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38175" w14:textId="77777777" w:rsidR="000F34FE" w:rsidRPr="00DD24CB" w:rsidRDefault="000F34FE" w:rsidP="000F34FE">
      <w:pPr>
        <w:pStyle w:val="Nadpis3"/>
        <w:spacing w:before="0" w:after="240"/>
        <w:rPr>
          <w:sz w:val="24"/>
          <w:szCs w:val="24"/>
        </w:rPr>
      </w:pPr>
      <w:r w:rsidRPr="00DD24CB">
        <w:rPr>
          <w:sz w:val="24"/>
          <w:szCs w:val="24"/>
        </w:rPr>
        <w:t xml:space="preserve">Důvodová zpráva: </w:t>
      </w:r>
    </w:p>
    <w:p w14:paraId="3FDA1ADA" w14:textId="3D402D6F" w:rsidR="000F34FE" w:rsidRPr="00246094" w:rsidRDefault="00257AAF" w:rsidP="000F34FE">
      <w:pPr>
        <w:pStyle w:val="Zkladntext"/>
        <w:rPr>
          <w:rFonts w:cs="Arial"/>
          <w:szCs w:val="24"/>
        </w:rPr>
      </w:pPr>
      <w:r w:rsidRPr="00353921">
        <w:rPr>
          <w:rFonts w:eastAsiaTheme="minorHAnsi" w:cs="Arial"/>
        </w:rPr>
        <w:t>Zastupitelstvo Olomouckého kraje</w:t>
      </w:r>
      <w:r w:rsidR="00C92AC1">
        <w:rPr>
          <w:rFonts w:eastAsiaTheme="minorHAnsi" w:cs="Arial"/>
        </w:rPr>
        <w:t xml:space="preserve"> </w:t>
      </w:r>
      <w:r w:rsidR="00B30164">
        <w:rPr>
          <w:rFonts w:eastAsiaTheme="minorHAnsi" w:cs="Arial"/>
        </w:rPr>
        <w:t>na svém zasedání</w:t>
      </w:r>
      <w:r>
        <w:rPr>
          <w:rFonts w:eastAsiaTheme="minorHAnsi" w:cs="Arial"/>
        </w:rPr>
        <w:t xml:space="preserve"> </w:t>
      </w:r>
      <w:r w:rsidRPr="00353921">
        <w:rPr>
          <w:rFonts w:eastAsiaTheme="minorHAnsi" w:cs="Arial"/>
        </w:rPr>
        <w:t xml:space="preserve">dne </w:t>
      </w:r>
      <w:r w:rsidR="007A19FC">
        <w:rPr>
          <w:rFonts w:eastAsiaTheme="minorHAnsi" w:cs="Arial"/>
        </w:rPr>
        <w:t>1</w:t>
      </w:r>
      <w:r w:rsidR="00FD57B0">
        <w:rPr>
          <w:rFonts w:eastAsiaTheme="minorHAnsi" w:cs="Arial"/>
        </w:rPr>
        <w:t>6</w:t>
      </w:r>
      <w:r w:rsidRPr="00353921">
        <w:rPr>
          <w:rFonts w:eastAsiaTheme="minorHAnsi" w:cs="Arial"/>
        </w:rPr>
        <w:t>.</w:t>
      </w:r>
      <w:r>
        <w:rPr>
          <w:rFonts w:eastAsiaTheme="minorHAnsi" w:cs="Arial"/>
        </w:rPr>
        <w:t> </w:t>
      </w:r>
      <w:r w:rsidRPr="00353921">
        <w:rPr>
          <w:rFonts w:eastAsiaTheme="minorHAnsi" w:cs="Arial"/>
        </w:rPr>
        <w:t>12.</w:t>
      </w:r>
      <w:r>
        <w:rPr>
          <w:rFonts w:eastAsiaTheme="minorHAnsi" w:cs="Arial"/>
        </w:rPr>
        <w:t> </w:t>
      </w:r>
      <w:r w:rsidRPr="00353921">
        <w:rPr>
          <w:rFonts w:eastAsiaTheme="minorHAnsi" w:cs="Arial"/>
        </w:rPr>
        <w:t>20</w:t>
      </w:r>
      <w:r w:rsidR="00F523AF">
        <w:rPr>
          <w:rFonts w:eastAsiaTheme="minorHAnsi" w:cs="Arial"/>
        </w:rPr>
        <w:t>2</w:t>
      </w:r>
      <w:r w:rsidR="00FD57B0">
        <w:rPr>
          <w:rFonts w:eastAsiaTheme="minorHAnsi" w:cs="Arial"/>
        </w:rPr>
        <w:t>4</w:t>
      </w:r>
      <w:r w:rsidR="00B30164">
        <w:rPr>
          <w:rFonts w:eastAsiaTheme="minorHAnsi" w:cs="Arial"/>
        </w:rPr>
        <w:t xml:space="preserve"> </w:t>
      </w:r>
      <w:r w:rsidRPr="00353921">
        <w:rPr>
          <w:rFonts w:eastAsiaTheme="minorHAnsi" w:cs="Arial"/>
        </w:rPr>
        <w:t xml:space="preserve">schválilo </w:t>
      </w:r>
      <w:r w:rsidR="007A19FC">
        <w:rPr>
          <w:rFonts w:eastAsiaTheme="minorHAnsi" w:cs="Arial"/>
        </w:rPr>
        <w:t xml:space="preserve">svým usnesením </w:t>
      </w:r>
      <w:r w:rsidR="00781938">
        <w:rPr>
          <w:rFonts w:eastAsiaTheme="minorHAnsi" w:cs="Arial"/>
        </w:rPr>
        <w:t xml:space="preserve">č. </w:t>
      </w:r>
      <w:r w:rsidR="007A19FC">
        <w:rPr>
          <w:rFonts w:eastAsiaTheme="minorHAnsi" w:cs="Arial"/>
        </w:rPr>
        <w:t>UZ/</w:t>
      </w:r>
      <w:r w:rsidR="00FD57B0">
        <w:rPr>
          <w:rFonts w:eastAsiaTheme="minorHAnsi" w:cs="Arial"/>
        </w:rPr>
        <w:t>2</w:t>
      </w:r>
      <w:r w:rsidR="007A19FC">
        <w:rPr>
          <w:rFonts w:eastAsiaTheme="minorHAnsi" w:cs="Arial"/>
        </w:rPr>
        <w:t>/</w:t>
      </w:r>
      <w:r w:rsidR="00FD57B0">
        <w:rPr>
          <w:rFonts w:eastAsiaTheme="minorHAnsi" w:cs="Arial"/>
        </w:rPr>
        <w:t>38</w:t>
      </w:r>
      <w:r w:rsidR="007A19FC">
        <w:rPr>
          <w:rFonts w:eastAsiaTheme="minorHAnsi" w:cs="Arial"/>
        </w:rPr>
        <w:t>/202</w:t>
      </w:r>
      <w:r w:rsidR="00FD57B0">
        <w:rPr>
          <w:rFonts w:eastAsiaTheme="minorHAnsi" w:cs="Arial"/>
        </w:rPr>
        <w:t>4</w:t>
      </w:r>
      <w:r w:rsidR="007A19FC">
        <w:rPr>
          <w:rFonts w:eastAsiaTheme="minorHAnsi" w:cs="Arial"/>
        </w:rPr>
        <w:t xml:space="preserve"> p</w:t>
      </w:r>
      <w:r w:rsidRPr="00353921">
        <w:rPr>
          <w:rFonts w:eastAsiaTheme="minorHAnsi" w:cs="Arial"/>
        </w:rPr>
        <w:t>ravidla dotačního programu</w:t>
      </w:r>
      <w:r w:rsidRPr="000F381B">
        <w:rPr>
          <w:rFonts w:cs="Arial"/>
          <w:b/>
        </w:rPr>
        <w:t xml:space="preserve"> </w:t>
      </w:r>
      <w:r w:rsidRPr="003B023C">
        <w:rPr>
          <w:rFonts w:cs="Arial"/>
        </w:rPr>
        <w:t>„</w:t>
      </w:r>
      <w:r w:rsidR="0004017F" w:rsidRPr="00CB1DBB">
        <w:rPr>
          <w:rFonts w:cs="Arial"/>
          <w:b/>
        </w:rPr>
        <w:t>0</w:t>
      </w:r>
      <w:r w:rsidR="007A19FC" w:rsidRPr="00CB1DBB">
        <w:rPr>
          <w:rFonts w:cs="Arial"/>
          <w:b/>
        </w:rPr>
        <w:t>5</w:t>
      </w:r>
      <w:r w:rsidR="0004017F" w:rsidRPr="00CB1DBB">
        <w:rPr>
          <w:rFonts w:cs="Arial"/>
          <w:b/>
        </w:rPr>
        <w:t>_02_</w:t>
      </w:r>
      <w:r w:rsidRPr="00CB1DBB">
        <w:rPr>
          <w:rFonts w:cs="Arial"/>
          <w:b/>
        </w:rPr>
        <w:t xml:space="preserve">Program </w:t>
      </w:r>
      <w:r w:rsidR="00300031">
        <w:rPr>
          <w:rFonts w:cs="Arial"/>
          <w:b/>
        </w:rPr>
        <w:br/>
      </w:r>
      <w:r w:rsidRPr="00CB1DBB">
        <w:rPr>
          <w:rFonts w:cs="Arial"/>
          <w:b/>
        </w:rPr>
        <w:t>na podporu stálých profesionálních souborů v Olomouckém kraji v roce 202</w:t>
      </w:r>
      <w:r w:rsidR="00FD57B0">
        <w:rPr>
          <w:rFonts w:cs="Arial"/>
          <w:b/>
        </w:rPr>
        <w:t>5</w:t>
      </w:r>
      <w:r>
        <w:rPr>
          <w:rFonts w:cs="Arial"/>
        </w:rPr>
        <w:t>“</w:t>
      </w:r>
      <w:r w:rsidR="00CB1DBB">
        <w:rPr>
          <w:rFonts w:cs="Arial"/>
        </w:rPr>
        <w:t xml:space="preserve"> </w:t>
      </w:r>
      <w:r w:rsidR="00CB1DBB">
        <w:t>(dále jen „dotační program“)</w:t>
      </w:r>
      <w:r>
        <w:rPr>
          <w:rFonts w:eastAsia="Calibri" w:cs="Arial"/>
        </w:rPr>
        <w:t>.</w:t>
      </w:r>
    </w:p>
    <w:p w14:paraId="4BA8D037" w14:textId="0235C1F5" w:rsidR="003144D2" w:rsidRPr="007A19FC" w:rsidRDefault="00CB1DBB" w:rsidP="007A19FC">
      <w:pPr>
        <w:pStyle w:val="Zkladntext"/>
        <w:spacing w:after="0"/>
        <w:rPr>
          <w:rFonts w:cs="Arial"/>
        </w:rPr>
      </w:pPr>
      <w:r w:rsidRPr="006B3DFE">
        <w:t>Ve schváleném rozpočtu roku 202</w:t>
      </w:r>
      <w:r w:rsidR="00FD57B0">
        <w:t>5</w:t>
      </w:r>
      <w:r w:rsidRPr="006B3DFE">
        <w:rPr>
          <w:color w:val="0000FF"/>
        </w:rPr>
        <w:t xml:space="preserve"> </w:t>
      </w:r>
      <w:r w:rsidRPr="006B3DFE">
        <w:t xml:space="preserve">jsou </w:t>
      </w:r>
      <w:r>
        <w:t xml:space="preserve">na tento dotační program </w:t>
      </w:r>
      <w:r w:rsidRPr="006B3DFE">
        <w:t xml:space="preserve">vyčleněny finanční prostředky ve výši </w:t>
      </w:r>
      <w:r w:rsidR="00257AAF">
        <w:rPr>
          <w:rFonts w:cs="Arial"/>
          <w:szCs w:val="24"/>
        </w:rPr>
        <w:t>1</w:t>
      </w:r>
      <w:r w:rsidR="00FD57B0">
        <w:rPr>
          <w:rFonts w:cs="Arial"/>
          <w:szCs w:val="24"/>
        </w:rPr>
        <w:t>6</w:t>
      </w:r>
      <w:r w:rsidR="00257AAF">
        <w:rPr>
          <w:rFonts w:cs="Arial"/>
          <w:szCs w:val="24"/>
        </w:rPr>
        <w:t> </w:t>
      </w:r>
      <w:r w:rsidR="00FD57B0">
        <w:rPr>
          <w:rFonts w:cs="Arial"/>
          <w:szCs w:val="24"/>
        </w:rPr>
        <w:t>9</w:t>
      </w:r>
      <w:r w:rsidR="003144D2">
        <w:rPr>
          <w:rFonts w:cs="Arial"/>
          <w:szCs w:val="24"/>
        </w:rPr>
        <w:t>00 000 Kč</w:t>
      </w:r>
      <w:r>
        <w:rPr>
          <w:rFonts w:cs="Arial"/>
          <w:szCs w:val="24"/>
        </w:rPr>
        <w:t>.</w:t>
      </w:r>
    </w:p>
    <w:p w14:paraId="4C04B8D7" w14:textId="3963DAA1" w:rsidR="004B13ED" w:rsidRPr="007A19FC" w:rsidRDefault="00D051B6" w:rsidP="00AD4BB9">
      <w:pPr>
        <w:jc w:val="both"/>
        <w:rPr>
          <w:b/>
        </w:rPr>
      </w:pPr>
      <w:r>
        <w:rPr>
          <w:b/>
        </w:rPr>
        <w:t>Zastupitelstvu</w:t>
      </w:r>
      <w:r w:rsidR="003144D2" w:rsidRPr="007A19FC">
        <w:rPr>
          <w:b/>
        </w:rPr>
        <w:t xml:space="preserve"> Olomouckého kraje je předkládán materiál obsahující</w:t>
      </w:r>
      <w:r w:rsidR="00CB1DBB">
        <w:rPr>
          <w:b/>
        </w:rPr>
        <w:t xml:space="preserve"> vyhodnocení dotačního programu:</w:t>
      </w:r>
    </w:p>
    <w:p w14:paraId="6C33F209" w14:textId="69795B3A" w:rsidR="003144D2" w:rsidRPr="003144D2" w:rsidRDefault="003144D2" w:rsidP="003144D2">
      <w:pPr>
        <w:pStyle w:val="Zkladntext"/>
        <w:rPr>
          <w:rFonts w:cs="Arial"/>
        </w:rPr>
      </w:pPr>
      <w:r w:rsidRPr="00F56023">
        <w:rPr>
          <w:rFonts w:cs="Arial"/>
          <w:b/>
          <w:u w:val="single"/>
        </w:rPr>
        <w:t>Anotace k dotačnímu programu</w:t>
      </w:r>
      <w:r w:rsidR="00CB1DBB">
        <w:rPr>
          <w:rFonts w:cs="Arial"/>
          <w:b/>
          <w:u w:val="single"/>
        </w:rPr>
        <w:t>:</w:t>
      </w:r>
      <w:r w:rsidR="000F34FE" w:rsidRPr="00DD24CB">
        <w:rPr>
          <w:rFonts w:cs="Arial"/>
          <w:b/>
          <w:szCs w:val="24"/>
        </w:rPr>
        <w:t xml:space="preserve"> </w:t>
      </w:r>
    </w:p>
    <w:p w14:paraId="59ACB1B4" w14:textId="77777777" w:rsidR="00286642" w:rsidRDefault="00AA7DED" w:rsidP="008649C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 w:rsidRPr="00AA7DED">
        <w:rPr>
          <w:rFonts w:cs="Arial"/>
          <w:shd w:val="clear" w:color="auto" w:fill="FFFFFF"/>
        </w:rPr>
        <w:t>Z dotačního programu bylo možné požádat o finanční podporu na</w:t>
      </w:r>
      <w:r w:rsidR="00F523AF" w:rsidRPr="00AA7DED">
        <w:rPr>
          <w:rFonts w:cs="Arial"/>
          <w:shd w:val="clear" w:color="auto" w:fill="FFFFFF"/>
        </w:rPr>
        <w:t xml:space="preserve"> podpor</w:t>
      </w:r>
      <w:r w:rsidR="00325FC8">
        <w:rPr>
          <w:rFonts w:cs="Arial"/>
          <w:shd w:val="clear" w:color="auto" w:fill="FFFFFF"/>
        </w:rPr>
        <w:t>u</w:t>
      </w:r>
      <w:r w:rsidR="00F523AF" w:rsidRPr="00AA7DED">
        <w:rPr>
          <w:rFonts w:cs="Arial"/>
          <w:shd w:val="clear" w:color="auto" w:fill="FFFFFF"/>
        </w:rPr>
        <w:t xml:space="preserve"> celoroční činnosti stálých profesionálních souborů sídlících v územním obvodu Olomouckého kraje.</w:t>
      </w:r>
      <w:r w:rsidR="00325FC8" w:rsidRPr="00325FC8">
        <w:t xml:space="preserve"> </w:t>
      </w:r>
    </w:p>
    <w:p w14:paraId="705BF93F" w14:textId="2403FF0E" w:rsidR="00286642" w:rsidRDefault="00325FC8" w:rsidP="008649C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cs="Arial"/>
          <w:shd w:val="clear" w:color="auto" w:fill="FFFFFF"/>
        </w:rPr>
      </w:pPr>
      <w:r w:rsidRPr="00325FC8">
        <w:rPr>
          <w:rFonts w:cs="Arial"/>
        </w:rPr>
        <w:t xml:space="preserve">Příjem žádostí probíhal </w:t>
      </w:r>
      <w:r w:rsidRPr="00325FC8">
        <w:rPr>
          <w:rFonts w:cs="Arial"/>
          <w:shd w:val="clear" w:color="auto" w:fill="FFFFFF"/>
        </w:rPr>
        <w:t xml:space="preserve">od </w:t>
      </w:r>
      <w:r w:rsidR="00FD57B0">
        <w:rPr>
          <w:rFonts w:cs="Arial"/>
          <w:shd w:val="clear" w:color="auto" w:fill="FFFFFF"/>
        </w:rPr>
        <w:t>20</w:t>
      </w:r>
      <w:r w:rsidRPr="00325FC8">
        <w:rPr>
          <w:rFonts w:cs="Arial"/>
          <w:shd w:val="clear" w:color="auto" w:fill="FFFFFF"/>
        </w:rPr>
        <w:t xml:space="preserve"> 1. 202</w:t>
      </w:r>
      <w:r w:rsidR="00FD57B0">
        <w:rPr>
          <w:rFonts w:cs="Arial"/>
          <w:shd w:val="clear" w:color="auto" w:fill="FFFFFF"/>
        </w:rPr>
        <w:t>5</w:t>
      </w:r>
      <w:r w:rsidRPr="00325FC8">
        <w:rPr>
          <w:rFonts w:cs="Arial"/>
          <w:shd w:val="clear" w:color="auto" w:fill="FFFFFF"/>
        </w:rPr>
        <w:t xml:space="preserve"> do </w:t>
      </w:r>
      <w:r w:rsidR="00FD57B0">
        <w:rPr>
          <w:rFonts w:cs="Arial"/>
          <w:shd w:val="clear" w:color="auto" w:fill="FFFFFF"/>
        </w:rPr>
        <w:t>31</w:t>
      </w:r>
      <w:r w:rsidRPr="00325FC8">
        <w:rPr>
          <w:rFonts w:cs="Arial"/>
          <w:shd w:val="clear" w:color="auto" w:fill="FFFFFF"/>
        </w:rPr>
        <w:t xml:space="preserve">. </w:t>
      </w:r>
      <w:r w:rsidR="007A19FC">
        <w:rPr>
          <w:rFonts w:cs="Arial"/>
          <w:shd w:val="clear" w:color="auto" w:fill="FFFFFF"/>
        </w:rPr>
        <w:t>1</w:t>
      </w:r>
      <w:r w:rsidRPr="00325FC8">
        <w:rPr>
          <w:rFonts w:cs="Arial"/>
          <w:shd w:val="clear" w:color="auto" w:fill="FFFFFF"/>
        </w:rPr>
        <w:t>. 202</w:t>
      </w:r>
      <w:r w:rsidR="00FD57B0">
        <w:rPr>
          <w:rFonts w:cs="Arial"/>
          <w:shd w:val="clear" w:color="auto" w:fill="FFFFFF"/>
        </w:rPr>
        <w:t>5</w:t>
      </w:r>
      <w:r w:rsidRPr="00325FC8">
        <w:rPr>
          <w:rFonts w:cs="Arial"/>
          <w:shd w:val="clear" w:color="auto" w:fill="FFFFFF"/>
        </w:rPr>
        <w:t xml:space="preserve">. </w:t>
      </w:r>
    </w:p>
    <w:p w14:paraId="694A7622" w14:textId="1DF9EFEF" w:rsidR="00286642" w:rsidRDefault="00325FC8" w:rsidP="008649C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cs="Arial"/>
          <w:shd w:val="clear" w:color="auto" w:fill="FFFFFF"/>
        </w:rPr>
      </w:pPr>
      <w:r w:rsidRPr="00325FC8">
        <w:rPr>
          <w:rFonts w:cs="Arial"/>
          <w:shd w:val="clear" w:color="auto" w:fill="FFFFFF"/>
        </w:rPr>
        <w:t>Dotace je poskytována na období kalendářního roku 202</w:t>
      </w:r>
      <w:r w:rsidR="00FD57B0">
        <w:rPr>
          <w:rFonts w:cs="Arial"/>
          <w:shd w:val="clear" w:color="auto" w:fill="FFFFFF"/>
        </w:rPr>
        <w:t>5</w:t>
      </w:r>
      <w:r w:rsidRPr="00325FC8">
        <w:rPr>
          <w:rFonts w:cs="Arial"/>
          <w:shd w:val="clear" w:color="auto" w:fill="FFFFFF"/>
        </w:rPr>
        <w:t xml:space="preserve">. </w:t>
      </w:r>
    </w:p>
    <w:p w14:paraId="127EDE44" w14:textId="6EA93716" w:rsidR="00325FC8" w:rsidRPr="00325FC8" w:rsidRDefault="00325FC8" w:rsidP="00286642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hd w:val="clear" w:color="auto" w:fill="FFFFFF"/>
        </w:rPr>
      </w:pPr>
      <w:r w:rsidRPr="00325FC8">
        <w:rPr>
          <w:rFonts w:cs="Arial"/>
          <w:shd w:val="clear" w:color="auto" w:fill="FFFFFF"/>
        </w:rPr>
        <w:t xml:space="preserve">Maximální výše dotace na jednu činnost činí </w:t>
      </w:r>
      <w:r w:rsidR="00FD57B0">
        <w:rPr>
          <w:rFonts w:cs="Arial"/>
          <w:shd w:val="clear" w:color="auto" w:fill="FFFFFF"/>
        </w:rPr>
        <w:t>10</w:t>
      </w:r>
      <w:r w:rsidRPr="00325FC8">
        <w:rPr>
          <w:rFonts w:cs="Arial"/>
          <w:shd w:val="clear" w:color="auto" w:fill="FFFFFF"/>
        </w:rPr>
        <w:t xml:space="preserve"> 000 000 Kč, minimální výše dotace </w:t>
      </w:r>
      <w:r w:rsidR="00F03B03">
        <w:rPr>
          <w:rFonts w:cs="Arial"/>
          <w:shd w:val="clear" w:color="auto" w:fill="FFFFFF"/>
        </w:rPr>
        <w:br/>
      </w:r>
      <w:r w:rsidRPr="00325FC8">
        <w:rPr>
          <w:rFonts w:cs="Arial"/>
          <w:shd w:val="clear" w:color="auto" w:fill="FFFFFF"/>
        </w:rPr>
        <w:t>na jednu</w:t>
      </w:r>
      <w:r w:rsidR="00C63C3A">
        <w:rPr>
          <w:rFonts w:cs="Arial"/>
          <w:shd w:val="clear" w:color="auto" w:fill="FFFFFF"/>
        </w:rPr>
        <w:t xml:space="preserve"> </w:t>
      </w:r>
      <w:r w:rsidRPr="00325FC8">
        <w:rPr>
          <w:rFonts w:cs="Arial"/>
          <w:shd w:val="clear" w:color="auto" w:fill="FFFFFF"/>
        </w:rPr>
        <w:t xml:space="preserve">činnost činí </w:t>
      </w:r>
      <w:r w:rsidR="007A19FC">
        <w:rPr>
          <w:rFonts w:cs="Arial"/>
          <w:shd w:val="clear" w:color="auto" w:fill="FFFFFF"/>
        </w:rPr>
        <w:t>5</w:t>
      </w:r>
      <w:r>
        <w:rPr>
          <w:rFonts w:cs="Arial"/>
          <w:shd w:val="clear" w:color="auto" w:fill="FFFFFF"/>
        </w:rPr>
        <w:t>0</w:t>
      </w:r>
      <w:r w:rsidRPr="00325FC8">
        <w:rPr>
          <w:rFonts w:cs="Arial"/>
          <w:shd w:val="clear" w:color="auto" w:fill="FFFFFF"/>
        </w:rPr>
        <w:t>0 000 Kč.</w:t>
      </w:r>
    </w:p>
    <w:p w14:paraId="47B6404C" w14:textId="44F7FFF8" w:rsidR="003C08C7" w:rsidRPr="007A19FC" w:rsidRDefault="003C08C7" w:rsidP="007A19FC">
      <w:pPr>
        <w:jc w:val="both"/>
        <w:rPr>
          <w:b/>
        </w:rPr>
      </w:pPr>
      <w:r w:rsidRPr="00E773E7">
        <w:rPr>
          <w:b/>
          <w:u w:val="single"/>
        </w:rPr>
        <w:t>Průběh administrace a hodnocení žádost</w:t>
      </w:r>
      <w:r w:rsidR="00047202" w:rsidRPr="00E773E7">
        <w:rPr>
          <w:b/>
          <w:u w:val="single"/>
        </w:rPr>
        <w:t xml:space="preserve">í dotačního </w:t>
      </w:r>
      <w:r w:rsidR="0091296B" w:rsidRPr="00E773E7">
        <w:rPr>
          <w:b/>
          <w:u w:val="single"/>
        </w:rPr>
        <w:t>programu</w:t>
      </w:r>
      <w:r w:rsidR="00781938">
        <w:rPr>
          <w:b/>
        </w:rPr>
        <w:t>:</w:t>
      </w:r>
    </w:p>
    <w:p w14:paraId="35CD85C4" w14:textId="31496388" w:rsidR="003C08C7" w:rsidRPr="002A285E" w:rsidRDefault="003C08C7" w:rsidP="003C08C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F464F9">
        <w:rPr>
          <w:rFonts w:cs="Arial"/>
          <w:b/>
          <w:szCs w:val="24"/>
          <w:u w:val="none"/>
        </w:rPr>
        <w:t>V </w:t>
      </w:r>
      <w:r w:rsidRPr="002A285E">
        <w:rPr>
          <w:rFonts w:cs="Arial"/>
          <w:b/>
          <w:szCs w:val="24"/>
          <w:u w:val="none"/>
        </w:rPr>
        <w:t>termínu podávání žádostí byl</w:t>
      </w:r>
      <w:r w:rsidR="00FD57B0">
        <w:rPr>
          <w:rFonts w:cs="Arial"/>
          <w:b/>
          <w:szCs w:val="24"/>
          <w:u w:val="none"/>
        </w:rPr>
        <w:t>y</w:t>
      </w:r>
      <w:r w:rsidRPr="002A285E">
        <w:rPr>
          <w:rFonts w:cs="Arial"/>
          <w:b/>
          <w:szCs w:val="24"/>
          <w:u w:val="none"/>
        </w:rPr>
        <w:t xml:space="preserve"> přijat</w:t>
      </w:r>
      <w:r w:rsidR="00FD57B0">
        <w:rPr>
          <w:rFonts w:cs="Arial"/>
          <w:b/>
          <w:szCs w:val="24"/>
          <w:u w:val="none"/>
        </w:rPr>
        <w:t>y</w:t>
      </w:r>
      <w:r w:rsidRPr="002A285E">
        <w:rPr>
          <w:rFonts w:cs="Arial"/>
          <w:b/>
          <w:szCs w:val="24"/>
          <w:u w:val="none"/>
        </w:rPr>
        <w:t xml:space="preserve"> celkem </w:t>
      </w:r>
      <w:r w:rsidR="00FD57B0">
        <w:rPr>
          <w:rFonts w:cs="Arial"/>
          <w:b/>
          <w:szCs w:val="24"/>
          <w:u w:val="none"/>
        </w:rPr>
        <w:t>4</w:t>
      </w:r>
      <w:r w:rsidRPr="002A285E">
        <w:rPr>
          <w:rFonts w:cs="Arial"/>
          <w:b/>
          <w:szCs w:val="24"/>
          <w:u w:val="none"/>
        </w:rPr>
        <w:t xml:space="preserve"> žádostí.</w:t>
      </w:r>
    </w:p>
    <w:p w14:paraId="28918819" w14:textId="06AB3B00" w:rsidR="003C08C7" w:rsidRPr="002A285E" w:rsidRDefault="003C08C7" w:rsidP="003C08C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2A285E">
        <w:rPr>
          <w:rFonts w:cs="Arial"/>
          <w:b/>
          <w:szCs w:val="24"/>
          <w:u w:val="none"/>
        </w:rPr>
        <w:t xml:space="preserve">Celková požadovaná výše dotací </w:t>
      </w:r>
      <w:r w:rsidR="007A19FC">
        <w:rPr>
          <w:rFonts w:cs="Arial"/>
          <w:b/>
          <w:szCs w:val="24"/>
          <w:u w:val="none"/>
        </w:rPr>
        <w:t>2</w:t>
      </w:r>
      <w:r w:rsidR="00FD57B0">
        <w:rPr>
          <w:rFonts w:cs="Arial"/>
          <w:b/>
          <w:szCs w:val="24"/>
          <w:u w:val="none"/>
        </w:rPr>
        <w:t>5</w:t>
      </w:r>
      <w:r w:rsidR="00257AAF">
        <w:rPr>
          <w:rFonts w:cs="Arial"/>
          <w:b/>
          <w:szCs w:val="24"/>
          <w:u w:val="none"/>
        </w:rPr>
        <w:t> </w:t>
      </w:r>
      <w:r w:rsidR="00FD57B0">
        <w:rPr>
          <w:rFonts w:cs="Arial"/>
          <w:b/>
          <w:szCs w:val="24"/>
          <w:u w:val="none"/>
        </w:rPr>
        <w:t>0</w:t>
      </w:r>
      <w:r w:rsidR="001C5154">
        <w:rPr>
          <w:rFonts w:cs="Arial"/>
          <w:b/>
          <w:szCs w:val="24"/>
          <w:u w:val="none"/>
        </w:rPr>
        <w:t>00</w:t>
      </w:r>
      <w:r w:rsidR="00257AAF">
        <w:rPr>
          <w:rFonts w:cs="Arial"/>
          <w:b/>
          <w:szCs w:val="24"/>
          <w:u w:val="none"/>
        </w:rPr>
        <w:t xml:space="preserve"> 000</w:t>
      </w:r>
      <w:r w:rsidR="007554A2" w:rsidRPr="002A285E">
        <w:rPr>
          <w:rFonts w:cs="Arial"/>
          <w:b/>
          <w:szCs w:val="24"/>
          <w:u w:val="none"/>
        </w:rPr>
        <w:t xml:space="preserve"> </w:t>
      </w:r>
      <w:r w:rsidRPr="002A285E">
        <w:rPr>
          <w:rFonts w:cs="Arial"/>
          <w:b/>
          <w:szCs w:val="24"/>
          <w:u w:val="none"/>
        </w:rPr>
        <w:t xml:space="preserve">Kč </w:t>
      </w:r>
    </w:p>
    <w:p w14:paraId="721EDD07" w14:textId="78D404C6" w:rsidR="003C08C7" w:rsidRPr="007554A2" w:rsidRDefault="003C08C7" w:rsidP="003C08C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2A285E">
        <w:rPr>
          <w:rFonts w:cs="Arial"/>
          <w:szCs w:val="24"/>
          <w:u w:val="none"/>
        </w:rPr>
        <w:t>(</w:t>
      </w:r>
      <w:r w:rsidRPr="002A285E">
        <w:rPr>
          <w:rFonts w:cs="Arial"/>
          <w:b/>
          <w:szCs w:val="24"/>
          <w:u w:val="none"/>
        </w:rPr>
        <w:t xml:space="preserve">převis oproti schválené alokaci </w:t>
      </w:r>
      <w:r w:rsidR="003E6B72">
        <w:rPr>
          <w:rFonts w:cs="Arial"/>
          <w:b/>
          <w:szCs w:val="24"/>
          <w:u w:val="none"/>
        </w:rPr>
        <w:t>-</w:t>
      </w:r>
      <w:r w:rsidR="00FD57B0">
        <w:rPr>
          <w:rFonts w:cs="Arial"/>
          <w:b/>
          <w:szCs w:val="24"/>
          <w:u w:val="none"/>
        </w:rPr>
        <w:t>8</w:t>
      </w:r>
      <w:r w:rsidR="00257AAF">
        <w:rPr>
          <w:rFonts w:cs="Arial"/>
          <w:b/>
          <w:szCs w:val="24"/>
          <w:u w:val="none"/>
        </w:rPr>
        <w:t> </w:t>
      </w:r>
      <w:r w:rsidR="00FD57B0">
        <w:rPr>
          <w:rFonts w:cs="Arial"/>
          <w:b/>
          <w:szCs w:val="24"/>
          <w:u w:val="none"/>
        </w:rPr>
        <w:t>1</w:t>
      </w:r>
      <w:r w:rsidR="001C5154">
        <w:rPr>
          <w:rFonts w:cs="Arial"/>
          <w:b/>
          <w:szCs w:val="24"/>
          <w:u w:val="none"/>
        </w:rPr>
        <w:t>0</w:t>
      </w:r>
      <w:r w:rsidR="007A19FC">
        <w:rPr>
          <w:rFonts w:cs="Arial"/>
          <w:b/>
          <w:szCs w:val="24"/>
          <w:u w:val="none"/>
        </w:rPr>
        <w:t>0</w:t>
      </w:r>
      <w:r w:rsidR="00257AAF">
        <w:rPr>
          <w:rFonts w:cs="Arial"/>
          <w:b/>
          <w:szCs w:val="24"/>
          <w:u w:val="none"/>
        </w:rPr>
        <w:t xml:space="preserve"> 000</w:t>
      </w:r>
      <w:r w:rsidRPr="002A285E">
        <w:rPr>
          <w:rFonts w:cs="Arial"/>
          <w:b/>
          <w:szCs w:val="24"/>
          <w:u w:val="none"/>
        </w:rPr>
        <w:t xml:space="preserve"> Kč)</w:t>
      </w:r>
    </w:p>
    <w:p w14:paraId="25124D5B" w14:textId="4F91D19D" w:rsidR="003C08C7" w:rsidRPr="00F464F9" w:rsidRDefault="003C08C7" w:rsidP="003C08C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>
        <w:rPr>
          <w:rFonts w:cs="Arial"/>
          <w:b/>
          <w:szCs w:val="24"/>
          <w:u w:val="none"/>
        </w:rPr>
        <w:t>Hodnocen</w:t>
      </w:r>
      <w:r w:rsidR="00FD57B0">
        <w:rPr>
          <w:rFonts w:cs="Arial"/>
          <w:b/>
          <w:szCs w:val="24"/>
          <w:u w:val="none"/>
        </w:rPr>
        <w:t>y</w:t>
      </w:r>
      <w:r>
        <w:rPr>
          <w:rFonts w:cs="Arial"/>
          <w:b/>
          <w:szCs w:val="24"/>
          <w:u w:val="none"/>
        </w:rPr>
        <w:t xml:space="preserve"> byl</w:t>
      </w:r>
      <w:r w:rsidR="00FD57B0">
        <w:rPr>
          <w:rFonts w:cs="Arial"/>
          <w:b/>
          <w:szCs w:val="24"/>
          <w:u w:val="none"/>
        </w:rPr>
        <w:t>y</w:t>
      </w:r>
      <w:r>
        <w:rPr>
          <w:rFonts w:cs="Arial"/>
          <w:b/>
          <w:szCs w:val="24"/>
          <w:u w:val="none"/>
        </w:rPr>
        <w:t xml:space="preserve"> celkem </w:t>
      </w:r>
      <w:r w:rsidR="00FD57B0">
        <w:rPr>
          <w:rFonts w:cs="Arial"/>
          <w:b/>
          <w:szCs w:val="24"/>
          <w:u w:val="none"/>
        </w:rPr>
        <w:t>4</w:t>
      </w:r>
      <w:r w:rsidRPr="00F464F9">
        <w:rPr>
          <w:rFonts w:cs="Arial"/>
          <w:b/>
          <w:szCs w:val="24"/>
          <w:u w:val="none"/>
        </w:rPr>
        <w:t xml:space="preserve"> žádostí.</w:t>
      </w:r>
    </w:p>
    <w:p w14:paraId="4A2E609E" w14:textId="6E32D340" w:rsidR="003C08C7" w:rsidRPr="00BA5DEC" w:rsidRDefault="003C08C7" w:rsidP="003C08C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highlight w:val="yellow"/>
          <w:u w:val="none"/>
        </w:rPr>
      </w:pPr>
      <w:r w:rsidRPr="00266489">
        <w:rPr>
          <w:rFonts w:cs="Arial"/>
          <w:szCs w:val="24"/>
          <w:u w:val="none"/>
        </w:rPr>
        <w:t xml:space="preserve">Návrh na vyhovění žádosti je předkládán u </w:t>
      </w:r>
      <w:r w:rsidR="00FD57B0">
        <w:rPr>
          <w:rFonts w:cs="Arial"/>
          <w:szCs w:val="24"/>
          <w:u w:val="none"/>
        </w:rPr>
        <w:t>4</w:t>
      </w:r>
      <w:r w:rsidR="0091296B">
        <w:rPr>
          <w:rFonts w:cs="Arial"/>
          <w:szCs w:val="24"/>
          <w:u w:val="none"/>
        </w:rPr>
        <w:t xml:space="preserve"> </w:t>
      </w:r>
      <w:r w:rsidRPr="00266489">
        <w:rPr>
          <w:rFonts w:cs="Arial"/>
          <w:szCs w:val="24"/>
          <w:u w:val="none"/>
        </w:rPr>
        <w:t>žadatelů.</w:t>
      </w:r>
    </w:p>
    <w:p w14:paraId="4E2E2856" w14:textId="32ACCA98" w:rsidR="00FD57B0" w:rsidRPr="00AA3CDF" w:rsidRDefault="00FD57B0" w:rsidP="00FD57B0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  <w:r w:rsidRPr="00AA3CDF">
        <w:t xml:space="preserve">Administrátor provedl hodnocení v termínu do </w:t>
      </w:r>
      <w:r w:rsidR="00665B4A">
        <w:t>10</w:t>
      </w:r>
      <w:r w:rsidRPr="00AA3CDF">
        <w:t xml:space="preserve">. </w:t>
      </w:r>
      <w:r w:rsidR="00665B4A">
        <w:t>4</w:t>
      </w:r>
      <w:r w:rsidRPr="00AA3CDF">
        <w:t>. 202</w:t>
      </w:r>
      <w:r>
        <w:t>5</w:t>
      </w:r>
      <w:r w:rsidRPr="00AA3CDF">
        <w:t>.</w:t>
      </w:r>
    </w:p>
    <w:p w14:paraId="5BCE4634" w14:textId="02A34ECF" w:rsidR="00FD57B0" w:rsidRDefault="00FD57B0" w:rsidP="00FD57B0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AA3CDF">
        <w:rPr>
          <w:rFonts w:cs="Arial"/>
        </w:rPr>
        <w:t xml:space="preserve">Komise pro kulturu a památkovou péči hodnotila žádosti v termínu </w:t>
      </w:r>
      <w:r w:rsidR="00665B4A">
        <w:rPr>
          <w:rFonts w:cs="Arial"/>
        </w:rPr>
        <w:t>10</w:t>
      </w:r>
      <w:r w:rsidRPr="00AA3CDF">
        <w:rPr>
          <w:rFonts w:cs="Arial"/>
        </w:rPr>
        <w:t xml:space="preserve">. </w:t>
      </w:r>
      <w:r>
        <w:rPr>
          <w:rFonts w:cs="Arial"/>
        </w:rPr>
        <w:t>4</w:t>
      </w:r>
      <w:r w:rsidRPr="00AA3CDF">
        <w:rPr>
          <w:rFonts w:cs="Arial"/>
        </w:rPr>
        <w:t>. 202</w:t>
      </w:r>
      <w:r>
        <w:rPr>
          <w:rFonts w:cs="Arial"/>
        </w:rPr>
        <w:t>5</w:t>
      </w:r>
      <w:r w:rsidRPr="00AA3CDF">
        <w:rPr>
          <w:rFonts w:cs="Arial"/>
        </w:rPr>
        <w:t>.</w:t>
      </w:r>
    </w:p>
    <w:p w14:paraId="64E06BBE" w14:textId="3A290D07" w:rsidR="00687C72" w:rsidRDefault="00687C72" w:rsidP="00FD57B0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687C72">
        <w:rPr>
          <w:rFonts w:cs="Arial"/>
          <w:szCs w:val="24"/>
          <w:u w:val="none"/>
        </w:rPr>
        <w:t>Žádosti b</w:t>
      </w:r>
      <w:r w:rsidR="00D051B6">
        <w:rPr>
          <w:rFonts w:cs="Arial"/>
          <w:szCs w:val="24"/>
          <w:u w:val="none"/>
        </w:rPr>
        <w:t>yly</w:t>
      </w:r>
      <w:r w:rsidRPr="00687C72">
        <w:rPr>
          <w:rFonts w:cs="Arial"/>
          <w:szCs w:val="24"/>
          <w:u w:val="none"/>
        </w:rPr>
        <w:t xml:space="preserve"> dále projednány na poradě vedení dne 17. 4. 2025.</w:t>
      </w:r>
    </w:p>
    <w:p w14:paraId="4C0C0C30" w14:textId="60B02A14" w:rsidR="00E773E7" w:rsidRPr="00F812E2" w:rsidRDefault="00FD57B0" w:rsidP="00FD57B0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F812E2">
        <w:rPr>
          <w:rFonts w:cs="Arial"/>
          <w:u w:val="none"/>
        </w:rPr>
        <w:t>Rada Olomouckého kraje hodnot</w:t>
      </w:r>
      <w:r w:rsidR="00D051B6">
        <w:rPr>
          <w:rFonts w:cs="Arial"/>
          <w:u w:val="none"/>
        </w:rPr>
        <w:t>ila</w:t>
      </w:r>
      <w:r w:rsidRPr="00F812E2">
        <w:rPr>
          <w:rFonts w:cs="Arial"/>
          <w:u w:val="none"/>
        </w:rPr>
        <w:t xml:space="preserve"> žádosti v termínu do 17. 4. 2025.</w:t>
      </w:r>
    </w:p>
    <w:p w14:paraId="4E1F1344" w14:textId="3C5F9D50" w:rsidR="003C08C7" w:rsidRPr="007A19FC" w:rsidRDefault="003C08C7" w:rsidP="00E773E7">
      <w:pPr>
        <w:jc w:val="both"/>
        <w:rPr>
          <w:b/>
        </w:rPr>
      </w:pPr>
      <w:r w:rsidRPr="00E773E7">
        <w:rPr>
          <w:b/>
          <w:u w:val="single"/>
        </w:rPr>
        <w:t>Návrh na vyhod</w:t>
      </w:r>
      <w:r w:rsidR="00047202" w:rsidRPr="00E773E7">
        <w:rPr>
          <w:b/>
          <w:u w:val="single"/>
        </w:rPr>
        <w:t xml:space="preserve">nocení </w:t>
      </w:r>
      <w:r w:rsidR="00CB1DBB">
        <w:rPr>
          <w:b/>
          <w:u w:val="single"/>
        </w:rPr>
        <w:t>dotačního programu</w:t>
      </w:r>
      <w:r w:rsidR="00781938">
        <w:rPr>
          <w:b/>
        </w:rPr>
        <w:t>:</w:t>
      </w:r>
    </w:p>
    <w:p w14:paraId="53AB24AF" w14:textId="63AAE871" w:rsidR="00257AAF" w:rsidRDefault="003C08C7" w:rsidP="002D53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cs="Arial"/>
          <w:b/>
          <w:bCs/>
        </w:rPr>
      </w:pPr>
      <w:r w:rsidRPr="009408BB">
        <w:rPr>
          <w:rFonts w:cs="Arial"/>
          <w:b/>
          <w:bCs/>
        </w:rPr>
        <w:t xml:space="preserve">Navržené výše dotace </w:t>
      </w:r>
      <w:r w:rsidR="00047202" w:rsidRPr="009408BB">
        <w:rPr>
          <w:rFonts w:cs="Arial"/>
          <w:b/>
          <w:bCs/>
        </w:rPr>
        <w:t xml:space="preserve">v dotačním programu </w:t>
      </w:r>
      <w:r w:rsidRPr="009408BB">
        <w:rPr>
          <w:rFonts w:cs="Arial"/>
          <w:b/>
          <w:bCs/>
        </w:rPr>
        <w:t>pro jednotlivé příjemce</w:t>
      </w:r>
      <w:r w:rsidR="00047202" w:rsidRPr="009408BB">
        <w:rPr>
          <w:rFonts w:cs="Arial"/>
          <w:b/>
          <w:bCs/>
        </w:rPr>
        <w:t xml:space="preserve"> jsou uvedeny v </w:t>
      </w:r>
      <w:r w:rsidR="00F17EEB" w:rsidRPr="009408BB">
        <w:rPr>
          <w:rFonts w:cs="Arial"/>
          <w:b/>
          <w:bCs/>
        </w:rPr>
        <w:t>p</w:t>
      </w:r>
      <w:r w:rsidR="00047202" w:rsidRPr="009408BB">
        <w:rPr>
          <w:rFonts w:cs="Arial"/>
          <w:b/>
          <w:bCs/>
        </w:rPr>
        <w:t>říloze č. 01</w:t>
      </w:r>
      <w:r w:rsidRPr="009408BB">
        <w:rPr>
          <w:rFonts w:cs="Arial"/>
          <w:b/>
          <w:bCs/>
        </w:rPr>
        <w:t xml:space="preserve"> </w:t>
      </w:r>
      <w:r w:rsidR="00F523AF" w:rsidRPr="009408BB">
        <w:rPr>
          <w:rFonts w:cs="Arial"/>
          <w:b/>
          <w:bCs/>
        </w:rPr>
        <w:t>usnesení</w:t>
      </w:r>
      <w:r w:rsidRPr="009408BB">
        <w:rPr>
          <w:rFonts w:cs="Arial"/>
          <w:b/>
          <w:bCs/>
        </w:rPr>
        <w:t xml:space="preserve">. Celkem se jedná o </w:t>
      </w:r>
      <w:r w:rsidR="00FD57B0">
        <w:rPr>
          <w:rFonts w:cs="Arial"/>
          <w:b/>
          <w:bCs/>
        </w:rPr>
        <w:t>4</w:t>
      </w:r>
      <w:r w:rsidRPr="009408BB">
        <w:rPr>
          <w:rFonts w:cs="Arial"/>
          <w:b/>
          <w:bCs/>
        </w:rPr>
        <w:t xml:space="preserve"> žádostí v</w:t>
      </w:r>
      <w:r w:rsidR="00AD4BB9" w:rsidRPr="009408BB">
        <w:rPr>
          <w:rFonts w:cs="Arial"/>
          <w:b/>
          <w:bCs/>
        </w:rPr>
        <w:t> </w:t>
      </w:r>
      <w:r w:rsidRPr="009408BB">
        <w:rPr>
          <w:rFonts w:cs="Arial"/>
          <w:b/>
          <w:bCs/>
        </w:rPr>
        <w:t xml:space="preserve">celkové výši </w:t>
      </w:r>
      <w:r w:rsidR="00F17EEB" w:rsidRPr="009408BB">
        <w:rPr>
          <w:rFonts w:cs="Arial"/>
          <w:b/>
          <w:bCs/>
        </w:rPr>
        <w:br/>
      </w:r>
      <w:r w:rsidR="00257AAF" w:rsidRPr="009408BB">
        <w:rPr>
          <w:rFonts w:cs="Arial"/>
          <w:b/>
          <w:bCs/>
        </w:rPr>
        <w:t>1</w:t>
      </w:r>
      <w:r w:rsidR="00FD57B0">
        <w:rPr>
          <w:rFonts w:cs="Arial"/>
          <w:b/>
          <w:bCs/>
        </w:rPr>
        <w:t>6</w:t>
      </w:r>
      <w:r w:rsidR="00257AAF" w:rsidRPr="009408BB">
        <w:rPr>
          <w:rFonts w:cs="Arial"/>
          <w:b/>
          <w:bCs/>
        </w:rPr>
        <w:t xml:space="preserve"> </w:t>
      </w:r>
      <w:r w:rsidR="00FD57B0">
        <w:rPr>
          <w:rFonts w:cs="Arial"/>
          <w:b/>
          <w:bCs/>
        </w:rPr>
        <w:t>9</w:t>
      </w:r>
      <w:r w:rsidR="00266489" w:rsidRPr="009408BB">
        <w:rPr>
          <w:rFonts w:cs="Arial"/>
          <w:b/>
          <w:bCs/>
        </w:rPr>
        <w:t>00 000</w:t>
      </w:r>
      <w:r w:rsidRPr="009408BB">
        <w:rPr>
          <w:rFonts w:cs="Arial"/>
          <w:b/>
          <w:bCs/>
        </w:rPr>
        <w:t xml:space="preserve"> Kč.</w:t>
      </w:r>
      <w:r w:rsidR="00F0140F" w:rsidRPr="009408BB">
        <w:t xml:space="preserve"> </w:t>
      </w:r>
      <w:r w:rsidR="00F0140F" w:rsidRPr="009408BB">
        <w:rPr>
          <w:rFonts w:cs="Arial"/>
          <w:bCs/>
        </w:rPr>
        <w:t xml:space="preserve">Žádostem bylo, s ohledem na dosažené bodové ohodnocení v rozmezí od </w:t>
      </w:r>
      <w:r w:rsidR="00FD57B0">
        <w:rPr>
          <w:rFonts w:cs="Arial"/>
          <w:bCs/>
        </w:rPr>
        <w:t>86</w:t>
      </w:r>
      <w:r w:rsidR="00F0140F" w:rsidRPr="009408BB">
        <w:rPr>
          <w:rFonts w:cs="Arial"/>
          <w:bCs/>
        </w:rPr>
        <w:t xml:space="preserve"> do </w:t>
      </w:r>
      <w:r w:rsidR="00FD57B0">
        <w:rPr>
          <w:rFonts w:cs="Arial"/>
          <w:bCs/>
        </w:rPr>
        <w:t>95</w:t>
      </w:r>
      <w:r w:rsidR="00F0140F" w:rsidRPr="009408BB">
        <w:rPr>
          <w:rFonts w:cs="Arial"/>
          <w:bCs/>
        </w:rPr>
        <w:t xml:space="preserve"> bodů, vyhověno</w:t>
      </w:r>
      <w:r w:rsidR="00E07830" w:rsidRPr="009408BB">
        <w:rPr>
          <w:rFonts w:cs="Arial"/>
          <w:bCs/>
        </w:rPr>
        <w:t xml:space="preserve"> </w:t>
      </w:r>
      <w:r w:rsidR="00F0140F" w:rsidRPr="009408BB">
        <w:rPr>
          <w:rFonts w:cs="Arial"/>
          <w:bCs/>
        </w:rPr>
        <w:t>částečně.</w:t>
      </w:r>
    </w:p>
    <w:p w14:paraId="03038A33" w14:textId="04A9C6A4" w:rsidR="004B171B" w:rsidRDefault="004B171B" w:rsidP="00CC6309">
      <w:pPr>
        <w:jc w:val="both"/>
        <w:rPr>
          <w:rFonts w:eastAsiaTheme="minorHAnsi" w:cs="Arial"/>
          <w:lang w:eastAsia="en-US"/>
        </w:rPr>
      </w:pPr>
      <w:r w:rsidRPr="00CC6309">
        <w:rPr>
          <w:rFonts w:eastAsiaTheme="minorHAnsi" w:cs="Arial"/>
          <w:lang w:eastAsia="en-US"/>
        </w:rPr>
        <w:t xml:space="preserve">Komise pro kulturu a památkovou péči </w:t>
      </w:r>
      <w:r>
        <w:rPr>
          <w:rFonts w:eastAsiaTheme="minorHAnsi" w:cs="Arial"/>
          <w:lang w:eastAsia="en-US"/>
        </w:rPr>
        <w:t>R</w:t>
      </w:r>
      <w:r w:rsidR="00495345">
        <w:rPr>
          <w:rFonts w:eastAsiaTheme="minorHAnsi" w:cs="Arial"/>
          <w:lang w:eastAsia="en-US"/>
        </w:rPr>
        <w:t>ady Olomouckého kraje</w:t>
      </w:r>
      <w:r>
        <w:rPr>
          <w:rFonts w:eastAsiaTheme="minorHAnsi" w:cs="Arial"/>
          <w:lang w:eastAsia="en-US"/>
        </w:rPr>
        <w:t xml:space="preserve"> (dále jen „komise“) žádosti projednala</w:t>
      </w:r>
      <w:r w:rsidRPr="009A1DF4">
        <w:rPr>
          <w:rFonts w:eastAsiaTheme="minorHAnsi" w:cs="Arial"/>
          <w:lang w:eastAsia="en-US"/>
        </w:rPr>
        <w:t xml:space="preserve"> dne </w:t>
      </w:r>
      <w:r w:rsidR="00665B4A">
        <w:rPr>
          <w:rFonts w:eastAsiaTheme="minorHAnsi" w:cs="Arial"/>
          <w:lang w:eastAsia="en-US"/>
        </w:rPr>
        <w:t>10</w:t>
      </w:r>
      <w:r w:rsidRPr="009A1DF4">
        <w:rPr>
          <w:rFonts w:eastAsiaTheme="minorHAnsi" w:cs="Arial"/>
          <w:lang w:eastAsia="en-US"/>
        </w:rPr>
        <w:t xml:space="preserve">. </w:t>
      </w:r>
      <w:r w:rsidR="00FD57B0">
        <w:rPr>
          <w:rFonts w:eastAsiaTheme="minorHAnsi" w:cs="Arial"/>
          <w:lang w:eastAsia="en-US"/>
        </w:rPr>
        <w:t>4</w:t>
      </w:r>
      <w:r w:rsidRPr="009A1DF4">
        <w:rPr>
          <w:rFonts w:eastAsiaTheme="minorHAnsi" w:cs="Arial"/>
          <w:lang w:eastAsia="en-US"/>
        </w:rPr>
        <w:t>. 202</w:t>
      </w:r>
      <w:r w:rsidR="00FD57B0">
        <w:rPr>
          <w:rFonts w:eastAsiaTheme="minorHAnsi" w:cs="Arial"/>
          <w:lang w:eastAsia="en-US"/>
        </w:rPr>
        <w:t>5</w:t>
      </w:r>
      <w:r w:rsidRPr="009A1DF4">
        <w:rPr>
          <w:rFonts w:eastAsiaTheme="minorHAnsi" w:cs="Arial"/>
          <w:lang w:eastAsia="en-US"/>
        </w:rPr>
        <w:t>. Dle návrhu komise</w:t>
      </w:r>
      <w:r w:rsidRPr="00CC6309">
        <w:rPr>
          <w:rFonts w:eastAsiaTheme="minorHAnsi" w:cs="Arial"/>
          <w:lang w:eastAsia="en-US"/>
        </w:rPr>
        <w:t xml:space="preserve"> </w:t>
      </w:r>
      <w:r>
        <w:rPr>
          <w:rFonts w:eastAsiaTheme="minorHAnsi" w:cs="Arial"/>
          <w:lang w:eastAsia="en-US"/>
        </w:rPr>
        <w:t>byl</w:t>
      </w:r>
      <w:r w:rsidR="00FD57B0">
        <w:rPr>
          <w:rFonts w:eastAsiaTheme="minorHAnsi" w:cs="Arial"/>
          <w:lang w:eastAsia="en-US"/>
        </w:rPr>
        <w:t>y</w:t>
      </w:r>
      <w:r>
        <w:rPr>
          <w:rFonts w:eastAsiaTheme="minorHAnsi" w:cs="Arial"/>
          <w:lang w:eastAsia="en-US"/>
        </w:rPr>
        <w:t xml:space="preserve"> hodnocen</w:t>
      </w:r>
      <w:r w:rsidR="00FD57B0">
        <w:rPr>
          <w:rFonts w:eastAsiaTheme="minorHAnsi" w:cs="Arial"/>
          <w:lang w:eastAsia="en-US"/>
        </w:rPr>
        <w:t>y</w:t>
      </w:r>
      <w:r w:rsidRPr="00CC6309">
        <w:rPr>
          <w:rFonts w:eastAsiaTheme="minorHAnsi" w:cs="Arial"/>
          <w:lang w:eastAsia="en-US"/>
        </w:rPr>
        <w:t xml:space="preserve"> </w:t>
      </w:r>
      <w:r w:rsidR="00FD57B0">
        <w:rPr>
          <w:rFonts w:eastAsiaTheme="minorHAnsi" w:cs="Arial"/>
          <w:lang w:eastAsia="en-US"/>
        </w:rPr>
        <w:t>4</w:t>
      </w:r>
      <w:r w:rsidRPr="00CC6309">
        <w:rPr>
          <w:rFonts w:eastAsiaTheme="minorHAnsi" w:cs="Arial"/>
          <w:lang w:eastAsia="en-US"/>
        </w:rPr>
        <w:t xml:space="preserve"> žádost</w:t>
      </w:r>
      <w:r w:rsidR="00FD57B0">
        <w:rPr>
          <w:rFonts w:eastAsiaTheme="minorHAnsi" w:cs="Arial"/>
          <w:lang w:eastAsia="en-US"/>
        </w:rPr>
        <w:t>i</w:t>
      </w:r>
      <w:r w:rsidRPr="00CC6309">
        <w:rPr>
          <w:rFonts w:eastAsiaTheme="minorHAnsi" w:cs="Arial"/>
          <w:lang w:eastAsia="en-US"/>
        </w:rPr>
        <w:t xml:space="preserve"> z celkového počtu </w:t>
      </w:r>
      <w:r w:rsidR="00FD57B0">
        <w:rPr>
          <w:rFonts w:eastAsiaTheme="minorHAnsi" w:cs="Arial"/>
          <w:lang w:eastAsia="en-US"/>
        </w:rPr>
        <w:t>4</w:t>
      </w:r>
      <w:r w:rsidRPr="00CC6309">
        <w:rPr>
          <w:rFonts w:eastAsiaTheme="minorHAnsi" w:cs="Arial"/>
          <w:lang w:eastAsia="en-US"/>
        </w:rPr>
        <w:t xml:space="preserve"> podaných žádostí.</w:t>
      </w:r>
      <w:r w:rsidR="00687C72">
        <w:rPr>
          <w:rFonts w:eastAsiaTheme="minorHAnsi" w:cs="Arial"/>
          <w:lang w:eastAsia="en-US"/>
        </w:rPr>
        <w:t xml:space="preserve"> Komise svým usnesením</w:t>
      </w:r>
      <w:r w:rsidR="005F02DF">
        <w:rPr>
          <w:rFonts w:eastAsiaTheme="minorHAnsi" w:cs="Arial"/>
          <w:lang w:eastAsia="en-US"/>
        </w:rPr>
        <w:t xml:space="preserve"> </w:t>
      </w:r>
      <w:r w:rsidR="00687C72">
        <w:rPr>
          <w:rFonts w:eastAsiaTheme="minorHAnsi" w:cs="Arial"/>
          <w:lang w:eastAsia="en-US"/>
        </w:rPr>
        <w:t>schválila poskytnutí dotace dle přílohy č. 01 usnesení.</w:t>
      </w:r>
    </w:p>
    <w:p w14:paraId="7BCE5589" w14:textId="730DABB0" w:rsidR="00655243" w:rsidRDefault="00CF1A2D" w:rsidP="00655243">
      <w:pPr>
        <w:pStyle w:val="Zkladntext"/>
        <w:rPr>
          <w:rFonts w:cs="Arial"/>
        </w:rPr>
      </w:pPr>
      <w:r w:rsidRPr="00CF1A2D">
        <w:rPr>
          <w:rFonts w:cs="Arial"/>
        </w:rPr>
        <w:t>O přidělení dotací v rámci dotačního programu bude rozhodovat podle příslušných ustanovení zákona č. 129/2000 Sb., zákon o krajích (krajské zřízení), ve znění pozdějších předpisů, platného a účinného v době vyhlášení daného dotačního programu, na základě doporučení komise, Zastupitelstvo Olomouckého kraje na návrh Rady Olomouckého kraje.</w:t>
      </w:r>
    </w:p>
    <w:p w14:paraId="0D513B4A" w14:textId="77777777" w:rsidR="00FD57B0" w:rsidRPr="00CC6309" w:rsidRDefault="00FD57B0" w:rsidP="00FD57B0">
      <w:pPr>
        <w:rPr>
          <w:rFonts w:cs="Arial"/>
          <w:bCs/>
        </w:rPr>
      </w:pPr>
      <w:r w:rsidRPr="00CC6309">
        <w:rPr>
          <w:rFonts w:cs="Arial"/>
        </w:rPr>
        <w:lastRenderedPageBreak/>
        <w:t>Informace o vyhovění</w:t>
      </w:r>
      <w:r>
        <w:rPr>
          <w:rFonts w:cs="Arial"/>
        </w:rPr>
        <w:t xml:space="preserve"> či </w:t>
      </w:r>
      <w:r w:rsidRPr="00CC6309">
        <w:rPr>
          <w:rFonts w:cs="Arial"/>
        </w:rPr>
        <w:t>nevyhovění žádosti bude žadatelům zaslána</w:t>
      </w:r>
      <w:r>
        <w:rPr>
          <w:rFonts w:cs="Arial"/>
        </w:rPr>
        <w:t xml:space="preserve"> na e-mail uvedený v žádosti nejpozději </w:t>
      </w:r>
      <w:r w:rsidRPr="00CC6309">
        <w:rPr>
          <w:rFonts w:cs="Arial"/>
        </w:rPr>
        <w:t xml:space="preserve">do 15 dnů po vyhodnocení žádostí dotačního programu </w:t>
      </w:r>
      <w:r>
        <w:rPr>
          <w:rFonts w:cs="Arial"/>
        </w:rPr>
        <w:t>příslušným orgánem Olomouckého kraje</w:t>
      </w:r>
      <w:r w:rsidRPr="00CC6309">
        <w:rPr>
          <w:rFonts w:cs="Arial"/>
        </w:rPr>
        <w:t>.</w:t>
      </w:r>
    </w:p>
    <w:p w14:paraId="653769AF" w14:textId="005C2F79" w:rsidR="00CC6309" w:rsidRPr="00CC6309" w:rsidRDefault="00FD57B0" w:rsidP="00FD57B0">
      <w:pPr>
        <w:jc w:val="both"/>
        <w:rPr>
          <w:rFonts w:eastAsiaTheme="minorHAnsi" w:cs="Arial"/>
          <w:lang w:eastAsia="en-US"/>
        </w:rPr>
      </w:pPr>
      <w:r w:rsidRPr="00CC6309">
        <w:rPr>
          <w:rFonts w:cs="Arial"/>
        </w:rPr>
        <w:t>Informace o schválených žádostech bude vyvěšena na webových stránkách Olomouckého kraje.</w:t>
      </w:r>
    </w:p>
    <w:p w14:paraId="19DE54D0" w14:textId="117A9F43" w:rsidR="00C82116" w:rsidRDefault="00CF1A2D" w:rsidP="00550EA0">
      <w:pPr>
        <w:pStyle w:val="Zkladntext"/>
        <w:spacing w:after="0"/>
        <w:rPr>
          <w:rFonts w:cs="Arial"/>
        </w:rPr>
      </w:pPr>
      <w:r w:rsidRPr="00CF1A2D">
        <w:rPr>
          <w:rFonts w:cs="Arial"/>
        </w:rPr>
        <w:t>Z hlediska posuzování veřejné podpory předkladatel doporučuje poskytnut všechny dotace v režimu tzv. obecného nařízení o blokových výjimkách (GBER) (Nařízení (EU) č. 651/2014, kterým se v souladu s články 107 a 108 Smlouvy prohlašují určité kategorie podpory za slučitelné s vnitřním trhem). Informace o formě poskytnutí dotace je uvedena v příloze č. 01 usnesení.</w:t>
      </w:r>
    </w:p>
    <w:p w14:paraId="5E5E336B" w14:textId="2128E980" w:rsidR="00257AAF" w:rsidRDefault="00D051B6" w:rsidP="00257AAF">
      <w:pPr>
        <w:tabs>
          <w:tab w:val="left" w:pos="6521"/>
        </w:tabs>
        <w:jc w:val="both"/>
        <w:rPr>
          <w:rFonts w:eastAsiaTheme="minorHAnsi" w:cs="Arial"/>
          <w:b/>
          <w:lang w:eastAsia="en-US"/>
        </w:rPr>
      </w:pPr>
      <w:r>
        <w:rPr>
          <w:rFonts w:cs="Arial"/>
          <w:b/>
        </w:rPr>
        <w:t>Rada Olomouckého kraje doporučuje Zastupitelstvu Olomouckého kraje</w:t>
      </w:r>
      <w:r w:rsidRPr="00543B2C">
        <w:rPr>
          <w:rFonts w:cs="Arial"/>
          <w:b/>
        </w:rPr>
        <w:t>:</w:t>
      </w:r>
      <w:r w:rsidRPr="00830FE2">
        <w:rPr>
          <w:rFonts w:eastAsiaTheme="minorHAnsi" w:cs="Arial"/>
          <w:b/>
          <w:lang w:eastAsia="en-US"/>
        </w:rPr>
        <w:t xml:space="preserve"> </w:t>
      </w:r>
      <w:r w:rsidR="00257AAF" w:rsidRPr="00830FE2">
        <w:rPr>
          <w:rFonts w:eastAsiaTheme="minorHAnsi" w:cs="Arial"/>
          <w:b/>
          <w:lang w:eastAsia="en-US"/>
        </w:rPr>
        <w:t xml:space="preserve"> </w:t>
      </w:r>
    </w:p>
    <w:p w14:paraId="6254382C" w14:textId="2ED547C1" w:rsidR="00257AAF" w:rsidRPr="009408BB" w:rsidRDefault="00D051B6" w:rsidP="00257AAF">
      <w:pPr>
        <w:pStyle w:val="FormtovanvHTML"/>
        <w:numPr>
          <w:ilvl w:val="0"/>
          <w:numId w:val="1"/>
        </w:numPr>
        <w:tabs>
          <w:tab w:val="clear" w:pos="916"/>
          <w:tab w:val="clear" w:pos="1495"/>
          <w:tab w:val="clear" w:pos="2748"/>
          <w:tab w:val="left" w:pos="567"/>
        </w:tabs>
        <w:ind w:left="567" w:right="119" w:hanging="567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rozhodnout</w:t>
      </w:r>
      <w:r w:rsidRPr="000346AA">
        <w:rPr>
          <w:rFonts w:ascii="Arial" w:hAnsi="Arial" w:cs="Arial"/>
          <w:b/>
          <w:sz w:val="24"/>
          <w:szCs w:val="24"/>
        </w:rPr>
        <w:t xml:space="preserve"> </w:t>
      </w:r>
      <w:r w:rsidRPr="00046DDB">
        <w:rPr>
          <w:rFonts w:ascii="Arial" w:hAnsi="Arial" w:cs="Arial"/>
          <w:bCs/>
          <w:sz w:val="24"/>
          <w:szCs w:val="24"/>
        </w:rPr>
        <w:t>o</w:t>
      </w:r>
      <w:r w:rsidRPr="000967E5">
        <w:rPr>
          <w:rFonts w:ascii="Arial" w:hAnsi="Arial" w:cs="Arial"/>
          <w:sz w:val="24"/>
          <w:szCs w:val="24"/>
        </w:rPr>
        <w:t xml:space="preserve"> </w:t>
      </w:r>
      <w:r w:rsidR="001C5154" w:rsidRPr="000967E5">
        <w:rPr>
          <w:rFonts w:ascii="Arial" w:hAnsi="Arial" w:cs="Arial"/>
          <w:sz w:val="24"/>
          <w:szCs w:val="24"/>
        </w:rPr>
        <w:t>poskytnutí dotací v dotačním programu „</w:t>
      </w:r>
      <w:r w:rsidR="001C5154" w:rsidRPr="001C5154">
        <w:rPr>
          <w:rFonts w:ascii="Arial" w:hAnsi="Arial" w:cs="Arial"/>
          <w:sz w:val="24"/>
          <w:szCs w:val="24"/>
        </w:rPr>
        <w:t xml:space="preserve">05_02_Program na podporu stálých profesionálních souborů v </w:t>
      </w:r>
      <w:r w:rsidR="001C5154" w:rsidRPr="009408BB">
        <w:rPr>
          <w:rFonts w:ascii="Arial" w:hAnsi="Arial" w:cs="Arial"/>
          <w:sz w:val="24"/>
          <w:szCs w:val="24"/>
        </w:rPr>
        <w:t>Olomouckém kraji v roce 202</w:t>
      </w:r>
      <w:r w:rsidR="00FD57B0">
        <w:rPr>
          <w:rFonts w:ascii="Arial" w:hAnsi="Arial" w:cs="Arial"/>
          <w:sz w:val="24"/>
          <w:szCs w:val="24"/>
        </w:rPr>
        <w:t>5</w:t>
      </w:r>
      <w:r w:rsidR="001C5154" w:rsidRPr="009408BB">
        <w:rPr>
          <w:rFonts w:ascii="Arial" w:hAnsi="Arial" w:cs="Arial"/>
          <w:sz w:val="24"/>
          <w:szCs w:val="24"/>
        </w:rPr>
        <w:t>“ dle přílohy č. 01 tohoto usnesení,</w:t>
      </w:r>
    </w:p>
    <w:p w14:paraId="3210221C" w14:textId="7F4681C2" w:rsidR="0082415D" w:rsidRPr="00D051B6" w:rsidRDefault="00D051B6" w:rsidP="00D051B6">
      <w:pPr>
        <w:pStyle w:val="FormtovanvHTML"/>
        <w:numPr>
          <w:ilvl w:val="0"/>
          <w:numId w:val="1"/>
        </w:numPr>
        <w:tabs>
          <w:tab w:val="clear" w:pos="916"/>
          <w:tab w:val="clear" w:pos="1495"/>
          <w:tab w:val="clear" w:pos="2748"/>
          <w:tab w:val="num" w:pos="567"/>
        </w:tabs>
        <w:ind w:left="567" w:right="119" w:hanging="567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rozhodnout</w:t>
      </w:r>
      <w:r w:rsidRPr="000346AA">
        <w:rPr>
          <w:rFonts w:ascii="Arial" w:hAnsi="Arial" w:cs="Arial"/>
          <w:b/>
          <w:sz w:val="24"/>
          <w:szCs w:val="24"/>
        </w:rPr>
        <w:t xml:space="preserve"> </w:t>
      </w:r>
      <w:r w:rsidRPr="00046DDB">
        <w:rPr>
          <w:rFonts w:ascii="Arial" w:hAnsi="Arial" w:cs="Arial"/>
          <w:bCs/>
          <w:sz w:val="24"/>
          <w:szCs w:val="24"/>
        </w:rPr>
        <w:t>o</w:t>
      </w:r>
      <w:r w:rsidRPr="000967E5">
        <w:rPr>
          <w:rFonts w:ascii="Arial" w:hAnsi="Arial" w:cs="Arial"/>
          <w:sz w:val="24"/>
          <w:szCs w:val="24"/>
        </w:rPr>
        <w:t xml:space="preserve"> </w:t>
      </w:r>
      <w:r w:rsidR="001C5154" w:rsidRPr="009408BB">
        <w:rPr>
          <w:rFonts w:ascii="Arial" w:hAnsi="Arial" w:cs="Arial"/>
          <w:sz w:val="24"/>
          <w:szCs w:val="24"/>
        </w:rPr>
        <w:t xml:space="preserve">uzavření veřejnoprávních smluv o poskytnutí dotací v dotačním programu „05_02_Program na podporu stálých profesionálních souborů </w:t>
      </w:r>
      <w:r w:rsidR="007E76B2" w:rsidRPr="009408BB">
        <w:rPr>
          <w:rFonts w:ascii="Arial" w:hAnsi="Arial" w:cs="Arial"/>
          <w:sz w:val="24"/>
          <w:szCs w:val="24"/>
        </w:rPr>
        <w:br/>
      </w:r>
      <w:r w:rsidR="001C5154" w:rsidRPr="009408BB">
        <w:rPr>
          <w:rFonts w:ascii="Arial" w:hAnsi="Arial" w:cs="Arial"/>
          <w:sz w:val="24"/>
          <w:szCs w:val="24"/>
        </w:rPr>
        <w:t>v Olomouckém kraji v roce 202</w:t>
      </w:r>
      <w:r w:rsidR="00FD57B0">
        <w:rPr>
          <w:rFonts w:ascii="Arial" w:hAnsi="Arial" w:cs="Arial"/>
          <w:sz w:val="24"/>
          <w:szCs w:val="24"/>
        </w:rPr>
        <w:t>5</w:t>
      </w:r>
      <w:r w:rsidR="001C5154" w:rsidRPr="009408BB">
        <w:rPr>
          <w:rFonts w:ascii="Arial" w:hAnsi="Arial" w:cs="Arial"/>
          <w:sz w:val="24"/>
          <w:szCs w:val="24"/>
        </w:rPr>
        <w:t>“ dle přílohy č. 01 tohoto usnesení ve znění vzorových veřejnoprávních smluv</w:t>
      </w:r>
      <w:r w:rsidR="007E76B2" w:rsidRPr="009408BB">
        <w:rPr>
          <w:rFonts w:ascii="Arial" w:hAnsi="Arial" w:cs="Arial"/>
          <w:sz w:val="24"/>
          <w:szCs w:val="24"/>
        </w:rPr>
        <w:t>,</w:t>
      </w:r>
      <w:r w:rsidR="001C5154" w:rsidRPr="009408BB">
        <w:rPr>
          <w:rFonts w:ascii="Arial" w:hAnsi="Arial" w:cs="Arial"/>
          <w:sz w:val="24"/>
          <w:szCs w:val="24"/>
        </w:rPr>
        <w:t xml:space="preserve"> schválených na zasedání Zastupitelstva Olomouckého kraje dne 1</w:t>
      </w:r>
      <w:r w:rsidR="00FD57B0">
        <w:rPr>
          <w:rFonts w:ascii="Arial" w:hAnsi="Arial" w:cs="Arial"/>
          <w:sz w:val="24"/>
          <w:szCs w:val="24"/>
        </w:rPr>
        <w:t>6</w:t>
      </w:r>
      <w:r w:rsidR="001C5154" w:rsidRPr="009408BB">
        <w:rPr>
          <w:rFonts w:ascii="Arial" w:hAnsi="Arial" w:cs="Arial"/>
          <w:sz w:val="24"/>
          <w:szCs w:val="24"/>
        </w:rPr>
        <w:t>. 12. 202</w:t>
      </w:r>
      <w:r w:rsidR="00FD57B0">
        <w:rPr>
          <w:rFonts w:ascii="Arial" w:hAnsi="Arial" w:cs="Arial"/>
          <w:sz w:val="24"/>
          <w:szCs w:val="24"/>
        </w:rPr>
        <w:t>4</w:t>
      </w:r>
      <w:r w:rsidR="001C5154" w:rsidRPr="009408BB">
        <w:rPr>
          <w:rFonts w:ascii="Arial" w:hAnsi="Arial" w:cs="Arial"/>
          <w:sz w:val="24"/>
          <w:szCs w:val="24"/>
        </w:rPr>
        <w:t xml:space="preserve"> usnesením č. </w:t>
      </w:r>
      <w:r w:rsidR="00FD57B0" w:rsidRPr="00FD57B0">
        <w:rPr>
          <w:rFonts w:ascii="Arial" w:hAnsi="Arial" w:cs="Arial"/>
          <w:sz w:val="24"/>
          <w:szCs w:val="24"/>
        </w:rPr>
        <w:t>UZ/2/38/2024</w:t>
      </w:r>
      <w:r>
        <w:rPr>
          <w:rFonts w:ascii="Arial" w:hAnsi="Arial" w:cs="Arial"/>
          <w:sz w:val="24"/>
          <w:szCs w:val="24"/>
        </w:rPr>
        <w:t>.</w:t>
      </w:r>
    </w:p>
    <w:p w14:paraId="0281EDCA" w14:textId="510714DC" w:rsidR="00CC6309" w:rsidRPr="00CC6309" w:rsidRDefault="00CC6309" w:rsidP="00CC6309">
      <w:pPr>
        <w:widowControl w:val="0"/>
        <w:tabs>
          <w:tab w:val="left" w:pos="1635"/>
        </w:tabs>
        <w:jc w:val="both"/>
        <w:rPr>
          <w:rFonts w:cs="Arial"/>
          <w:noProof/>
          <w:szCs w:val="20"/>
          <w:u w:val="single"/>
        </w:rPr>
      </w:pPr>
      <w:r w:rsidRPr="00CC6309">
        <w:rPr>
          <w:rFonts w:cs="Arial"/>
          <w:noProof/>
          <w:szCs w:val="20"/>
          <w:u w:val="single"/>
        </w:rPr>
        <w:t>Přílohy</w:t>
      </w:r>
      <w:r w:rsidR="00057D12">
        <w:rPr>
          <w:rFonts w:cs="Arial"/>
          <w:noProof/>
          <w:szCs w:val="20"/>
          <w:u w:val="single"/>
        </w:rPr>
        <w:t xml:space="preserve"> materiálu</w:t>
      </w:r>
      <w:r w:rsidRPr="00CC6309">
        <w:rPr>
          <w:rFonts w:cs="Arial"/>
          <w:noProof/>
          <w:szCs w:val="20"/>
          <w:u w:val="single"/>
        </w:rPr>
        <w:t>:</w:t>
      </w:r>
    </w:p>
    <w:p w14:paraId="112E7B41" w14:textId="2FEEB75B" w:rsidR="00CC6309" w:rsidRPr="0045773F" w:rsidRDefault="00057D12" w:rsidP="00CC6309">
      <w:pPr>
        <w:jc w:val="both"/>
        <w:rPr>
          <w:rFonts w:cs="Arial"/>
          <w:bCs/>
        </w:rPr>
      </w:pPr>
      <w:r>
        <w:rPr>
          <w:rFonts w:cs="Arial"/>
          <w:bCs/>
          <w:u w:val="single"/>
        </w:rPr>
        <w:t xml:space="preserve">Usnesení – </w:t>
      </w:r>
      <w:r w:rsidR="00CC6309" w:rsidRPr="0045773F">
        <w:rPr>
          <w:rFonts w:cs="Arial"/>
          <w:bCs/>
          <w:u w:val="single"/>
        </w:rPr>
        <w:t xml:space="preserve">Příloha č. </w:t>
      </w:r>
      <w:r w:rsidR="00B219EE">
        <w:rPr>
          <w:rFonts w:cs="Arial"/>
          <w:bCs/>
          <w:u w:val="single"/>
        </w:rPr>
        <w:t>0</w:t>
      </w:r>
      <w:r w:rsidR="00CC6309" w:rsidRPr="0045773F">
        <w:rPr>
          <w:rFonts w:cs="Arial"/>
          <w:bCs/>
          <w:u w:val="single"/>
        </w:rPr>
        <w:t>1</w:t>
      </w:r>
      <w:r w:rsidR="00CC6309" w:rsidRPr="0045773F">
        <w:rPr>
          <w:rFonts w:cs="Arial"/>
          <w:bCs/>
        </w:rPr>
        <w:tab/>
      </w:r>
    </w:p>
    <w:p w14:paraId="7853F24D" w14:textId="4EECFA3E" w:rsidR="00B27CAC" w:rsidRDefault="00F73142" w:rsidP="00257AAF">
      <w:pPr>
        <w:jc w:val="both"/>
        <w:rPr>
          <w:rFonts w:eastAsiaTheme="minorHAnsi" w:cs="Arial"/>
          <w:lang w:eastAsia="en-US"/>
        </w:rPr>
      </w:pPr>
      <w:r>
        <w:rPr>
          <w:rFonts w:cs="Arial"/>
        </w:rPr>
        <w:t xml:space="preserve">Přehled žádostí a návrh na poskytnutí dotací </w:t>
      </w:r>
      <w:r>
        <w:rPr>
          <w:rFonts w:cs="Arial"/>
          <w:bCs/>
        </w:rPr>
        <w:t xml:space="preserve">z rozpočtu Olomouckého kraje </w:t>
      </w:r>
      <w:r>
        <w:rPr>
          <w:rFonts w:cs="Arial"/>
        </w:rPr>
        <w:t>v dotačním programu</w:t>
      </w:r>
      <w:r w:rsidR="00257AAF">
        <w:rPr>
          <w:rFonts w:cs="Arial"/>
          <w:bCs/>
        </w:rPr>
        <w:t xml:space="preserve"> „</w:t>
      </w:r>
      <w:r w:rsidR="004F1B66">
        <w:rPr>
          <w:rFonts w:cs="Arial"/>
          <w:bCs/>
        </w:rPr>
        <w:t>0</w:t>
      </w:r>
      <w:r w:rsidR="00430FEC">
        <w:rPr>
          <w:rFonts w:cs="Arial"/>
          <w:bCs/>
        </w:rPr>
        <w:t>5</w:t>
      </w:r>
      <w:r w:rsidR="004F1B66">
        <w:rPr>
          <w:rFonts w:cs="Arial"/>
          <w:bCs/>
        </w:rPr>
        <w:t>_02_</w:t>
      </w:r>
      <w:r w:rsidR="00257AAF">
        <w:rPr>
          <w:rFonts w:cs="Arial"/>
          <w:bCs/>
        </w:rPr>
        <w:t>Program</w:t>
      </w:r>
      <w:r w:rsidR="00257AAF" w:rsidRPr="00C923B2">
        <w:rPr>
          <w:rFonts w:cs="Arial"/>
          <w:bCs/>
        </w:rPr>
        <w:t xml:space="preserve"> na podporu stálých profesionálních souborů v Olomouckém kraji v roce 20</w:t>
      </w:r>
      <w:r w:rsidR="00257AAF">
        <w:rPr>
          <w:rFonts w:cs="Arial"/>
          <w:bCs/>
        </w:rPr>
        <w:t>2</w:t>
      </w:r>
      <w:r w:rsidR="00FD57B0">
        <w:rPr>
          <w:rFonts w:cs="Arial"/>
          <w:bCs/>
        </w:rPr>
        <w:t>5</w:t>
      </w:r>
      <w:r w:rsidR="00257AAF">
        <w:rPr>
          <w:rFonts w:cs="Arial"/>
          <w:bCs/>
        </w:rPr>
        <w:t>“</w:t>
      </w:r>
      <w:r w:rsidR="00CC6309" w:rsidRPr="0045773F">
        <w:rPr>
          <w:rFonts w:eastAsiaTheme="minorHAnsi" w:cs="Arial"/>
          <w:lang w:eastAsia="en-US"/>
        </w:rPr>
        <w:t xml:space="preserve"> (strana </w:t>
      </w:r>
      <w:r w:rsidR="00643AB9">
        <w:rPr>
          <w:rFonts w:eastAsiaTheme="minorHAnsi" w:cs="Arial"/>
          <w:lang w:eastAsia="en-US"/>
        </w:rPr>
        <w:t>1</w:t>
      </w:r>
      <w:r w:rsidR="00CC6309" w:rsidRPr="0045773F">
        <w:rPr>
          <w:rFonts w:eastAsiaTheme="minorHAnsi" w:cs="Arial"/>
          <w:lang w:eastAsia="en-US"/>
        </w:rPr>
        <w:t>)</w:t>
      </w:r>
    </w:p>
    <w:p w14:paraId="2957950F" w14:textId="7E8419E8" w:rsidR="00D016EC" w:rsidRPr="00D016EC" w:rsidRDefault="00D016EC" w:rsidP="00D016EC">
      <w:pPr>
        <w:rPr>
          <w:rFonts w:cs="Arial"/>
        </w:rPr>
      </w:pPr>
    </w:p>
    <w:p w14:paraId="7C70064F" w14:textId="7AB26848" w:rsidR="00E42C31" w:rsidRDefault="00E42C31" w:rsidP="00D016EC">
      <w:pPr>
        <w:jc w:val="right"/>
        <w:rPr>
          <w:rFonts w:cs="Arial"/>
        </w:rPr>
      </w:pPr>
    </w:p>
    <w:p w14:paraId="116C23AA" w14:textId="77777777" w:rsidR="00F812E2" w:rsidRPr="00F812E2" w:rsidRDefault="00F812E2" w:rsidP="00F812E2">
      <w:pPr>
        <w:rPr>
          <w:rFonts w:cs="Arial"/>
        </w:rPr>
      </w:pPr>
    </w:p>
    <w:p w14:paraId="4626A386" w14:textId="77777777" w:rsidR="00F812E2" w:rsidRPr="00F812E2" w:rsidRDefault="00F812E2" w:rsidP="00F812E2">
      <w:pPr>
        <w:rPr>
          <w:rFonts w:cs="Arial"/>
        </w:rPr>
      </w:pPr>
    </w:p>
    <w:p w14:paraId="13B8D2BB" w14:textId="77777777" w:rsidR="00F812E2" w:rsidRPr="00F812E2" w:rsidRDefault="00F812E2" w:rsidP="00F812E2">
      <w:pPr>
        <w:rPr>
          <w:rFonts w:cs="Arial"/>
        </w:rPr>
      </w:pPr>
    </w:p>
    <w:p w14:paraId="20AA2EA6" w14:textId="77777777" w:rsidR="00F812E2" w:rsidRPr="00F812E2" w:rsidRDefault="00F812E2" w:rsidP="00F812E2">
      <w:pPr>
        <w:rPr>
          <w:rFonts w:cs="Arial"/>
        </w:rPr>
      </w:pPr>
    </w:p>
    <w:p w14:paraId="2817853E" w14:textId="77777777" w:rsidR="00F812E2" w:rsidRPr="00F812E2" w:rsidRDefault="00F812E2" w:rsidP="00F812E2">
      <w:pPr>
        <w:rPr>
          <w:rFonts w:cs="Arial"/>
        </w:rPr>
      </w:pPr>
    </w:p>
    <w:p w14:paraId="4BE75C52" w14:textId="77777777" w:rsidR="00F812E2" w:rsidRPr="00F812E2" w:rsidRDefault="00F812E2" w:rsidP="00F812E2">
      <w:pPr>
        <w:rPr>
          <w:rFonts w:cs="Arial"/>
        </w:rPr>
      </w:pPr>
    </w:p>
    <w:p w14:paraId="3CC385DD" w14:textId="77777777" w:rsidR="00F812E2" w:rsidRPr="00F812E2" w:rsidRDefault="00F812E2" w:rsidP="00F812E2">
      <w:pPr>
        <w:rPr>
          <w:rFonts w:cs="Arial"/>
        </w:rPr>
      </w:pPr>
    </w:p>
    <w:p w14:paraId="173DA2D1" w14:textId="77777777" w:rsidR="00F812E2" w:rsidRPr="00F812E2" w:rsidRDefault="00F812E2" w:rsidP="00F812E2">
      <w:pPr>
        <w:rPr>
          <w:rFonts w:cs="Arial"/>
        </w:rPr>
      </w:pPr>
    </w:p>
    <w:p w14:paraId="233D686B" w14:textId="77777777" w:rsidR="00F812E2" w:rsidRPr="00F812E2" w:rsidRDefault="00F812E2" w:rsidP="00F812E2">
      <w:pPr>
        <w:rPr>
          <w:rFonts w:cs="Arial"/>
        </w:rPr>
      </w:pPr>
    </w:p>
    <w:p w14:paraId="51711C01" w14:textId="77777777" w:rsidR="00F812E2" w:rsidRPr="00F812E2" w:rsidRDefault="00F812E2" w:rsidP="00F812E2">
      <w:pPr>
        <w:rPr>
          <w:rFonts w:cs="Arial"/>
        </w:rPr>
      </w:pPr>
    </w:p>
    <w:p w14:paraId="111D99DC" w14:textId="77777777" w:rsidR="00F812E2" w:rsidRPr="00F812E2" w:rsidRDefault="00F812E2" w:rsidP="00F812E2">
      <w:pPr>
        <w:rPr>
          <w:rFonts w:cs="Arial"/>
        </w:rPr>
      </w:pPr>
    </w:p>
    <w:p w14:paraId="33E293BE" w14:textId="77777777" w:rsidR="00F812E2" w:rsidRPr="00F812E2" w:rsidRDefault="00F812E2" w:rsidP="00F812E2">
      <w:pPr>
        <w:ind w:firstLine="709"/>
        <w:rPr>
          <w:rFonts w:cs="Arial"/>
        </w:rPr>
      </w:pPr>
    </w:p>
    <w:sectPr w:rsidR="00F812E2" w:rsidRPr="00F812E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106B74" w14:textId="77777777" w:rsidR="004D1320" w:rsidRDefault="004D1320" w:rsidP="000F34FE">
      <w:r>
        <w:separator/>
      </w:r>
    </w:p>
  </w:endnote>
  <w:endnote w:type="continuationSeparator" w:id="0">
    <w:p w14:paraId="33B5F6A4" w14:textId="77777777" w:rsidR="004D1320" w:rsidRDefault="004D1320" w:rsidP="000F3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D178A" w14:textId="56E805AA" w:rsidR="00257AAF" w:rsidRPr="007A19FC" w:rsidRDefault="00D051B6" w:rsidP="007A19FC">
    <w:pPr>
      <w:pStyle w:val="Bezmezer"/>
      <w:rPr>
        <w:i/>
        <w:sz w:val="20"/>
      </w:rPr>
    </w:pPr>
    <w:r>
      <w:rPr>
        <w:i/>
        <w:sz w:val="20"/>
      </w:rPr>
      <w:t>Zastupitelstvo</w:t>
    </w:r>
    <w:r w:rsidRPr="007A19FC">
      <w:rPr>
        <w:i/>
        <w:sz w:val="20"/>
      </w:rPr>
      <w:t xml:space="preserve"> Olomouckého kraje</w:t>
    </w:r>
    <w:r w:rsidR="00257AAF" w:rsidRPr="007A19FC">
      <w:rPr>
        <w:i/>
        <w:sz w:val="20"/>
      </w:rPr>
      <w:t xml:space="preserve"> </w:t>
    </w:r>
    <w:r>
      <w:rPr>
        <w:i/>
        <w:sz w:val="20"/>
      </w:rPr>
      <w:t>28</w:t>
    </w:r>
    <w:r w:rsidR="00257AAF" w:rsidRPr="007A19FC">
      <w:rPr>
        <w:i/>
        <w:sz w:val="20"/>
      </w:rPr>
      <w:t xml:space="preserve">. </w:t>
    </w:r>
    <w:r w:rsidR="00D17EC2" w:rsidRPr="007A19FC">
      <w:rPr>
        <w:i/>
        <w:sz w:val="20"/>
      </w:rPr>
      <w:t>4</w:t>
    </w:r>
    <w:r w:rsidR="00257AAF" w:rsidRPr="007A19FC">
      <w:rPr>
        <w:i/>
        <w:sz w:val="20"/>
      </w:rPr>
      <w:t>. 202</w:t>
    </w:r>
    <w:r w:rsidR="00FD57B0">
      <w:rPr>
        <w:i/>
        <w:sz w:val="20"/>
      </w:rPr>
      <w:t>5</w:t>
    </w:r>
    <w:r w:rsidR="00257AAF" w:rsidRPr="007A19FC">
      <w:rPr>
        <w:i/>
        <w:sz w:val="20"/>
      </w:rPr>
      <w:t xml:space="preserve">              </w:t>
    </w:r>
    <w:r w:rsidR="00257AAF" w:rsidRPr="007A19FC">
      <w:rPr>
        <w:i/>
        <w:sz w:val="20"/>
      </w:rPr>
      <w:tab/>
    </w:r>
    <w:r w:rsidR="00257AAF" w:rsidRPr="007A19FC">
      <w:rPr>
        <w:i/>
        <w:sz w:val="20"/>
      </w:rPr>
      <w:tab/>
    </w:r>
    <w:r w:rsidR="00257AAF" w:rsidRPr="007A19FC">
      <w:rPr>
        <w:i/>
        <w:sz w:val="20"/>
      </w:rPr>
      <w:tab/>
    </w:r>
    <w:r w:rsidR="007A19FC">
      <w:rPr>
        <w:i/>
        <w:sz w:val="20"/>
      </w:rPr>
      <w:t xml:space="preserve">      </w:t>
    </w:r>
    <w:r w:rsidR="00257AAF" w:rsidRPr="007A19FC">
      <w:rPr>
        <w:i/>
        <w:sz w:val="20"/>
      </w:rPr>
      <w:t xml:space="preserve">           Strana </w:t>
    </w:r>
    <w:r w:rsidR="00257AAF" w:rsidRPr="007A19FC">
      <w:rPr>
        <w:i/>
        <w:sz w:val="20"/>
      </w:rPr>
      <w:fldChar w:fldCharType="begin"/>
    </w:r>
    <w:r w:rsidR="00257AAF" w:rsidRPr="007A19FC">
      <w:rPr>
        <w:i/>
        <w:sz w:val="20"/>
      </w:rPr>
      <w:instrText xml:space="preserve"> PAGE </w:instrText>
    </w:r>
    <w:r w:rsidR="00257AAF" w:rsidRPr="007A19FC">
      <w:rPr>
        <w:i/>
        <w:sz w:val="20"/>
      </w:rPr>
      <w:fldChar w:fldCharType="separate"/>
    </w:r>
    <w:r w:rsidR="00D25837">
      <w:rPr>
        <w:i/>
        <w:noProof/>
        <w:sz w:val="20"/>
      </w:rPr>
      <w:t>3</w:t>
    </w:r>
    <w:r w:rsidR="00257AAF" w:rsidRPr="007A19FC">
      <w:rPr>
        <w:i/>
        <w:sz w:val="20"/>
      </w:rPr>
      <w:fldChar w:fldCharType="end"/>
    </w:r>
    <w:r w:rsidR="00257AAF" w:rsidRPr="007A19FC">
      <w:rPr>
        <w:i/>
        <w:sz w:val="20"/>
      </w:rPr>
      <w:t xml:space="preserve"> (celkem </w:t>
    </w:r>
    <w:r>
      <w:rPr>
        <w:i/>
        <w:sz w:val="20"/>
      </w:rPr>
      <w:t>2</w:t>
    </w:r>
    <w:r w:rsidR="00257AAF" w:rsidRPr="007A19FC">
      <w:rPr>
        <w:i/>
        <w:sz w:val="20"/>
      </w:rPr>
      <w:t>)</w:t>
    </w:r>
  </w:p>
  <w:p w14:paraId="552CE764" w14:textId="5FF00A23" w:rsidR="005C7A9F" w:rsidRPr="007A19FC" w:rsidRDefault="00D051B6" w:rsidP="007A19FC">
    <w:pPr>
      <w:pStyle w:val="Bezmezer"/>
      <w:rPr>
        <w:i/>
        <w:sz w:val="20"/>
      </w:rPr>
    </w:pPr>
    <w:r>
      <w:rPr>
        <w:i/>
        <w:sz w:val="20"/>
      </w:rPr>
      <w:t>17</w:t>
    </w:r>
    <w:r w:rsidR="00257AAF" w:rsidRPr="007A19FC">
      <w:rPr>
        <w:i/>
        <w:sz w:val="20"/>
      </w:rPr>
      <w:t xml:space="preserve">. </w:t>
    </w:r>
    <w:r w:rsidR="00F812E2" w:rsidRPr="007A19FC">
      <w:rPr>
        <w:i/>
        <w:sz w:val="20"/>
      </w:rPr>
      <w:t>– Dotační</w:t>
    </w:r>
    <w:r w:rsidR="006942FA" w:rsidRPr="007A19FC">
      <w:rPr>
        <w:i/>
        <w:sz w:val="20"/>
      </w:rPr>
      <w:t xml:space="preserve"> program 0</w:t>
    </w:r>
    <w:r w:rsidR="007A19FC">
      <w:rPr>
        <w:i/>
        <w:sz w:val="20"/>
      </w:rPr>
      <w:t>5</w:t>
    </w:r>
    <w:r w:rsidR="006942FA" w:rsidRPr="007A19FC">
      <w:rPr>
        <w:i/>
        <w:sz w:val="20"/>
      </w:rPr>
      <w:t>_02_ Program na podporu stálých profesionálních souborů v Olomouckém kraji v roce 202</w:t>
    </w:r>
    <w:r w:rsidR="00FD57B0">
      <w:rPr>
        <w:i/>
        <w:sz w:val="20"/>
      </w:rPr>
      <w:t>5</w:t>
    </w:r>
    <w:r w:rsidR="006942FA" w:rsidRPr="007A19FC">
      <w:rPr>
        <w:i/>
        <w:sz w:val="20"/>
      </w:rPr>
      <w:t xml:space="preserve"> – vyhodnocení</w:t>
    </w:r>
  </w:p>
  <w:p w14:paraId="36B5D480" w14:textId="77777777" w:rsidR="005C7A9F" w:rsidRDefault="005C7A9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B956DE" w14:textId="77777777" w:rsidR="004D1320" w:rsidRDefault="004D1320" w:rsidP="000F34FE">
      <w:r>
        <w:separator/>
      </w:r>
    </w:p>
  </w:footnote>
  <w:footnote w:type="continuationSeparator" w:id="0">
    <w:p w14:paraId="5983F207" w14:textId="77777777" w:rsidR="004D1320" w:rsidRDefault="004D1320" w:rsidP="000F34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54A73"/>
    <w:multiLevelType w:val="hybridMultilevel"/>
    <w:tmpl w:val="71BCDB82"/>
    <w:lvl w:ilvl="0" w:tplc="BA3296AC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4325D3"/>
    <w:multiLevelType w:val="hybridMultilevel"/>
    <w:tmpl w:val="666CA21E"/>
    <w:lvl w:ilvl="0" w:tplc="CD44259A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ascii="Arial" w:hAnsi="Arial" w:cs="Arial" w:hint="default"/>
        <w:b w:val="0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 w15:restartNumberingAfterBreak="0">
    <w:nsid w:val="5835437E"/>
    <w:multiLevelType w:val="multilevel"/>
    <w:tmpl w:val="F5D23EB8"/>
    <w:lvl w:ilvl="0">
      <w:start w:val="1"/>
      <w:numFmt w:val="decimal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 w16cid:durableId="901522477">
    <w:abstractNumId w:val="1"/>
  </w:num>
  <w:num w:numId="2" w16cid:durableId="1721438335">
    <w:abstractNumId w:val="2"/>
  </w:num>
  <w:num w:numId="3" w16cid:durableId="16449712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4B00"/>
    <w:rsid w:val="0000635C"/>
    <w:rsid w:val="00007C74"/>
    <w:rsid w:val="00010984"/>
    <w:rsid w:val="00026258"/>
    <w:rsid w:val="00031261"/>
    <w:rsid w:val="0004017F"/>
    <w:rsid w:val="00047202"/>
    <w:rsid w:val="000474F3"/>
    <w:rsid w:val="00051D99"/>
    <w:rsid w:val="00056927"/>
    <w:rsid w:val="00057D12"/>
    <w:rsid w:val="000600D9"/>
    <w:rsid w:val="000747CC"/>
    <w:rsid w:val="000932A9"/>
    <w:rsid w:val="000A3E5A"/>
    <w:rsid w:val="000A6849"/>
    <w:rsid w:val="000F068E"/>
    <w:rsid w:val="000F34FE"/>
    <w:rsid w:val="000F46EB"/>
    <w:rsid w:val="00110FCB"/>
    <w:rsid w:val="00111F12"/>
    <w:rsid w:val="00133E7A"/>
    <w:rsid w:val="0017546B"/>
    <w:rsid w:val="001800ED"/>
    <w:rsid w:val="00194986"/>
    <w:rsid w:val="001B53F0"/>
    <w:rsid w:val="001B7FBC"/>
    <w:rsid w:val="001C2C55"/>
    <w:rsid w:val="001C5154"/>
    <w:rsid w:val="001C60FC"/>
    <w:rsid w:val="001E023D"/>
    <w:rsid w:val="001E0ACD"/>
    <w:rsid w:val="00204914"/>
    <w:rsid w:val="00224681"/>
    <w:rsid w:val="002335B1"/>
    <w:rsid w:val="00234871"/>
    <w:rsid w:val="002349C2"/>
    <w:rsid w:val="002426B1"/>
    <w:rsid w:val="00246094"/>
    <w:rsid w:val="00257AAF"/>
    <w:rsid w:val="00266489"/>
    <w:rsid w:val="00286642"/>
    <w:rsid w:val="00287E99"/>
    <w:rsid w:val="00294B28"/>
    <w:rsid w:val="002A285E"/>
    <w:rsid w:val="002C19B7"/>
    <w:rsid w:val="002C2805"/>
    <w:rsid w:val="002D4031"/>
    <w:rsid w:val="002D531D"/>
    <w:rsid w:val="002E3E2D"/>
    <w:rsid w:val="00300031"/>
    <w:rsid w:val="00312573"/>
    <w:rsid w:val="003144D2"/>
    <w:rsid w:val="003216D7"/>
    <w:rsid w:val="00325FC8"/>
    <w:rsid w:val="00330F33"/>
    <w:rsid w:val="00345A4F"/>
    <w:rsid w:val="00360BAD"/>
    <w:rsid w:val="00370086"/>
    <w:rsid w:val="00394FFC"/>
    <w:rsid w:val="003B023C"/>
    <w:rsid w:val="003C08C7"/>
    <w:rsid w:val="003D2180"/>
    <w:rsid w:val="003D31EA"/>
    <w:rsid w:val="003E35CF"/>
    <w:rsid w:val="003E6B72"/>
    <w:rsid w:val="004234B4"/>
    <w:rsid w:val="00430FEC"/>
    <w:rsid w:val="00442FEC"/>
    <w:rsid w:val="00451DA5"/>
    <w:rsid w:val="0045773F"/>
    <w:rsid w:val="00463347"/>
    <w:rsid w:val="004818D1"/>
    <w:rsid w:val="00494EFA"/>
    <w:rsid w:val="00495345"/>
    <w:rsid w:val="004A7BA4"/>
    <w:rsid w:val="004B13ED"/>
    <w:rsid w:val="004B171B"/>
    <w:rsid w:val="004D1320"/>
    <w:rsid w:val="004D263B"/>
    <w:rsid w:val="004F1B66"/>
    <w:rsid w:val="005207D0"/>
    <w:rsid w:val="00522C12"/>
    <w:rsid w:val="005448FF"/>
    <w:rsid w:val="00550EA0"/>
    <w:rsid w:val="00551EB2"/>
    <w:rsid w:val="00557B50"/>
    <w:rsid w:val="0056056E"/>
    <w:rsid w:val="00584833"/>
    <w:rsid w:val="005A4A4B"/>
    <w:rsid w:val="005B2F7B"/>
    <w:rsid w:val="005B69F1"/>
    <w:rsid w:val="005C3C6E"/>
    <w:rsid w:val="005C7A9F"/>
    <w:rsid w:val="005C7C38"/>
    <w:rsid w:val="005E5501"/>
    <w:rsid w:val="005F02DF"/>
    <w:rsid w:val="006165A0"/>
    <w:rsid w:val="00636636"/>
    <w:rsid w:val="00636C08"/>
    <w:rsid w:val="00643AB9"/>
    <w:rsid w:val="00655243"/>
    <w:rsid w:val="00660886"/>
    <w:rsid w:val="006608FD"/>
    <w:rsid w:val="006648AC"/>
    <w:rsid w:val="00665B4A"/>
    <w:rsid w:val="00666976"/>
    <w:rsid w:val="006859F1"/>
    <w:rsid w:val="00687C72"/>
    <w:rsid w:val="0069204A"/>
    <w:rsid w:val="006942FA"/>
    <w:rsid w:val="006A5842"/>
    <w:rsid w:val="006B076C"/>
    <w:rsid w:val="006B61B9"/>
    <w:rsid w:val="006B6E93"/>
    <w:rsid w:val="006C73AE"/>
    <w:rsid w:val="006C7473"/>
    <w:rsid w:val="006D1736"/>
    <w:rsid w:val="006D7459"/>
    <w:rsid w:val="006E4B00"/>
    <w:rsid w:val="006E67ED"/>
    <w:rsid w:val="006F6B2C"/>
    <w:rsid w:val="007135CF"/>
    <w:rsid w:val="0074073F"/>
    <w:rsid w:val="00740BBF"/>
    <w:rsid w:val="00743BE0"/>
    <w:rsid w:val="00743C22"/>
    <w:rsid w:val="0074673B"/>
    <w:rsid w:val="007554A2"/>
    <w:rsid w:val="007568BF"/>
    <w:rsid w:val="00773182"/>
    <w:rsid w:val="007767A0"/>
    <w:rsid w:val="00781938"/>
    <w:rsid w:val="00781DF8"/>
    <w:rsid w:val="007869E4"/>
    <w:rsid w:val="007A19FC"/>
    <w:rsid w:val="007A5FA6"/>
    <w:rsid w:val="007B145E"/>
    <w:rsid w:val="007D112D"/>
    <w:rsid w:val="007D5007"/>
    <w:rsid w:val="007E75B8"/>
    <w:rsid w:val="007E76B2"/>
    <w:rsid w:val="007F52BC"/>
    <w:rsid w:val="007F7DDE"/>
    <w:rsid w:val="0082415D"/>
    <w:rsid w:val="00840362"/>
    <w:rsid w:val="008430CE"/>
    <w:rsid w:val="008531BC"/>
    <w:rsid w:val="008649CC"/>
    <w:rsid w:val="00866A80"/>
    <w:rsid w:val="008850B2"/>
    <w:rsid w:val="00895157"/>
    <w:rsid w:val="008A440B"/>
    <w:rsid w:val="008B34C2"/>
    <w:rsid w:val="008F1543"/>
    <w:rsid w:val="009100B9"/>
    <w:rsid w:val="0091296B"/>
    <w:rsid w:val="00917EBC"/>
    <w:rsid w:val="00921C8C"/>
    <w:rsid w:val="009257BC"/>
    <w:rsid w:val="0092695F"/>
    <w:rsid w:val="00930F2A"/>
    <w:rsid w:val="009408BB"/>
    <w:rsid w:val="00943488"/>
    <w:rsid w:val="00943B99"/>
    <w:rsid w:val="009474D7"/>
    <w:rsid w:val="009A7E46"/>
    <w:rsid w:val="009C21C3"/>
    <w:rsid w:val="009D0B2A"/>
    <w:rsid w:val="009D50FF"/>
    <w:rsid w:val="009E00AD"/>
    <w:rsid w:val="009E5151"/>
    <w:rsid w:val="00A14318"/>
    <w:rsid w:val="00A15973"/>
    <w:rsid w:val="00A167A5"/>
    <w:rsid w:val="00A231A3"/>
    <w:rsid w:val="00A4112F"/>
    <w:rsid w:val="00A57C3B"/>
    <w:rsid w:val="00A60068"/>
    <w:rsid w:val="00A6675E"/>
    <w:rsid w:val="00A732AE"/>
    <w:rsid w:val="00AA29F6"/>
    <w:rsid w:val="00AA7DED"/>
    <w:rsid w:val="00AB6BE8"/>
    <w:rsid w:val="00AD1A12"/>
    <w:rsid w:val="00AD4BB9"/>
    <w:rsid w:val="00AF16ED"/>
    <w:rsid w:val="00B06AF0"/>
    <w:rsid w:val="00B14DAE"/>
    <w:rsid w:val="00B219EE"/>
    <w:rsid w:val="00B27CAC"/>
    <w:rsid w:val="00B30164"/>
    <w:rsid w:val="00B32E3E"/>
    <w:rsid w:val="00B43FA6"/>
    <w:rsid w:val="00B5465D"/>
    <w:rsid w:val="00B80047"/>
    <w:rsid w:val="00B83695"/>
    <w:rsid w:val="00B8648F"/>
    <w:rsid w:val="00B93E10"/>
    <w:rsid w:val="00BA5DEC"/>
    <w:rsid w:val="00BC4F45"/>
    <w:rsid w:val="00BD1256"/>
    <w:rsid w:val="00BD6482"/>
    <w:rsid w:val="00C145D1"/>
    <w:rsid w:val="00C23F30"/>
    <w:rsid w:val="00C254B1"/>
    <w:rsid w:val="00C3671B"/>
    <w:rsid w:val="00C44118"/>
    <w:rsid w:val="00C5690B"/>
    <w:rsid w:val="00C63C3A"/>
    <w:rsid w:val="00C65496"/>
    <w:rsid w:val="00C658CF"/>
    <w:rsid w:val="00C66AA1"/>
    <w:rsid w:val="00C77759"/>
    <w:rsid w:val="00C82116"/>
    <w:rsid w:val="00C868C9"/>
    <w:rsid w:val="00C92AC1"/>
    <w:rsid w:val="00CB06BE"/>
    <w:rsid w:val="00CB1483"/>
    <w:rsid w:val="00CB1DBB"/>
    <w:rsid w:val="00CC6309"/>
    <w:rsid w:val="00CC728D"/>
    <w:rsid w:val="00CE576D"/>
    <w:rsid w:val="00CF1A2D"/>
    <w:rsid w:val="00CF335A"/>
    <w:rsid w:val="00CF3C14"/>
    <w:rsid w:val="00CF4EC1"/>
    <w:rsid w:val="00CF664E"/>
    <w:rsid w:val="00D00CB7"/>
    <w:rsid w:val="00D016EC"/>
    <w:rsid w:val="00D051B6"/>
    <w:rsid w:val="00D17EC2"/>
    <w:rsid w:val="00D25837"/>
    <w:rsid w:val="00D35EE1"/>
    <w:rsid w:val="00D43965"/>
    <w:rsid w:val="00D475C0"/>
    <w:rsid w:val="00D869F8"/>
    <w:rsid w:val="00DB32C9"/>
    <w:rsid w:val="00DF00F1"/>
    <w:rsid w:val="00DF743F"/>
    <w:rsid w:val="00E06200"/>
    <w:rsid w:val="00E07830"/>
    <w:rsid w:val="00E123A8"/>
    <w:rsid w:val="00E42C31"/>
    <w:rsid w:val="00E53E4F"/>
    <w:rsid w:val="00E64902"/>
    <w:rsid w:val="00E773E7"/>
    <w:rsid w:val="00E83EA8"/>
    <w:rsid w:val="00E95AC5"/>
    <w:rsid w:val="00EC1964"/>
    <w:rsid w:val="00EC23C4"/>
    <w:rsid w:val="00ED4E13"/>
    <w:rsid w:val="00ED7866"/>
    <w:rsid w:val="00EE2FC4"/>
    <w:rsid w:val="00EE300C"/>
    <w:rsid w:val="00F0140F"/>
    <w:rsid w:val="00F03B03"/>
    <w:rsid w:val="00F1563E"/>
    <w:rsid w:val="00F17EEB"/>
    <w:rsid w:val="00F33386"/>
    <w:rsid w:val="00F45100"/>
    <w:rsid w:val="00F523AF"/>
    <w:rsid w:val="00F60513"/>
    <w:rsid w:val="00F67002"/>
    <w:rsid w:val="00F708AF"/>
    <w:rsid w:val="00F719DE"/>
    <w:rsid w:val="00F73142"/>
    <w:rsid w:val="00F762E3"/>
    <w:rsid w:val="00F765EF"/>
    <w:rsid w:val="00F812E2"/>
    <w:rsid w:val="00F92F60"/>
    <w:rsid w:val="00F96202"/>
    <w:rsid w:val="00FA6F00"/>
    <w:rsid w:val="00FB3C09"/>
    <w:rsid w:val="00FC0975"/>
    <w:rsid w:val="00FD57B0"/>
    <w:rsid w:val="00FF405F"/>
    <w:rsid w:val="00FF6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6B3CE0"/>
  <w15:chartTrackingRefBased/>
  <w15:docId w15:val="{3A4FEECE-CFD5-4077-8AD1-0C586CF30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A19FC"/>
    <w:pPr>
      <w:spacing w:before="120" w:after="12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CC6309"/>
    <w:pPr>
      <w:keepNext/>
      <w:tabs>
        <w:tab w:val="num" w:pos="716"/>
      </w:tabs>
      <w:spacing w:before="240" w:after="60"/>
      <w:ind w:left="716" w:hanging="432"/>
      <w:outlineLvl w:val="0"/>
    </w:pPr>
    <w:rPr>
      <w:rFonts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CC6309"/>
    <w:pPr>
      <w:keepNext/>
      <w:tabs>
        <w:tab w:val="num" w:pos="1994"/>
      </w:tabs>
      <w:spacing w:before="240" w:after="60"/>
      <w:ind w:left="1994" w:hanging="576"/>
      <w:outlineLvl w:val="1"/>
    </w:pPr>
    <w:rPr>
      <w:rFonts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unhideWhenUsed/>
    <w:qFormat/>
    <w:rsid w:val="000F34FE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semiHidden/>
    <w:rsid w:val="000F34FE"/>
    <w:rPr>
      <w:rFonts w:ascii="Arial" w:eastAsia="Times New Roman" w:hAnsi="Arial" w:cs="Arial"/>
      <w:b/>
      <w:bCs/>
      <w:sz w:val="26"/>
      <w:szCs w:val="26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0F34FE"/>
    <w:rPr>
      <w:rFonts w:ascii="Arial" w:eastAsia="Times New Roman" w:hAnsi="Arial" w:cs="Times New Roman"/>
      <w:bCs/>
      <w:noProof/>
      <w:sz w:val="24"/>
      <w:szCs w:val="20"/>
    </w:rPr>
  </w:style>
  <w:style w:type="paragraph" w:styleId="Zkladntext">
    <w:name w:val="Body Text"/>
    <w:basedOn w:val="Normln"/>
    <w:link w:val="ZkladntextChar"/>
    <w:unhideWhenUsed/>
    <w:rsid w:val="000F34FE"/>
    <w:pPr>
      <w:widowControl w:val="0"/>
      <w:jc w:val="both"/>
    </w:pPr>
    <w:rPr>
      <w:bCs/>
      <w:noProof/>
      <w:szCs w:val="20"/>
      <w:lang w:eastAsia="en-US"/>
    </w:rPr>
  </w:style>
  <w:style w:type="character" w:customStyle="1" w:styleId="ZkladntextChar1">
    <w:name w:val="Základní text Char1"/>
    <w:basedOn w:val="Standardnpsmoodstavce"/>
    <w:uiPriority w:val="99"/>
    <w:semiHidden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uiPriority w:val="99"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2">
    <w:name w:val="Body Text 2"/>
    <w:basedOn w:val="Normln"/>
    <w:link w:val="Zkladntext2Char"/>
    <w:uiPriority w:val="99"/>
    <w:unhideWhenUsed/>
    <w:rsid w:val="000F34FE"/>
    <w:pPr>
      <w:spacing w:line="480" w:lineRule="auto"/>
    </w:pPr>
  </w:style>
  <w:style w:type="character" w:customStyle="1" w:styleId="Zkladntext2Char1">
    <w:name w:val="Základní text 2 Char1"/>
    <w:basedOn w:val="Standardnpsmoodstavce"/>
    <w:uiPriority w:val="99"/>
    <w:semiHidden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0F34FE"/>
    <w:pPr>
      <w:ind w:left="283"/>
    </w:pPr>
  </w:style>
  <w:style w:type="character" w:customStyle="1" w:styleId="ZkladntextodsazenChar1">
    <w:name w:val="Základní text odsazený Char1"/>
    <w:basedOn w:val="Standardnpsmoodstavce"/>
    <w:uiPriority w:val="99"/>
    <w:semiHidden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Radadvodovzprva">
    <w:name w:val="Rada důvodová zpráva"/>
    <w:basedOn w:val="Normln"/>
    <w:uiPriority w:val="99"/>
    <w:rsid w:val="000F34FE"/>
    <w:pPr>
      <w:widowControl w:val="0"/>
      <w:spacing w:after="480"/>
      <w:jc w:val="both"/>
    </w:pPr>
    <w:rPr>
      <w:b/>
      <w:noProof/>
      <w:szCs w:val="20"/>
    </w:rPr>
  </w:style>
  <w:style w:type="paragraph" w:styleId="Normlnweb">
    <w:name w:val="Normal (Web)"/>
    <w:basedOn w:val="Normln"/>
    <w:uiPriority w:val="99"/>
    <w:unhideWhenUsed/>
    <w:rsid w:val="000F34FE"/>
    <w:rPr>
      <w:rFonts w:eastAsiaTheme="minorHAnsi"/>
    </w:rPr>
  </w:style>
  <w:style w:type="paragraph" w:styleId="Zpat">
    <w:name w:val="footer"/>
    <w:basedOn w:val="Normln"/>
    <w:link w:val="ZpatChar"/>
    <w:uiPriority w:val="99"/>
    <w:unhideWhenUsed/>
    <w:rsid w:val="000F34F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0F34F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Radaplohy">
    <w:name w:val="Rada přílohy"/>
    <w:basedOn w:val="Normln"/>
    <w:rsid w:val="003C08C7"/>
    <w:pPr>
      <w:widowControl w:val="0"/>
      <w:spacing w:before="480"/>
      <w:jc w:val="both"/>
    </w:pPr>
    <w:rPr>
      <w:szCs w:val="20"/>
      <w:u w:val="single"/>
    </w:rPr>
  </w:style>
  <w:style w:type="paragraph" w:customStyle="1" w:styleId="Default">
    <w:name w:val="Default"/>
    <w:rsid w:val="003144D2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CC6309"/>
    <w:rPr>
      <w:rFonts w:ascii="Arial" w:eastAsia="Times New Roman" w:hAnsi="Arial" w:cs="Arial"/>
      <w:b/>
      <w:bCs/>
      <w:kern w:val="32"/>
      <w:sz w:val="32"/>
      <w:szCs w:val="32"/>
      <w:lang w:eastAsia="cs-CZ"/>
    </w:rPr>
  </w:style>
  <w:style w:type="character" w:customStyle="1" w:styleId="Nadpis2Char">
    <w:name w:val="Nadpis 2 Char"/>
    <w:basedOn w:val="Standardnpsmoodstavce"/>
    <w:link w:val="Nadpis2"/>
    <w:rsid w:val="00CC6309"/>
    <w:rPr>
      <w:rFonts w:ascii="Arial" w:eastAsia="Times New Roman" w:hAnsi="Arial" w:cs="Arial"/>
      <w:b/>
      <w:bCs/>
      <w:i/>
      <w:iCs/>
      <w:sz w:val="28"/>
      <w:szCs w:val="28"/>
      <w:lang w:eastAsia="cs-CZ"/>
    </w:rPr>
  </w:style>
  <w:style w:type="paragraph" w:customStyle="1" w:styleId="B-Nadpis3TimesNewRomanTun">
    <w:name w:val="B-Nadpis 3 + Times New Roman Tučné"/>
    <w:basedOn w:val="Nadpis3"/>
    <w:autoRedefine/>
    <w:rsid w:val="00CC6309"/>
    <w:pPr>
      <w:widowControl w:val="0"/>
      <w:numPr>
        <w:ilvl w:val="2"/>
      </w:numPr>
      <w:tabs>
        <w:tab w:val="num" w:pos="720"/>
      </w:tabs>
      <w:adjustRightInd w:val="0"/>
      <w:spacing w:after="240" w:line="360" w:lineRule="auto"/>
      <w:ind w:left="720" w:hanging="720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styleId="FormtovanvHTML">
    <w:name w:val="HTML Preformatted"/>
    <w:basedOn w:val="Normln"/>
    <w:link w:val="FormtovanvHTMLChar"/>
    <w:rsid w:val="00CC63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rsid w:val="00CC6309"/>
    <w:rPr>
      <w:rFonts w:ascii="Courier New" w:eastAsia="Times New Roman" w:hAnsi="Courier New" w:cs="Courier New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CC6309"/>
    <w:pPr>
      <w:ind w:left="720"/>
      <w:contextualSpacing/>
    </w:pPr>
  </w:style>
  <w:style w:type="character" w:styleId="Znakapoznpodarou">
    <w:name w:val="footnote reference"/>
    <w:semiHidden/>
    <w:rsid w:val="0045773F"/>
    <w:rPr>
      <w:vertAlign w:val="superscript"/>
    </w:rPr>
  </w:style>
  <w:style w:type="character" w:styleId="slostrnky">
    <w:name w:val="page number"/>
    <w:basedOn w:val="Standardnpsmoodstavce"/>
    <w:rsid w:val="0045773F"/>
  </w:style>
  <w:style w:type="paragraph" w:styleId="Bezmezer">
    <w:name w:val="No Spacing"/>
    <w:uiPriority w:val="1"/>
    <w:qFormat/>
    <w:rsid w:val="007A19FC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773E7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773E7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9FBCBD-C208-4088-A548-7701DFE021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565</Words>
  <Characters>3339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Mrňková Jana</dc:creator>
  <cp:keywords/>
  <dc:description/>
  <cp:lastModifiedBy>Navrátil Tomáš</cp:lastModifiedBy>
  <cp:revision>60</cp:revision>
  <cp:lastPrinted>2025-04-07T07:28:00Z</cp:lastPrinted>
  <dcterms:created xsi:type="dcterms:W3CDTF">2022-03-21T12:18:00Z</dcterms:created>
  <dcterms:modified xsi:type="dcterms:W3CDTF">2025-04-16T08:34:00Z</dcterms:modified>
</cp:coreProperties>
</file>