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00B0034" w14:textId="77777777" w:rsidR="006111A3" w:rsidRPr="00511936" w:rsidRDefault="006111A3" w:rsidP="006111A3">
      <w:pPr>
        <w:jc w:val="both"/>
      </w:pPr>
      <w:r>
        <w:rPr>
          <w:b/>
        </w:rPr>
        <w:t>Důvodová zpráva:</w:t>
      </w:r>
    </w:p>
    <w:p w14:paraId="1113857D" w14:textId="77777777" w:rsidR="00A64BB2" w:rsidRDefault="00A64BB2" w:rsidP="006111A3">
      <w:pPr>
        <w:jc w:val="both"/>
      </w:pPr>
    </w:p>
    <w:p w14:paraId="02C4DA8E" w14:textId="77777777" w:rsidR="00B36321" w:rsidRDefault="00D50B19" w:rsidP="00341278">
      <w:pPr>
        <w:spacing w:after="120"/>
        <w:jc w:val="both"/>
      </w:pPr>
      <w:r>
        <w:t>Rad</w:t>
      </w:r>
      <w:r w:rsidR="00B36321">
        <w:t>a</w:t>
      </w:r>
      <w:r>
        <w:t xml:space="preserve"> Olomouckého kraje</w:t>
      </w:r>
      <w:r w:rsidR="00B36321">
        <w:t xml:space="preserve"> předkládá Zastupitelstvu </w:t>
      </w:r>
      <w:r w:rsidR="00DD2DAB">
        <w:t>ke schválení</w:t>
      </w:r>
      <w:r w:rsidR="00B36321">
        <w:t xml:space="preserve"> převzetí ručitelského závazku Olomouckým krajem za závazky příjemce dotace, tj. Správy silnic Olomouckého kraje (dále jen SSOK).</w:t>
      </w:r>
    </w:p>
    <w:p w14:paraId="34F4C189" w14:textId="53BACEAE" w:rsidR="00341278" w:rsidRDefault="00B36321" w:rsidP="00341278">
      <w:pPr>
        <w:spacing w:after="120"/>
        <w:jc w:val="both"/>
      </w:pPr>
      <w:r>
        <w:t>Rada Olomouckého kraje dne 17. 4. 2025 schválila</w:t>
      </w:r>
      <w:r w:rsidR="003E01C8">
        <w:t xml:space="preserve"> nabytí finančních prostředků z rozpočtu Státního fondu dopravní infrastruktury (dále </w:t>
      </w:r>
      <w:r w:rsidR="007B4913">
        <w:t>jen</w:t>
      </w:r>
      <w:r w:rsidR="003E01C8">
        <w:t xml:space="preserve"> SFDI) a</w:t>
      </w:r>
      <w:r w:rsidR="00D171CA">
        <w:t xml:space="preserve"> </w:t>
      </w:r>
      <w:r w:rsidR="00B04959">
        <w:t xml:space="preserve">uzavření </w:t>
      </w:r>
      <w:r w:rsidR="003C4D94">
        <w:t>Smlouv</w:t>
      </w:r>
      <w:r w:rsidR="00096C93">
        <w:t>y</w:t>
      </w:r>
      <w:r w:rsidR="003C4D94">
        <w:t xml:space="preserve"> </w:t>
      </w:r>
      <w:r w:rsidR="005E769B">
        <w:t xml:space="preserve">č. </w:t>
      </w:r>
      <w:r w:rsidR="00FC1A72">
        <w:t>78</w:t>
      </w:r>
      <w:r w:rsidR="005E769B">
        <w:t>S/20</w:t>
      </w:r>
      <w:r w:rsidR="00EF19CC">
        <w:t>2</w:t>
      </w:r>
      <w:r w:rsidR="00082F6D">
        <w:t>5</w:t>
      </w:r>
      <w:r w:rsidR="00B04959">
        <w:t xml:space="preserve"> </w:t>
      </w:r>
      <w:r w:rsidR="003C4D94">
        <w:t xml:space="preserve">o </w:t>
      </w:r>
      <w:r w:rsidR="00EE0D98">
        <w:t>poskytnutí finančních prostředků z rozpočtu S</w:t>
      </w:r>
      <w:r w:rsidR="003E01C8">
        <w:t>FDI</w:t>
      </w:r>
      <w:r w:rsidR="005E769B">
        <w:t xml:space="preserve"> na rok 20</w:t>
      </w:r>
      <w:r w:rsidR="00EF19CC">
        <w:t>2</w:t>
      </w:r>
      <w:r w:rsidR="00082F6D">
        <w:t>5</w:t>
      </w:r>
      <w:r w:rsidR="00E51961">
        <w:t>.</w:t>
      </w:r>
      <w:r w:rsidR="00341278">
        <w:t xml:space="preserve"> </w:t>
      </w:r>
      <w:r w:rsidR="0091592B">
        <w:t>Návrh s</w:t>
      </w:r>
      <w:r w:rsidR="00341278" w:rsidRPr="00F20B41">
        <w:t>mlouv</w:t>
      </w:r>
      <w:r w:rsidR="0091592B">
        <w:t>y</w:t>
      </w:r>
      <w:r w:rsidR="00341278" w:rsidRPr="00F20B41">
        <w:t xml:space="preserve"> o poskytnutí finančních prostředků ze </w:t>
      </w:r>
      <w:r w:rsidR="00341278">
        <w:t>SFDI na rok 202</w:t>
      </w:r>
      <w:r>
        <w:t>5</w:t>
      </w:r>
      <w:r w:rsidR="00341278" w:rsidRPr="00F20B41">
        <w:t xml:space="preserve"> je uveden</w:t>
      </w:r>
      <w:r w:rsidR="00341278">
        <w:t xml:space="preserve"> v p</w:t>
      </w:r>
      <w:r w:rsidR="00341278" w:rsidRPr="00F20B41">
        <w:t xml:space="preserve">říloze č. 1 </w:t>
      </w:r>
      <w:r w:rsidR="00223E79">
        <w:t>důvodové zprávy</w:t>
      </w:r>
      <w:r w:rsidR="00341278" w:rsidRPr="00F20B41">
        <w:t>.</w:t>
      </w:r>
      <w:r w:rsidR="00341278">
        <w:t xml:space="preserve"> </w:t>
      </w:r>
    </w:p>
    <w:p w14:paraId="2CB1764B" w14:textId="77777777" w:rsidR="001F021E" w:rsidRDefault="00AD3A1C" w:rsidP="009D7307">
      <w:pPr>
        <w:jc w:val="both"/>
      </w:pPr>
      <w:r>
        <w:t xml:space="preserve">Účelem poskytnutých prostředků je </w:t>
      </w:r>
      <w:r w:rsidR="003E01C8" w:rsidRPr="003E01C8">
        <w:t xml:space="preserve">financování </w:t>
      </w:r>
      <w:r w:rsidR="0048255B">
        <w:t xml:space="preserve">rekonstrukce a </w:t>
      </w:r>
      <w:r w:rsidR="003E01C8" w:rsidRPr="003E01C8">
        <w:t xml:space="preserve">modernizace </w:t>
      </w:r>
      <w:r w:rsidR="003E01C8" w:rsidRPr="000F0B5B">
        <w:t xml:space="preserve">silnic </w:t>
      </w:r>
      <w:r w:rsidR="0048255B">
        <w:br/>
      </w:r>
      <w:r w:rsidR="003E01C8" w:rsidRPr="000F0B5B">
        <w:t xml:space="preserve">II. a III. třídy náležících do vlastnictví </w:t>
      </w:r>
      <w:r w:rsidR="00032BEA">
        <w:t>zřizova</w:t>
      </w:r>
      <w:r w:rsidR="003E01C8" w:rsidRPr="000F0B5B">
        <w:t>tele příjemce</w:t>
      </w:r>
      <w:r w:rsidR="003E01C8">
        <w:t>,</w:t>
      </w:r>
      <w:r w:rsidR="00032BEA">
        <w:t xml:space="preserve"> tj.</w:t>
      </w:r>
      <w:r w:rsidR="00B0127A">
        <w:t> </w:t>
      </w:r>
      <w:r w:rsidR="00032BEA">
        <w:t>Olomouckého kraje</w:t>
      </w:r>
      <w:r>
        <w:t>.</w:t>
      </w:r>
    </w:p>
    <w:p w14:paraId="2F13E6B3" w14:textId="77777777" w:rsidR="00876C02" w:rsidRDefault="00876C02" w:rsidP="009D7307">
      <w:pPr>
        <w:jc w:val="both"/>
      </w:pPr>
    </w:p>
    <w:p w14:paraId="2986377F" w14:textId="27D37CBB" w:rsidR="00876C02" w:rsidRDefault="00876C02" w:rsidP="009D7307">
      <w:pPr>
        <w:jc w:val="both"/>
      </w:pPr>
      <w:r w:rsidRPr="000F406F">
        <w:t>Jedná se o finanční prostředky</w:t>
      </w:r>
      <w:r w:rsidR="00F10EF9" w:rsidRPr="000F406F">
        <w:t xml:space="preserve"> ve výši </w:t>
      </w:r>
      <w:r w:rsidR="00082F6D" w:rsidRPr="000F406F">
        <w:rPr>
          <w:b/>
        </w:rPr>
        <w:t>226 248 653,21</w:t>
      </w:r>
      <w:r w:rsidR="00F10EF9" w:rsidRPr="000F406F">
        <w:rPr>
          <w:b/>
        </w:rPr>
        <w:t xml:space="preserve"> Kč</w:t>
      </w:r>
      <w:r w:rsidRPr="000F406F">
        <w:t>.</w:t>
      </w:r>
      <w:r w:rsidR="00BF30B8" w:rsidRPr="000F406F">
        <w:t xml:space="preserve"> </w:t>
      </w:r>
    </w:p>
    <w:p w14:paraId="1D0BCE24" w14:textId="77777777" w:rsidR="00347F29" w:rsidRDefault="00347F29" w:rsidP="00EF19CC">
      <w:pPr>
        <w:pStyle w:val="Zkladntextodsazen"/>
        <w:spacing w:before="120" w:after="120"/>
        <w:ind w:left="0"/>
        <w:jc w:val="both"/>
        <w:rPr>
          <w:rFonts w:ascii="Arial" w:hAnsi="Arial" w:cs="Arial"/>
          <w:bCs/>
        </w:rPr>
      </w:pPr>
      <w:r>
        <w:rPr>
          <w:rFonts w:ascii="Arial" w:hAnsi="Arial" w:cs="Arial"/>
          <w:bCs/>
        </w:rPr>
        <w:t>Tyto finanční prostředky se skládají z:</w:t>
      </w:r>
    </w:p>
    <w:p w14:paraId="68F00E19" w14:textId="66FA5599" w:rsidR="009752B7" w:rsidRDefault="00347F29" w:rsidP="009752B7">
      <w:pPr>
        <w:pStyle w:val="Zkladntextodsazen"/>
        <w:numPr>
          <w:ilvl w:val="0"/>
          <w:numId w:val="5"/>
        </w:numPr>
        <w:spacing w:before="120" w:after="120"/>
        <w:jc w:val="both"/>
        <w:rPr>
          <w:rFonts w:ascii="Arial" w:hAnsi="Arial" w:cs="Arial"/>
          <w:bCs/>
        </w:rPr>
      </w:pPr>
      <w:r w:rsidRPr="00E8694E">
        <w:rPr>
          <w:rFonts w:ascii="Arial" w:hAnsi="Arial" w:cs="Arial"/>
          <w:bCs/>
          <w:u w:val="single"/>
        </w:rPr>
        <w:t xml:space="preserve">částky ve výši </w:t>
      </w:r>
      <w:r w:rsidR="00993BC3">
        <w:rPr>
          <w:rFonts w:ascii="Arial" w:hAnsi="Arial" w:cs="Arial"/>
          <w:bCs/>
          <w:u w:val="single"/>
        </w:rPr>
        <w:t>1</w:t>
      </w:r>
      <w:r w:rsidR="00082F6D">
        <w:rPr>
          <w:rFonts w:ascii="Arial" w:hAnsi="Arial" w:cs="Arial"/>
          <w:bCs/>
          <w:u w:val="single"/>
        </w:rPr>
        <w:t>04 006 653,21</w:t>
      </w:r>
      <w:r w:rsidRPr="00E8694E">
        <w:rPr>
          <w:rFonts w:ascii="Arial" w:hAnsi="Arial" w:cs="Arial"/>
          <w:bCs/>
          <w:u w:val="single"/>
        </w:rPr>
        <w:t xml:space="preserve"> Kč</w:t>
      </w:r>
      <w:r>
        <w:rPr>
          <w:rFonts w:ascii="Arial" w:hAnsi="Arial" w:cs="Arial"/>
          <w:bCs/>
        </w:rPr>
        <w:t>, kter</w:t>
      </w:r>
      <w:r w:rsidR="00925370">
        <w:rPr>
          <w:rFonts w:ascii="Arial" w:hAnsi="Arial" w:cs="Arial"/>
          <w:bCs/>
        </w:rPr>
        <w:t>ou</w:t>
      </w:r>
      <w:r>
        <w:rPr>
          <w:rFonts w:ascii="Arial" w:hAnsi="Arial" w:cs="Arial"/>
          <w:bCs/>
        </w:rPr>
        <w:t xml:space="preserve"> SFDI převádí z roku 202</w:t>
      </w:r>
      <w:r w:rsidR="00082F6D">
        <w:rPr>
          <w:rFonts w:ascii="Arial" w:hAnsi="Arial" w:cs="Arial"/>
          <w:bCs/>
        </w:rPr>
        <w:t>4</w:t>
      </w:r>
      <w:r w:rsidR="00C43B16">
        <w:rPr>
          <w:rFonts w:ascii="Arial" w:hAnsi="Arial" w:cs="Arial"/>
          <w:bCs/>
        </w:rPr>
        <w:t xml:space="preserve"> na </w:t>
      </w:r>
      <w:r w:rsidR="003D7E70">
        <w:rPr>
          <w:rFonts w:ascii="Arial" w:hAnsi="Arial" w:cs="Arial"/>
          <w:bCs/>
        </w:rPr>
        <w:t>rozpracované akce</w:t>
      </w:r>
      <w:r w:rsidR="00AB1F56">
        <w:rPr>
          <w:rFonts w:ascii="Arial" w:hAnsi="Arial" w:cs="Arial"/>
          <w:bCs/>
        </w:rPr>
        <w:t xml:space="preserve"> z roku 202</w:t>
      </w:r>
      <w:r w:rsidR="00082F6D">
        <w:rPr>
          <w:rFonts w:ascii="Arial" w:hAnsi="Arial" w:cs="Arial"/>
          <w:bCs/>
        </w:rPr>
        <w:t>4</w:t>
      </w:r>
      <w:r w:rsidR="00993BC3">
        <w:rPr>
          <w:rFonts w:ascii="Arial" w:hAnsi="Arial" w:cs="Arial"/>
          <w:bCs/>
        </w:rPr>
        <w:t>,</w:t>
      </w:r>
    </w:p>
    <w:p w14:paraId="5C59B8CF" w14:textId="4B17BE64" w:rsidR="003D7E70" w:rsidRDefault="003D7E70" w:rsidP="003D7E70">
      <w:pPr>
        <w:pStyle w:val="Zkladntextodsazen"/>
        <w:numPr>
          <w:ilvl w:val="0"/>
          <w:numId w:val="5"/>
        </w:numPr>
        <w:spacing w:before="120" w:after="120"/>
        <w:jc w:val="both"/>
        <w:rPr>
          <w:rFonts w:ascii="Arial" w:hAnsi="Arial" w:cs="Arial"/>
          <w:bCs/>
        </w:rPr>
      </w:pPr>
      <w:r w:rsidRPr="00646B15">
        <w:rPr>
          <w:rFonts w:ascii="Arial" w:hAnsi="Arial" w:cs="Arial"/>
          <w:bCs/>
          <w:u w:val="single"/>
        </w:rPr>
        <w:t xml:space="preserve">částky ve výši </w:t>
      </w:r>
      <w:r w:rsidR="00082F6D">
        <w:rPr>
          <w:rFonts w:ascii="Arial" w:hAnsi="Arial" w:cs="Arial"/>
          <w:bCs/>
          <w:u w:val="single"/>
        </w:rPr>
        <w:t>122 242</w:t>
      </w:r>
      <w:r w:rsidR="00D8150F">
        <w:rPr>
          <w:rFonts w:ascii="Arial" w:hAnsi="Arial" w:cs="Arial"/>
          <w:bCs/>
          <w:u w:val="single"/>
        </w:rPr>
        <w:t xml:space="preserve"> 000</w:t>
      </w:r>
      <w:r w:rsidR="00876C02">
        <w:rPr>
          <w:rFonts w:ascii="Arial" w:hAnsi="Arial" w:cs="Arial"/>
          <w:bCs/>
          <w:u w:val="single"/>
        </w:rPr>
        <w:t xml:space="preserve"> </w:t>
      </w:r>
      <w:r w:rsidRPr="00646B15">
        <w:rPr>
          <w:rFonts w:ascii="Arial" w:hAnsi="Arial" w:cs="Arial"/>
          <w:bCs/>
          <w:u w:val="single"/>
        </w:rPr>
        <w:t>Kč</w:t>
      </w:r>
      <w:r w:rsidR="00993BC3">
        <w:rPr>
          <w:rFonts w:ascii="Arial" w:hAnsi="Arial" w:cs="Arial"/>
          <w:bCs/>
        </w:rPr>
        <w:t xml:space="preserve"> – finanční prostředky na rok 202</w:t>
      </w:r>
      <w:r w:rsidR="00082F6D">
        <w:rPr>
          <w:rFonts w:ascii="Arial" w:hAnsi="Arial" w:cs="Arial"/>
          <w:bCs/>
        </w:rPr>
        <w:t>5</w:t>
      </w:r>
      <w:r w:rsidR="00993BC3">
        <w:rPr>
          <w:rFonts w:ascii="Arial" w:hAnsi="Arial" w:cs="Arial"/>
          <w:bCs/>
        </w:rPr>
        <w:t>.</w:t>
      </w:r>
    </w:p>
    <w:p w14:paraId="08C5B9BE" w14:textId="77777777" w:rsidR="00FE1B4F" w:rsidRDefault="00FE1B4F" w:rsidP="00B1775C">
      <w:pPr>
        <w:spacing w:after="120"/>
        <w:jc w:val="both"/>
      </w:pPr>
      <w:r>
        <w:t>S</w:t>
      </w:r>
      <w:r w:rsidR="00457C6F">
        <w:t>SOK</w:t>
      </w:r>
      <w:r>
        <w:t xml:space="preserve"> je pověřena Olomouckým krajem, aby jako příjemce finančních prostředků ze SFDI plnila veškeré podmínky, za kterých SFDI finanční prostředky pro tento účel poskytne tak, jak vyplývají ze smlouvy včetně případných dodatků a z</w:t>
      </w:r>
      <w:r w:rsidR="006709D3">
        <w:t> </w:t>
      </w:r>
      <w:r>
        <w:t>Pravidel</w:t>
      </w:r>
      <w:r w:rsidR="006709D3">
        <w:t xml:space="preserve"> </w:t>
      </w:r>
      <w:r w:rsidR="006709D3" w:rsidRPr="006709D3">
        <w:t>pro financování z rozpočtu Státního fondu dopravní infrastruktury</w:t>
      </w:r>
      <w:r>
        <w:t>.</w:t>
      </w:r>
      <w:r w:rsidR="00423946">
        <w:t xml:space="preserve"> </w:t>
      </w:r>
    </w:p>
    <w:p w14:paraId="2473610D" w14:textId="77777777" w:rsidR="0048255B" w:rsidRDefault="0048255B" w:rsidP="0048255B">
      <w:pPr>
        <w:spacing w:after="120"/>
        <w:jc w:val="both"/>
      </w:pPr>
      <w:r>
        <w:t xml:space="preserve">Součástí smlouvy je i požadavek SFDI o převzetí ručitelského závazku Olomouckým krajem za závazky příjemce dotace – SSOK, a to takto: </w:t>
      </w:r>
    </w:p>
    <w:p w14:paraId="795EFDF2" w14:textId="77777777" w:rsidR="0048255B" w:rsidRPr="0091592B" w:rsidRDefault="0048255B" w:rsidP="0048255B">
      <w:pPr>
        <w:spacing w:after="120"/>
        <w:jc w:val="both"/>
        <w:rPr>
          <w:iCs/>
        </w:rPr>
      </w:pPr>
      <w:r w:rsidRPr="0091592B">
        <w:rPr>
          <w:iCs/>
        </w:rPr>
        <w:t xml:space="preserve">SSOK je povinna prokázat splnění podmínky povinné spoluúčasti na financovaných akcích dle odst. </w:t>
      </w:r>
      <w:r w:rsidR="006D6599" w:rsidRPr="0091592B">
        <w:rPr>
          <w:iCs/>
        </w:rPr>
        <w:t>7</w:t>
      </w:r>
      <w:r w:rsidRPr="0091592B">
        <w:rPr>
          <w:iCs/>
        </w:rPr>
        <w:t xml:space="preserve"> čl. </w:t>
      </w:r>
      <w:r w:rsidR="006D6599" w:rsidRPr="0091592B">
        <w:rPr>
          <w:iCs/>
        </w:rPr>
        <w:t>4</w:t>
      </w:r>
      <w:r w:rsidRPr="0091592B">
        <w:rPr>
          <w:iCs/>
        </w:rPr>
        <w:t xml:space="preserve"> </w:t>
      </w:r>
      <w:r w:rsidR="006D6599" w:rsidRPr="0091592B">
        <w:rPr>
          <w:iCs/>
        </w:rPr>
        <w:t>Smlouvy</w:t>
      </w:r>
      <w:r w:rsidRPr="0091592B">
        <w:rPr>
          <w:iCs/>
        </w:rPr>
        <w:t xml:space="preserve"> nebo doložit skutečnosti dle odst. </w:t>
      </w:r>
      <w:r w:rsidR="006D6599" w:rsidRPr="0091592B">
        <w:rPr>
          <w:iCs/>
        </w:rPr>
        <w:t>8</w:t>
      </w:r>
      <w:r w:rsidRPr="0091592B">
        <w:rPr>
          <w:iCs/>
        </w:rPr>
        <w:t xml:space="preserve"> čl. </w:t>
      </w:r>
      <w:r w:rsidR="006D6599" w:rsidRPr="0091592B">
        <w:rPr>
          <w:iCs/>
        </w:rPr>
        <w:t>4 Smlouvy</w:t>
      </w:r>
      <w:r w:rsidRPr="0091592B">
        <w:rPr>
          <w:iCs/>
        </w:rPr>
        <w:t>, pokud tuto podmínku nesplní, je povinna vrátit poskytovateli finan</w:t>
      </w:r>
      <w:r w:rsidR="00C43B16" w:rsidRPr="0091592B">
        <w:rPr>
          <w:iCs/>
        </w:rPr>
        <w:t>ční prostředky ve </w:t>
      </w:r>
      <w:r w:rsidRPr="0091592B">
        <w:rPr>
          <w:iCs/>
        </w:rPr>
        <w:t xml:space="preserve">výši odpovídající výši povinného procentuálního podílu, který byla SSOK povinna financovat u akcí, a to nejpozději v termínu, ve kterém je povinna předložit vypořádání poskytnuté dotace. Pokud tak neučiní, zavazuje se zřizovatel příjemce, </w:t>
      </w:r>
      <w:r w:rsidRPr="0091592B">
        <w:rPr>
          <w:iCs/>
        </w:rPr>
        <w:br/>
        <w:t xml:space="preserve">tj. Olomoucký kraj, tento závazek uhradit místo SSOK, a to nejpozději do 10 dnů od marného uplynutí termínu, ve kterém by měla SSOK tento závazek uhradit. </w:t>
      </w:r>
    </w:p>
    <w:p w14:paraId="4C411F08" w14:textId="1578FF8B" w:rsidR="0048255B" w:rsidRDefault="0048255B" w:rsidP="0048255B">
      <w:pPr>
        <w:spacing w:after="120"/>
        <w:jc w:val="both"/>
      </w:pPr>
      <w:r>
        <w:t xml:space="preserve">Rozhodnutí o převzetí ručitelského závazku je podle § 36 písm. </w:t>
      </w:r>
      <w:r w:rsidR="00A9020E">
        <w:t>h</w:t>
      </w:r>
      <w:r>
        <w:t>) zákona č. 129/2000 Sb., o krajích (krajské zřízení)</w:t>
      </w:r>
      <w:r w:rsidR="00D8150F">
        <w:t>,</w:t>
      </w:r>
      <w:r>
        <w:t xml:space="preserve"> vyhrazeno zastupitelstvu.</w:t>
      </w:r>
    </w:p>
    <w:p w14:paraId="795041F5" w14:textId="77777777" w:rsidR="00833DE6" w:rsidRDefault="00833DE6" w:rsidP="009D7307">
      <w:pPr>
        <w:jc w:val="both"/>
      </w:pPr>
    </w:p>
    <w:p w14:paraId="16FF3BDB" w14:textId="3DB93F3F" w:rsidR="000C59BD" w:rsidRPr="00887CF9" w:rsidRDefault="000C59BD" w:rsidP="000C59BD">
      <w:pPr>
        <w:pStyle w:val="Zkladntext"/>
        <w:spacing w:after="0"/>
        <w:jc w:val="both"/>
        <w:rPr>
          <w:b/>
        </w:rPr>
      </w:pPr>
      <w:r w:rsidRPr="00887CF9">
        <w:rPr>
          <w:b/>
        </w:rPr>
        <w:t>Rad</w:t>
      </w:r>
      <w:r w:rsidR="00B36321">
        <w:rPr>
          <w:b/>
        </w:rPr>
        <w:t>a</w:t>
      </w:r>
      <w:r w:rsidRPr="00887CF9">
        <w:rPr>
          <w:b/>
        </w:rPr>
        <w:t xml:space="preserve"> Olomouckého kraje</w:t>
      </w:r>
      <w:r w:rsidR="00B36321">
        <w:rPr>
          <w:b/>
        </w:rPr>
        <w:t xml:space="preserve"> doporučuje Zastupitelstvu Olomouckého kraje</w:t>
      </w:r>
      <w:r w:rsidRPr="00887CF9">
        <w:rPr>
          <w:b/>
        </w:rPr>
        <w:t>:</w:t>
      </w:r>
    </w:p>
    <w:p w14:paraId="58A8111B" w14:textId="77777777" w:rsidR="000C59BD" w:rsidRDefault="000C59BD" w:rsidP="000C59BD">
      <w:pPr>
        <w:pStyle w:val="Zkladntext"/>
        <w:spacing w:after="0"/>
        <w:jc w:val="both"/>
      </w:pPr>
    </w:p>
    <w:p w14:paraId="7760A70A" w14:textId="23F9A27F" w:rsidR="000F406F" w:rsidRPr="000F406F" w:rsidRDefault="00A22E41" w:rsidP="000F406F">
      <w:pPr>
        <w:pStyle w:val="Odstavecseseznamem"/>
        <w:numPr>
          <w:ilvl w:val="0"/>
          <w:numId w:val="3"/>
        </w:numPr>
        <w:spacing w:after="120"/>
        <w:ind w:left="714" w:hanging="357"/>
        <w:contextualSpacing w:val="0"/>
        <w:jc w:val="both"/>
        <w:rPr>
          <w:bCs/>
        </w:rPr>
      </w:pPr>
      <w:r>
        <w:t>schválit</w:t>
      </w:r>
      <w:r w:rsidR="00A415E8">
        <w:t xml:space="preserve"> převzetí ručitelského závazku Olomouckým krajem za závazky Správy silnic Olomouckého kraje, p. o., dle čl. 4 odst. 10 Smlouvy č. 78S/2025 </w:t>
      </w:r>
      <w:r>
        <w:br/>
      </w:r>
      <w:r w:rsidR="00A415E8">
        <w:t>a závaz</w:t>
      </w:r>
      <w:r w:rsidR="00621B9F">
        <w:t>e</w:t>
      </w:r>
      <w:r w:rsidR="00A415E8">
        <w:t>k možného spolufinancování dle Smlouvy č. 78S/2025</w:t>
      </w:r>
    </w:p>
    <w:p w14:paraId="719782A5" w14:textId="77777777" w:rsidR="008B1713" w:rsidRDefault="008B1713" w:rsidP="003E630B">
      <w:pPr>
        <w:pStyle w:val="Psmeno2odsazen1text"/>
        <w:numPr>
          <w:ilvl w:val="0"/>
          <w:numId w:val="0"/>
        </w:numPr>
        <w:rPr>
          <w:rFonts w:cs="Arial"/>
          <w:noProof w:val="0"/>
          <w:szCs w:val="24"/>
          <w:u w:val="single"/>
        </w:rPr>
      </w:pPr>
    </w:p>
    <w:p w14:paraId="6CC26783" w14:textId="54D6B43F" w:rsidR="00DC6992" w:rsidRDefault="00697F39" w:rsidP="003427EB">
      <w:pPr>
        <w:pStyle w:val="Psmeno2odsazen1text"/>
        <w:numPr>
          <w:ilvl w:val="0"/>
          <w:numId w:val="0"/>
        </w:numPr>
        <w:spacing w:before="120"/>
        <w:rPr>
          <w:rFonts w:cs="Arial"/>
          <w:noProof w:val="0"/>
          <w:szCs w:val="24"/>
        </w:rPr>
      </w:pPr>
      <w:r>
        <w:rPr>
          <w:rFonts w:cs="Arial"/>
          <w:noProof w:val="0"/>
          <w:szCs w:val="24"/>
          <w:u w:val="single"/>
        </w:rPr>
        <w:t>Přílohy</w:t>
      </w:r>
      <w:r w:rsidR="008C67AC">
        <w:rPr>
          <w:rFonts w:cs="Arial"/>
          <w:noProof w:val="0"/>
          <w:szCs w:val="24"/>
          <w:u w:val="single"/>
        </w:rPr>
        <w:t xml:space="preserve"> </w:t>
      </w:r>
      <w:r w:rsidR="00A415E8">
        <w:rPr>
          <w:rFonts w:cs="Arial"/>
          <w:noProof w:val="0"/>
          <w:szCs w:val="24"/>
          <w:u w:val="single"/>
        </w:rPr>
        <w:t>důvodové zprávy</w:t>
      </w:r>
      <w:r>
        <w:rPr>
          <w:rFonts w:cs="Arial"/>
          <w:noProof w:val="0"/>
          <w:szCs w:val="24"/>
        </w:rPr>
        <w:t>:</w:t>
      </w:r>
    </w:p>
    <w:p w14:paraId="7909EDC5" w14:textId="23DBE562" w:rsidR="00697F39" w:rsidRDefault="00D33704" w:rsidP="008C67AC">
      <w:pPr>
        <w:pStyle w:val="Psmeno2odsazen1text"/>
        <w:numPr>
          <w:ilvl w:val="0"/>
          <w:numId w:val="3"/>
        </w:numPr>
        <w:spacing w:after="0"/>
        <w:rPr>
          <w:rFonts w:cs="Arial"/>
          <w:noProof w:val="0"/>
          <w:szCs w:val="24"/>
        </w:rPr>
      </w:pPr>
      <w:r>
        <w:rPr>
          <w:rFonts w:cs="Arial"/>
          <w:noProof w:val="0"/>
          <w:szCs w:val="24"/>
          <w:u w:val="single"/>
        </w:rPr>
        <w:t>Zpráva k DZ</w:t>
      </w:r>
      <w:r w:rsidR="008C67AC">
        <w:rPr>
          <w:rFonts w:cs="Arial"/>
          <w:noProof w:val="0"/>
          <w:szCs w:val="24"/>
          <w:u w:val="single"/>
        </w:rPr>
        <w:t xml:space="preserve"> - p</w:t>
      </w:r>
      <w:r w:rsidR="00697F39">
        <w:rPr>
          <w:rFonts w:cs="Arial"/>
          <w:noProof w:val="0"/>
          <w:szCs w:val="24"/>
          <w:u w:val="single"/>
        </w:rPr>
        <w:t>říloha č. 1</w:t>
      </w:r>
    </w:p>
    <w:p w14:paraId="0CF38F0A" w14:textId="72F59EF7" w:rsidR="000447DF" w:rsidRDefault="00697F39" w:rsidP="000447DF">
      <w:pPr>
        <w:pStyle w:val="Psmeno2odsazen1text"/>
        <w:numPr>
          <w:ilvl w:val="0"/>
          <w:numId w:val="0"/>
        </w:numPr>
        <w:spacing w:after="0"/>
        <w:ind w:left="720"/>
        <w:rPr>
          <w:rFonts w:cs="Arial"/>
          <w:noProof w:val="0"/>
          <w:szCs w:val="24"/>
        </w:rPr>
      </w:pPr>
      <w:r>
        <w:rPr>
          <w:rFonts w:cs="Arial"/>
          <w:noProof w:val="0"/>
          <w:szCs w:val="24"/>
        </w:rPr>
        <w:t>Smlouva</w:t>
      </w:r>
      <w:r w:rsidR="00FB3502">
        <w:rPr>
          <w:rFonts w:cs="Arial"/>
          <w:noProof w:val="0"/>
          <w:szCs w:val="24"/>
        </w:rPr>
        <w:t xml:space="preserve"> č. 78S/202</w:t>
      </w:r>
      <w:r w:rsidR="005A45F6">
        <w:rPr>
          <w:rFonts w:cs="Arial"/>
          <w:noProof w:val="0"/>
          <w:szCs w:val="24"/>
        </w:rPr>
        <w:t>5</w:t>
      </w:r>
      <w:r>
        <w:rPr>
          <w:rFonts w:cs="Arial"/>
          <w:noProof w:val="0"/>
          <w:szCs w:val="24"/>
        </w:rPr>
        <w:t xml:space="preserve"> </w:t>
      </w:r>
      <w:r w:rsidR="00FB3502">
        <w:rPr>
          <w:rFonts w:cs="Arial"/>
          <w:noProof w:val="0"/>
          <w:szCs w:val="24"/>
        </w:rPr>
        <w:t>o</w:t>
      </w:r>
      <w:r>
        <w:rPr>
          <w:rFonts w:cs="Arial"/>
          <w:noProof w:val="0"/>
          <w:szCs w:val="24"/>
        </w:rPr>
        <w:t xml:space="preserve"> </w:t>
      </w:r>
      <w:r w:rsidR="00E968FF">
        <w:rPr>
          <w:rFonts w:cs="Arial"/>
          <w:noProof w:val="0"/>
          <w:szCs w:val="24"/>
        </w:rPr>
        <w:t xml:space="preserve">poskytnutí finančních prostředků z rozpočtu Státního fondu dopravní </w:t>
      </w:r>
      <w:r w:rsidR="003F364B">
        <w:rPr>
          <w:rFonts w:cs="Arial"/>
          <w:noProof w:val="0"/>
          <w:szCs w:val="24"/>
        </w:rPr>
        <w:t>infrastruktury na rok 20</w:t>
      </w:r>
      <w:r w:rsidR="00EF19CC">
        <w:rPr>
          <w:rFonts w:cs="Arial"/>
          <w:noProof w:val="0"/>
          <w:szCs w:val="24"/>
        </w:rPr>
        <w:t>2</w:t>
      </w:r>
      <w:r w:rsidR="005A45F6">
        <w:rPr>
          <w:rFonts w:cs="Arial"/>
          <w:noProof w:val="0"/>
          <w:szCs w:val="24"/>
        </w:rPr>
        <w:t>5</w:t>
      </w:r>
    </w:p>
    <w:p w14:paraId="0FF92146" w14:textId="23D6A599" w:rsidR="000F406F" w:rsidRDefault="007833EC" w:rsidP="009C133F">
      <w:pPr>
        <w:pStyle w:val="Psmeno2odsazen1text"/>
        <w:numPr>
          <w:ilvl w:val="0"/>
          <w:numId w:val="0"/>
        </w:numPr>
        <w:spacing w:after="0"/>
        <w:ind w:left="720"/>
        <w:rPr>
          <w:rFonts w:cs="Arial"/>
          <w:noProof w:val="0"/>
          <w:szCs w:val="24"/>
        </w:rPr>
      </w:pPr>
      <w:r w:rsidRPr="00B0127A">
        <w:rPr>
          <w:rFonts w:cs="Arial"/>
          <w:noProof w:val="0"/>
          <w:szCs w:val="24"/>
        </w:rPr>
        <w:t>(</w:t>
      </w:r>
      <w:r w:rsidR="001C06A5" w:rsidRPr="00B0127A">
        <w:rPr>
          <w:rFonts w:cs="Arial"/>
          <w:noProof w:val="0"/>
          <w:szCs w:val="24"/>
        </w:rPr>
        <w:t xml:space="preserve">strana </w:t>
      </w:r>
      <w:r w:rsidR="00B36321">
        <w:rPr>
          <w:rFonts w:cs="Arial"/>
          <w:noProof w:val="0"/>
          <w:szCs w:val="24"/>
        </w:rPr>
        <w:t>2</w:t>
      </w:r>
      <w:r w:rsidR="001C06A5" w:rsidRPr="00B0127A">
        <w:rPr>
          <w:rFonts w:cs="Arial"/>
          <w:noProof w:val="0"/>
          <w:szCs w:val="24"/>
        </w:rPr>
        <w:t xml:space="preserve"> - </w:t>
      </w:r>
      <w:r w:rsidR="005939BA">
        <w:rPr>
          <w:rFonts w:cs="Arial"/>
          <w:noProof w:val="0"/>
          <w:szCs w:val="24"/>
        </w:rPr>
        <w:t>2</w:t>
      </w:r>
      <w:r w:rsidR="00B36321">
        <w:rPr>
          <w:rFonts w:cs="Arial"/>
          <w:noProof w:val="0"/>
          <w:szCs w:val="24"/>
        </w:rPr>
        <w:t>2</w:t>
      </w:r>
      <w:r w:rsidR="00A70A51" w:rsidRPr="00B0127A">
        <w:rPr>
          <w:rFonts w:cs="Arial"/>
          <w:noProof w:val="0"/>
          <w:szCs w:val="24"/>
        </w:rPr>
        <w:t>)</w:t>
      </w:r>
    </w:p>
    <w:sectPr w:rsidR="000F406F" w:rsidSect="003427EB">
      <w:footerReference w:type="default" r:id="rId8"/>
      <w:pgSz w:w="11906" w:h="16838"/>
      <w:pgMar w:top="993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CA8C5DF" w14:textId="77777777" w:rsidR="00C007AB" w:rsidRDefault="00C007AB">
      <w:r>
        <w:separator/>
      </w:r>
    </w:p>
  </w:endnote>
  <w:endnote w:type="continuationSeparator" w:id="0">
    <w:p w14:paraId="1DBD213B" w14:textId="77777777" w:rsidR="00C007AB" w:rsidRDefault="00C007A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2D8AA97" w14:textId="76D330EC" w:rsidR="00B146F0" w:rsidRPr="005B2A36" w:rsidRDefault="00B36321" w:rsidP="00B146F0">
    <w:pPr>
      <w:pStyle w:val="Zpat"/>
      <w:pBdr>
        <w:top w:val="single" w:sz="4" w:space="1" w:color="auto"/>
      </w:pBdr>
      <w:rPr>
        <w:i/>
        <w:sz w:val="20"/>
        <w:szCs w:val="20"/>
      </w:rPr>
    </w:pPr>
    <w:r>
      <w:rPr>
        <w:i/>
        <w:sz w:val="20"/>
        <w:szCs w:val="20"/>
      </w:rPr>
      <w:t>Zastupitelstvo</w:t>
    </w:r>
    <w:r w:rsidR="00B146F0" w:rsidRPr="005B2A36">
      <w:rPr>
        <w:i/>
        <w:sz w:val="20"/>
        <w:szCs w:val="20"/>
      </w:rPr>
      <w:t xml:space="preserve"> Olomouckého kraje </w:t>
    </w:r>
    <w:r>
      <w:rPr>
        <w:i/>
        <w:sz w:val="20"/>
        <w:szCs w:val="20"/>
      </w:rPr>
      <w:t>28</w:t>
    </w:r>
    <w:r w:rsidR="00B146F0">
      <w:rPr>
        <w:i/>
        <w:sz w:val="20"/>
        <w:szCs w:val="20"/>
      </w:rPr>
      <w:t xml:space="preserve">. </w:t>
    </w:r>
    <w:r w:rsidR="005A45F6">
      <w:rPr>
        <w:i/>
        <w:sz w:val="20"/>
        <w:szCs w:val="20"/>
      </w:rPr>
      <w:t>4</w:t>
    </w:r>
    <w:r w:rsidR="00B146F0" w:rsidRPr="005B2A36">
      <w:rPr>
        <w:i/>
        <w:sz w:val="20"/>
        <w:szCs w:val="20"/>
      </w:rPr>
      <w:t>. 20</w:t>
    </w:r>
    <w:r w:rsidR="00EF19CC">
      <w:rPr>
        <w:i/>
        <w:sz w:val="20"/>
        <w:szCs w:val="20"/>
      </w:rPr>
      <w:t>2</w:t>
    </w:r>
    <w:r w:rsidR="005A45F6">
      <w:rPr>
        <w:i/>
        <w:sz w:val="20"/>
        <w:szCs w:val="20"/>
      </w:rPr>
      <w:t>5</w:t>
    </w:r>
    <w:r w:rsidR="005E769B">
      <w:rPr>
        <w:i/>
        <w:sz w:val="20"/>
        <w:szCs w:val="20"/>
      </w:rPr>
      <w:t xml:space="preserve"> </w:t>
    </w:r>
    <w:r w:rsidR="00895C3F">
      <w:rPr>
        <w:i/>
        <w:sz w:val="20"/>
        <w:szCs w:val="20"/>
      </w:rPr>
      <w:t xml:space="preserve">      </w:t>
    </w:r>
    <w:r w:rsidR="00B146F0" w:rsidRPr="005B2A36">
      <w:rPr>
        <w:i/>
        <w:sz w:val="20"/>
        <w:szCs w:val="20"/>
      </w:rPr>
      <w:t xml:space="preserve">                  </w:t>
    </w:r>
    <w:r w:rsidR="00B146F0">
      <w:rPr>
        <w:i/>
        <w:sz w:val="20"/>
        <w:szCs w:val="20"/>
      </w:rPr>
      <w:t xml:space="preserve">                              Strana </w:t>
    </w:r>
    <w:r w:rsidR="00B146F0">
      <w:rPr>
        <w:i/>
        <w:sz w:val="20"/>
        <w:szCs w:val="20"/>
      </w:rPr>
      <w:fldChar w:fldCharType="begin"/>
    </w:r>
    <w:r w:rsidR="00B146F0">
      <w:rPr>
        <w:i/>
        <w:sz w:val="20"/>
        <w:szCs w:val="20"/>
      </w:rPr>
      <w:instrText xml:space="preserve"> PAGE   \* MERGEFORMAT </w:instrText>
    </w:r>
    <w:r w:rsidR="00B146F0">
      <w:rPr>
        <w:i/>
        <w:sz w:val="20"/>
        <w:szCs w:val="20"/>
      </w:rPr>
      <w:fldChar w:fldCharType="separate"/>
    </w:r>
    <w:r w:rsidR="002D3009">
      <w:rPr>
        <w:i/>
        <w:noProof/>
        <w:sz w:val="20"/>
        <w:szCs w:val="20"/>
      </w:rPr>
      <w:t>2</w:t>
    </w:r>
    <w:r w:rsidR="00B146F0">
      <w:rPr>
        <w:i/>
        <w:sz w:val="20"/>
        <w:szCs w:val="20"/>
      </w:rPr>
      <w:fldChar w:fldCharType="end"/>
    </w:r>
    <w:r w:rsidR="00B146F0">
      <w:rPr>
        <w:i/>
        <w:sz w:val="20"/>
        <w:szCs w:val="20"/>
      </w:rPr>
      <w:t xml:space="preserve"> </w:t>
    </w:r>
    <w:r w:rsidR="00B146F0" w:rsidRPr="005B2A36">
      <w:rPr>
        <w:i/>
        <w:sz w:val="20"/>
        <w:szCs w:val="20"/>
      </w:rPr>
      <w:t>(celkem</w:t>
    </w:r>
    <w:r w:rsidR="00B146F0">
      <w:rPr>
        <w:i/>
        <w:sz w:val="20"/>
        <w:szCs w:val="20"/>
      </w:rPr>
      <w:t xml:space="preserve"> </w:t>
    </w:r>
    <w:r w:rsidR="005939BA">
      <w:rPr>
        <w:i/>
        <w:sz w:val="20"/>
        <w:szCs w:val="20"/>
      </w:rPr>
      <w:t>2</w:t>
    </w:r>
    <w:r>
      <w:rPr>
        <w:i/>
        <w:sz w:val="20"/>
        <w:szCs w:val="20"/>
      </w:rPr>
      <w:t>2</w:t>
    </w:r>
    <w:r w:rsidR="00B146F0">
      <w:rPr>
        <w:i/>
        <w:sz w:val="20"/>
        <w:szCs w:val="20"/>
      </w:rPr>
      <w:t>)</w:t>
    </w:r>
  </w:p>
  <w:p w14:paraId="0D153475" w14:textId="6FE28366" w:rsidR="00B146F0" w:rsidRPr="005E769B" w:rsidRDefault="001F3124" w:rsidP="00B146F0">
    <w:pPr>
      <w:pStyle w:val="Zpat"/>
      <w:jc w:val="both"/>
    </w:pPr>
    <w:r>
      <w:rPr>
        <w:i/>
        <w:sz w:val="20"/>
        <w:szCs w:val="20"/>
      </w:rPr>
      <w:t>13</w:t>
    </w:r>
    <w:r w:rsidR="00411614">
      <w:rPr>
        <w:i/>
        <w:sz w:val="20"/>
        <w:szCs w:val="20"/>
      </w:rPr>
      <w:t>.</w:t>
    </w:r>
    <w:r w:rsidR="00E5199D">
      <w:rPr>
        <w:i/>
        <w:sz w:val="20"/>
        <w:szCs w:val="20"/>
      </w:rPr>
      <w:t xml:space="preserve"> </w:t>
    </w:r>
    <w:r w:rsidR="00B146F0" w:rsidRPr="005B2A36">
      <w:rPr>
        <w:i/>
        <w:sz w:val="20"/>
        <w:szCs w:val="20"/>
      </w:rPr>
      <w:t xml:space="preserve">– </w:t>
    </w:r>
    <w:r w:rsidR="00B146F0">
      <w:rPr>
        <w:i/>
        <w:sz w:val="20"/>
        <w:szCs w:val="20"/>
      </w:rPr>
      <w:t>Smlouva</w:t>
    </w:r>
    <w:r w:rsidR="0065032F">
      <w:rPr>
        <w:i/>
        <w:sz w:val="20"/>
        <w:szCs w:val="20"/>
      </w:rPr>
      <w:t xml:space="preserve"> č. 78S/202</w:t>
    </w:r>
    <w:r w:rsidR="005A45F6">
      <w:rPr>
        <w:i/>
        <w:sz w:val="20"/>
        <w:szCs w:val="20"/>
      </w:rPr>
      <w:t>5</w:t>
    </w:r>
    <w:r w:rsidR="00B146F0">
      <w:rPr>
        <w:i/>
        <w:sz w:val="20"/>
        <w:szCs w:val="20"/>
      </w:rPr>
      <w:t xml:space="preserve"> o </w:t>
    </w:r>
    <w:r w:rsidR="00A50DCF">
      <w:rPr>
        <w:i/>
        <w:sz w:val="20"/>
        <w:szCs w:val="20"/>
      </w:rPr>
      <w:t>poskytnutí finančních prostředků z</w:t>
    </w:r>
    <w:r w:rsidR="0065032F">
      <w:rPr>
        <w:i/>
        <w:sz w:val="20"/>
        <w:szCs w:val="20"/>
      </w:rPr>
      <w:t>e</w:t>
    </w:r>
    <w:r w:rsidR="00A50DCF">
      <w:rPr>
        <w:i/>
        <w:sz w:val="20"/>
        <w:szCs w:val="20"/>
      </w:rPr>
      <w:t xml:space="preserve"> Státního fondu </w:t>
    </w:r>
    <w:r w:rsidR="003B2150">
      <w:rPr>
        <w:i/>
        <w:sz w:val="20"/>
        <w:szCs w:val="20"/>
      </w:rPr>
      <w:t>dopravní infrastruktury na </w:t>
    </w:r>
    <w:r w:rsidR="005E769B">
      <w:rPr>
        <w:i/>
        <w:sz w:val="20"/>
        <w:szCs w:val="20"/>
      </w:rPr>
      <w:t>rok 20</w:t>
    </w:r>
    <w:r w:rsidR="00EF19CC">
      <w:rPr>
        <w:i/>
        <w:sz w:val="20"/>
        <w:szCs w:val="20"/>
      </w:rPr>
      <w:t>2</w:t>
    </w:r>
    <w:r w:rsidR="005A45F6">
      <w:rPr>
        <w:i/>
        <w:sz w:val="20"/>
        <w:szCs w:val="20"/>
      </w:rPr>
      <w:t>5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FA6C4BD" w14:textId="77777777" w:rsidR="00C007AB" w:rsidRDefault="00C007AB">
      <w:r>
        <w:separator/>
      </w:r>
    </w:p>
  </w:footnote>
  <w:footnote w:type="continuationSeparator" w:id="0">
    <w:p w14:paraId="1BEA4D1C" w14:textId="77777777" w:rsidR="00C007AB" w:rsidRDefault="00C007A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BD512DD"/>
    <w:multiLevelType w:val="hybridMultilevel"/>
    <w:tmpl w:val="D3501CD8"/>
    <w:lvl w:ilvl="0" w:tplc="040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 w15:restartNumberingAfterBreak="0">
    <w:nsid w:val="13572107"/>
    <w:multiLevelType w:val="hybridMultilevel"/>
    <w:tmpl w:val="09066888"/>
    <w:lvl w:ilvl="0" w:tplc="2E20E1FA">
      <w:start w:val="1"/>
      <w:numFmt w:val="bullet"/>
      <w:pStyle w:val="Odrky"/>
      <w:lvlText w:val=""/>
      <w:lvlJc w:val="left"/>
      <w:pPr>
        <w:tabs>
          <w:tab w:val="num" w:pos="964"/>
        </w:tabs>
        <w:ind w:left="964" w:hanging="284"/>
      </w:pPr>
      <w:rPr>
        <w:rFonts w:ascii="Symbol" w:hAnsi="Symbol" w:hint="default"/>
        <w:sz w:val="16"/>
      </w:rPr>
    </w:lvl>
    <w:lvl w:ilvl="1" w:tplc="04050003">
      <w:start w:val="1"/>
      <w:numFmt w:val="bullet"/>
      <w:lvlText w:val="o"/>
      <w:lvlJc w:val="left"/>
      <w:pPr>
        <w:tabs>
          <w:tab w:val="num" w:pos="2120"/>
        </w:tabs>
        <w:ind w:left="212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840"/>
        </w:tabs>
        <w:ind w:left="284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3560"/>
        </w:tabs>
        <w:ind w:left="356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4280"/>
        </w:tabs>
        <w:ind w:left="428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5000"/>
        </w:tabs>
        <w:ind w:left="500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720"/>
        </w:tabs>
        <w:ind w:left="572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6440"/>
        </w:tabs>
        <w:ind w:left="644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7160"/>
        </w:tabs>
        <w:ind w:left="7160" w:hanging="360"/>
      </w:pPr>
      <w:rPr>
        <w:rFonts w:ascii="Wingdings" w:hAnsi="Wingdings" w:hint="default"/>
      </w:rPr>
    </w:lvl>
  </w:abstractNum>
  <w:abstractNum w:abstractNumId="2" w15:restartNumberingAfterBreak="0">
    <w:nsid w:val="2A1F340C"/>
    <w:multiLevelType w:val="hybridMultilevel"/>
    <w:tmpl w:val="1FC2C474"/>
    <w:lvl w:ilvl="0" w:tplc="E5B25966">
      <w:start w:val="1"/>
      <w:numFmt w:val="bullet"/>
      <w:lvlText w:val="-"/>
      <w:lvlJc w:val="left"/>
      <w:pPr>
        <w:ind w:left="108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 w15:restartNumberingAfterBreak="0">
    <w:nsid w:val="33613EF8"/>
    <w:multiLevelType w:val="hybridMultilevel"/>
    <w:tmpl w:val="C8F85778"/>
    <w:lvl w:ilvl="0" w:tplc="6CC058B6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1BB64DA"/>
    <w:multiLevelType w:val="hybridMultilevel"/>
    <w:tmpl w:val="BAFC0F98"/>
    <w:lvl w:ilvl="0" w:tplc="BEC4D5DA">
      <w:start w:val="1"/>
      <w:numFmt w:val="decimal"/>
      <w:pStyle w:val="Bnstylodsazennahoe"/>
      <w:lvlText w:val="%1."/>
      <w:lvlJc w:val="left"/>
      <w:pPr>
        <w:tabs>
          <w:tab w:val="num" w:pos="567"/>
        </w:tabs>
        <w:ind w:left="567" w:hanging="567"/>
      </w:pPr>
      <w:rPr>
        <w:rFonts w:hint="default"/>
        <w:b w:val="0"/>
        <w:i w:val="0"/>
        <w:strike w:val="0"/>
        <w:dstrike w:val="0"/>
        <w:color w:val="000000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45883E14"/>
    <w:multiLevelType w:val="hybridMultilevel"/>
    <w:tmpl w:val="E6DE8D3A"/>
    <w:lvl w:ilvl="0" w:tplc="AA841E54">
      <w:numFmt w:val="bullet"/>
      <w:lvlText w:val="-"/>
      <w:lvlJc w:val="left"/>
      <w:pPr>
        <w:ind w:left="108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6" w15:restartNumberingAfterBreak="0">
    <w:nsid w:val="6CED18B4"/>
    <w:multiLevelType w:val="hybridMultilevel"/>
    <w:tmpl w:val="9484FF8A"/>
    <w:lvl w:ilvl="0" w:tplc="FACC1BDA">
      <w:start w:val="1"/>
      <w:numFmt w:val="lowerLetter"/>
      <w:pStyle w:val="Psmeno2odsazen1text"/>
      <w:lvlText w:val="%1)"/>
      <w:lvlJc w:val="left"/>
      <w:pPr>
        <w:tabs>
          <w:tab w:val="num" w:pos="2187"/>
        </w:tabs>
        <w:ind w:left="2187" w:hanging="567"/>
      </w:pPr>
      <w:rPr>
        <w:rFonts w:ascii="Arial" w:hAnsi="Arial" w:hint="default"/>
        <w:b w:val="0"/>
        <w:i w:val="0"/>
        <w:strike w:val="0"/>
        <w:sz w:val="24"/>
      </w:rPr>
    </w:lvl>
    <w:lvl w:ilvl="1" w:tplc="04050019">
      <w:start w:val="1"/>
      <w:numFmt w:val="lowerLetter"/>
      <w:lvlText w:val="%2."/>
      <w:lvlJc w:val="left"/>
      <w:pPr>
        <w:tabs>
          <w:tab w:val="num" w:pos="2520"/>
        </w:tabs>
        <w:ind w:left="252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3240"/>
        </w:tabs>
        <w:ind w:left="3240" w:hanging="180"/>
      </w:pPr>
    </w:lvl>
    <w:lvl w:ilvl="3" w:tplc="0405000F">
      <w:start w:val="1"/>
      <w:numFmt w:val="decimal"/>
      <w:lvlText w:val="%4."/>
      <w:lvlJc w:val="left"/>
      <w:pPr>
        <w:tabs>
          <w:tab w:val="num" w:pos="3960"/>
        </w:tabs>
        <w:ind w:left="396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4680"/>
        </w:tabs>
        <w:ind w:left="468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5400"/>
        </w:tabs>
        <w:ind w:left="5400" w:hanging="180"/>
      </w:pPr>
    </w:lvl>
    <w:lvl w:ilvl="6" w:tplc="0405000F">
      <w:start w:val="1"/>
      <w:numFmt w:val="decimal"/>
      <w:lvlText w:val="%7."/>
      <w:lvlJc w:val="left"/>
      <w:pPr>
        <w:tabs>
          <w:tab w:val="num" w:pos="6120"/>
        </w:tabs>
        <w:ind w:left="612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6840"/>
        </w:tabs>
        <w:ind w:left="684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7560"/>
        </w:tabs>
        <w:ind w:left="7560" w:hanging="180"/>
      </w:pPr>
    </w:lvl>
  </w:abstractNum>
  <w:abstractNum w:abstractNumId="7" w15:restartNumberingAfterBreak="0">
    <w:nsid w:val="6F8166E5"/>
    <w:multiLevelType w:val="hybridMultilevel"/>
    <w:tmpl w:val="47BC70DA"/>
    <w:lvl w:ilvl="0" w:tplc="D52EE2C6">
      <w:start w:val="1"/>
      <w:numFmt w:val="lowerLetter"/>
      <w:lvlText w:val="%1)"/>
      <w:lvlJc w:val="left"/>
      <w:pPr>
        <w:ind w:left="720" w:hanging="360"/>
      </w:pPr>
      <w:rPr>
        <w:rFonts w:ascii="Arial" w:eastAsia="Times New Roman" w:hAnsi="Arial" w:cs="Arial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794E0686"/>
    <w:multiLevelType w:val="hybridMultilevel"/>
    <w:tmpl w:val="C0B8CC02"/>
    <w:lvl w:ilvl="0" w:tplc="E5B25966">
      <w:start w:val="1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225219662">
    <w:abstractNumId w:val="1"/>
  </w:num>
  <w:num w:numId="2" w16cid:durableId="1148325547">
    <w:abstractNumId w:val="4"/>
  </w:num>
  <w:num w:numId="3" w16cid:durableId="646588461">
    <w:abstractNumId w:val="3"/>
  </w:num>
  <w:num w:numId="4" w16cid:durableId="639462929">
    <w:abstractNumId w:val="6"/>
  </w:num>
  <w:num w:numId="5" w16cid:durableId="1796950935">
    <w:abstractNumId w:val="7"/>
  </w:num>
  <w:num w:numId="6" w16cid:durableId="233320073">
    <w:abstractNumId w:val="2"/>
  </w:num>
  <w:num w:numId="7" w16cid:durableId="299770256">
    <w:abstractNumId w:val="5"/>
  </w:num>
  <w:num w:numId="8" w16cid:durableId="226577081">
    <w:abstractNumId w:val="0"/>
  </w:num>
  <w:num w:numId="9" w16cid:durableId="881096211">
    <w:abstractNumId w:val="8"/>
  </w:num>
  <w:numIdMacAtCleanup w:val="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20"/>
  <w:displayHorizontalDrawingGridEvery w:val="2"/>
  <w:displayVerticalDrawingGridEvery w:val="2"/>
  <w:characterSpacingControl w:val="doNotCompress"/>
  <w:hdrShapeDefaults>
    <o:shapedefaults v:ext="edit" spidmax="3072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72524"/>
    <w:rsid w:val="0000751B"/>
    <w:rsid w:val="00011BBC"/>
    <w:rsid w:val="00027756"/>
    <w:rsid w:val="000313B2"/>
    <w:rsid w:val="00032BEA"/>
    <w:rsid w:val="00036BED"/>
    <w:rsid w:val="00037DAF"/>
    <w:rsid w:val="00041EF9"/>
    <w:rsid w:val="000447DF"/>
    <w:rsid w:val="00044F70"/>
    <w:rsid w:val="000450D5"/>
    <w:rsid w:val="00047FC5"/>
    <w:rsid w:val="00051190"/>
    <w:rsid w:val="00055BF4"/>
    <w:rsid w:val="00057518"/>
    <w:rsid w:val="0006074A"/>
    <w:rsid w:val="00062516"/>
    <w:rsid w:val="00062CEB"/>
    <w:rsid w:val="00064B9F"/>
    <w:rsid w:val="00071120"/>
    <w:rsid w:val="00082F6D"/>
    <w:rsid w:val="000903EC"/>
    <w:rsid w:val="00090AF3"/>
    <w:rsid w:val="0009450C"/>
    <w:rsid w:val="00094814"/>
    <w:rsid w:val="00095421"/>
    <w:rsid w:val="00096C93"/>
    <w:rsid w:val="000A457F"/>
    <w:rsid w:val="000B2F65"/>
    <w:rsid w:val="000B68B8"/>
    <w:rsid w:val="000B6D37"/>
    <w:rsid w:val="000C59BD"/>
    <w:rsid w:val="000C675E"/>
    <w:rsid w:val="000D17F9"/>
    <w:rsid w:val="000D57F8"/>
    <w:rsid w:val="000D68EE"/>
    <w:rsid w:val="000D6D4C"/>
    <w:rsid w:val="000D6E62"/>
    <w:rsid w:val="000D743B"/>
    <w:rsid w:val="000E784D"/>
    <w:rsid w:val="000F1B57"/>
    <w:rsid w:val="000F3985"/>
    <w:rsid w:val="000F3FAB"/>
    <w:rsid w:val="000F406F"/>
    <w:rsid w:val="000F46B5"/>
    <w:rsid w:val="000F4A30"/>
    <w:rsid w:val="000F5A27"/>
    <w:rsid w:val="000F6168"/>
    <w:rsid w:val="0010360C"/>
    <w:rsid w:val="00113E96"/>
    <w:rsid w:val="001238FD"/>
    <w:rsid w:val="00125501"/>
    <w:rsid w:val="00130DA5"/>
    <w:rsid w:val="0013216A"/>
    <w:rsid w:val="00133271"/>
    <w:rsid w:val="001342B9"/>
    <w:rsid w:val="001352F7"/>
    <w:rsid w:val="0013666B"/>
    <w:rsid w:val="001439CC"/>
    <w:rsid w:val="00144BB5"/>
    <w:rsid w:val="001457F7"/>
    <w:rsid w:val="0015322C"/>
    <w:rsid w:val="00154ECF"/>
    <w:rsid w:val="0015510F"/>
    <w:rsid w:val="0015653D"/>
    <w:rsid w:val="00175624"/>
    <w:rsid w:val="001837C5"/>
    <w:rsid w:val="001941E0"/>
    <w:rsid w:val="001A58C5"/>
    <w:rsid w:val="001A649A"/>
    <w:rsid w:val="001B4131"/>
    <w:rsid w:val="001C040A"/>
    <w:rsid w:val="001C06A5"/>
    <w:rsid w:val="001C17ED"/>
    <w:rsid w:val="001C22C0"/>
    <w:rsid w:val="001C5CF9"/>
    <w:rsid w:val="001C71E8"/>
    <w:rsid w:val="001E3867"/>
    <w:rsid w:val="001E4C77"/>
    <w:rsid w:val="001F021E"/>
    <w:rsid w:val="001F0316"/>
    <w:rsid w:val="001F0D92"/>
    <w:rsid w:val="001F208F"/>
    <w:rsid w:val="001F3124"/>
    <w:rsid w:val="001F49B3"/>
    <w:rsid w:val="001F5122"/>
    <w:rsid w:val="0020008B"/>
    <w:rsid w:val="0021440C"/>
    <w:rsid w:val="00216B5B"/>
    <w:rsid w:val="0021790F"/>
    <w:rsid w:val="00222E02"/>
    <w:rsid w:val="00223E79"/>
    <w:rsid w:val="002251CE"/>
    <w:rsid w:val="002339EF"/>
    <w:rsid w:val="002350EA"/>
    <w:rsid w:val="00240F04"/>
    <w:rsid w:val="00241031"/>
    <w:rsid w:val="0024244A"/>
    <w:rsid w:val="002475D5"/>
    <w:rsid w:val="00250D98"/>
    <w:rsid w:val="00253188"/>
    <w:rsid w:val="0026720D"/>
    <w:rsid w:val="00267BEF"/>
    <w:rsid w:val="0027381B"/>
    <w:rsid w:val="00273A4E"/>
    <w:rsid w:val="00275C2B"/>
    <w:rsid w:val="00282801"/>
    <w:rsid w:val="002900EE"/>
    <w:rsid w:val="00292D12"/>
    <w:rsid w:val="00292EB2"/>
    <w:rsid w:val="00293EB1"/>
    <w:rsid w:val="002A012A"/>
    <w:rsid w:val="002A1B59"/>
    <w:rsid w:val="002B0192"/>
    <w:rsid w:val="002B166B"/>
    <w:rsid w:val="002B27B1"/>
    <w:rsid w:val="002B6B3B"/>
    <w:rsid w:val="002C207B"/>
    <w:rsid w:val="002C217E"/>
    <w:rsid w:val="002C28CA"/>
    <w:rsid w:val="002D3009"/>
    <w:rsid w:val="002D4120"/>
    <w:rsid w:val="002E36A9"/>
    <w:rsid w:val="002E4B0A"/>
    <w:rsid w:val="002E5C59"/>
    <w:rsid w:val="002F0C7D"/>
    <w:rsid w:val="002F117E"/>
    <w:rsid w:val="002F257E"/>
    <w:rsid w:val="002F465D"/>
    <w:rsid w:val="002F6C2E"/>
    <w:rsid w:val="00301052"/>
    <w:rsid w:val="00301E68"/>
    <w:rsid w:val="00307581"/>
    <w:rsid w:val="00313577"/>
    <w:rsid w:val="003163ED"/>
    <w:rsid w:val="00316B4B"/>
    <w:rsid w:val="00330AAD"/>
    <w:rsid w:val="00332DB6"/>
    <w:rsid w:val="0033387E"/>
    <w:rsid w:val="00333EBA"/>
    <w:rsid w:val="003357B4"/>
    <w:rsid w:val="00341278"/>
    <w:rsid w:val="00342441"/>
    <w:rsid w:val="003427EB"/>
    <w:rsid w:val="00344169"/>
    <w:rsid w:val="00347D93"/>
    <w:rsid w:val="00347F29"/>
    <w:rsid w:val="003509BA"/>
    <w:rsid w:val="0035156F"/>
    <w:rsid w:val="00351736"/>
    <w:rsid w:val="003530A2"/>
    <w:rsid w:val="003546E1"/>
    <w:rsid w:val="00356686"/>
    <w:rsid w:val="00361C16"/>
    <w:rsid w:val="00364B4B"/>
    <w:rsid w:val="003665F4"/>
    <w:rsid w:val="003719E3"/>
    <w:rsid w:val="00373742"/>
    <w:rsid w:val="00376851"/>
    <w:rsid w:val="0038162D"/>
    <w:rsid w:val="00383BE0"/>
    <w:rsid w:val="00387314"/>
    <w:rsid w:val="00390A43"/>
    <w:rsid w:val="00392E65"/>
    <w:rsid w:val="003A1161"/>
    <w:rsid w:val="003A4C05"/>
    <w:rsid w:val="003A6B1F"/>
    <w:rsid w:val="003B003F"/>
    <w:rsid w:val="003B2150"/>
    <w:rsid w:val="003B27E5"/>
    <w:rsid w:val="003B49D7"/>
    <w:rsid w:val="003B4B14"/>
    <w:rsid w:val="003B7AE4"/>
    <w:rsid w:val="003C4598"/>
    <w:rsid w:val="003C4D94"/>
    <w:rsid w:val="003C5ABE"/>
    <w:rsid w:val="003C7505"/>
    <w:rsid w:val="003D7E70"/>
    <w:rsid w:val="003E01C8"/>
    <w:rsid w:val="003E1062"/>
    <w:rsid w:val="003E4FFA"/>
    <w:rsid w:val="003E630B"/>
    <w:rsid w:val="003F0680"/>
    <w:rsid w:val="003F364B"/>
    <w:rsid w:val="003F3777"/>
    <w:rsid w:val="003F47D4"/>
    <w:rsid w:val="003F53A0"/>
    <w:rsid w:val="004021A9"/>
    <w:rsid w:val="00403545"/>
    <w:rsid w:val="004038D7"/>
    <w:rsid w:val="004046C3"/>
    <w:rsid w:val="004058A2"/>
    <w:rsid w:val="00407E07"/>
    <w:rsid w:val="00411614"/>
    <w:rsid w:val="00411E1C"/>
    <w:rsid w:val="004174A0"/>
    <w:rsid w:val="004200A1"/>
    <w:rsid w:val="00423946"/>
    <w:rsid w:val="0043208D"/>
    <w:rsid w:val="00435CBF"/>
    <w:rsid w:val="00436BD1"/>
    <w:rsid w:val="00447156"/>
    <w:rsid w:val="00450C4A"/>
    <w:rsid w:val="00452F67"/>
    <w:rsid w:val="00456548"/>
    <w:rsid w:val="00457C6F"/>
    <w:rsid w:val="00472553"/>
    <w:rsid w:val="00480E73"/>
    <w:rsid w:val="0048255B"/>
    <w:rsid w:val="004847D9"/>
    <w:rsid w:val="00484894"/>
    <w:rsid w:val="00493764"/>
    <w:rsid w:val="004A05DD"/>
    <w:rsid w:val="004A1CE6"/>
    <w:rsid w:val="004A2D6D"/>
    <w:rsid w:val="004B605D"/>
    <w:rsid w:val="004C49DB"/>
    <w:rsid w:val="004C75E1"/>
    <w:rsid w:val="004D60F8"/>
    <w:rsid w:val="004E129E"/>
    <w:rsid w:val="004E22E7"/>
    <w:rsid w:val="004E763F"/>
    <w:rsid w:val="004F21E3"/>
    <w:rsid w:val="004F4C5A"/>
    <w:rsid w:val="004F5736"/>
    <w:rsid w:val="004F5D87"/>
    <w:rsid w:val="004F6032"/>
    <w:rsid w:val="004F773C"/>
    <w:rsid w:val="005012DA"/>
    <w:rsid w:val="00502DF1"/>
    <w:rsid w:val="00511058"/>
    <w:rsid w:val="00511A89"/>
    <w:rsid w:val="005136E5"/>
    <w:rsid w:val="005138B4"/>
    <w:rsid w:val="00513F1D"/>
    <w:rsid w:val="00514F7F"/>
    <w:rsid w:val="00521D88"/>
    <w:rsid w:val="00524F83"/>
    <w:rsid w:val="00526018"/>
    <w:rsid w:val="00530520"/>
    <w:rsid w:val="00541F0B"/>
    <w:rsid w:val="00542B12"/>
    <w:rsid w:val="00542DDD"/>
    <w:rsid w:val="00544602"/>
    <w:rsid w:val="00555A73"/>
    <w:rsid w:val="00556E95"/>
    <w:rsid w:val="00562D36"/>
    <w:rsid w:val="0056579F"/>
    <w:rsid w:val="00572524"/>
    <w:rsid w:val="00584B5B"/>
    <w:rsid w:val="0059080B"/>
    <w:rsid w:val="00590D86"/>
    <w:rsid w:val="005939BA"/>
    <w:rsid w:val="00593B92"/>
    <w:rsid w:val="00594259"/>
    <w:rsid w:val="00596E58"/>
    <w:rsid w:val="00597E7C"/>
    <w:rsid w:val="005A04A1"/>
    <w:rsid w:val="005A0A01"/>
    <w:rsid w:val="005A0ACF"/>
    <w:rsid w:val="005A45F6"/>
    <w:rsid w:val="005A6835"/>
    <w:rsid w:val="005B2A81"/>
    <w:rsid w:val="005B634E"/>
    <w:rsid w:val="005C6DE4"/>
    <w:rsid w:val="005D73B7"/>
    <w:rsid w:val="005D77D1"/>
    <w:rsid w:val="005E54EC"/>
    <w:rsid w:val="005E769B"/>
    <w:rsid w:val="005F4802"/>
    <w:rsid w:val="005F5830"/>
    <w:rsid w:val="00601A4F"/>
    <w:rsid w:val="00603908"/>
    <w:rsid w:val="0060713D"/>
    <w:rsid w:val="006071A7"/>
    <w:rsid w:val="00607A67"/>
    <w:rsid w:val="006111A3"/>
    <w:rsid w:val="00613206"/>
    <w:rsid w:val="006143B6"/>
    <w:rsid w:val="00614E21"/>
    <w:rsid w:val="00621B9F"/>
    <w:rsid w:val="00624A1D"/>
    <w:rsid w:val="00624F22"/>
    <w:rsid w:val="006276D2"/>
    <w:rsid w:val="006340F1"/>
    <w:rsid w:val="00635B5C"/>
    <w:rsid w:val="00645913"/>
    <w:rsid w:val="00646B15"/>
    <w:rsid w:val="00646F84"/>
    <w:rsid w:val="0065032F"/>
    <w:rsid w:val="00650AA0"/>
    <w:rsid w:val="00651F61"/>
    <w:rsid w:val="00660E93"/>
    <w:rsid w:val="00661717"/>
    <w:rsid w:val="00665E61"/>
    <w:rsid w:val="00670614"/>
    <w:rsid w:val="006709D3"/>
    <w:rsid w:val="00673ACA"/>
    <w:rsid w:val="00675640"/>
    <w:rsid w:val="00683FBC"/>
    <w:rsid w:val="00697F39"/>
    <w:rsid w:val="006A3441"/>
    <w:rsid w:val="006B2BEC"/>
    <w:rsid w:val="006B646D"/>
    <w:rsid w:val="006C233A"/>
    <w:rsid w:val="006D0700"/>
    <w:rsid w:val="006D6599"/>
    <w:rsid w:val="006E0923"/>
    <w:rsid w:val="006F18C5"/>
    <w:rsid w:val="006F2CC8"/>
    <w:rsid w:val="006F478C"/>
    <w:rsid w:val="0070187E"/>
    <w:rsid w:val="00715D2F"/>
    <w:rsid w:val="00716B92"/>
    <w:rsid w:val="007245E8"/>
    <w:rsid w:val="00725ED7"/>
    <w:rsid w:val="007273F1"/>
    <w:rsid w:val="0074361A"/>
    <w:rsid w:val="00744BCE"/>
    <w:rsid w:val="00751AF2"/>
    <w:rsid w:val="007531A5"/>
    <w:rsid w:val="00754697"/>
    <w:rsid w:val="0077595F"/>
    <w:rsid w:val="00780E5C"/>
    <w:rsid w:val="007815AF"/>
    <w:rsid w:val="007833EC"/>
    <w:rsid w:val="00783F80"/>
    <w:rsid w:val="007873BD"/>
    <w:rsid w:val="00787522"/>
    <w:rsid w:val="007952A6"/>
    <w:rsid w:val="00797A1E"/>
    <w:rsid w:val="007A2370"/>
    <w:rsid w:val="007A6369"/>
    <w:rsid w:val="007B0CA2"/>
    <w:rsid w:val="007B4913"/>
    <w:rsid w:val="007C0705"/>
    <w:rsid w:val="007C0FD7"/>
    <w:rsid w:val="007C22F2"/>
    <w:rsid w:val="007C3254"/>
    <w:rsid w:val="007C6869"/>
    <w:rsid w:val="007D32A4"/>
    <w:rsid w:val="007E11CE"/>
    <w:rsid w:val="007E2406"/>
    <w:rsid w:val="007E2E32"/>
    <w:rsid w:val="007E2EF6"/>
    <w:rsid w:val="007E6235"/>
    <w:rsid w:val="007F58EC"/>
    <w:rsid w:val="00801D1D"/>
    <w:rsid w:val="00801D67"/>
    <w:rsid w:val="00804B68"/>
    <w:rsid w:val="00805C38"/>
    <w:rsid w:val="0080682F"/>
    <w:rsid w:val="0081127B"/>
    <w:rsid w:val="00815106"/>
    <w:rsid w:val="008159B6"/>
    <w:rsid w:val="00817E26"/>
    <w:rsid w:val="008329DC"/>
    <w:rsid w:val="00833DE6"/>
    <w:rsid w:val="008340E7"/>
    <w:rsid w:val="00836D58"/>
    <w:rsid w:val="00842FF1"/>
    <w:rsid w:val="008453EE"/>
    <w:rsid w:val="00853227"/>
    <w:rsid w:val="00865344"/>
    <w:rsid w:val="00873564"/>
    <w:rsid w:val="00873F22"/>
    <w:rsid w:val="0087461E"/>
    <w:rsid w:val="00876C02"/>
    <w:rsid w:val="00881D93"/>
    <w:rsid w:val="00883429"/>
    <w:rsid w:val="008840B3"/>
    <w:rsid w:val="0088742B"/>
    <w:rsid w:val="00887CF9"/>
    <w:rsid w:val="008933DF"/>
    <w:rsid w:val="008939AB"/>
    <w:rsid w:val="00894D3A"/>
    <w:rsid w:val="00894E92"/>
    <w:rsid w:val="00895C3F"/>
    <w:rsid w:val="00895F39"/>
    <w:rsid w:val="0089620F"/>
    <w:rsid w:val="008A3CDC"/>
    <w:rsid w:val="008A49FA"/>
    <w:rsid w:val="008B1713"/>
    <w:rsid w:val="008B1B3D"/>
    <w:rsid w:val="008B38E9"/>
    <w:rsid w:val="008B698E"/>
    <w:rsid w:val="008C67AC"/>
    <w:rsid w:val="008D4FF5"/>
    <w:rsid w:val="008D720C"/>
    <w:rsid w:val="008E114D"/>
    <w:rsid w:val="008F66AD"/>
    <w:rsid w:val="00913249"/>
    <w:rsid w:val="009141A1"/>
    <w:rsid w:val="0091592B"/>
    <w:rsid w:val="009230AE"/>
    <w:rsid w:val="00925370"/>
    <w:rsid w:val="00927368"/>
    <w:rsid w:val="009360B3"/>
    <w:rsid w:val="009410D5"/>
    <w:rsid w:val="0094495E"/>
    <w:rsid w:val="009736CA"/>
    <w:rsid w:val="009752B7"/>
    <w:rsid w:val="00976213"/>
    <w:rsid w:val="009869F3"/>
    <w:rsid w:val="009874F7"/>
    <w:rsid w:val="0099184F"/>
    <w:rsid w:val="00993BC3"/>
    <w:rsid w:val="00994317"/>
    <w:rsid w:val="009A02C6"/>
    <w:rsid w:val="009A0585"/>
    <w:rsid w:val="009A23A7"/>
    <w:rsid w:val="009A7BE4"/>
    <w:rsid w:val="009A7FBC"/>
    <w:rsid w:val="009B0DDF"/>
    <w:rsid w:val="009B4D18"/>
    <w:rsid w:val="009B5D9B"/>
    <w:rsid w:val="009C133F"/>
    <w:rsid w:val="009C4B24"/>
    <w:rsid w:val="009D0864"/>
    <w:rsid w:val="009D2CDC"/>
    <w:rsid w:val="009D50B2"/>
    <w:rsid w:val="009D6EED"/>
    <w:rsid w:val="009D7307"/>
    <w:rsid w:val="009E1CF2"/>
    <w:rsid w:val="009E25A6"/>
    <w:rsid w:val="009E7DF5"/>
    <w:rsid w:val="009F4272"/>
    <w:rsid w:val="00A0058E"/>
    <w:rsid w:val="00A100E9"/>
    <w:rsid w:val="00A102F0"/>
    <w:rsid w:val="00A128B7"/>
    <w:rsid w:val="00A15174"/>
    <w:rsid w:val="00A22E41"/>
    <w:rsid w:val="00A25263"/>
    <w:rsid w:val="00A27E54"/>
    <w:rsid w:val="00A415E8"/>
    <w:rsid w:val="00A50D49"/>
    <w:rsid w:val="00A50DCF"/>
    <w:rsid w:val="00A622F4"/>
    <w:rsid w:val="00A64BB2"/>
    <w:rsid w:val="00A65387"/>
    <w:rsid w:val="00A7080B"/>
    <w:rsid w:val="00A70847"/>
    <w:rsid w:val="00A70A51"/>
    <w:rsid w:val="00A72058"/>
    <w:rsid w:val="00A75B04"/>
    <w:rsid w:val="00A75BCC"/>
    <w:rsid w:val="00A77AC9"/>
    <w:rsid w:val="00A77C9E"/>
    <w:rsid w:val="00A80C97"/>
    <w:rsid w:val="00A81B96"/>
    <w:rsid w:val="00A82148"/>
    <w:rsid w:val="00A84B91"/>
    <w:rsid w:val="00A86AAF"/>
    <w:rsid w:val="00A86BC1"/>
    <w:rsid w:val="00A9020E"/>
    <w:rsid w:val="00A90C6A"/>
    <w:rsid w:val="00A923F5"/>
    <w:rsid w:val="00A93A66"/>
    <w:rsid w:val="00AA03BF"/>
    <w:rsid w:val="00AA0C37"/>
    <w:rsid w:val="00AA67E3"/>
    <w:rsid w:val="00AB1F56"/>
    <w:rsid w:val="00AB5C37"/>
    <w:rsid w:val="00AB715E"/>
    <w:rsid w:val="00AD3A1C"/>
    <w:rsid w:val="00AD42D9"/>
    <w:rsid w:val="00AE26AA"/>
    <w:rsid w:val="00AE66DF"/>
    <w:rsid w:val="00B002B7"/>
    <w:rsid w:val="00B0127A"/>
    <w:rsid w:val="00B0215F"/>
    <w:rsid w:val="00B023D8"/>
    <w:rsid w:val="00B04959"/>
    <w:rsid w:val="00B060F3"/>
    <w:rsid w:val="00B12821"/>
    <w:rsid w:val="00B146F0"/>
    <w:rsid w:val="00B1775C"/>
    <w:rsid w:val="00B204B2"/>
    <w:rsid w:val="00B215FD"/>
    <w:rsid w:val="00B238B0"/>
    <w:rsid w:val="00B24E7E"/>
    <w:rsid w:val="00B250E9"/>
    <w:rsid w:val="00B307A1"/>
    <w:rsid w:val="00B36321"/>
    <w:rsid w:val="00B40296"/>
    <w:rsid w:val="00B4590F"/>
    <w:rsid w:val="00B45936"/>
    <w:rsid w:val="00B63474"/>
    <w:rsid w:val="00B67EC2"/>
    <w:rsid w:val="00B73983"/>
    <w:rsid w:val="00B73C54"/>
    <w:rsid w:val="00B74D30"/>
    <w:rsid w:val="00B759FA"/>
    <w:rsid w:val="00B76716"/>
    <w:rsid w:val="00B805CC"/>
    <w:rsid w:val="00B8298D"/>
    <w:rsid w:val="00B90A99"/>
    <w:rsid w:val="00B914AC"/>
    <w:rsid w:val="00B91C28"/>
    <w:rsid w:val="00B929E1"/>
    <w:rsid w:val="00B944E6"/>
    <w:rsid w:val="00B9798C"/>
    <w:rsid w:val="00BA107B"/>
    <w:rsid w:val="00BA2C25"/>
    <w:rsid w:val="00BA78C6"/>
    <w:rsid w:val="00BB1BBA"/>
    <w:rsid w:val="00BC163E"/>
    <w:rsid w:val="00BC2B29"/>
    <w:rsid w:val="00BD0566"/>
    <w:rsid w:val="00BF23FF"/>
    <w:rsid w:val="00BF30B8"/>
    <w:rsid w:val="00BF3306"/>
    <w:rsid w:val="00C00546"/>
    <w:rsid w:val="00C007AB"/>
    <w:rsid w:val="00C02CC8"/>
    <w:rsid w:val="00C05BCE"/>
    <w:rsid w:val="00C11936"/>
    <w:rsid w:val="00C23AF3"/>
    <w:rsid w:val="00C2443D"/>
    <w:rsid w:val="00C31F72"/>
    <w:rsid w:val="00C34C65"/>
    <w:rsid w:val="00C34FF2"/>
    <w:rsid w:val="00C43B16"/>
    <w:rsid w:val="00C44361"/>
    <w:rsid w:val="00C45B29"/>
    <w:rsid w:val="00C468E1"/>
    <w:rsid w:val="00C50661"/>
    <w:rsid w:val="00C55B42"/>
    <w:rsid w:val="00C63D48"/>
    <w:rsid w:val="00C65A37"/>
    <w:rsid w:val="00C65E08"/>
    <w:rsid w:val="00C733AA"/>
    <w:rsid w:val="00C753CB"/>
    <w:rsid w:val="00C84628"/>
    <w:rsid w:val="00C95B53"/>
    <w:rsid w:val="00CA1A19"/>
    <w:rsid w:val="00CA4B10"/>
    <w:rsid w:val="00CC0FA0"/>
    <w:rsid w:val="00CC2426"/>
    <w:rsid w:val="00CC4081"/>
    <w:rsid w:val="00CD1370"/>
    <w:rsid w:val="00CD1618"/>
    <w:rsid w:val="00CD4E84"/>
    <w:rsid w:val="00CD6456"/>
    <w:rsid w:val="00CD739B"/>
    <w:rsid w:val="00CE10C3"/>
    <w:rsid w:val="00CE2C93"/>
    <w:rsid w:val="00CE3FE7"/>
    <w:rsid w:val="00CE61C7"/>
    <w:rsid w:val="00CE67F2"/>
    <w:rsid w:val="00CF31CD"/>
    <w:rsid w:val="00CF3813"/>
    <w:rsid w:val="00CF53F1"/>
    <w:rsid w:val="00D0413A"/>
    <w:rsid w:val="00D063A8"/>
    <w:rsid w:val="00D06D90"/>
    <w:rsid w:val="00D11107"/>
    <w:rsid w:val="00D13640"/>
    <w:rsid w:val="00D171CA"/>
    <w:rsid w:val="00D221C8"/>
    <w:rsid w:val="00D2274E"/>
    <w:rsid w:val="00D33704"/>
    <w:rsid w:val="00D37B90"/>
    <w:rsid w:val="00D43E07"/>
    <w:rsid w:val="00D4444F"/>
    <w:rsid w:val="00D475BC"/>
    <w:rsid w:val="00D50B19"/>
    <w:rsid w:val="00D57CB6"/>
    <w:rsid w:val="00D63C42"/>
    <w:rsid w:val="00D64E4F"/>
    <w:rsid w:val="00D669FB"/>
    <w:rsid w:val="00D66B95"/>
    <w:rsid w:val="00D80FDB"/>
    <w:rsid w:val="00D814BD"/>
    <w:rsid w:val="00D8150F"/>
    <w:rsid w:val="00D855CE"/>
    <w:rsid w:val="00D91BB5"/>
    <w:rsid w:val="00D9479B"/>
    <w:rsid w:val="00D96867"/>
    <w:rsid w:val="00DA4662"/>
    <w:rsid w:val="00DA5016"/>
    <w:rsid w:val="00DC3E00"/>
    <w:rsid w:val="00DC6992"/>
    <w:rsid w:val="00DD2DAB"/>
    <w:rsid w:val="00DD6928"/>
    <w:rsid w:val="00DE52C5"/>
    <w:rsid w:val="00DF19B8"/>
    <w:rsid w:val="00E0365A"/>
    <w:rsid w:val="00E068E3"/>
    <w:rsid w:val="00E07825"/>
    <w:rsid w:val="00E15551"/>
    <w:rsid w:val="00E15A49"/>
    <w:rsid w:val="00E16579"/>
    <w:rsid w:val="00E17B87"/>
    <w:rsid w:val="00E219A8"/>
    <w:rsid w:val="00E24481"/>
    <w:rsid w:val="00E4354A"/>
    <w:rsid w:val="00E445F5"/>
    <w:rsid w:val="00E47FDF"/>
    <w:rsid w:val="00E51961"/>
    <w:rsid w:val="00E5199D"/>
    <w:rsid w:val="00E5339B"/>
    <w:rsid w:val="00E547E4"/>
    <w:rsid w:val="00E669EC"/>
    <w:rsid w:val="00E675BC"/>
    <w:rsid w:val="00E67E0C"/>
    <w:rsid w:val="00E73E65"/>
    <w:rsid w:val="00E818B8"/>
    <w:rsid w:val="00E8192A"/>
    <w:rsid w:val="00E8694E"/>
    <w:rsid w:val="00E86DCA"/>
    <w:rsid w:val="00E8742C"/>
    <w:rsid w:val="00E87738"/>
    <w:rsid w:val="00E87EE9"/>
    <w:rsid w:val="00E965CF"/>
    <w:rsid w:val="00E968FF"/>
    <w:rsid w:val="00EA2BE6"/>
    <w:rsid w:val="00EA42D3"/>
    <w:rsid w:val="00EA5F4A"/>
    <w:rsid w:val="00EA6E21"/>
    <w:rsid w:val="00EB23F5"/>
    <w:rsid w:val="00EB3E9C"/>
    <w:rsid w:val="00EB4E05"/>
    <w:rsid w:val="00ED01A3"/>
    <w:rsid w:val="00ED0CDC"/>
    <w:rsid w:val="00ED67F2"/>
    <w:rsid w:val="00ED74FC"/>
    <w:rsid w:val="00EE0863"/>
    <w:rsid w:val="00EE0D98"/>
    <w:rsid w:val="00EE273A"/>
    <w:rsid w:val="00EE4926"/>
    <w:rsid w:val="00EE52A3"/>
    <w:rsid w:val="00EE7C09"/>
    <w:rsid w:val="00EF19CC"/>
    <w:rsid w:val="00EF1CB6"/>
    <w:rsid w:val="00EF2B9B"/>
    <w:rsid w:val="00EF3F8C"/>
    <w:rsid w:val="00EF59CA"/>
    <w:rsid w:val="00F00AF9"/>
    <w:rsid w:val="00F02C27"/>
    <w:rsid w:val="00F056CE"/>
    <w:rsid w:val="00F061DB"/>
    <w:rsid w:val="00F10EF9"/>
    <w:rsid w:val="00F16E05"/>
    <w:rsid w:val="00F20B41"/>
    <w:rsid w:val="00F2483A"/>
    <w:rsid w:val="00F24D2A"/>
    <w:rsid w:val="00F24D42"/>
    <w:rsid w:val="00F3106A"/>
    <w:rsid w:val="00F313D9"/>
    <w:rsid w:val="00F33238"/>
    <w:rsid w:val="00F342F5"/>
    <w:rsid w:val="00F3468D"/>
    <w:rsid w:val="00F34B37"/>
    <w:rsid w:val="00F525B7"/>
    <w:rsid w:val="00F52C5A"/>
    <w:rsid w:val="00F56AF3"/>
    <w:rsid w:val="00F60449"/>
    <w:rsid w:val="00F82BE9"/>
    <w:rsid w:val="00F93BF0"/>
    <w:rsid w:val="00FB110B"/>
    <w:rsid w:val="00FB3502"/>
    <w:rsid w:val="00FB5BE3"/>
    <w:rsid w:val="00FC1939"/>
    <w:rsid w:val="00FC1A72"/>
    <w:rsid w:val="00FC53FE"/>
    <w:rsid w:val="00FD0C7C"/>
    <w:rsid w:val="00FD5E2C"/>
    <w:rsid w:val="00FE1B4F"/>
    <w:rsid w:val="00FE3A5B"/>
    <w:rsid w:val="00FE56D5"/>
    <w:rsid w:val="00FF035F"/>
    <w:rsid w:val="00FF39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21"/>
    <o:shapelayout v:ext="edit">
      <o:idmap v:ext="edit" data="1"/>
    </o:shapelayout>
  </w:shapeDefaults>
  <w:decimalSymbol w:val=","/>
  <w:listSeparator w:val=";"/>
  <w14:docId w14:val="2039FAEF"/>
  <w15:docId w15:val="{5E11A1E5-751B-40CE-A523-CE8C0B7664A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Arial" w:eastAsia="Times New Roman" w:hAnsi="Arial" w:cs="Arial"/>
        <w:sz w:val="24"/>
        <w:szCs w:val="24"/>
        <w:lang w:val="cs-CZ" w:eastAsia="cs-CZ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uiPriority="20" w:qFormat="1"/>
    <w:lsdException w:name="Document Map" w:semiHidden="1" w:unhideWhenUsed="1"/>
    <w:lsdException w:name="Plain Text" w:semiHidden="1" w:uiPriority="99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ln">
    <w:name w:val="Normal"/>
    <w:qFormat/>
    <w:rsid w:val="00572524"/>
  </w:style>
  <w:style w:type="paragraph" w:styleId="Nadpis1">
    <w:name w:val="heading 1"/>
    <w:basedOn w:val="Normln"/>
    <w:next w:val="Normln"/>
    <w:link w:val="Nadpis1Char"/>
    <w:qFormat/>
    <w:rsid w:val="00572524"/>
    <w:pPr>
      <w:autoSpaceDE w:val="0"/>
      <w:autoSpaceDN w:val="0"/>
      <w:adjustRightInd w:val="0"/>
      <w:spacing w:before="360" w:after="120"/>
      <w:outlineLvl w:val="0"/>
    </w:pPr>
    <w:rPr>
      <w:rFonts w:ascii="Times New Roman" w:hAnsi="Times New Roman" w:cs="Times New Roman"/>
      <w:b/>
      <w:bCs/>
      <w:lang w:val="de-DE"/>
    </w:rPr>
  </w:style>
  <w:style w:type="paragraph" w:styleId="Nadpis2">
    <w:name w:val="heading 2"/>
    <w:basedOn w:val="Normln"/>
    <w:next w:val="Normln"/>
    <w:link w:val="Nadpis2Char"/>
    <w:qFormat/>
    <w:rsid w:val="009141A1"/>
    <w:pPr>
      <w:keepNext/>
      <w:spacing w:before="240" w:after="60"/>
      <w:outlineLvl w:val="1"/>
    </w:pPr>
    <w:rPr>
      <w:b/>
      <w:bCs/>
      <w:i/>
      <w:iCs/>
      <w:sz w:val="28"/>
      <w:szCs w:val="28"/>
    </w:rPr>
  </w:style>
  <w:style w:type="paragraph" w:styleId="Nadpis3">
    <w:name w:val="heading 3"/>
    <w:basedOn w:val="Normln"/>
    <w:next w:val="Normln"/>
    <w:link w:val="Nadpis3Char"/>
    <w:qFormat/>
    <w:rsid w:val="00572524"/>
    <w:pPr>
      <w:keepNext/>
      <w:spacing w:before="240" w:after="60"/>
      <w:outlineLvl w:val="2"/>
    </w:pPr>
    <w:rPr>
      <w:b/>
      <w:bCs/>
      <w:sz w:val="26"/>
      <w:szCs w:val="26"/>
    </w:rPr>
  </w:style>
  <w:style w:type="paragraph" w:styleId="Nadpis5">
    <w:name w:val="heading 5"/>
    <w:basedOn w:val="Normln"/>
    <w:next w:val="Normln"/>
    <w:link w:val="Nadpis5Char"/>
    <w:qFormat/>
    <w:rsid w:val="00572524"/>
    <w:pPr>
      <w:keepNext/>
      <w:autoSpaceDE w:val="0"/>
      <w:autoSpaceDN w:val="0"/>
      <w:adjustRightInd w:val="0"/>
      <w:spacing w:before="180" w:after="40"/>
      <w:jc w:val="center"/>
      <w:outlineLvl w:val="4"/>
    </w:pPr>
    <w:rPr>
      <w:rFonts w:ascii="Times New Roman" w:hAnsi="Times New Roman" w:cs="Times New Roman"/>
      <w:b/>
      <w:bCs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basedOn w:val="Standardnpsmoodstavce"/>
    <w:link w:val="Nadpis1"/>
    <w:rsid w:val="00572524"/>
    <w:rPr>
      <w:rFonts w:ascii="Times New Roman" w:hAnsi="Times New Roman" w:cs="Times New Roman"/>
      <w:b/>
      <w:bCs/>
      <w:lang w:val="de-DE"/>
    </w:rPr>
  </w:style>
  <w:style w:type="character" w:customStyle="1" w:styleId="Nadpis3Char">
    <w:name w:val="Nadpis 3 Char"/>
    <w:basedOn w:val="Standardnpsmoodstavce"/>
    <w:link w:val="Nadpis3"/>
    <w:rsid w:val="00572524"/>
    <w:rPr>
      <w:b/>
      <w:bCs/>
      <w:sz w:val="26"/>
      <w:szCs w:val="26"/>
    </w:rPr>
  </w:style>
  <w:style w:type="character" w:customStyle="1" w:styleId="Nadpis5Char">
    <w:name w:val="Nadpis 5 Char"/>
    <w:basedOn w:val="Standardnpsmoodstavce"/>
    <w:link w:val="Nadpis5"/>
    <w:rsid w:val="00572524"/>
    <w:rPr>
      <w:rFonts w:ascii="Times New Roman" w:hAnsi="Times New Roman" w:cs="Times New Roman"/>
      <w:b/>
      <w:bCs/>
      <w:u w:val="single"/>
    </w:rPr>
  </w:style>
  <w:style w:type="paragraph" w:styleId="Zpat">
    <w:name w:val="footer"/>
    <w:basedOn w:val="Normln"/>
    <w:link w:val="ZpatChar"/>
    <w:rsid w:val="00572524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rsid w:val="00572524"/>
  </w:style>
  <w:style w:type="paragraph" w:styleId="Zkladntextodsazen">
    <w:name w:val="Body Text Indent"/>
    <w:basedOn w:val="Normln"/>
    <w:link w:val="ZkladntextodsazenChar"/>
    <w:rsid w:val="00572524"/>
    <w:pPr>
      <w:autoSpaceDE w:val="0"/>
      <w:autoSpaceDN w:val="0"/>
      <w:adjustRightInd w:val="0"/>
      <w:ind w:left="360"/>
    </w:pPr>
    <w:rPr>
      <w:rFonts w:ascii="Times New Roman" w:hAnsi="Times New Roman" w:cs="Times New Roman"/>
    </w:rPr>
  </w:style>
  <w:style w:type="character" w:customStyle="1" w:styleId="ZkladntextodsazenChar">
    <w:name w:val="Základní text odsazený Char"/>
    <w:basedOn w:val="Standardnpsmoodstavce"/>
    <w:link w:val="Zkladntextodsazen"/>
    <w:rsid w:val="00572524"/>
    <w:rPr>
      <w:rFonts w:ascii="Times New Roman" w:hAnsi="Times New Roman" w:cs="Times New Roman"/>
    </w:rPr>
  </w:style>
  <w:style w:type="table" w:styleId="Mkatabulky">
    <w:name w:val="Table Grid"/>
    <w:basedOn w:val="Normlntabulka"/>
    <w:uiPriority w:val="59"/>
    <w:rsid w:val="00572524"/>
    <w:rPr>
      <w:rFonts w:ascii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bubliny">
    <w:name w:val="Balloon Text"/>
    <w:basedOn w:val="Normln"/>
    <w:link w:val="TextbublinyChar"/>
    <w:unhideWhenUsed/>
    <w:rsid w:val="00572524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rsid w:val="00572524"/>
    <w:rPr>
      <w:rFonts w:ascii="Tahoma" w:hAnsi="Tahoma" w:cs="Tahoma"/>
      <w:sz w:val="16"/>
      <w:szCs w:val="16"/>
    </w:rPr>
  </w:style>
  <w:style w:type="paragraph" w:styleId="Zhlav">
    <w:name w:val="header"/>
    <w:basedOn w:val="Normln"/>
    <w:link w:val="ZhlavChar"/>
    <w:uiPriority w:val="99"/>
    <w:rsid w:val="00572524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uiPriority w:val="99"/>
    <w:rsid w:val="00572524"/>
  </w:style>
  <w:style w:type="paragraph" w:styleId="Zkladntext">
    <w:name w:val="Body Text"/>
    <w:basedOn w:val="Normln"/>
    <w:link w:val="ZkladntextChar"/>
    <w:rsid w:val="00572524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rsid w:val="00572524"/>
  </w:style>
  <w:style w:type="paragraph" w:styleId="Zkladntext2">
    <w:name w:val="Body Text 2"/>
    <w:basedOn w:val="Normln"/>
    <w:link w:val="Zkladntext2Char"/>
    <w:rsid w:val="00572524"/>
    <w:pPr>
      <w:spacing w:after="120" w:line="480" w:lineRule="auto"/>
    </w:pPr>
  </w:style>
  <w:style w:type="character" w:customStyle="1" w:styleId="Zkladntext2Char">
    <w:name w:val="Základní text 2 Char"/>
    <w:basedOn w:val="Standardnpsmoodstavce"/>
    <w:link w:val="Zkladntext2"/>
    <w:rsid w:val="00572524"/>
  </w:style>
  <w:style w:type="paragraph" w:customStyle="1" w:styleId="slo1text">
    <w:name w:val="Číslo1 text"/>
    <w:basedOn w:val="Normln"/>
    <w:rsid w:val="00572524"/>
    <w:pPr>
      <w:widowControl w:val="0"/>
      <w:tabs>
        <w:tab w:val="num" w:pos="360"/>
      </w:tabs>
      <w:spacing w:after="120"/>
      <w:jc w:val="both"/>
      <w:outlineLvl w:val="0"/>
    </w:pPr>
    <w:rPr>
      <w:rFonts w:cs="Times New Roman"/>
      <w:noProof/>
      <w:szCs w:val="20"/>
    </w:rPr>
  </w:style>
  <w:style w:type="paragraph" w:customStyle="1" w:styleId="Odsazen1text">
    <w:name w:val="Odsazený1 text"/>
    <w:basedOn w:val="Normln"/>
    <w:rsid w:val="00572524"/>
    <w:pPr>
      <w:widowControl w:val="0"/>
      <w:spacing w:after="120"/>
      <w:ind w:left="567"/>
      <w:jc w:val="both"/>
    </w:pPr>
    <w:rPr>
      <w:rFonts w:cs="Times New Roman"/>
      <w:noProof/>
      <w:szCs w:val="20"/>
    </w:rPr>
  </w:style>
  <w:style w:type="paragraph" w:styleId="Rozloendokumentu">
    <w:name w:val="Document Map"/>
    <w:basedOn w:val="Normln"/>
    <w:link w:val="RozloendokumentuChar"/>
    <w:rsid w:val="00572524"/>
    <w:pPr>
      <w:shd w:val="clear" w:color="auto" w:fill="000080"/>
    </w:pPr>
    <w:rPr>
      <w:rFonts w:ascii="Tahoma" w:hAnsi="Tahoma" w:cs="Tahoma"/>
      <w:sz w:val="20"/>
      <w:szCs w:val="20"/>
    </w:rPr>
  </w:style>
  <w:style w:type="character" w:customStyle="1" w:styleId="RozloendokumentuChar">
    <w:name w:val="Rozložení dokumentu Char"/>
    <w:basedOn w:val="Standardnpsmoodstavce"/>
    <w:link w:val="Rozloendokumentu"/>
    <w:rsid w:val="00572524"/>
    <w:rPr>
      <w:rFonts w:ascii="Tahoma" w:hAnsi="Tahoma" w:cs="Tahoma"/>
      <w:sz w:val="20"/>
      <w:szCs w:val="20"/>
      <w:shd w:val="clear" w:color="auto" w:fill="000080"/>
    </w:rPr>
  </w:style>
  <w:style w:type="paragraph" w:customStyle="1" w:styleId="Bnstylodsazennahoe">
    <w:name w:val="Běžný styl odsazený nahoře"/>
    <w:basedOn w:val="Normln"/>
    <w:autoRedefine/>
    <w:rsid w:val="00572524"/>
    <w:pPr>
      <w:numPr>
        <w:numId w:val="2"/>
      </w:numPr>
      <w:tabs>
        <w:tab w:val="left" w:pos="720"/>
      </w:tabs>
      <w:spacing w:before="240" w:after="240"/>
      <w:jc w:val="both"/>
    </w:pPr>
    <w:rPr>
      <w:rFonts w:cs="Times New Roman"/>
    </w:rPr>
  </w:style>
  <w:style w:type="paragraph" w:styleId="Zkladntext3">
    <w:name w:val="Body Text 3"/>
    <w:basedOn w:val="Normln"/>
    <w:link w:val="Zkladntext3Char"/>
    <w:rsid w:val="00572524"/>
    <w:pPr>
      <w:spacing w:after="120"/>
    </w:pPr>
    <w:rPr>
      <w:rFonts w:ascii="Times New Roman" w:hAnsi="Times New Roman" w:cs="Times New Roman"/>
      <w:sz w:val="16"/>
      <w:szCs w:val="16"/>
    </w:rPr>
  </w:style>
  <w:style w:type="character" w:customStyle="1" w:styleId="Zkladntext3Char">
    <w:name w:val="Základní text 3 Char"/>
    <w:basedOn w:val="Standardnpsmoodstavce"/>
    <w:link w:val="Zkladntext3"/>
    <w:rsid w:val="00572524"/>
    <w:rPr>
      <w:rFonts w:ascii="Times New Roman" w:hAnsi="Times New Roman" w:cs="Times New Roman"/>
      <w:sz w:val="16"/>
      <w:szCs w:val="16"/>
    </w:rPr>
  </w:style>
  <w:style w:type="paragraph" w:customStyle="1" w:styleId="Odrky">
    <w:name w:val="Odrážky"/>
    <w:basedOn w:val="Normln"/>
    <w:rsid w:val="00572524"/>
    <w:pPr>
      <w:numPr>
        <w:numId w:val="1"/>
      </w:numPr>
    </w:pPr>
    <w:rPr>
      <w:rFonts w:cs="Times New Roman"/>
    </w:rPr>
  </w:style>
  <w:style w:type="paragraph" w:styleId="Odstavecseseznamem">
    <w:name w:val="List Paragraph"/>
    <w:basedOn w:val="Normln"/>
    <w:uiPriority w:val="34"/>
    <w:qFormat/>
    <w:rsid w:val="00572524"/>
    <w:pPr>
      <w:ind w:left="720"/>
      <w:contextualSpacing/>
    </w:pPr>
  </w:style>
  <w:style w:type="character" w:customStyle="1" w:styleId="Tunznak">
    <w:name w:val="Tučný znak"/>
    <w:rsid w:val="00CF31CD"/>
    <w:rPr>
      <w:rFonts w:ascii="Arial" w:hAnsi="Arial"/>
      <w:b/>
      <w:dstrike w:val="0"/>
      <w:color w:val="auto"/>
      <w:sz w:val="24"/>
      <w:u w:val="none"/>
      <w:vertAlign w:val="baseline"/>
    </w:rPr>
  </w:style>
  <w:style w:type="paragraph" w:styleId="Textkomente">
    <w:name w:val="annotation text"/>
    <w:basedOn w:val="Normln"/>
    <w:link w:val="TextkomenteChar"/>
    <w:rsid w:val="004847D9"/>
    <w:rPr>
      <w:sz w:val="20"/>
      <w:szCs w:val="20"/>
    </w:rPr>
  </w:style>
  <w:style w:type="character" w:customStyle="1" w:styleId="TextkomenteChar">
    <w:name w:val="Text komentáře Char"/>
    <w:basedOn w:val="Standardnpsmoodstavce"/>
    <w:link w:val="Textkomente"/>
    <w:rsid w:val="004847D9"/>
    <w:rPr>
      <w:sz w:val="20"/>
      <w:szCs w:val="20"/>
    </w:rPr>
  </w:style>
  <w:style w:type="character" w:styleId="Odkaznakoment">
    <w:name w:val="annotation reference"/>
    <w:basedOn w:val="Standardnpsmoodstavce"/>
    <w:rsid w:val="00597E7C"/>
    <w:rPr>
      <w:sz w:val="16"/>
      <w:szCs w:val="16"/>
    </w:rPr>
  </w:style>
  <w:style w:type="paragraph" w:styleId="Pedmtkomente">
    <w:name w:val="annotation subject"/>
    <w:basedOn w:val="Textkomente"/>
    <w:next w:val="Textkomente"/>
    <w:link w:val="PedmtkomenteChar"/>
    <w:rsid w:val="00597E7C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rsid w:val="00597E7C"/>
    <w:rPr>
      <w:b/>
      <w:bCs/>
      <w:sz w:val="20"/>
      <w:szCs w:val="20"/>
    </w:rPr>
  </w:style>
  <w:style w:type="character" w:styleId="Hypertextovodkaz">
    <w:name w:val="Hyperlink"/>
    <w:rsid w:val="006111A3"/>
    <w:rPr>
      <w:color w:val="0000FF"/>
      <w:u w:val="single"/>
    </w:rPr>
  </w:style>
  <w:style w:type="paragraph" w:customStyle="1" w:styleId="Psmeno2odsazen1text">
    <w:name w:val="Písmeno2 odsazený1 text"/>
    <w:basedOn w:val="Normln"/>
    <w:rsid w:val="0000751B"/>
    <w:pPr>
      <w:widowControl w:val="0"/>
      <w:numPr>
        <w:numId w:val="4"/>
      </w:numPr>
      <w:spacing w:after="120"/>
      <w:jc w:val="both"/>
    </w:pPr>
    <w:rPr>
      <w:rFonts w:cs="Times New Roman"/>
      <w:noProof/>
      <w:szCs w:val="20"/>
    </w:rPr>
  </w:style>
  <w:style w:type="paragraph" w:styleId="Bezmezer">
    <w:name w:val="No Spacing"/>
    <w:uiPriority w:val="1"/>
    <w:qFormat/>
    <w:rsid w:val="00C55B42"/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Nadpis2Char">
    <w:name w:val="Nadpis 2 Char"/>
    <w:basedOn w:val="Standardnpsmoodstavce"/>
    <w:link w:val="Nadpis2"/>
    <w:rsid w:val="009141A1"/>
    <w:rPr>
      <w:b/>
      <w:bCs/>
      <w:i/>
      <w:iCs/>
      <w:sz w:val="28"/>
      <w:szCs w:val="28"/>
    </w:rPr>
  </w:style>
  <w:style w:type="character" w:styleId="slostrnky">
    <w:name w:val="page number"/>
    <w:basedOn w:val="Standardnpsmoodstavce"/>
    <w:rsid w:val="009141A1"/>
  </w:style>
  <w:style w:type="character" w:styleId="Siln">
    <w:name w:val="Strong"/>
    <w:qFormat/>
    <w:rsid w:val="009141A1"/>
    <w:rPr>
      <w:b/>
      <w:bCs/>
    </w:rPr>
  </w:style>
  <w:style w:type="paragraph" w:customStyle="1" w:styleId="MDSR">
    <w:name w:val="MDS ČR"/>
    <w:basedOn w:val="Normln"/>
    <w:link w:val="MDSRChar"/>
    <w:rsid w:val="009141A1"/>
    <w:pPr>
      <w:suppressAutoHyphens/>
      <w:overflowPunct w:val="0"/>
      <w:autoSpaceDE w:val="0"/>
      <w:autoSpaceDN w:val="0"/>
      <w:adjustRightInd w:val="0"/>
      <w:spacing w:before="120"/>
      <w:ind w:firstLine="567"/>
      <w:jc w:val="both"/>
      <w:textAlignment w:val="baseline"/>
    </w:pPr>
    <w:rPr>
      <w:rFonts w:ascii="Times New Roman" w:hAnsi="Times New Roman" w:cs="Times New Roman"/>
      <w:szCs w:val="20"/>
    </w:rPr>
  </w:style>
  <w:style w:type="character" w:customStyle="1" w:styleId="MDSRChar">
    <w:name w:val="MDS ČR Char"/>
    <w:link w:val="MDSR"/>
    <w:locked/>
    <w:rsid w:val="009141A1"/>
    <w:rPr>
      <w:rFonts w:ascii="Times New Roman" w:hAnsi="Times New Roman" w:cs="Times New Roman"/>
      <w:szCs w:val="20"/>
    </w:rPr>
  </w:style>
  <w:style w:type="paragraph" w:customStyle="1" w:styleId="Styl">
    <w:name w:val="Styl"/>
    <w:rsid w:val="009141A1"/>
    <w:pPr>
      <w:widowControl w:val="0"/>
      <w:autoSpaceDE w:val="0"/>
      <w:autoSpaceDN w:val="0"/>
      <w:adjustRightInd w:val="0"/>
    </w:pPr>
    <w:rPr>
      <w:rFonts w:ascii="Times New Roman" w:hAnsi="Times New Roman" w:cs="Times New Roman"/>
    </w:rPr>
  </w:style>
  <w:style w:type="paragraph" w:styleId="Textpoznpodarou">
    <w:name w:val="footnote text"/>
    <w:basedOn w:val="Normln"/>
    <w:link w:val="TextpoznpodarouChar"/>
    <w:rsid w:val="009141A1"/>
    <w:rPr>
      <w:rFonts w:ascii="Times New Roman" w:hAnsi="Times New Roman" w:cs="Times New Roman"/>
      <w:sz w:val="20"/>
      <w:szCs w:val="20"/>
    </w:rPr>
  </w:style>
  <w:style w:type="character" w:customStyle="1" w:styleId="TextpoznpodarouChar">
    <w:name w:val="Text pozn. pod čarou Char"/>
    <w:basedOn w:val="Standardnpsmoodstavce"/>
    <w:link w:val="Textpoznpodarou"/>
    <w:rsid w:val="009141A1"/>
    <w:rPr>
      <w:rFonts w:ascii="Times New Roman" w:hAnsi="Times New Roman" w:cs="Times New Roman"/>
      <w:sz w:val="20"/>
      <w:szCs w:val="20"/>
    </w:rPr>
  </w:style>
  <w:style w:type="character" w:styleId="Znakapoznpodarou">
    <w:name w:val="footnote reference"/>
    <w:rsid w:val="009141A1"/>
    <w:rPr>
      <w:vertAlign w:val="superscript"/>
    </w:rPr>
  </w:style>
  <w:style w:type="paragraph" w:styleId="Normlnweb">
    <w:name w:val="Normal (Web)"/>
    <w:basedOn w:val="Normln"/>
    <w:uiPriority w:val="99"/>
    <w:semiHidden/>
    <w:unhideWhenUsed/>
    <w:rsid w:val="009141A1"/>
    <w:pPr>
      <w:spacing w:before="100" w:beforeAutospacing="1" w:after="100" w:afterAutospacing="1"/>
    </w:pPr>
    <w:rPr>
      <w:rFonts w:ascii="Times New Roman" w:eastAsia="Calibri" w:hAnsi="Times New Roman" w:cs="Times New Roman"/>
    </w:rPr>
  </w:style>
  <w:style w:type="character" w:styleId="Zdraznn">
    <w:name w:val="Emphasis"/>
    <w:basedOn w:val="Standardnpsmoodstavce"/>
    <w:uiPriority w:val="20"/>
    <w:qFormat/>
    <w:rsid w:val="009141A1"/>
    <w:rPr>
      <w:i/>
      <w:iCs/>
    </w:rPr>
  </w:style>
  <w:style w:type="paragraph" w:styleId="Revize">
    <w:name w:val="Revision"/>
    <w:hidden/>
    <w:uiPriority w:val="99"/>
    <w:semiHidden/>
    <w:rsid w:val="009141A1"/>
    <w:rPr>
      <w:rFonts w:ascii="Times New Roman" w:hAnsi="Times New Roman" w:cs="Times New Roman"/>
    </w:rPr>
  </w:style>
  <w:style w:type="paragraph" w:customStyle="1" w:styleId="a">
    <w:basedOn w:val="Normln"/>
    <w:next w:val="Rozloendokumentu"/>
    <w:link w:val="RozvrendokumentuChar"/>
    <w:rsid w:val="00D64E4F"/>
    <w:pPr>
      <w:shd w:val="clear" w:color="auto" w:fill="000080"/>
    </w:pPr>
    <w:rPr>
      <w:rFonts w:ascii="Tahoma" w:hAnsi="Tahoma" w:cs="Tahoma"/>
      <w:sz w:val="20"/>
      <w:szCs w:val="20"/>
    </w:rPr>
  </w:style>
  <w:style w:type="character" w:customStyle="1" w:styleId="RozvrendokumentuChar">
    <w:name w:val="Rozvržení dokumentu Char"/>
    <w:link w:val="a"/>
    <w:semiHidden/>
    <w:rsid w:val="00D64E4F"/>
    <w:rPr>
      <w:rFonts w:ascii="Tahoma" w:eastAsia="Times New Roman" w:hAnsi="Tahoma" w:cs="Tahoma"/>
      <w:sz w:val="20"/>
      <w:szCs w:val="20"/>
      <w:shd w:val="clear" w:color="auto" w:fill="000080"/>
      <w:lang w:eastAsia="cs-CZ"/>
    </w:rPr>
  </w:style>
  <w:style w:type="paragraph" w:customStyle="1" w:styleId="Dopisosloven">
    <w:name w:val="Dopis oslovení"/>
    <w:basedOn w:val="Normln"/>
    <w:rsid w:val="00347F29"/>
    <w:pPr>
      <w:widowControl w:val="0"/>
      <w:spacing w:before="360" w:after="240"/>
      <w:jc w:val="both"/>
    </w:pPr>
    <w:rPr>
      <w:rFonts w:cs="Times New Roman"/>
      <w:szCs w:val="20"/>
    </w:rPr>
  </w:style>
  <w:style w:type="paragraph" w:styleId="Prosttext">
    <w:name w:val="Plain Text"/>
    <w:basedOn w:val="Normln"/>
    <w:link w:val="ProsttextChar"/>
    <w:uiPriority w:val="99"/>
    <w:semiHidden/>
    <w:unhideWhenUsed/>
    <w:rsid w:val="00D8150F"/>
    <w:rPr>
      <w:rFonts w:ascii="Calibri" w:eastAsiaTheme="minorHAnsi" w:hAnsi="Calibri" w:cstheme="minorBidi"/>
      <w:sz w:val="22"/>
      <w:szCs w:val="21"/>
      <w:lang w:eastAsia="en-US"/>
    </w:rPr>
  </w:style>
  <w:style w:type="character" w:customStyle="1" w:styleId="ProsttextChar">
    <w:name w:val="Prostý text Char"/>
    <w:basedOn w:val="Standardnpsmoodstavce"/>
    <w:link w:val="Prosttext"/>
    <w:uiPriority w:val="99"/>
    <w:semiHidden/>
    <w:rsid w:val="00D8150F"/>
    <w:rPr>
      <w:rFonts w:ascii="Calibri" w:eastAsiaTheme="minorHAnsi" w:hAnsi="Calibri" w:cstheme="minorBidi"/>
      <w:sz w:val="22"/>
      <w:szCs w:val="21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27819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2684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412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460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313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0730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6095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9470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987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7122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6209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102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3255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167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9653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799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519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8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451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063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8227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7862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0205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554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7273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9513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3394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2686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843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3770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8575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746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818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AE38157-7B1B-44F4-B689-1D4AC025F68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400</Words>
  <Characters>2286</Characters>
  <Application>Microsoft Office Word</Application>
  <DocSecurity>0</DocSecurity>
  <Lines>19</Lines>
  <Paragraphs>5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KUOK</Company>
  <LinksUpToDate>false</LinksUpToDate>
  <CharactersWithSpaces>2681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</dc:creator>
  <cp:lastModifiedBy>Unzeitigová Karla</cp:lastModifiedBy>
  <cp:revision>8</cp:revision>
  <cp:lastPrinted>2023-04-04T05:42:00Z</cp:lastPrinted>
  <dcterms:created xsi:type="dcterms:W3CDTF">2025-04-09T05:42:00Z</dcterms:created>
  <dcterms:modified xsi:type="dcterms:W3CDTF">2025-04-17T06:43:00Z</dcterms:modified>
</cp:coreProperties>
</file>