
<file path=[Content_Types].xml><?xml version="1.0" encoding="utf-8"?>
<Types xmlns="http://schemas.openxmlformats.org/package/2006/content-types">
  <Default Extension="bin" ContentType="application/vnd.ms-word.attachedToolbars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C6D199" w14:textId="77777777" w:rsidR="004E1377" w:rsidRPr="00F2693E" w:rsidRDefault="004E1377" w:rsidP="004E1377">
      <w:pPr>
        <w:rPr>
          <w:rFonts w:ascii="Arial" w:hAnsi="Arial" w:cs="Arial"/>
        </w:rPr>
      </w:pPr>
      <w:r w:rsidRPr="00F2693E">
        <w:rPr>
          <w:rFonts w:ascii="Arial" w:hAnsi="Arial" w:cs="Arial"/>
          <w:noProof/>
        </w:rPr>
        <w:drawing>
          <wp:anchor distT="0" distB="0" distL="114300" distR="114300" simplePos="0" relativeHeight="251659264" behindDoc="0" locked="0" layoutInCell="1" allowOverlap="1" wp14:anchorId="59D0B0E2" wp14:editId="361EA70B">
            <wp:simplePos x="0" y="0"/>
            <wp:positionH relativeFrom="column">
              <wp:posOffset>-505280</wp:posOffset>
            </wp:positionH>
            <wp:positionV relativeFrom="paragraph">
              <wp:posOffset>-466677</wp:posOffset>
            </wp:positionV>
            <wp:extent cx="2101850" cy="737235"/>
            <wp:effectExtent l="0" t="0" r="0" b="571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850" cy="737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638D28" w14:textId="77777777" w:rsidR="004E1377" w:rsidRPr="00F2693E" w:rsidRDefault="004E1377" w:rsidP="004E1377">
      <w:pPr>
        <w:rPr>
          <w:rFonts w:ascii="Arial" w:hAnsi="Arial" w:cs="Arial"/>
        </w:rPr>
      </w:pPr>
    </w:p>
    <w:tbl>
      <w:tblPr>
        <w:tblW w:w="9639" w:type="dxa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39"/>
      </w:tblGrid>
      <w:tr w:rsidR="004E1377" w:rsidRPr="00F2693E" w14:paraId="6389A3C6" w14:textId="77777777" w:rsidTr="00AA495F">
        <w:trPr>
          <w:trHeight w:val="2686"/>
        </w:trPr>
        <w:tc>
          <w:tcPr>
            <w:tcW w:w="9639" w:type="dxa"/>
          </w:tcPr>
          <w:p w14:paraId="7D2B28AB" w14:textId="77777777" w:rsidR="004E1377" w:rsidRPr="00F2693E" w:rsidRDefault="004E1377" w:rsidP="00C91CBF">
            <w:pPr>
              <w:pStyle w:val="Vbornadpis"/>
              <w:rPr>
                <w:rFonts w:cs="Arial"/>
                <w:szCs w:val="32"/>
              </w:rPr>
            </w:pPr>
          </w:p>
          <w:p w14:paraId="7BC432F6" w14:textId="77777777" w:rsidR="00B8148F" w:rsidRPr="00F2693E" w:rsidRDefault="00B8148F" w:rsidP="00B8148F">
            <w:pPr>
              <w:pStyle w:val="Vbornadpis"/>
              <w:spacing w:after="0"/>
              <w:rPr>
                <w:rFonts w:cs="Arial"/>
                <w:szCs w:val="32"/>
              </w:rPr>
            </w:pPr>
            <w:r w:rsidRPr="00F2693E">
              <w:rPr>
                <w:rFonts w:cs="Arial"/>
                <w:szCs w:val="32"/>
              </w:rPr>
              <w:t xml:space="preserve">Zápis </w:t>
            </w:r>
          </w:p>
          <w:p w14:paraId="30E3F789" w14:textId="4CD5827E" w:rsidR="00B8148F" w:rsidRPr="00F2693E" w:rsidRDefault="00885AF6" w:rsidP="00B8148F">
            <w:pPr>
              <w:pStyle w:val="Vbornadpis"/>
              <w:spacing w:after="0"/>
              <w:rPr>
                <w:rFonts w:cs="Arial"/>
                <w:szCs w:val="32"/>
              </w:rPr>
            </w:pPr>
            <w:r w:rsidRPr="00F2693E">
              <w:rPr>
                <w:rFonts w:cs="Arial"/>
                <w:szCs w:val="32"/>
              </w:rPr>
              <w:t>z 1</w:t>
            </w:r>
            <w:r w:rsidR="00131FCE" w:rsidRPr="00F2693E">
              <w:rPr>
                <w:rFonts w:cs="Arial"/>
                <w:szCs w:val="32"/>
              </w:rPr>
              <w:t xml:space="preserve">. </w:t>
            </w:r>
            <w:r w:rsidR="00923A1A" w:rsidRPr="00F2693E">
              <w:rPr>
                <w:rFonts w:cs="Arial"/>
                <w:szCs w:val="32"/>
              </w:rPr>
              <w:t>zasedání</w:t>
            </w:r>
            <w:r w:rsidR="00AE2801" w:rsidRPr="00F2693E">
              <w:rPr>
                <w:rFonts w:cs="Arial"/>
                <w:szCs w:val="32"/>
              </w:rPr>
              <w:t xml:space="preserve"> </w:t>
            </w:r>
            <w:r w:rsidR="00F61E50" w:rsidRPr="00F2693E">
              <w:rPr>
                <w:rFonts w:cs="Arial"/>
                <w:szCs w:val="32"/>
              </w:rPr>
              <w:t>Výboru pro rozvoj cestovního ruchu Zastupitelstva Olomouckého kraje</w:t>
            </w:r>
            <w:r w:rsidR="00855D82" w:rsidRPr="00F2693E">
              <w:rPr>
                <w:rFonts w:cs="Arial"/>
                <w:szCs w:val="32"/>
              </w:rPr>
              <w:t xml:space="preserve"> </w:t>
            </w:r>
          </w:p>
          <w:p w14:paraId="349C1976" w14:textId="515A7EDD" w:rsidR="004E1377" w:rsidRPr="00F2693E" w:rsidRDefault="004E1377" w:rsidP="00B8148F">
            <w:pPr>
              <w:pStyle w:val="Vbornadpis"/>
              <w:spacing w:after="0"/>
              <w:rPr>
                <w:rFonts w:cs="Arial"/>
                <w:sz w:val="24"/>
                <w:szCs w:val="24"/>
              </w:rPr>
            </w:pPr>
            <w:r w:rsidRPr="00F2693E">
              <w:rPr>
                <w:rFonts w:cs="Arial"/>
                <w:szCs w:val="32"/>
              </w:rPr>
              <w:t xml:space="preserve">ze dne </w:t>
            </w:r>
            <w:r w:rsidR="00F65614" w:rsidRPr="00F2693E">
              <w:rPr>
                <w:rFonts w:cs="Arial"/>
                <w:szCs w:val="32"/>
              </w:rPr>
              <w:t>19. 2. 2025</w:t>
            </w:r>
            <w:r w:rsidR="00F65614" w:rsidRPr="00F2693E">
              <w:rPr>
                <w:rFonts w:cs="Arial"/>
                <w:sz w:val="24"/>
                <w:szCs w:val="24"/>
              </w:rPr>
              <w:t xml:space="preserve"> </w:t>
            </w:r>
          </w:p>
        </w:tc>
      </w:tr>
    </w:tbl>
    <w:p w14:paraId="325CCFF4" w14:textId="77777777" w:rsidR="00975D37" w:rsidRPr="00F2693E" w:rsidRDefault="00975D37">
      <w:pPr>
        <w:pStyle w:val="Zkladntext"/>
        <w:rPr>
          <w:rFonts w:cs="Arial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02"/>
        <w:gridCol w:w="5036"/>
      </w:tblGrid>
      <w:tr w:rsidR="00B8148F" w:rsidRPr="00F2693E" w14:paraId="1FAC9D5A" w14:textId="77777777" w:rsidTr="00AE6AE2">
        <w:tc>
          <w:tcPr>
            <w:tcW w:w="4606" w:type="dxa"/>
            <w:vMerge w:val="restart"/>
          </w:tcPr>
          <w:p w14:paraId="2DA28222" w14:textId="77777777" w:rsidR="00B8148F" w:rsidRPr="00F2693E" w:rsidRDefault="00B8148F" w:rsidP="00AE6AE2">
            <w:pPr>
              <w:pStyle w:val="Vborptomni"/>
              <w:rPr>
                <w:sz w:val="24"/>
                <w:szCs w:val="24"/>
              </w:rPr>
            </w:pPr>
            <w:r w:rsidRPr="00F2693E">
              <w:rPr>
                <w:sz w:val="24"/>
                <w:szCs w:val="24"/>
              </w:rPr>
              <w:t>Přítomni:</w:t>
            </w:r>
          </w:p>
          <w:p w14:paraId="22F5E664" w14:textId="77777777" w:rsidR="00F65614" w:rsidRPr="00F2693E" w:rsidRDefault="00F65614" w:rsidP="00F65614">
            <w:pPr>
              <w:pStyle w:val="Komiseobdr"/>
              <w:rPr>
                <w:rFonts w:cs="Arial"/>
                <w:sz w:val="24"/>
                <w:szCs w:val="24"/>
              </w:rPr>
            </w:pPr>
            <w:proofErr w:type="spellStart"/>
            <w:r w:rsidRPr="00F2693E">
              <w:rPr>
                <w:rFonts w:cs="Arial"/>
                <w:sz w:val="24"/>
                <w:szCs w:val="24"/>
              </w:rPr>
              <w:t>MSc</w:t>
            </w:r>
            <w:proofErr w:type="spellEnd"/>
            <w:r w:rsidRPr="00F2693E">
              <w:rPr>
                <w:rFonts w:cs="Arial"/>
                <w:sz w:val="24"/>
                <w:szCs w:val="24"/>
              </w:rPr>
              <w:t xml:space="preserve">. Martin </w:t>
            </w:r>
            <w:proofErr w:type="spellStart"/>
            <w:r w:rsidRPr="00F2693E">
              <w:rPr>
                <w:rFonts w:cs="Arial"/>
                <w:sz w:val="24"/>
                <w:szCs w:val="24"/>
              </w:rPr>
              <w:t>Malášek</w:t>
            </w:r>
            <w:proofErr w:type="spellEnd"/>
          </w:p>
          <w:p w14:paraId="4E9443A6" w14:textId="77777777" w:rsidR="00F65614" w:rsidRPr="00F2693E" w:rsidRDefault="00F65614" w:rsidP="00F65614">
            <w:pPr>
              <w:pStyle w:val="Komiseobdr"/>
              <w:rPr>
                <w:rFonts w:cs="Arial"/>
                <w:sz w:val="24"/>
                <w:szCs w:val="24"/>
              </w:rPr>
            </w:pPr>
            <w:r w:rsidRPr="00F2693E">
              <w:rPr>
                <w:rFonts w:cs="Arial"/>
                <w:sz w:val="24"/>
                <w:szCs w:val="24"/>
              </w:rPr>
              <w:t>Blanka Prášilová</w:t>
            </w:r>
          </w:p>
          <w:p w14:paraId="28F40F6C" w14:textId="77777777" w:rsidR="00F65614" w:rsidRPr="00F2693E" w:rsidRDefault="00F65614" w:rsidP="00F65614">
            <w:pPr>
              <w:pStyle w:val="Komiseobdr"/>
              <w:rPr>
                <w:rFonts w:cs="Arial"/>
                <w:sz w:val="24"/>
                <w:szCs w:val="24"/>
              </w:rPr>
            </w:pPr>
            <w:r w:rsidRPr="00F2693E">
              <w:rPr>
                <w:rFonts w:cs="Arial"/>
                <w:sz w:val="24"/>
                <w:szCs w:val="24"/>
              </w:rPr>
              <w:t xml:space="preserve">Miroslav </w:t>
            </w:r>
            <w:proofErr w:type="spellStart"/>
            <w:r w:rsidRPr="00F2693E">
              <w:rPr>
                <w:rFonts w:cs="Arial"/>
                <w:sz w:val="24"/>
                <w:szCs w:val="24"/>
              </w:rPr>
              <w:t>Raindl</w:t>
            </w:r>
            <w:proofErr w:type="spellEnd"/>
            <w:r w:rsidRPr="00F2693E">
              <w:rPr>
                <w:rFonts w:cs="Arial"/>
                <w:sz w:val="24"/>
                <w:szCs w:val="24"/>
              </w:rPr>
              <w:t xml:space="preserve"> </w:t>
            </w:r>
          </w:p>
          <w:p w14:paraId="36006D17" w14:textId="77777777" w:rsidR="00F65614" w:rsidRPr="00F2693E" w:rsidRDefault="00F65614" w:rsidP="00F65614">
            <w:pPr>
              <w:pStyle w:val="Komiseobdr"/>
              <w:rPr>
                <w:rFonts w:cs="Arial"/>
                <w:sz w:val="24"/>
                <w:szCs w:val="24"/>
              </w:rPr>
            </w:pPr>
            <w:r w:rsidRPr="00F2693E">
              <w:rPr>
                <w:rFonts w:cs="Arial"/>
                <w:sz w:val="24"/>
                <w:szCs w:val="24"/>
              </w:rPr>
              <w:t xml:space="preserve">Bc. Martina </w:t>
            </w:r>
            <w:proofErr w:type="spellStart"/>
            <w:r w:rsidRPr="00F2693E">
              <w:rPr>
                <w:rFonts w:cs="Arial"/>
                <w:sz w:val="24"/>
                <w:szCs w:val="24"/>
              </w:rPr>
              <w:t>Oralová</w:t>
            </w:r>
            <w:proofErr w:type="spellEnd"/>
          </w:p>
          <w:p w14:paraId="4965D070" w14:textId="77777777" w:rsidR="00F65614" w:rsidRPr="00F2693E" w:rsidRDefault="00F65614" w:rsidP="00F65614">
            <w:pPr>
              <w:pStyle w:val="Komiseobdr"/>
              <w:rPr>
                <w:rFonts w:cs="Arial"/>
                <w:sz w:val="24"/>
                <w:szCs w:val="24"/>
              </w:rPr>
            </w:pPr>
            <w:r w:rsidRPr="00F2693E">
              <w:rPr>
                <w:rFonts w:cs="Arial"/>
                <w:sz w:val="24"/>
                <w:szCs w:val="24"/>
              </w:rPr>
              <w:t>Radek Hofer</w:t>
            </w:r>
          </w:p>
          <w:p w14:paraId="61FA44A8" w14:textId="77777777" w:rsidR="00F65614" w:rsidRPr="00F2693E" w:rsidRDefault="00F65614" w:rsidP="00F65614">
            <w:pPr>
              <w:pStyle w:val="Komiseobdr"/>
              <w:rPr>
                <w:rFonts w:cs="Arial"/>
                <w:sz w:val="24"/>
                <w:szCs w:val="24"/>
              </w:rPr>
            </w:pPr>
            <w:r w:rsidRPr="00F2693E">
              <w:rPr>
                <w:rFonts w:cs="Arial"/>
                <w:sz w:val="24"/>
                <w:szCs w:val="24"/>
              </w:rPr>
              <w:t>Milan Kocur</w:t>
            </w:r>
          </w:p>
          <w:p w14:paraId="5928D76B" w14:textId="77777777" w:rsidR="00F65614" w:rsidRPr="00F2693E" w:rsidRDefault="00F65614" w:rsidP="00F65614">
            <w:pPr>
              <w:pStyle w:val="Komiseobdr"/>
              <w:rPr>
                <w:rFonts w:cs="Arial"/>
                <w:sz w:val="24"/>
                <w:szCs w:val="24"/>
              </w:rPr>
            </w:pPr>
            <w:r w:rsidRPr="00F2693E">
              <w:rPr>
                <w:rFonts w:cs="Arial"/>
                <w:sz w:val="24"/>
                <w:szCs w:val="24"/>
              </w:rPr>
              <w:t>Jiří Juráš</w:t>
            </w:r>
          </w:p>
          <w:p w14:paraId="0EDCFD6A" w14:textId="77777777" w:rsidR="00F65614" w:rsidRPr="00F2693E" w:rsidRDefault="00F65614" w:rsidP="00F65614">
            <w:pPr>
              <w:pStyle w:val="Komiseobdr"/>
              <w:rPr>
                <w:rFonts w:cs="Arial"/>
                <w:sz w:val="24"/>
                <w:szCs w:val="24"/>
              </w:rPr>
            </w:pPr>
            <w:r w:rsidRPr="00F2693E">
              <w:rPr>
                <w:rFonts w:cs="Arial"/>
                <w:sz w:val="24"/>
                <w:szCs w:val="24"/>
              </w:rPr>
              <w:t>Ing. Jitka Ivanová</w:t>
            </w:r>
          </w:p>
          <w:p w14:paraId="4EF2814E" w14:textId="77777777" w:rsidR="00F65614" w:rsidRPr="00F2693E" w:rsidRDefault="00F65614" w:rsidP="00F65614">
            <w:pPr>
              <w:pStyle w:val="Komiseobdr"/>
              <w:rPr>
                <w:rFonts w:cs="Arial"/>
                <w:sz w:val="24"/>
                <w:szCs w:val="24"/>
              </w:rPr>
            </w:pPr>
            <w:r w:rsidRPr="00F2693E">
              <w:rPr>
                <w:rFonts w:cs="Arial"/>
                <w:sz w:val="24"/>
                <w:szCs w:val="24"/>
              </w:rPr>
              <w:t>Ing. Petr Mudra</w:t>
            </w:r>
          </w:p>
          <w:p w14:paraId="48577736" w14:textId="77777777" w:rsidR="00F65614" w:rsidRPr="00F2693E" w:rsidRDefault="00F65614" w:rsidP="00F65614">
            <w:pPr>
              <w:pStyle w:val="Komiseobdr"/>
              <w:rPr>
                <w:rFonts w:cs="Arial"/>
                <w:sz w:val="24"/>
                <w:szCs w:val="24"/>
              </w:rPr>
            </w:pPr>
            <w:r w:rsidRPr="00F2693E">
              <w:rPr>
                <w:rFonts w:cs="Arial"/>
                <w:sz w:val="24"/>
                <w:szCs w:val="24"/>
              </w:rPr>
              <w:t xml:space="preserve">Ing. Bc. Milada Sokolová </w:t>
            </w:r>
          </w:p>
          <w:p w14:paraId="5E851F58" w14:textId="77777777" w:rsidR="00F65614" w:rsidRPr="00F2693E" w:rsidRDefault="00F65614" w:rsidP="00F65614">
            <w:pPr>
              <w:pStyle w:val="Komiseobdr"/>
              <w:rPr>
                <w:rFonts w:cs="Arial"/>
                <w:sz w:val="24"/>
                <w:szCs w:val="24"/>
              </w:rPr>
            </w:pPr>
            <w:r w:rsidRPr="00F2693E">
              <w:rPr>
                <w:rFonts w:cs="Arial"/>
                <w:sz w:val="24"/>
                <w:szCs w:val="24"/>
              </w:rPr>
              <w:t>Ing. Lubomír Žmolík</w:t>
            </w:r>
          </w:p>
          <w:p w14:paraId="34104CCF" w14:textId="77777777" w:rsidR="00F65614" w:rsidRPr="00F2693E" w:rsidRDefault="00F65614" w:rsidP="00F65614">
            <w:pPr>
              <w:pStyle w:val="Komiseobdr"/>
              <w:rPr>
                <w:rFonts w:cs="Arial"/>
                <w:sz w:val="24"/>
                <w:szCs w:val="24"/>
              </w:rPr>
            </w:pPr>
            <w:r w:rsidRPr="00F2693E">
              <w:rPr>
                <w:rFonts w:cs="Arial"/>
                <w:sz w:val="24"/>
                <w:szCs w:val="24"/>
              </w:rPr>
              <w:t>Kamil Veselý</w:t>
            </w:r>
          </w:p>
          <w:p w14:paraId="705F72DE" w14:textId="77777777" w:rsidR="00F65614" w:rsidRPr="00F2693E" w:rsidRDefault="00F65614" w:rsidP="00F65614">
            <w:pPr>
              <w:pStyle w:val="Komiseobdr"/>
              <w:rPr>
                <w:rFonts w:cs="Arial"/>
                <w:sz w:val="24"/>
                <w:szCs w:val="24"/>
              </w:rPr>
            </w:pPr>
            <w:r w:rsidRPr="00F2693E">
              <w:rPr>
                <w:rFonts w:cs="Arial"/>
                <w:sz w:val="24"/>
                <w:szCs w:val="24"/>
              </w:rPr>
              <w:t xml:space="preserve">Bc. Ondřej </w:t>
            </w:r>
            <w:proofErr w:type="spellStart"/>
            <w:r w:rsidRPr="00F2693E">
              <w:rPr>
                <w:rFonts w:cs="Arial"/>
                <w:sz w:val="24"/>
                <w:szCs w:val="24"/>
              </w:rPr>
              <w:t>Mikmek</w:t>
            </w:r>
            <w:proofErr w:type="spellEnd"/>
          </w:p>
          <w:p w14:paraId="79A3BC0A" w14:textId="1ACA44EC" w:rsidR="00B8148F" w:rsidRPr="00F2693E" w:rsidRDefault="00F65614" w:rsidP="00F65614">
            <w:pPr>
              <w:pStyle w:val="Komiseobdr"/>
              <w:rPr>
                <w:rFonts w:cs="Arial"/>
                <w:sz w:val="24"/>
                <w:szCs w:val="24"/>
              </w:rPr>
            </w:pPr>
            <w:r w:rsidRPr="00F2693E">
              <w:rPr>
                <w:rFonts w:cs="Arial"/>
                <w:sz w:val="24"/>
                <w:szCs w:val="24"/>
              </w:rPr>
              <w:t xml:space="preserve">Bc. Tomáš Weber </w:t>
            </w:r>
          </w:p>
          <w:p w14:paraId="1971D654" w14:textId="2BE0D5DA" w:rsidR="00885AF6" w:rsidRPr="00F2693E" w:rsidRDefault="00885AF6" w:rsidP="00AE6AE2">
            <w:pPr>
              <w:pStyle w:val="Komiseobdr"/>
              <w:rPr>
                <w:rFonts w:cs="Arial"/>
                <w:bCs/>
                <w:sz w:val="24"/>
                <w:szCs w:val="24"/>
              </w:rPr>
            </w:pPr>
          </w:p>
          <w:p w14:paraId="3F381062" w14:textId="77777777" w:rsidR="00885AF6" w:rsidRPr="00F2693E" w:rsidRDefault="00885AF6" w:rsidP="00AE6AE2">
            <w:pPr>
              <w:pStyle w:val="Komiseobdr"/>
              <w:rPr>
                <w:rFonts w:cs="Arial"/>
                <w:b/>
                <w:sz w:val="24"/>
                <w:szCs w:val="24"/>
              </w:rPr>
            </w:pPr>
          </w:p>
          <w:p w14:paraId="64D95E75" w14:textId="77777777" w:rsidR="00885AF6" w:rsidRPr="00F2693E" w:rsidRDefault="00885AF6" w:rsidP="00AE6AE2">
            <w:pPr>
              <w:pStyle w:val="Komiseobdr"/>
              <w:rPr>
                <w:rFonts w:cs="Arial"/>
                <w:b/>
                <w:sz w:val="24"/>
                <w:szCs w:val="24"/>
              </w:rPr>
            </w:pPr>
          </w:p>
          <w:p w14:paraId="0209AD10" w14:textId="77777777" w:rsidR="00885AF6" w:rsidRPr="00F2693E" w:rsidRDefault="00885AF6" w:rsidP="00AE6AE2">
            <w:pPr>
              <w:pStyle w:val="Komiseobdr"/>
              <w:rPr>
                <w:rFonts w:cs="Arial"/>
                <w:b/>
                <w:sz w:val="24"/>
                <w:szCs w:val="24"/>
              </w:rPr>
            </w:pPr>
          </w:p>
          <w:p w14:paraId="56865D27" w14:textId="7BB075AF" w:rsidR="00871943" w:rsidRPr="00F2693E" w:rsidRDefault="00871943" w:rsidP="00131FCE">
            <w:pPr>
              <w:pStyle w:val="Komiseobdr"/>
              <w:ind w:left="0" w:firstLine="0"/>
              <w:rPr>
                <w:rFonts w:cs="Arial"/>
                <w:b/>
                <w:sz w:val="24"/>
                <w:szCs w:val="24"/>
              </w:rPr>
            </w:pPr>
          </w:p>
          <w:p w14:paraId="4216A60A" w14:textId="77777777" w:rsidR="00781D78" w:rsidRPr="00F2693E" w:rsidRDefault="00781D78" w:rsidP="00131FCE">
            <w:pPr>
              <w:pStyle w:val="Komiseobdr"/>
              <w:ind w:left="0" w:firstLine="0"/>
              <w:rPr>
                <w:rFonts w:cs="Arial"/>
                <w:b/>
                <w:sz w:val="24"/>
                <w:szCs w:val="24"/>
              </w:rPr>
            </w:pPr>
          </w:p>
          <w:p w14:paraId="3B9FB695" w14:textId="792C3D47" w:rsidR="00871943" w:rsidRPr="00F2693E" w:rsidRDefault="00871943" w:rsidP="00131FCE">
            <w:pPr>
              <w:pStyle w:val="Komiseobdr"/>
              <w:ind w:left="0" w:firstLine="0"/>
              <w:rPr>
                <w:rFonts w:cs="Arial"/>
                <w:b/>
                <w:sz w:val="24"/>
                <w:szCs w:val="24"/>
              </w:rPr>
            </w:pPr>
          </w:p>
          <w:p w14:paraId="1E5678B9" w14:textId="77777777" w:rsidR="00130806" w:rsidRPr="00F2693E" w:rsidRDefault="00130806" w:rsidP="00131FCE">
            <w:pPr>
              <w:pStyle w:val="Komiseobdr"/>
              <w:ind w:left="0" w:firstLine="0"/>
              <w:rPr>
                <w:rFonts w:cs="Arial"/>
                <w:b/>
                <w:sz w:val="24"/>
                <w:szCs w:val="24"/>
              </w:rPr>
            </w:pPr>
          </w:p>
          <w:p w14:paraId="0BC33CAB" w14:textId="77777777" w:rsidR="00B8148F" w:rsidRPr="00F2693E" w:rsidRDefault="00B8148F" w:rsidP="00AE6AE2">
            <w:pPr>
              <w:pStyle w:val="Komiseobdr"/>
              <w:rPr>
                <w:rFonts w:cs="Arial"/>
                <w:b/>
                <w:sz w:val="24"/>
                <w:szCs w:val="24"/>
              </w:rPr>
            </w:pPr>
            <w:r w:rsidRPr="00F2693E">
              <w:rPr>
                <w:rFonts w:cs="Arial"/>
                <w:b/>
                <w:sz w:val="24"/>
                <w:szCs w:val="24"/>
              </w:rPr>
              <w:t>Tajemník výboru:</w:t>
            </w:r>
          </w:p>
          <w:p w14:paraId="39B91BC4" w14:textId="4D8A1FF0" w:rsidR="00F24500" w:rsidRPr="00F2693E" w:rsidRDefault="00F65614" w:rsidP="00871943">
            <w:pPr>
              <w:pStyle w:val="Vborptomni"/>
              <w:rPr>
                <w:b w:val="0"/>
                <w:sz w:val="24"/>
                <w:szCs w:val="24"/>
              </w:rPr>
            </w:pPr>
            <w:r w:rsidRPr="00F2693E">
              <w:rPr>
                <w:b w:val="0"/>
                <w:sz w:val="24"/>
                <w:szCs w:val="24"/>
              </w:rPr>
              <w:t xml:space="preserve">Mgr. Josef Tetera </w:t>
            </w:r>
          </w:p>
          <w:p w14:paraId="0501943B" w14:textId="77777777" w:rsidR="00F24500" w:rsidRPr="00F2693E" w:rsidRDefault="00F24500" w:rsidP="00871943">
            <w:pPr>
              <w:pStyle w:val="Vborptomni"/>
              <w:rPr>
                <w:b w:val="0"/>
                <w:sz w:val="24"/>
                <w:szCs w:val="24"/>
              </w:rPr>
            </w:pPr>
          </w:p>
          <w:p w14:paraId="289896F9" w14:textId="77777777" w:rsidR="00781D78" w:rsidRPr="00F2693E" w:rsidRDefault="00781D78" w:rsidP="00781D78">
            <w:pPr>
              <w:rPr>
                <w:rFonts w:ascii="Arial" w:hAnsi="Arial" w:cs="Arial"/>
              </w:rPr>
            </w:pPr>
          </w:p>
          <w:p w14:paraId="10803AEC" w14:textId="5D00EC99" w:rsidR="00781D78" w:rsidRPr="00F2693E" w:rsidRDefault="00781D78" w:rsidP="00781D78">
            <w:pPr>
              <w:rPr>
                <w:rFonts w:ascii="Arial" w:hAnsi="Arial" w:cs="Arial"/>
              </w:rPr>
            </w:pPr>
          </w:p>
        </w:tc>
        <w:tc>
          <w:tcPr>
            <w:tcW w:w="5042" w:type="dxa"/>
          </w:tcPr>
          <w:p w14:paraId="22613B7D" w14:textId="77777777" w:rsidR="00B8148F" w:rsidRPr="00F2693E" w:rsidRDefault="00B8148F" w:rsidP="00AE6AE2">
            <w:pPr>
              <w:pStyle w:val="Vborptomni"/>
              <w:rPr>
                <w:sz w:val="24"/>
                <w:szCs w:val="24"/>
              </w:rPr>
            </w:pPr>
            <w:r w:rsidRPr="00F2693E">
              <w:rPr>
                <w:sz w:val="24"/>
                <w:szCs w:val="24"/>
              </w:rPr>
              <w:t xml:space="preserve">Nepřítomni: </w:t>
            </w:r>
          </w:p>
          <w:p w14:paraId="6F8014D8" w14:textId="77777777" w:rsidR="00B8148F" w:rsidRPr="00F2693E" w:rsidRDefault="00B8148F" w:rsidP="00F65614">
            <w:pPr>
              <w:pStyle w:val="Vborptomni"/>
              <w:rPr>
                <w:sz w:val="24"/>
                <w:szCs w:val="24"/>
              </w:rPr>
            </w:pPr>
          </w:p>
        </w:tc>
      </w:tr>
      <w:tr w:rsidR="00B8148F" w:rsidRPr="00F2693E" w14:paraId="6E47CB72" w14:textId="77777777" w:rsidTr="00AE6AE2">
        <w:trPr>
          <w:trHeight w:val="1144"/>
        </w:trPr>
        <w:tc>
          <w:tcPr>
            <w:tcW w:w="4606" w:type="dxa"/>
            <w:vMerge/>
          </w:tcPr>
          <w:p w14:paraId="3C1D5B57" w14:textId="77777777" w:rsidR="00B8148F" w:rsidRPr="00F2693E" w:rsidRDefault="00B8148F" w:rsidP="00AE6AE2">
            <w:pPr>
              <w:pStyle w:val="Komiseobdr"/>
              <w:rPr>
                <w:rFonts w:cs="Arial"/>
                <w:sz w:val="24"/>
                <w:szCs w:val="24"/>
              </w:rPr>
            </w:pPr>
          </w:p>
        </w:tc>
        <w:tc>
          <w:tcPr>
            <w:tcW w:w="5042" w:type="dxa"/>
          </w:tcPr>
          <w:p w14:paraId="4D45E3AF" w14:textId="77777777" w:rsidR="00B8148F" w:rsidRPr="00F2693E" w:rsidRDefault="00B8148F" w:rsidP="00AE6AE2">
            <w:pPr>
              <w:pStyle w:val="Komiseobdr"/>
              <w:ind w:left="0" w:firstLine="0"/>
              <w:rPr>
                <w:rFonts w:cs="Arial"/>
                <w:sz w:val="24"/>
                <w:szCs w:val="24"/>
              </w:rPr>
            </w:pPr>
            <w:r w:rsidRPr="00F2693E">
              <w:rPr>
                <w:rFonts w:cs="Arial"/>
                <w:b/>
                <w:sz w:val="24"/>
                <w:szCs w:val="24"/>
              </w:rPr>
              <w:t>Omluveni:</w:t>
            </w:r>
            <w:r w:rsidRPr="00F2693E">
              <w:rPr>
                <w:rFonts w:cs="Arial"/>
                <w:sz w:val="24"/>
                <w:szCs w:val="24"/>
              </w:rPr>
              <w:t xml:space="preserve"> </w:t>
            </w:r>
          </w:p>
          <w:p w14:paraId="232E2B4F" w14:textId="77777777" w:rsidR="00F65614" w:rsidRPr="00F2693E" w:rsidRDefault="00F65614" w:rsidP="00F65614">
            <w:pPr>
              <w:pStyle w:val="Komiseobdr"/>
              <w:rPr>
                <w:rFonts w:cs="Arial"/>
                <w:sz w:val="24"/>
                <w:szCs w:val="24"/>
              </w:rPr>
            </w:pPr>
            <w:r w:rsidRPr="00F2693E">
              <w:rPr>
                <w:rFonts w:cs="Arial"/>
                <w:sz w:val="24"/>
                <w:szCs w:val="24"/>
              </w:rPr>
              <w:t>Jaromír Lošťák</w:t>
            </w:r>
          </w:p>
          <w:p w14:paraId="3D402C19" w14:textId="77777777" w:rsidR="00F65614" w:rsidRPr="00F2693E" w:rsidRDefault="00F65614" w:rsidP="00F65614">
            <w:pPr>
              <w:pStyle w:val="Komiseobdr"/>
              <w:rPr>
                <w:rFonts w:cs="Arial"/>
                <w:sz w:val="24"/>
                <w:szCs w:val="24"/>
              </w:rPr>
            </w:pPr>
            <w:r w:rsidRPr="00F2693E">
              <w:rPr>
                <w:rFonts w:cs="Arial"/>
                <w:sz w:val="24"/>
                <w:szCs w:val="24"/>
              </w:rPr>
              <w:t>Leoš Ptáček</w:t>
            </w:r>
          </w:p>
          <w:p w14:paraId="38A35D87" w14:textId="61E88FF9" w:rsidR="00B8148F" w:rsidRPr="00F2693E" w:rsidRDefault="00F65614" w:rsidP="00F65614">
            <w:pPr>
              <w:pStyle w:val="Komiseobdr"/>
              <w:rPr>
                <w:rFonts w:cs="Arial"/>
                <w:sz w:val="24"/>
                <w:szCs w:val="24"/>
              </w:rPr>
            </w:pPr>
            <w:r w:rsidRPr="00F2693E">
              <w:rPr>
                <w:rFonts w:cs="Arial"/>
                <w:sz w:val="24"/>
                <w:szCs w:val="24"/>
              </w:rPr>
              <w:t>Karel Piňos</w:t>
            </w:r>
          </w:p>
        </w:tc>
      </w:tr>
      <w:tr w:rsidR="00B8148F" w:rsidRPr="00F2693E" w14:paraId="154F2C3C" w14:textId="77777777" w:rsidTr="00AE6AE2">
        <w:trPr>
          <w:trHeight w:val="2400"/>
        </w:trPr>
        <w:tc>
          <w:tcPr>
            <w:tcW w:w="4606" w:type="dxa"/>
            <w:vMerge/>
          </w:tcPr>
          <w:p w14:paraId="5354D896" w14:textId="77777777" w:rsidR="00B8148F" w:rsidRPr="00F2693E" w:rsidRDefault="00B8148F" w:rsidP="00AE6AE2">
            <w:pPr>
              <w:pStyle w:val="Komiseobdr"/>
              <w:rPr>
                <w:rFonts w:cs="Arial"/>
                <w:sz w:val="24"/>
                <w:szCs w:val="24"/>
              </w:rPr>
            </w:pPr>
          </w:p>
        </w:tc>
        <w:tc>
          <w:tcPr>
            <w:tcW w:w="5042" w:type="dxa"/>
          </w:tcPr>
          <w:p w14:paraId="7905DC36" w14:textId="77777777" w:rsidR="00B8148F" w:rsidRPr="00F2693E" w:rsidRDefault="00B8148F" w:rsidP="00AE6AE2">
            <w:pPr>
              <w:pStyle w:val="Vborptomni"/>
              <w:rPr>
                <w:sz w:val="24"/>
                <w:szCs w:val="24"/>
              </w:rPr>
            </w:pPr>
            <w:r w:rsidRPr="00F2693E">
              <w:rPr>
                <w:sz w:val="24"/>
                <w:szCs w:val="24"/>
              </w:rPr>
              <w:t>Hosté:</w:t>
            </w:r>
          </w:p>
          <w:p w14:paraId="0567968F" w14:textId="21F1AD1C" w:rsidR="00F65614" w:rsidRPr="00F2693E" w:rsidRDefault="00F65614" w:rsidP="00F65614">
            <w:pPr>
              <w:pStyle w:val="Vborptomni"/>
              <w:rPr>
                <w:b w:val="0"/>
                <w:sz w:val="24"/>
                <w:szCs w:val="24"/>
              </w:rPr>
            </w:pPr>
            <w:r w:rsidRPr="00F2693E">
              <w:rPr>
                <w:b w:val="0"/>
                <w:sz w:val="24"/>
                <w:szCs w:val="24"/>
              </w:rPr>
              <w:t xml:space="preserve">Ing. Jana Konvičková </w:t>
            </w:r>
          </w:p>
          <w:p w14:paraId="72079335" w14:textId="77777777" w:rsidR="00F65614" w:rsidRPr="00F2693E" w:rsidRDefault="00F65614" w:rsidP="00F65614">
            <w:pPr>
              <w:pStyle w:val="Vborptomni"/>
              <w:rPr>
                <w:b w:val="0"/>
                <w:sz w:val="24"/>
                <w:szCs w:val="24"/>
              </w:rPr>
            </w:pPr>
            <w:r w:rsidRPr="00F2693E">
              <w:rPr>
                <w:b w:val="0"/>
                <w:sz w:val="24"/>
                <w:szCs w:val="24"/>
              </w:rPr>
              <w:t xml:space="preserve">Mgr. Svatopluk Binder, Ph.D. </w:t>
            </w:r>
          </w:p>
          <w:p w14:paraId="1BB1D618" w14:textId="72870153" w:rsidR="00F65614" w:rsidRPr="00F2693E" w:rsidRDefault="00F65614" w:rsidP="00F65614">
            <w:pPr>
              <w:pStyle w:val="Vborptomni"/>
              <w:rPr>
                <w:b w:val="0"/>
                <w:sz w:val="24"/>
                <w:szCs w:val="24"/>
              </w:rPr>
            </w:pPr>
            <w:r w:rsidRPr="00F2693E">
              <w:rPr>
                <w:b w:val="0"/>
                <w:sz w:val="24"/>
                <w:szCs w:val="24"/>
              </w:rPr>
              <w:t xml:space="preserve">Mgr. </w:t>
            </w:r>
            <w:proofErr w:type="spellStart"/>
            <w:r w:rsidRPr="00F2693E">
              <w:rPr>
                <w:b w:val="0"/>
                <w:sz w:val="24"/>
                <w:szCs w:val="24"/>
              </w:rPr>
              <w:t>Djamilla</w:t>
            </w:r>
            <w:proofErr w:type="spellEnd"/>
            <w:r w:rsidRPr="00F2693E">
              <w:rPr>
                <w:b w:val="0"/>
                <w:sz w:val="24"/>
                <w:szCs w:val="24"/>
              </w:rPr>
              <w:t xml:space="preserve"> Bekhedda </w:t>
            </w:r>
          </w:p>
          <w:p w14:paraId="27A75F5A" w14:textId="77777777" w:rsidR="00F65614" w:rsidRPr="00F2693E" w:rsidRDefault="00F65614" w:rsidP="00F65614">
            <w:pPr>
              <w:pStyle w:val="Vborptomni"/>
              <w:rPr>
                <w:b w:val="0"/>
                <w:sz w:val="24"/>
                <w:szCs w:val="24"/>
              </w:rPr>
            </w:pPr>
            <w:r w:rsidRPr="00F2693E">
              <w:rPr>
                <w:b w:val="0"/>
                <w:sz w:val="24"/>
                <w:szCs w:val="24"/>
              </w:rPr>
              <w:t>Mgr. Radek Stojan</w:t>
            </w:r>
          </w:p>
          <w:p w14:paraId="5B01C65A" w14:textId="77777777" w:rsidR="00F65614" w:rsidRPr="00F2693E" w:rsidRDefault="00F65614" w:rsidP="00F65614">
            <w:pPr>
              <w:pStyle w:val="Vborptomni"/>
              <w:rPr>
                <w:b w:val="0"/>
                <w:sz w:val="24"/>
                <w:szCs w:val="24"/>
              </w:rPr>
            </w:pPr>
            <w:r w:rsidRPr="00F2693E">
              <w:rPr>
                <w:b w:val="0"/>
                <w:sz w:val="24"/>
                <w:szCs w:val="24"/>
              </w:rPr>
              <w:t>Mgr. Tomáš Rak, MBA</w:t>
            </w:r>
          </w:p>
          <w:p w14:paraId="6E234F8C" w14:textId="77777777" w:rsidR="00F65614" w:rsidRPr="00F2693E" w:rsidRDefault="00F65614" w:rsidP="00F65614">
            <w:pPr>
              <w:pStyle w:val="Vborptomni"/>
              <w:rPr>
                <w:b w:val="0"/>
                <w:sz w:val="24"/>
                <w:szCs w:val="24"/>
              </w:rPr>
            </w:pPr>
            <w:r w:rsidRPr="00F2693E">
              <w:rPr>
                <w:b w:val="0"/>
                <w:sz w:val="24"/>
                <w:szCs w:val="24"/>
              </w:rPr>
              <w:t>Jan Machovský</w:t>
            </w:r>
          </w:p>
          <w:p w14:paraId="4A2860F9" w14:textId="5BAF9A6E" w:rsidR="00B8148F" w:rsidRPr="00F2693E" w:rsidRDefault="00F65614" w:rsidP="00F65614">
            <w:pPr>
              <w:pStyle w:val="Vborptomni"/>
              <w:rPr>
                <w:b w:val="0"/>
                <w:sz w:val="24"/>
                <w:szCs w:val="24"/>
              </w:rPr>
            </w:pPr>
            <w:r w:rsidRPr="00F2693E">
              <w:rPr>
                <w:b w:val="0"/>
                <w:sz w:val="24"/>
                <w:szCs w:val="24"/>
              </w:rPr>
              <w:t xml:space="preserve">Mgr. Josef Tetera (tajemník) </w:t>
            </w:r>
          </w:p>
          <w:p w14:paraId="0A1CFE29" w14:textId="77777777" w:rsidR="00B8148F" w:rsidRPr="00F2693E" w:rsidRDefault="00B8148F" w:rsidP="00AE6AE2">
            <w:pPr>
              <w:pStyle w:val="Vborptomnitext"/>
              <w:rPr>
                <w:rFonts w:cs="Arial"/>
                <w:b/>
                <w:sz w:val="24"/>
                <w:szCs w:val="24"/>
              </w:rPr>
            </w:pPr>
            <w:r w:rsidRPr="00F2693E">
              <w:rPr>
                <w:rFonts w:cs="Arial"/>
                <w:sz w:val="24"/>
                <w:szCs w:val="24"/>
              </w:rPr>
              <w:t xml:space="preserve">                   </w:t>
            </w:r>
          </w:p>
        </w:tc>
      </w:tr>
    </w:tbl>
    <w:p w14:paraId="2F230E3D" w14:textId="18120BE5" w:rsidR="00B8148F" w:rsidRPr="00F2693E" w:rsidRDefault="00871943" w:rsidP="00B8148F">
      <w:pPr>
        <w:pStyle w:val="Komiseprogram"/>
        <w:spacing w:before="0"/>
        <w:rPr>
          <w:rFonts w:cs="Arial"/>
          <w:b w:val="0"/>
          <w:szCs w:val="24"/>
        </w:rPr>
      </w:pPr>
      <w:r w:rsidRPr="00F2693E">
        <w:rPr>
          <w:rFonts w:cs="Arial"/>
          <w:szCs w:val="24"/>
        </w:rPr>
        <w:lastRenderedPageBreak/>
        <w:t>P</w:t>
      </w:r>
      <w:r w:rsidR="00B8148F" w:rsidRPr="00F2693E">
        <w:rPr>
          <w:rFonts w:cs="Arial"/>
          <w:szCs w:val="24"/>
        </w:rPr>
        <w:t>rogram:</w:t>
      </w:r>
    </w:p>
    <w:p w14:paraId="24237120" w14:textId="77777777" w:rsidR="00781D78" w:rsidRPr="00F2693E" w:rsidRDefault="00781D78" w:rsidP="00781D78">
      <w:pPr>
        <w:pStyle w:val="slo1text"/>
        <w:numPr>
          <w:ilvl w:val="0"/>
          <w:numId w:val="17"/>
        </w:numPr>
        <w:rPr>
          <w:rFonts w:cs="Arial"/>
          <w:szCs w:val="24"/>
        </w:rPr>
      </w:pPr>
      <w:r w:rsidRPr="00F2693E">
        <w:rPr>
          <w:rFonts w:cs="Arial"/>
          <w:szCs w:val="24"/>
        </w:rPr>
        <w:t xml:space="preserve">Zahájení </w:t>
      </w:r>
    </w:p>
    <w:p w14:paraId="7EB79AB5" w14:textId="77777777" w:rsidR="00781D78" w:rsidRPr="00F2693E" w:rsidRDefault="00781D78" w:rsidP="00781D78">
      <w:pPr>
        <w:pStyle w:val="slo1text"/>
        <w:numPr>
          <w:ilvl w:val="0"/>
          <w:numId w:val="17"/>
        </w:numPr>
        <w:rPr>
          <w:rFonts w:cs="Arial"/>
          <w:szCs w:val="24"/>
        </w:rPr>
      </w:pPr>
      <w:r w:rsidRPr="00F2693E">
        <w:rPr>
          <w:rFonts w:cs="Arial"/>
          <w:szCs w:val="24"/>
        </w:rPr>
        <w:t>Schválení stálých hostů</w:t>
      </w:r>
    </w:p>
    <w:p w14:paraId="64B719E6" w14:textId="77777777" w:rsidR="00781D78" w:rsidRPr="00F2693E" w:rsidRDefault="00781D78" w:rsidP="00781D78">
      <w:pPr>
        <w:pStyle w:val="slo1text"/>
        <w:numPr>
          <w:ilvl w:val="0"/>
          <w:numId w:val="17"/>
        </w:numPr>
        <w:rPr>
          <w:rFonts w:cs="Arial"/>
          <w:szCs w:val="24"/>
        </w:rPr>
      </w:pPr>
      <w:r w:rsidRPr="00F2693E">
        <w:rPr>
          <w:rFonts w:cs="Arial"/>
          <w:szCs w:val="24"/>
        </w:rPr>
        <w:t xml:space="preserve">Aktuální informace z oblasti cestovního ruchu </w:t>
      </w:r>
    </w:p>
    <w:p w14:paraId="5F69680A" w14:textId="77777777" w:rsidR="00781D78" w:rsidRPr="00F2693E" w:rsidRDefault="00781D78" w:rsidP="00781D78">
      <w:pPr>
        <w:pStyle w:val="slo1text"/>
        <w:numPr>
          <w:ilvl w:val="0"/>
          <w:numId w:val="17"/>
        </w:numPr>
        <w:rPr>
          <w:rFonts w:cs="Arial"/>
          <w:szCs w:val="24"/>
        </w:rPr>
      </w:pPr>
      <w:r w:rsidRPr="00F2693E">
        <w:rPr>
          <w:rFonts w:cs="Arial"/>
          <w:szCs w:val="24"/>
        </w:rPr>
        <w:t xml:space="preserve">Dotační program 12_02 – Program na podporu infrastruktury cestovního ruchu </w:t>
      </w:r>
    </w:p>
    <w:p w14:paraId="69C93F84" w14:textId="77777777" w:rsidR="00781D78" w:rsidRPr="00F2693E" w:rsidRDefault="00781D78" w:rsidP="00781D78">
      <w:pPr>
        <w:pStyle w:val="slo1text"/>
        <w:numPr>
          <w:ilvl w:val="0"/>
          <w:numId w:val="17"/>
        </w:numPr>
        <w:rPr>
          <w:rFonts w:cs="Arial"/>
          <w:szCs w:val="24"/>
        </w:rPr>
      </w:pPr>
      <w:r w:rsidRPr="00F2693E">
        <w:rPr>
          <w:rFonts w:cs="Arial"/>
          <w:szCs w:val="24"/>
        </w:rPr>
        <w:t xml:space="preserve">Různé </w:t>
      </w:r>
    </w:p>
    <w:p w14:paraId="28A0F2FA" w14:textId="77777777" w:rsidR="008C01F1" w:rsidRPr="00F2693E" w:rsidRDefault="008C01F1" w:rsidP="008C01F1">
      <w:pPr>
        <w:pStyle w:val="slo1text"/>
        <w:tabs>
          <w:tab w:val="clear" w:pos="567"/>
        </w:tabs>
        <w:ind w:firstLine="0"/>
        <w:rPr>
          <w:rFonts w:cs="Arial"/>
          <w:szCs w:val="24"/>
        </w:rPr>
      </w:pPr>
    </w:p>
    <w:p w14:paraId="419616D8" w14:textId="77777777" w:rsidR="00B8148F" w:rsidRPr="00F2693E" w:rsidRDefault="00B8148F" w:rsidP="00B8148F">
      <w:pPr>
        <w:pStyle w:val="Vborzpis"/>
        <w:spacing w:line="360" w:lineRule="auto"/>
        <w:rPr>
          <w:szCs w:val="24"/>
        </w:rPr>
      </w:pPr>
      <w:r w:rsidRPr="00F2693E">
        <w:rPr>
          <w:szCs w:val="24"/>
        </w:rPr>
        <w:t>Zápis:</w:t>
      </w:r>
    </w:p>
    <w:p w14:paraId="35F734E3" w14:textId="14A90AC4" w:rsidR="00B8148F" w:rsidRPr="00F2693E" w:rsidRDefault="00B8148F" w:rsidP="00D06DCC">
      <w:pPr>
        <w:pStyle w:val="Znak2odsazen1text"/>
        <w:numPr>
          <w:ilvl w:val="0"/>
          <w:numId w:val="27"/>
        </w:numPr>
        <w:spacing w:after="0"/>
        <w:ind w:left="1077" w:hanging="357"/>
        <w:rPr>
          <w:rFonts w:cs="Arial"/>
          <w:b/>
          <w:noProof w:val="0"/>
          <w:szCs w:val="24"/>
        </w:rPr>
      </w:pPr>
      <w:r w:rsidRPr="00F2693E">
        <w:rPr>
          <w:rFonts w:cs="Arial"/>
          <w:b/>
          <w:noProof w:val="0"/>
          <w:szCs w:val="24"/>
        </w:rPr>
        <w:t xml:space="preserve">Zahájení </w:t>
      </w:r>
    </w:p>
    <w:p w14:paraId="340EABB0" w14:textId="77777777" w:rsidR="00D06DCC" w:rsidRPr="00F2693E" w:rsidRDefault="00D06DCC" w:rsidP="00D06DCC">
      <w:pPr>
        <w:pStyle w:val="Znak2odsazen1text"/>
        <w:numPr>
          <w:ilvl w:val="0"/>
          <w:numId w:val="0"/>
        </w:numPr>
        <w:spacing w:after="0"/>
        <w:ind w:left="1077"/>
        <w:rPr>
          <w:rFonts w:cs="Arial"/>
          <w:b/>
          <w:noProof w:val="0"/>
          <w:szCs w:val="24"/>
        </w:rPr>
      </w:pPr>
    </w:p>
    <w:p w14:paraId="67B4A8D3" w14:textId="23C0F424" w:rsidR="00B8148F" w:rsidRPr="00F2693E" w:rsidRDefault="001A1589" w:rsidP="00D06DCC">
      <w:pPr>
        <w:pStyle w:val="Znak2odsazen1text"/>
        <w:numPr>
          <w:ilvl w:val="0"/>
          <w:numId w:val="0"/>
        </w:numPr>
        <w:spacing w:after="0"/>
        <w:ind w:left="1077" w:hanging="357"/>
        <w:rPr>
          <w:rFonts w:cs="Arial"/>
          <w:noProof w:val="0"/>
          <w:szCs w:val="24"/>
        </w:rPr>
      </w:pPr>
      <w:r w:rsidRPr="00F2693E">
        <w:rPr>
          <w:rFonts w:cs="Arial"/>
          <w:noProof w:val="0"/>
          <w:szCs w:val="24"/>
        </w:rPr>
        <w:tab/>
        <w:t>Předsed</w:t>
      </w:r>
      <w:r w:rsidR="00B44171" w:rsidRPr="00F2693E">
        <w:rPr>
          <w:rFonts w:cs="Arial"/>
          <w:noProof w:val="0"/>
          <w:szCs w:val="24"/>
        </w:rPr>
        <w:t>a</w:t>
      </w:r>
      <w:r w:rsidRPr="00F2693E">
        <w:rPr>
          <w:rFonts w:cs="Arial"/>
          <w:noProof w:val="0"/>
          <w:szCs w:val="24"/>
        </w:rPr>
        <w:t xml:space="preserve"> </w:t>
      </w:r>
      <w:r w:rsidR="000B7A0C">
        <w:rPr>
          <w:rFonts w:cs="Arial"/>
          <w:noProof w:val="0"/>
          <w:szCs w:val="24"/>
        </w:rPr>
        <w:t>Výboru pro rozvoj cestovního ruchu Zastupitelstva Olomouckého kraje (</w:t>
      </w:r>
      <w:r w:rsidRPr="00F2693E">
        <w:rPr>
          <w:rFonts w:cs="Arial"/>
          <w:noProof w:val="0"/>
          <w:szCs w:val="24"/>
        </w:rPr>
        <w:t>VRCR ZOK</w:t>
      </w:r>
      <w:r w:rsidR="000B7A0C">
        <w:rPr>
          <w:rFonts w:cs="Arial"/>
          <w:noProof w:val="0"/>
          <w:szCs w:val="24"/>
        </w:rPr>
        <w:t>)</w:t>
      </w:r>
      <w:r w:rsidRPr="00F2693E">
        <w:rPr>
          <w:rFonts w:cs="Arial"/>
          <w:noProof w:val="0"/>
          <w:szCs w:val="24"/>
        </w:rPr>
        <w:t xml:space="preserve"> </w:t>
      </w:r>
      <w:r w:rsidR="00951A80" w:rsidRPr="00F2693E">
        <w:rPr>
          <w:rFonts w:cs="Arial"/>
          <w:noProof w:val="0"/>
          <w:szCs w:val="24"/>
        </w:rPr>
        <w:t xml:space="preserve">přivítal všechny členy a hosty na 1. zasedání v rámci funkčního období a zahájil zasedání. Následně byl jednohlasně přijat návrh programu. Členové výboru i hosté se poté představili. </w:t>
      </w:r>
    </w:p>
    <w:p w14:paraId="3351C3EB" w14:textId="77777777" w:rsidR="00D06DCC" w:rsidRPr="00F2693E" w:rsidRDefault="00D06DCC" w:rsidP="00D06DCC">
      <w:pPr>
        <w:pStyle w:val="Znak2odsazen1text"/>
        <w:numPr>
          <w:ilvl w:val="0"/>
          <w:numId w:val="0"/>
        </w:numPr>
        <w:spacing w:after="0"/>
        <w:ind w:left="1077" w:hanging="357"/>
        <w:rPr>
          <w:rFonts w:cs="Arial"/>
          <w:noProof w:val="0"/>
          <w:szCs w:val="24"/>
        </w:rPr>
      </w:pPr>
    </w:p>
    <w:p w14:paraId="516F0032" w14:textId="3775E1BB" w:rsidR="00D06DCC" w:rsidRPr="00F2693E" w:rsidRDefault="00951A80" w:rsidP="00951A80">
      <w:pPr>
        <w:pStyle w:val="Odstavecseseznamem"/>
        <w:numPr>
          <w:ilvl w:val="0"/>
          <w:numId w:val="27"/>
        </w:numPr>
        <w:rPr>
          <w:rFonts w:ascii="Arial" w:eastAsia="Times New Roman" w:hAnsi="Arial" w:cs="Arial"/>
          <w:b/>
          <w:noProof/>
          <w:sz w:val="24"/>
          <w:szCs w:val="24"/>
        </w:rPr>
      </w:pPr>
      <w:r w:rsidRPr="00F2693E">
        <w:rPr>
          <w:rFonts w:ascii="Arial" w:eastAsia="Times New Roman" w:hAnsi="Arial" w:cs="Arial"/>
          <w:b/>
          <w:noProof/>
          <w:sz w:val="24"/>
          <w:szCs w:val="24"/>
        </w:rPr>
        <w:t>Schválení stálých hostů</w:t>
      </w:r>
    </w:p>
    <w:p w14:paraId="33C30BD4" w14:textId="77777777" w:rsidR="00D06DCC" w:rsidRPr="00F2693E" w:rsidRDefault="00D06DCC" w:rsidP="00D06DCC">
      <w:pPr>
        <w:pStyle w:val="Odstavecseseznamem"/>
        <w:ind w:left="1077"/>
        <w:jc w:val="both"/>
        <w:rPr>
          <w:rFonts w:ascii="Arial" w:eastAsia="Times New Roman" w:hAnsi="Arial" w:cs="Arial"/>
          <w:b/>
          <w:noProof/>
          <w:sz w:val="24"/>
          <w:szCs w:val="24"/>
        </w:rPr>
      </w:pPr>
    </w:p>
    <w:p w14:paraId="3DCCB2A0" w14:textId="737C9129" w:rsidR="00D06DCC" w:rsidRPr="00F2693E" w:rsidRDefault="00951A80" w:rsidP="00D06DCC">
      <w:pPr>
        <w:pStyle w:val="Odstavecseseznamem"/>
        <w:ind w:left="1077"/>
        <w:jc w:val="both"/>
        <w:rPr>
          <w:rFonts w:ascii="Arial" w:hAnsi="Arial" w:cs="Arial"/>
          <w:sz w:val="24"/>
          <w:szCs w:val="24"/>
        </w:rPr>
      </w:pPr>
      <w:r w:rsidRPr="00F2693E">
        <w:rPr>
          <w:rFonts w:ascii="Arial" w:hAnsi="Arial" w:cs="Arial"/>
          <w:sz w:val="24"/>
          <w:szCs w:val="24"/>
        </w:rPr>
        <w:t xml:space="preserve">Tajemník výboru vysvětlil potřebu schválení stálých hostů v osobě jednatele Centrály cestovního ruchu Olomouckého kraje, s. r. o., ředitelky Střední Morava – Sdružení cestovního ruchu a ředitele Jeseníky – Sdružení cestovního ruchu, z. s. Navržení stálí hosté byli hlasováním, resp. usnesením výboru jednohlasně schváleni. </w:t>
      </w:r>
    </w:p>
    <w:p w14:paraId="41AAA344" w14:textId="77777777" w:rsidR="00D06DCC" w:rsidRPr="00F2693E" w:rsidRDefault="00D06DCC" w:rsidP="00D06DCC">
      <w:pPr>
        <w:pStyle w:val="Odstavecseseznamem"/>
        <w:ind w:left="1077"/>
        <w:jc w:val="both"/>
        <w:rPr>
          <w:rFonts w:ascii="Arial" w:hAnsi="Arial" w:cs="Arial"/>
          <w:sz w:val="24"/>
          <w:szCs w:val="24"/>
        </w:rPr>
      </w:pPr>
    </w:p>
    <w:p w14:paraId="41D1B869" w14:textId="7E4EA504" w:rsidR="00C86E54" w:rsidRPr="00F2693E" w:rsidRDefault="00951A80" w:rsidP="00951A80">
      <w:pPr>
        <w:pStyle w:val="Odstavecseseznamem"/>
        <w:numPr>
          <w:ilvl w:val="0"/>
          <w:numId w:val="27"/>
        </w:numPr>
        <w:rPr>
          <w:rFonts w:ascii="Arial" w:eastAsia="Times New Roman" w:hAnsi="Arial" w:cs="Arial"/>
          <w:b/>
          <w:noProof/>
          <w:sz w:val="24"/>
          <w:szCs w:val="24"/>
        </w:rPr>
      </w:pPr>
      <w:r w:rsidRPr="00F2693E">
        <w:rPr>
          <w:rFonts w:ascii="Arial" w:eastAsia="Times New Roman" w:hAnsi="Arial" w:cs="Arial"/>
          <w:b/>
          <w:noProof/>
          <w:sz w:val="24"/>
          <w:szCs w:val="24"/>
        </w:rPr>
        <w:t xml:space="preserve">Aktuální informace z oblasti cestovního ruchu </w:t>
      </w:r>
    </w:p>
    <w:p w14:paraId="3FF5DE00" w14:textId="77777777" w:rsidR="00F21E99" w:rsidRPr="00F2693E" w:rsidRDefault="00F21E99" w:rsidP="00F21E99">
      <w:pPr>
        <w:jc w:val="both"/>
        <w:rPr>
          <w:rFonts w:ascii="Arial" w:hAnsi="Arial" w:cs="Arial"/>
        </w:rPr>
      </w:pPr>
    </w:p>
    <w:p w14:paraId="0FC28C7C" w14:textId="7AD82AFD" w:rsidR="00200902" w:rsidRPr="00F2693E" w:rsidRDefault="00951A80" w:rsidP="00200902">
      <w:pPr>
        <w:pStyle w:val="Odstavecseseznamem"/>
        <w:ind w:left="1077"/>
        <w:jc w:val="both"/>
        <w:rPr>
          <w:rFonts w:ascii="Arial" w:hAnsi="Arial" w:cs="Arial"/>
          <w:sz w:val="24"/>
          <w:szCs w:val="24"/>
        </w:rPr>
      </w:pPr>
      <w:r w:rsidRPr="00F2693E">
        <w:rPr>
          <w:rFonts w:ascii="Arial" w:hAnsi="Arial" w:cs="Arial"/>
          <w:sz w:val="24"/>
          <w:szCs w:val="24"/>
        </w:rPr>
        <w:t xml:space="preserve">V rámci tohoto bodu představili zástupci organizací destinačního managementu (DMO) Olomouckého kraje své aktivity, strukturu a cíle. Tajemník výboru dále podal členům informace o aktivitách a projektech realizovaných oddělením cestovního ruchu a vnějších vztahů (Odbor kancelář hejtmana, KÚOK), konkrétně o aktivitách v oblasti </w:t>
      </w:r>
      <w:proofErr w:type="spellStart"/>
      <w:r w:rsidRPr="00F2693E">
        <w:rPr>
          <w:rFonts w:ascii="Arial" w:hAnsi="Arial" w:cs="Arial"/>
          <w:sz w:val="24"/>
          <w:szCs w:val="24"/>
        </w:rPr>
        <w:t>cyklodopravy</w:t>
      </w:r>
      <w:proofErr w:type="spellEnd"/>
      <w:r w:rsidRPr="00F2693E">
        <w:rPr>
          <w:rFonts w:ascii="Arial" w:hAnsi="Arial" w:cs="Arial"/>
          <w:sz w:val="24"/>
          <w:szCs w:val="24"/>
        </w:rPr>
        <w:t xml:space="preserve">, administraci dotačních titulů, realizaci projektu Seniorské cestování, realizaci ankety Ceny Olomouckého kraje za přínos v oblasti cestovního ruchu, spolupráci s moravskými kraji, Olomouc region </w:t>
      </w:r>
      <w:proofErr w:type="spellStart"/>
      <w:r w:rsidRPr="00F2693E">
        <w:rPr>
          <w:rFonts w:ascii="Arial" w:hAnsi="Arial" w:cs="Arial"/>
          <w:sz w:val="24"/>
          <w:szCs w:val="24"/>
        </w:rPr>
        <w:t>card</w:t>
      </w:r>
      <w:proofErr w:type="spellEnd"/>
      <w:r w:rsidRPr="00F2693E">
        <w:rPr>
          <w:rFonts w:ascii="Arial" w:hAnsi="Arial" w:cs="Arial"/>
          <w:sz w:val="24"/>
          <w:szCs w:val="24"/>
        </w:rPr>
        <w:t xml:space="preserve">, Cyrilometodějské stezce, spolupráci s Klubem českých turistů, realizovaném projektu ubytovacích voucherů a o koncepčním dokumentu v oblasti cestovního ruchu. </w:t>
      </w:r>
    </w:p>
    <w:p w14:paraId="15888243" w14:textId="4E85CE4A" w:rsidR="00C86E54" w:rsidRPr="00F2693E" w:rsidRDefault="00C86E54" w:rsidP="00C86E54">
      <w:pPr>
        <w:jc w:val="both"/>
        <w:rPr>
          <w:rFonts w:ascii="Arial" w:hAnsi="Arial" w:cs="Arial"/>
        </w:rPr>
      </w:pPr>
    </w:p>
    <w:p w14:paraId="3368240F" w14:textId="56050FB6" w:rsidR="00951A80" w:rsidRPr="00F2693E" w:rsidRDefault="00951A80" w:rsidP="00951A80">
      <w:pPr>
        <w:pStyle w:val="Odstavecseseznamem"/>
        <w:numPr>
          <w:ilvl w:val="0"/>
          <w:numId w:val="27"/>
        </w:numPr>
        <w:rPr>
          <w:rFonts w:ascii="Arial" w:hAnsi="Arial" w:cs="Arial"/>
          <w:b/>
          <w:bCs/>
          <w:sz w:val="24"/>
          <w:szCs w:val="24"/>
        </w:rPr>
      </w:pPr>
      <w:r w:rsidRPr="00F2693E">
        <w:rPr>
          <w:rFonts w:ascii="Arial" w:hAnsi="Arial" w:cs="Arial"/>
          <w:b/>
          <w:bCs/>
          <w:sz w:val="24"/>
          <w:szCs w:val="24"/>
        </w:rPr>
        <w:t xml:space="preserve">Dotační program 12_02 – Program na podporu infrastruktury cestovního ruchu </w:t>
      </w:r>
    </w:p>
    <w:p w14:paraId="79ECBCBA" w14:textId="3778FE1E" w:rsidR="00C86E54" w:rsidRPr="00F2693E" w:rsidRDefault="00C86E54" w:rsidP="00C86E54">
      <w:pPr>
        <w:ind w:left="720"/>
        <w:jc w:val="both"/>
        <w:rPr>
          <w:rFonts w:ascii="Arial" w:hAnsi="Arial" w:cs="Arial"/>
          <w:b/>
          <w:bCs/>
        </w:rPr>
      </w:pPr>
    </w:p>
    <w:p w14:paraId="76CB92E3" w14:textId="07CCE124" w:rsidR="00D06DCC" w:rsidRDefault="00951A80" w:rsidP="00D06DCC">
      <w:pPr>
        <w:ind w:left="1080"/>
        <w:jc w:val="both"/>
        <w:rPr>
          <w:rFonts w:ascii="Arial" w:hAnsi="Arial" w:cs="Arial"/>
        </w:rPr>
      </w:pPr>
      <w:r w:rsidRPr="00F2693E">
        <w:rPr>
          <w:rFonts w:ascii="Arial" w:hAnsi="Arial" w:cs="Arial"/>
        </w:rPr>
        <w:t xml:space="preserve">Tajemník výboru představil členům záměr vyhlásit nový dotační program na podporu infrastruktury cestovního ruchu, který bude v alokaci kombinovat finanční prostředky z rozpočtu Ministerstva pro místní rozvoj a z rozpočtu Olomouckého kraje. </w:t>
      </w:r>
    </w:p>
    <w:p w14:paraId="59E5CD16" w14:textId="5FF9A8DF" w:rsidR="000B7A0C" w:rsidRDefault="000B7A0C" w:rsidP="00D06DCC">
      <w:pPr>
        <w:ind w:left="1080"/>
        <w:jc w:val="both"/>
        <w:rPr>
          <w:rFonts w:ascii="Arial" w:hAnsi="Arial" w:cs="Arial"/>
        </w:rPr>
      </w:pPr>
    </w:p>
    <w:p w14:paraId="07D051BA" w14:textId="5DDBF076" w:rsidR="000B7A0C" w:rsidRDefault="000B7A0C" w:rsidP="00D06DCC">
      <w:pPr>
        <w:ind w:left="1080"/>
        <w:jc w:val="both"/>
        <w:rPr>
          <w:rFonts w:ascii="Arial" w:hAnsi="Arial" w:cs="Arial"/>
        </w:rPr>
      </w:pPr>
    </w:p>
    <w:p w14:paraId="59A4B8EE" w14:textId="77777777" w:rsidR="000B7A0C" w:rsidRPr="00F2693E" w:rsidRDefault="000B7A0C" w:rsidP="00D06DCC">
      <w:pPr>
        <w:ind w:left="1080"/>
        <w:jc w:val="both"/>
        <w:rPr>
          <w:rFonts w:ascii="Arial" w:hAnsi="Arial" w:cs="Arial"/>
        </w:rPr>
      </w:pPr>
    </w:p>
    <w:p w14:paraId="5E753025" w14:textId="75D526DF" w:rsidR="00951A80" w:rsidRPr="00F2693E" w:rsidRDefault="00951A80" w:rsidP="00951A80">
      <w:pPr>
        <w:jc w:val="both"/>
        <w:rPr>
          <w:rFonts w:ascii="Arial" w:hAnsi="Arial" w:cs="Arial"/>
        </w:rPr>
      </w:pPr>
    </w:p>
    <w:p w14:paraId="73448F03" w14:textId="55C1A02E" w:rsidR="00951A80" w:rsidRPr="00F2693E" w:rsidRDefault="00CD56BF" w:rsidP="00951A80">
      <w:pPr>
        <w:pStyle w:val="Odstavecseseznamem"/>
        <w:numPr>
          <w:ilvl w:val="0"/>
          <w:numId w:val="27"/>
        </w:numPr>
        <w:jc w:val="both"/>
        <w:rPr>
          <w:rFonts w:ascii="Arial" w:hAnsi="Arial" w:cs="Arial"/>
          <w:b/>
          <w:bCs/>
          <w:sz w:val="24"/>
          <w:szCs w:val="24"/>
        </w:rPr>
      </w:pPr>
      <w:r w:rsidRPr="00F2693E">
        <w:rPr>
          <w:rFonts w:ascii="Arial" w:hAnsi="Arial" w:cs="Arial"/>
          <w:b/>
          <w:bCs/>
          <w:sz w:val="24"/>
          <w:szCs w:val="24"/>
        </w:rPr>
        <w:lastRenderedPageBreak/>
        <w:t xml:space="preserve">Různé </w:t>
      </w:r>
    </w:p>
    <w:p w14:paraId="0AB95598" w14:textId="77777777" w:rsidR="00CD56BF" w:rsidRPr="00F2693E" w:rsidRDefault="00CD56BF" w:rsidP="00CD56BF">
      <w:pPr>
        <w:pStyle w:val="Odstavecseseznamem"/>
        <w:ind w:left="1080"/>
        <w:jc w:val="both"/>
        <w:rPr>
          <w:rFonts w:ascii="Arial" w:hAnsi="Arial" w:cs="Arial"/>
          <w:sz w:val="24"/>
          <w:szCs w:val="24"/>
        </w:rPr>
      </w:pPr>
    </w:p>
    <w:p w14:paraId="4A0E5B68" w14:textId="6CE7FDB5" w:rsidR="00CD56BF" w:rsidRPr="00F2693E" w:rsidRDefault="00CD56BF" w:rsidP="00CD56BF">
      <w:pPr>
        <w:pStyle w:val="Odstavecseseznamem"/>
        <w:ind w:left="1080"/>
        <w:jc w:val="both"/>
        <w:rPr>
          <w:rFonts w:ascii="Arial" w:hAnsi="Arial" w:cs="Arial"/>
          <w:sz w:val="24"/>
          <w:szCs w:val="24"/>
        </w:rPr>
      </w:pPr>
      <w:r w:rsidRPr="00F2693E">
        <w:rPr>
          <w:rFonts w:ascii="Arial" w:hAnsi="Arial" w:cs="Arial"/>
          <w:sz w:val="24"/>
          <w:szCs w:val="24"/>
        </w:rPr>
        <w:t xml:space="preserve">V rámci tohoto bodu předseda výboru navrhl termín dalšího zasedání, a to na 2. 4. 2025. Tajemník výboru dále doplnil, že na daném jednání proběhne hodnocení žádostí podaných do dotačních titulů v oblasti cestovního ruchu a v této souvislosti informoval o technickém řešení sdílení žádostí a návrhu hodnocení v rámci platformy MS Teams. Předseda výboru následně poděkoval členům i hostům za účast a zasedání ukončil. </w:t>
      </w:r>
    </w:p>
    <w:p w14:paraId="30F33D10" w14:textId="7E7A4F66" w:rsidR="00D06DCC" w:rsidRPr="00F2693E" w:rsidRDefault="00D06DCC" w:rsidP="00D06DCC">
      <w:pPr>
        <w:ind w:left="1080"/>
        <w:jc w:val="both"/>
        <w:rPr>
          <w:rFonts w:ascii="Arial" w:hAnsi="Arial" w:cs="Arial"/>
        </w:rPr>
      </w:pPr>
    </w:p>
    <w:p w14:paraId="3544EBEC" w14:textId="301B9DEB" w:rsidR="00D06DCC" w:rsidRPr="00F2693E" w:rsidRDefault="00D06DCC" w:rsidP="00D06DCC">
      <w:pPr>
        <w:ind w:left="1080"/>
        <w:jc w:val="both"/>
        <w:rPr>
          <w:rFonts w:ascii="Arial" w:hAnsi="Arial" w:cs="Arial"/>
        </w:rPr>
      </w:pPr>
    </w:p>
    <w:p w14:paraId="2E860A67" w14:textId="6749D693" w:rsidR="00D06DCC" w:rsidRPr="00F2693E" w:rsidRDefault="00D06DCC" w:rsidP="00D06DCC">
      <w:pPr>
        <w:ind w:left="1080"/>
        <w:jc w:val="both"/>
        <w:rPr>
          <w:rFonts w:ascii="Arial" w:hAnsi="Arial" w:cs="Arial"/>
        </w:rPr>
      </w:pPr>
    </w:p>
    <w:p w14:paraId="16B9B858" w14:textId="6DE1D3DE" w:rsidR="00D06DCC" w:rsidRPr="00F2693E" w:rsidRDefault="00D06DCC" w:rsidP="00D06DCC">
      <w:pPr>
        <w:ind w:left="1080"/>
        <w:jc w:val="both"/>
        <w:rPr>
          <w:rFonts w:ascii="Arial" w:hAnsi="Arial" w:cs="Arial"/>
        </w:rPr>
      </w:pPr>
    </w:p>
    <w:p w14:paraId="0B89EBEE" w14:textId="452CBBBD" w:rsidR="00D06DCC" w:rsidRPr="00F2693E" w:rsidRDefault="00D06DCC" w:rsidP="00D06DCC">
      <w:pPr>
        <w:ind w:left="1080"/>
        <w:jc w:val="both"/>
        <w:rPr>
          <w:rFonts w:ascii="Arial" w:hAnsi="Arial" w:cs="Arial"/>
        </w:rPr>
      </w:pPr>
    </w:p>
    <w:p w14:paraId="602B16ED" w14:textId="701B770F" w:rsidR="00D06DCC" w:rsidRPr="00F2693E" w:rsidRDefault="00D06DCC" w:rsidP="00D06DCC">
      <w:pPr>
        <w:ind w:left="1080"/>
        <w:jc w:val="both"/>
        <w:rPr>
          <w:rFonts w:ascii="Arial" w:hAnsi="Arial" w:cs="Arial"/>
        </w:rPr>
      </w:pPr>
    </w:p>
    <w:p w14:paraId="68B3690B" w14:textId="45D1A8BB" w:rsidR="00D06DCC" w:rsidRPr="00F2693E" w:rsidRDefault="00D06DCC" w:rsidP="00D06DCC">
      <w:pPr>
        <w:ind w:left="1080"/>
        <w:jc w:val="both"/>
        <w:rPr>
          <w:rFonts w:ascii="Arial" w:hAnsi="Arial" w:cs="Arial"/>
        </w:rPr>
      </w:pPr>
    </w:p>
    <w:p w14:paraId="1742F0B1" w14:textId="7E187935" w:rsidR="00D06DCC" w:rsidRPr="00F2693E" w:rsidRDefault="00D06DCC" w:rsidP="00D06DCC">
      <w:pPr>
        <w:ind w:left="1080"/>
        <w:jc w:val="both"/>
        <w:rPr>
          <w:rFonts w:ascii="Arial" w:hAnsi="Arial" w:cs="Arial"/>
        </w:rPr>
      </w:pPr>
    </w:p>
    <w:p w14:paraId="0BEEEE54" w14:textId="6839BA98" w:rsidR="00D06DCC" w:rsidRPr="00F2693E" w:rsidRDefault="00D06DCC" w:rsidP="00D06DCC">
      <w:pPr>
        <w:ind w:left="1080"/>
        <w:jc w:val="both"/>
        <w:rPr>
          <w:rFonts w:ascii="Arial" w:hAnsi="Arial" w:cs="Arial"/>
        </w:rPr>
      </w:pPr>
    </w:p>
    <w:p w14:paraId="09B84E43" w14:textId="7E9F092C" w:rsidR="00D06DCC" w:rsidRPr="00F2693E" w:rsidRDefault="00D06DCC" w:rsidP="00D06DCC">
      <w:pPr>
        <w:ind w:left="1080"/>
        <w:jc w:val="both"/>
        <w:rPr>
          <w:rFonts w:ascii="Arial" w:hAnsi="Arial" w:cs="Arial"/>
        </w:rPr>
      </w:pPr>
    </w:p>
    <w:p w14:paraId="362FDCF6" w14:textId="653CAC7F" w:rsidR="00D06DCC" w:rsidRPr="00F2693E" w:rsidRDefault="00D06DCC" w:rsidP="00D06DCC">
      <w:pPr>
        <w:ind w:left="1080"/>
        <w:jc w:val="both"/>
        <w:rPr>
          <w:rFonts w:ascii="Arial" w:hAnsi="Arial" w:cs="Arial"/>
        </w:rPr>
      </w:pPr>
    </w:p>
    <w:p w14:paraId="63B269E3" w14:textId="4E951CEE" w:rsidR="00D06DCC" w:rsidRPr="00F2693E" w:rsidRDefault="00D06DCC" w:rsidP="00D06DCC">
      <w:pPr>
        <w:ind w:left="1080"/>
        <w:jc w:val="both"/>
        <w:rPr>
          <w:rFonts w:ascii="Arial" w:hAnsi="Arial" w:cs="Arial"/>
        </w:rPr>
      </w:pPr>
    </w:p>
    <w:p w14:paraId="4983ACC7" w14:textId="5B8831B9" w:rsidR="00D06DCC" w:rsidRPr="00F2693E" w:rsidRDefault="00D06DCC" w:rsidP="00D06DCC">
      <w:pPr>
        <w:ind w:left="1080"/>
        <w:jc w:val="both"/>
        <w:rPr>
          <w:rFonts w:ascii="Arial" w:hAnsi="Arial" w:cs="Arial"/>
        </w:rPr>
      </w:pPr>
    </w:p>
    <w:p w14:paraId="12E86179" w14:textId="77777777" w:rsidR="00D06DCC" w:rsidRPr="00F2693E" w:rsidRDefault="00D06DCC" w:rsidP="00D06DCC">
      <w:pPr>
        <w:ind w:left="1080"/>
        <w:jc w:val="both"/>
        <w:rPr>
          <w:rFonts w:ascii="Arial" w:hAnsi="Arial" w:cs="Arial"/>
        </w:rPr>
      </w:pPr>
    </w:p>
    <w:p w14:paraId="73A670F9" w14:textId="77777777" w:rsidR="00D06DCC" w:rsidRPr="00F2693E" w:rsidRDefault="00D06DCC" w:rsidP="00D06DCC">
      <w:pPr>
        <w:ind w:left="1080"/>
        <w:jc w:val="both"/>
        <w:rPr>
          <w:rFonts w:ascii="Arial" w:hAnsi="Arial" w:cs="Arial"/>
        </w:rPr>
      </w:pPr>
    </w:p>
    <w:p w14:paraId="31333DED" w14:textId="5D523F7B" w:rsidR="00D609AF" w:rsidRPr="00F2693E" w:rsidRDefault="00C86E54" w:rsidP="00200902">
      <w:pPr>
        <w:pStyle w:val="Mstoadatumvlevo"/>
        <w:spacing w:before="0" w:line="360" w:lineRule="auto"/>
        <w:rPr>
          <w:rFonts w:cs="Arial"/>
          <w:noProof w:val="0"/>
          <w:szCs w:val="24"/>
        </w:rPr>
      </w:pPr>
      <w:r w:rsidRPr="00F2693E">
        <w:rPr>
          <w:rFonts w:cs="Arial"/>
          <w:noProof w:val="0"/>
          <w:szCs w:val="24"/>
        </w:rPr>
        <w:t>V Olomouci</w:t>
      </w:r>
      <w:r w:rsidR="00D609AF" w:rsidRPr="00F2693E">
        <w:rPr>
          <w:rFonts w:cs="Arial"/>
          <w:noProof w:val="0"/>
          <w:szCs w:val="24"/>
        </w:rPr>
        <w:t xml:space="preserve"> dne</w:t>
      </w:r>
      <w:r w:rsidR="00200902" w:rsidRPr="00F2693E">
        <w:rPr>
          <w:rFonts w:cs="Arial"/>
          <w:noProof w:val="0"/>
          <w:szCs w:val="24"/>
        </w:rPr>
        <w:t xml:space="preserve"> </w:t>
      </w:r>
      <w:r w:rsidR="00CD56BF" w:rsidRPr="00F2693E">
        <w:rPr>
          <w:rFonts w:cs="Arial"/>
          <w:noProof w:val="0"/>
          <w:szCs w:val="24"/>
        </w:rPr>
        <w:t xml:space="preserve">…………. 2025 </w:t>
      </w:r>
    </w:p>
    <w:p w14:paraId="5653D002" w14:textId="11E604ED" w:rsidR="00200902" w:rsidRPr="00F2693E" w:rsidRDefault="00200902" w:rsidP="00D609AF">
      <w:pPr>
        <w:pStyle w:val="Mstoadatumvlevo"/>
        <w:spacing w:before="0" w:line="360" w:lineRule="auto"/>
        <w:rPr>
          <w:rFonts w:cs="Arial"/>
          <w:noProof w:val="0"/>
          <w:szCs w:val="24"/>
        </w:rPr>
      </w:pPr>
      <w:r w:rsidRPr="00F2693E">
        <w:rPr>
          <w:rFonts w:cs="Arial"/>
          <w:noProof w:val="0"/>
          <w:szCs w:val="24"/>
        </w:rPr>
        <w:t>Zapsal</w:t>
      </w:r>
      <w:r w:rsidR="00CD56BF" w:rsidRPr="00F2693E">
        <w:rPr>
          <w:rFonts w:cs="Arial"/>
          <w:noProof w:val="0"/>
          <w:szCs w:val="24"/>
        </w:rPr>
        <w:t xml:space="preserve">: Mgr. Josef Tetera </w:t>
      </w:r>
    </w:p>
    <w:p w14:paraId="20EB7716" w14:textId="4EC0733C" w:rsidR="00B8148F" w:rsidRPr="00F2693E" w:rsidRDefault="00B8148F" w:rsidP="00F2693E">
      <w:pPr>
        <w:ind w:left="5670" w:firstLine="567"/>
        <w:jc w:val="both"/>
        <w:rPr>
          <w:rFonts w:ascii="Arial" w:hAnsi="Arial" w:cs="Arial"/>
        </w:rPr>
      </w:pPr>
      <w:r w:rsidRPr="00F2693E">
        <w:rPr>
          <w:rFonts w:ascii="Arial" w:hAnsi="Arial" w:cs="Arial"/>
        </w:rPr>
        <w:t xml:space="preserve">………………………………. </w:t>
      </w:r>
    </w:p>
    <w:p w14:paraId="044448EF" w14:textId="77777777" w:rsidR="00B8148F" w:rsidRPr="00F2693E" w:rsidRDefault="00B8148F" w:rsidP="00B8148F">
      <w:pPr>
        <w:pStyle w:val="Vborplohy"/>
        <w:spacing w:after="0" w:line="360" w:lineRule="auto"/>
        <w:jc w:val="right"/>
        <w:rPr>
          <w:sz w:val="24"/>
          <w:szCs w:val="24"/>
        </w:rPr>
      </w:pPr>
    </w:p>
    <w:p w14:paraId="292EE1FE" w14:textId="177C622F" w:rsidR="00B8148F" w:rsidRPr="00F2693E" w:rsidRDefault="00F2693E" w:rsidP="00F2693E">
      <w:pPr>
        <w:pStyle w:val="Vborplohy"/>
        <w:spacing w:after="0" w:line="360" w:lineRule="auto"/>
        <w:ind w:left="5670" w:firstLine="567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proofErr w:type="spellStart"/>
      <w:r w:rsidR="00CD56BF" w:rsidRPr="00F2693E">
        <w:rPr>
          <w:sz w:val="24"/>
          <w:szCs w:val="24"/>
        </w:rPr>
        <w:t>MSc</w:t>
      </w:r>
      <w:proofErr w:type="spellEnd"/>
      <w:r w:rsidR="00CD56BF" w:rsidRPr="00F2693E">
        <w:rPr>
          <w:sz w:val="24"/>
          <w:szCs w:val="24"/>
        </w:rPr>
        <w:t xml:space="preserve">. Martin </w:t>
      </w:r>
      <w:proofErr w:type="spellStart"/>
      <w:r w:rsidR="00CD56BF" w:rsidRPr="00F2693E">
        <w:rPr>
          <w:sz w:val="24"/>
          <w:szCs w:val="24"/>
        </w:rPr>
        <w:t>Malášek</w:t>
      </w:r>
      <w:proofErr w:type="spellEnd"/>
      <w:r w:rsidR="00CD56BF" w:rsidRPr="00F2693E"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předseda </w:t>
      </w:r>
    </w:p>
    <w:p w14:paraId="004E5148" w14:textId="77777777" w:rsidR="00C86E54" w:rsidRPr="00F2693E" w:rsidRDefault="00C86E54" w:rsidP="008C01F1">
      <w:pPr>
        <w:pStyle w:val="Vborplohy"/>
        <w:spacing w:after="0" w:line="360" w:lineRule="auto"/>
        <w:rPr>
          <w:sz w:val="24"/>
          <w:szCs w:val="24"/>
        </w:rPr>
      </w:pPr>
    </w:p>
    <w:p w14:paraId="06A09715" w14:textId="731ED13F" w:rsidR="00975D37" w:rsidRPr="00F2693E" w:rsidRDefault="00B8148F" w:rsidP="008C01F1">
      <w:pPr>
        <w:pStyle w:val="Vborplohy"/>
        <w:spacing w:after="0" w:line="360" w:lineRule="auto"/>
        <w:rPr>
          <w:sz w:val="24"/>
          <w:szCs w:val="24"/>
        </w:rPr>
      </w:pPr>
      <w:r w:rsidRPr="00F2693E">
        <w:rPr>
          <w:sz w:val="24"/>
          <w:szCs w:val="24"/>
        </w:rPr>
        <w:t xml:space="preserve">Přílohy: </w:t>
      </w:r>
      <w:r w:rsidRPr="00F2693E">
        <w:rPr>
          <w:sz w:val="24"/>
          <w:szCs w:val="24"/>
        </w:rPr>
        <w:tab/>
        <w:t xml:space="preserve">Prezenční listina </w:t>
      </w:r>
    </w:p>
    <w:sectPr w:rsidR="00975D37" w:rsidRPr="00F2693E"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  <wne:acdEntry wne:acdName="acd9"/>
      <wne:acdEntry wne:acdName="acd10"/>
      <wne:acdEntry wne:acdName="acd11"/>
      <wne:acdEntry wne:acdName="acd12"/>
      <wne:acdEntry wne:acdName="acd13"/>
      <wne:acdEntry wne:acdName="acd14"/>
      <wne:acdEntry wne:acdName="acd15"/>
      <wne:acdEntry wne:acdName="acd16"/>
      <wne:acdEntry wne:acdName="acd17"/>
      <wne:acdEntry wne:acdName="acd18"/>
      <wne:acdEntry wne:acdName="acd19"/>
      <wne:acdEntry wne:acdName="acd20"/>
      <wne:acdEntry wne:acdName="acd21"/>
      <wne:acdEntry wne:acdName="acd22"/>
      <wne:acdEntry wne:acdName="acd23"/>
      <wne:acdEntry wne:acdName="acd24"/>
      <wne:acdEntry wne:acdName="acd25"/>
      <wne:acdEntry wne:acdName="acd26"/>
      <wne:acdEntry wne:acdName="acd27"/>
      <wne:acdEntry wne:acdName="acd28"/>
      <wne:acdEntry wne:acdName="acd29"/>
      <wne:acdEntry wne:acdName="acd30"/>
      <wne:acdEntry wne:acdName="acd31"/>
      <wne:acdEntry wne:acdName="acd32"/>
      <wne:acdEntry wne:acdName="acd33"/>
      <wne:acdEntry wne:acdName="acd34"/>
      <wne:acdEntry wne:acdName="acd35"/>
      <wne:acdEntry wne:acdName="acd36"/>
      <wne:acdEntry wne:acdName="acd37"/>
      <wne:acdEntry wne:acdName="acd38"/>
      <wne:acdEntry wne:acdName="acd39"/>
      <wne:acdEntry wne:acdName="acd40"/>
      <wne:acdEntry wne:acdName="acd41"/>
      <wne:acdEntry wne:acdName="acd42"/>
      <wne:acdEntry wne:acdName="acd43"/>
      <wne:acdEntry wne:acdName="acd44"/>
      <wne:acdEntry wne:acdName="acd45"/>
      <wne:acdEntry wne:acdName="acd46"/>
      <wne:acdEntry wne:acdName="acd47"/>
      <wne:acdEntry wne:acdName="acd48"/>
      <wne:acdEntry wne:acdName="acd49"/>
      <wne:acdEntry wne:acdName="acd50"/>
      <wne:acdEntry wne:acdName="acd51"/>
      <wne:acdEntry wne:acdName="acd52"/>
      <wne:acdEntry wne:acdName="acd53"/>
      <wne:acdEntry wne:acdName="acd54"/>
      <wne:acdEntry wne:acdName="acd55"/>
      <wne:acdEntry wne:acdName="acd56"/>
      <wne:acdEntry wne:acdName="acd57"/>
      <wne:acdEntry wne:acdName="acd58"/>
      <wne:acdEntry wne:acdName="acd59"/>
      <wne:acdEntry wne:acdName="acd60"/>
      <wne:acdEntry wne:acdName="acd61"/>
      <wne:acdEntry wne:acdName="acd62"/>
      <wne:acdEntry wne:acdName="acd63"/>
      <wne:acdEntry wne:acdName="acd64"/>
      <wne:acdEntry wne:acdName="acd65"/>
      <wne:acdEntry wne:acdName="acd66"/>
      <wne:acdEntry wne:acdName="acd67"/>
      <wne:acdEntry wne:acdName="acd68"/>
      <wne:acdEntry wne:acdName="acd69"/>
      <wne:acdEntry wne:acdName="acd70"/>
      <wne:acdEntry wne:acdName="acd71"/>
      <wne:acdEntry wne:acdName="acd72"/>
      <wne:acdEntry wne:acdName="acd73"/>
      <wne:acdEntry wne:acdName="acd74"/>
      <wne:acdEntry wne:acdName="acd75"/>
      <wne:acdEntry wne:acdName="acd76"/>
      <wne:acdEntry wne:acdName="acd77"/>
      <wne:acdEntry wne:acdName="acd78"/>
      <wne:acdEntry wne:acdName="acd79"/>
      <wne:acdEntry wne:acdName="acd80"/>
      <wne:acdEntry wne:acdName="acd81"/>
    </wne:acdManifest>
    <wne:toolbarData r:id="rId1"/>
  </wne:toolbars>
  <wne:acds>
    <wne:acd wne:argValue="AgAMAe0AcwBsAG8AMQAgAHQAZQB4AHQA" wne:acdName="acd0" wne:fciIndexBasedOn="0065"/>
    <wne:acd wne:argValue="AgAMAe0AcwBsAG8AMQAuADEAIAB0AGUAeAB0AA==" wne:acdName="acd1" wne:fciIndexBasedOn="0065"/>
    <wne:acd wne:argValue="AgAMAe0AcwBsAG8AMQAuADEALgAxACAAdABlAHgAdAA=" wne:acdName="acd2" wne:fciIndexBasedOn="0065"/>
    <wne:acd wne:argValue="AgAMAe0AcwBsAG8AMQAgAHQAdQANAW4A/QAgAHQAZQB4AHQA" wne:acdName="acd3" wne:fciIndexBasedOn="0065"/>
    <wne:acd wne:argValue="AgAMAe0AcwBsAG8AMQAgAG8AZABzAGEAegBlAG4A/QAxACAAdABlAHgAdAA=" wne:acdName="acd4" wne:fciIndexBasedOn="0065"/>
    <wne:acd wne:argValue="AgAMAe0AcwBsAG8AMQAgAG8AZABzAGEAegBlAG4A/QAyACAAdABlAHgAdAA=" wne:acdName="acd5" wne:fciIndexBasedOn="0065"/>
    <wne:acd wne:argValue="AgAMAe0AcwBsAG8AMgAgAHQAZQB4AHQA" wne:acdName="acd6" wne:fciIndexBasedOn="0065"/>
    <wne:acd wne:argValue="AgAMAe0AcwBsAG8AMgAgAG8AZABzAGEAegBlAG4A/QAxACAAdABlAHgAdAA=" wne:acdName="acd7" wne:fciIndexBasedOn="0065"/>
    <wne:acd wne:argValue="AgAMAe0AcwBsAG8AMgAgAG8AZABzAGEAegBlAG4A/QAyACAAdABlAHgAdAA=" wne:acdName="acd8" wne:fciIndexBasedOn="0065"/>
    <wne:acd wne:argValue="AgBQAO0AcwBtAGUAbgBvADEAIAB0AGUAeAB0AA==" wne:acdName="acd9" wne:fciIndexBasedOn="0065"/>
    <wne:acd wne:argValue="AgBQAO0AcwBtAGUAbgBvADEAIABvAGQAcwBhAHoAZQBuAP0AMQAgAHQAZQB4AHQA" wne:acdName="acd10" wne:fciIndexBasedOn="0065"/>
    <wne:acd wne:argValue="AgBQAO0AcwBtAGUAbgBvADEAIABvAGQAcwBhAHoAZQBuAP0AMgAgAHQAZQB4AHQA" wne:acdName="acd11" wne:fciIndexBasedOn="0065"/>
    <wne:acd wne:argValue="AgBQAO0AcwBtAGUAbgBvADIAIAB0AGUAeAB0AA==" wne:acdName="acd12" wne:fciIndexBasedOn="0065"/>
    <wne:acd wne:argValue="AgBQAO0AcwBtAGUAbgBvADIAIABvAGQAcwBhAHoAZQBuAP0AMQAgAHQAZQB4AHQA" wne:acdName="acd13" wne:fciIndexBasedOn="0065"/>
    <wne:acd wne:argValue="AgBQAO0AcwBtAGUAbgBvADIAIABvAGQAcwBhAHoAZQBuAP0AMgAgAHQAZQB4AHQA" wne:acdName="acd14" wne:fciIndexBasedOn="0065"/>
    <wne:acd wne:argValue="AgBaAG4AYQBrADEAIAB0AGUAeAB0AA==" wne:acdName="acd15" wne:fciIndexBasedOn="0065"/>
    <wne:acd wne:argValue="AgBaAG4AYQBrADEAIABvAGQAcwBhAHoAZQBuAP0AMQAgAHQAZQB4AHQA" wne:acdName="acd16" wne:fciIndexBasedOn="0065"/>
    <wne:acd wne:argValue="AgBaAG4AYQBrADEAIABvAGQAcwBhAHoAZQBuAP0AMgAgAHQAZQB4AHQA" wne:acdName="acd17" wne:fciIndexBasedOn="0065"/>
    <wne:acd wne:argValue="AgBaAG4AYQBrADIAIAB0AGUAeAB0AA==" wne:acdName="acd18" wne:fciIndexBasedOn="0065"/>
    <wne:acd wne:argValue="AgBaAG4AYQBrADIAIABvAGQAcwBhAHoAZQBuAP0AMQAgAHQAZQB4AHQA" wne:acdName="acd19" wne:fciIndexBasedOn="0065"/>
    <wne:acd wne:argValue="AgBaAG4AYQBrADIAIABvAGQAcwBhAHoAZQBuAP0AMgAgAHQAZQB4AHQA" wne:acdName="acd20" wne:fciIndexBasedOn="0065"/>
    <wne:acd wne:argValue="AgBBAGQAcgBlAHMAYQAgAHAAWQHtAGoAZQBtAGMAZQAgAHYAbABlAHYAbwA=" wne:acdName="acd21" wne:fciIndexBasedOn="0065"/>
    <wne:acd wne:argValue="AgBNAO0AcwB0AG8AIABhACAAZABhAHQAdQBtACAAdgBsAGUAdgBvAA==" wne:acdName="acd22" wne:fciIndexBasedOn="0065"/>
    <wne:acd wne:argValue="AgBNAO0AcwB0AG8AIABhACAAZABhAHQAdQBtACAAdgBwAHIAYQB2AG8A" wne:acdName="acd23" wne:fciIndexBasedOn="0065"/>
    <wne:acd wne:argValue="AQAAAEAA" wne:acdName="acd24" wne:fciIndexBasedOn="0065"/>
    <wne:acd wne:argValue="AgBQAG8AZABwAGkAcwB5AA==" wne:acdName="acd25" wne:fciIndexBasedOn="0065"/>
    <wne:acd wne:argValue="AgBUAGEAYgB1AGwAawBhACAAegDhAGsAbABhAGQAbgDtACAAdABlAHgAdAA=" wne:acdName="acd26" wne:fciIndexBasedOn="0065"/>
    <wne:acd wne:argValue="AgBUAGEAYgB1AGwAawBhACAAegDhAGsAbABhAGQAbgDtACAAdABlAHgAdAAgAG4AYQAgAHMAdABZ&#10;AWUAZAA=" wne:acdName="acd27" wne:fciIndexBasedOn="0065"/>
    <wne:acd wne:argValue="AgBUAGEAYgB1AGwAawBhACAAegDhAGsAbABhAGQAbgDtACAAdABlAHgAdAAgAHYAcAByAGEAdgBv&#10;AA==" wne:acdName="acd28" wne:fciIndexBasedOn="0065"/>
    <wne:acd wne:argValue="AgBUAGEAYgB1AGwAawBhACAAdAB1AA0BbgD9ACAAdABlAHgAdAA=" wne:acdName="acd29" wne:fciIndexBasedOn="0065"/>
    <wne:acd wne:argValue="AgBUAGEAYgB1AGwAawBhACAAdAB1AA0BbgD9ACAAdABlAHgAdAAgAG4AYQAgAHMAdABZAWUAZAA=" wne:acdName="acd30" wne:fciIndexBasedOn="0065"/>
    <wne:acd wne:argValue="AgBUAGEAYgB1AGwAawBhACAAdAB1AA0BbgD9ACAAdABlAHgAdAAgAHYAcAByAGEAdgBvAA==" wne:acdName="acd31" wne:fciIndexBasedOn="0065"/>
    <wne:acd wne:argValue="AgBUAGEAYgB1AGwAawBhACAAbwBkAHMAYQB6AGUAbgD9ADEAIAB0AGUAeAB0AA==" wne:acdName="acd32" wne:fciIndexBasedOn="0065"/>
    <wne:acd wne:argValue="AgBUAGEAYgB1AGwAawBhACAADQHtAHMAbABvADEAIAB0AGUAeAB0AA==" wne:acdName="acd33" wne:fciIndexBasedOn="0065"/>
    <wne:acd wne:argValue="AgBUAGEAYgB1AGwAawBhACAADQHtAHMAbABvADIAIAB0AGUAeAB0AA==" wne:acdName="acd34" wne:fciIndexBasedOn="0065"/>
    <wne:acd wne:argValue="AgBUAGEAYgB1AGwAawBhACAAcADtAHMAbQBlAG4AbwAxACAAdABlAHgAdAA=" wne:acdName="acd35" wne:fciIndexBasedOn="0065"/>
    <wne:acd wne:argValue="AgBUAGEAYgB1AGwAawBhACAAcADtAHMAbQBlAG4AbwAyACAAdABlAHgAdAA=" wne:acdName="acd36" wne:fciIndexBasedOn="0065"/>
    <wne:acd wne:argValue="AgBUAGEAYgB1AGwAawBhACAAegBuAGEAawAxACAAdABlAHgAdAA=" wne:acdName="acd37" wne:fciIndexBasedOn="0065"/>
    <wne:acd wne:argValue="AgBUAGEAYgB1AGwAawBhACAAegBuAGEAawAyACAAdABlAHgAdAA=" wne:acdName="acd38" wne:fciIndexBasedOn="0065"/>
    <wne:acd wne:argValue="AgBWAP0AYgBvAHIAIABuAGEAZABwAGkAcwA=" wne:acdName="acd39" wne:fciIndexBasedOn="0065"/>
    <wne:acd wne:argValue="AgBWAP0AYgBvAHIAIABuAOEAegBlAHYA" wne:acdName="acd40" wne:fciIndexBasedOn="0065"/>
    <wne:acd wne:argValue="AgBWAP0AYgBvAHIAIAB0AGUAeAB0ACAAcABvAHoAdgDhAG4AawB5AA==" wne:acdName="acd41" wne:fciIndexBasedOn="0065"/>
    <wne:acd wne:argValue="AgBWAP0AYgBvAHIAIAB0AHUADQFuAP0AIAB0AGUAeAB0ACAAcABvAHoAdgDhAG4AawB5AA==" wne:acdName="acd42" wne:fciIndexBasedOn="0065"/>
    <wne:acd wne:argValue="AgBWAP0AYgBvAHIAIABwAFkB7QB0AG8AbQBuAGkA" wne:acdName="acd43" wne:fciIndexBasedOn="0065"/>
    <wne:acd wne:argValue="AgBWAP0AYgBvAHIAIABwAFkB7QB0AG8AbQBuAGkAIAB0AGUAeAB0AA==" wne:acdName="acd44" wne:fciIndexBasedOn="0065"/>
    <wne:acd wne:argValue="AgBWAP0AYgBvAHIAIABwAHIAbwBnAHIAYQBtAA==" wne:acdName="acd45" wne:fciIndexBasedOn="0065"/>
    <wne:acd wne:argValue="AgBWAP0AYgBvAHIAIAB6AOEAcABpAHMA" wne:acdName="acd46" wne:fciIndexBasedOn="0065"/>
    <wne:acd wne:argValue="AgBWAP0AYgBvAHIAIABuAOEAegBlAHYAIAB1AHMAbgBlAHMAZQBuAO0A" wne:acdName="acd47" wne:fciIndexBasedOn="0065"/>
    <wne:acd wne:argValue="AgBWAP0AYgBvAHIAIABoAGwAYQBzAG8AdgDhAG4A7QA=" wne:acdName="acd48" wne:fciIndexBasedOn="0065"/>
    <wne:acd wne:argValue="AgBWAP0AYgBvAHIAIABvAGQAcABvAHYA7QBkAOEAIABhACAAdABlAHIAbQDtAG4A" wne:acdName="acd49" wne:fciIndexBasedOn="0065"/>
    <wne:acd wne:argValue="AgBWAP0AYgBvAHIAIABwAFkB7QBsAG8AaAB5AA==" wne:acdName="acd50" wne:fciIndexBasedOn="0065"/>
    <wne:acd wne:argValue="AgBWAP0AYgBvAHIAIABvAGIAZAByAH4B7QA=" wne:acdName="acd51" wne:fciIndexBasedOn="0065"/>
    <wne:acd wne:argValue="AQAAAEIA" wne:acdName="acd52" wne:fciIndexBasedOn="0065"/>
    <wne:acd wne:argValue="AgBaAOEAawBsAGEAZABuAO0AIAB0AGUAeAB0ACAAbwBkAHMAYQB6AGUAbgD9ACAAWQHhAGQAZQBr&#10;AA==" wne:acdName="acd53" wne:fciIndexBasedOn="0065"/>
    <wne:acd wne:argValue="AgBaAOEAawBsAGEAZABuAO0AIAB0AGUAeAB0ACAAbgBhACAAcwB0AFkBZQBkAA==" wne:acdName="acd54" wne:fciIndexBasedOn="0065"/>
    <wne:acd wne:argValue="AgBUAHUADQFuAP0AIAB0AGUAeAB0AA==" wne:acdName="acd55" wne:fciIndexBasedOn="0065"/>
    <wne:acd wne:argValue="AgBUAHUADQFuAP0AIAB0AGUAeAB0ACAAbgBhACAAcwB0AFkBZQBkAA==" wne:acdName="acd56" wne:fciIndexBasedOn="0065"/>
    <wne:acd wne:argValue="AgBQAG8AZAB0AHIAfgFlAG4A/QAgAHQAZQB4AHQA" wne:acdName="acd57" wne:fciIndexBasedOn="0065"/>
    <wne:acd wne:argValue="AgBQAG8AZAB0AHIAfgFlAG4A/QAgAHQAZQB4AHQAIABuAGEAIABzAHQAWQFlAGQA" wne:acdName="acd58" wne:fciIndexBasedOn="0065"/>
    <wne:acd wne:argValue="AgBLAHUAcgB6AO0AdgBhACAAdABlAHgAdAA=" wne:acdName="acd59" wne:fciIndexBasedOn="0065"/>
    <wne:acd wne:argValue="AgBLAHUAcgB6AO0AdgBhACAAdABlAHgAdAAgAG4AYQAgAHMAdABZAWUAZAA=" wne:acdName="acd60" wne:fciIndexBasedOn="0065"/>
    <wne:acd wne:argValue="AgBUAHUADQFuAP0AIABwAG8AZAB0AHIAfgFlAG4A/QAgAHQAZQB4AHQA" wne:acdName="acd61" wne:fciIndexBasedOn="0065"/>
    <wne:acd wne:argValue="AgBUAHUADQFuAP0AIABwAG8AZAB0AHIAfgFlAG4A/QAgAHQAZQB4AHQAIABuAGEAIABzAHQAWQFl&#10;AGQA" wne:acdName="acd62" wne:fciIndexBasedOn="0065"/>
    <wne:acd wne:argValue="AgBUAHUADQFuAP0AIABrAHUAcgB6AO0AdgBhACAAdABlAHgAdAA=" wne:acdName="acd63" wne:fciIndexBasedOn="0065"/>
    <wne:acd wne:argValue="AgBUAHUADQFuAP0AIABrAHUAcgB6AO0AdgBhACAAdABlAHgAdAAgAG4AYQAgAHMAdABZAWUAZAA=" wne:acdName="acd64" wne:fciIndexBasedOn="0065"/>
    <wne:acd wne:argValue="AgBUAHUADQFuAP0AIABwAHIAbwBsAG8AfgFlAG4A/QAgAHQAZQB4AHQA" wne:acdName="acd65" wne:fciIndexBasedOn="0065"/>
    <wne:acd wne:argValue="AgBUAHUADQFuAP0AIABwAHIAbwBsAG8AfgFlAG4A/QAgAHQAZQB4AHQAIABuAGEAIABzAHQAWQFl&#10;AGQA" wne:acdName="acd66" wne:fciIndexBasedOn="0065"/>
    <wne:acd wne:argValue="AgBPAGQAcwBhAHoAZQBuAP0AMQAgAHQAZQB4AHQA" wne:acdName="acd67" wne:fciIndexBasedOn="0065"/>
    <wne:acd wne:argValue="AgBPAGQAcwBhAHoAZQBuAP0AMgAgAHQAZQB4AHQA" wne:acdName="acd68" wne:fciIndexBasedOn="0065"/>
    <wne:acd wne:argValue="AgBPAGQAcwBhAHoAZQBuAP0AMwAgAHQAZQB4AHQA" wne:acdName="acd69" wne:fciIndexBasedOn="0065"/>
    <wne:acd wne:argValue="AgBPAGQAcwBhAHoAZQBuAP0AMwAuADUAIAB0AGUAeAB0AA==" wne:acdName="acd70" wne:fciIndexBasedOn="0065"/>
    <wne:acd wne:argValue="AgBPAGQAcwBhAHoAZQBuAP0AMQAgAHQAdQANAW4A/QAgAHQAZQB4AHQA" wne:acdName="acd71" wne:fciIndexBasedOn="0065"/>
    <wne:acd wne:argValue="AgBQAFkBZQBkAHMAYQB6AGUAbgD9ADEAIAB0AGUAeAB0AA==" wne:acdName="acd72" wne:fciIndexBasedOn="0065"/>
    <wne:acd wne:argValue="AgBQAFkBZQBkAHMAYQB6AGUAbgD9ADIAIAB0AGUAeAB0AA==" wne:acdName="acd73" wne:fciIndexBasedOn="0065"/>
    <wne:acd wne:argValue="AgBQAG8AZAB0AHIAfgFlAG4A7QA=" wne:acdName="acd74" wne:fciIndexBasedOn="0065"/>
    <wne:acd wne:argValue="AgBaAOEAawBsAGEAZABuAO0AIAB6AG4AYQBrAA==" wne:acdName="acd75" wne:fciIndexBasedOn="0065"/>
    <wne:acd wne:argValue="AgBUAHUADQFuAP0AIAB6AG4AYQBrAA==" wne:acdName="acd76" wne:fciIndexBasedOn="0065"/>
    <wne:acd wne:argValue="AgBLAHUAcgB6AO0AdgBhACAAegBuAGEAawA=" wne:acdName="acd77" wne:fciIndexBasedOn="0065"/>
    <wne:acd wne:argValue="AgBQAG8AZAB0AHIAfgFlAG4A/QAgAHoAbgBhAGsA" wne:acdName="acd78" wne:fciIndexBasedOn="0065"/>
    <wne:acd wne:argValue="AgBUAHUADQFuAP0AIABwAG8AZAB0AHIAfgFlAG4A/QAgAHoAbgBhAGsA" wne:acdName="acd79" wne:fciIndexBasedOn="0065"/>
    <wne:acd wne:argValue="AgBQAHIAbwBsAG8AfgFlAG4A/QAgAHoAbgBhAGsA" wne:acdName="acd80" wne:fciIndexBasedOn="0065"/>
    <wne:acd wne:argValue="AgBUAHUADQFuAP0AIABwAHIAbwBsAG8AfgFlAG4A/QAgAHoAbgBhAGsA" wne:acdName="acd81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FDB240" w14:textId="77777777" w:rsidR="00030F6D" w:rsidRDefault="00030F6D">
      <w:r>
        <w:separator/>
      </w:r>
    </w:p>
  </w:endnote>
  <w:endnote w:type="continuationSeparator" w:id="0">
    <w:p w14:paraId="215C3846" w14:textId="77777777" w:rsidR="00030F6D" w:rsidRDefault="00030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FF6970" w14:textId="77777777" w:rsidR="00FD67F2" w:rsidRPr="00FD67F2" w:rsidRDefault="00FD67F2" w:rsidP="001C334D">
    <w:pPr>
      <w:pStyle w:val="Zpat"/>
      <w:pBdr>
        <w:top w:val="single" w:sz="4" w:space="1" w:color="auto"/>
      </w:pBdr>
      <w:jc w:val="right"/>
      <w:rPr>
        <w:rFonts w:ascii="Arial" w:hAnsi="Arial" w:cs="Arial"/>
        <w:i/>
        <w:sz w:val="20"/>
        <w:szCs w:val="20"/>
      </w:rPr>
    </w:pPr>
    <w:r w:rsidRPr="00FD67F2">
      <w:rPr>
        <w:rFonts w:ascii="Arial" w:hAnsi="Arial" w:cs="Arial"/>
        <w:i/>
        <w:sz w:val="20"/>
        <w:szCs w:val="20"/>
      </w:rPr>
      <w:t xml:space="preserve">Strana </w:t>
    </w:r>
    <w:r w:rsidRPr="00FD67F2">
      <w:rPr>
        <w:rFonts w:ascii="Arial" w:hAnsi="Arial" w:cs="Arial"/>
        <w:i/>
        <w:sz w:val="20"/>
        <w:szCs w:val="20"/>
      </w:rPr>
      <w:fldChar w:fldCharType="begin"/>
    </w:r>
    <w:r w:rsidRPr="00FD67F2">
      <w:rPr>
        <w:rFonts w:ascii="Arial" w:hAnsi="Arial" w:cs="Arial"/>
        <w:i/>
        <w:sz w:val="20"/>
        <w:szCs w:val="20"/>
      </w:rPr>
      <w:instrText xml:space="preserve"> PAGE </w:instrText>
    </w:r>
    <w:r w:rsidRPr="00FD67F2">
      <w:rPr>
        <w:rFonts w:ascii="Arial" w:hAnsi="Arial" w:cs="Arial"/>
        <w:i/>
        <w:sz w:val="20"/>
        <w:szCs w:val="20"/>
      </w:rPr>
      <w:fldChar w:fldCharType="separate"/>
    </w:r>
    <w:r w:rsidR="008F07EC">
      <w:rPr>
        <w:rFonts w:ascii="Arial" w:hAnsi="Arial" w:cs="Arial"/>
        <w:i/>
        <w:noProof/>
        <w:sz w:val="20"/>
        <w:szCs w:val="20"/>
      </w:rPr>
      <w:t>1</w:t>
    </w:r>
    <w:r w:rsidRPr="00FD67F2">
      <w:rPr>
        <w:rFonts w:ascii="Arial" w:hAnsi="Arial" w:cs="Arial"/>
        <w:i/>
        <w:sz w:val="20"/>
        <w:szCs w:val="20"/>
      </w:rPr>
      <w:fldChar w:fldCharType="end"/>
    </w:r>
    <w:r w:rsidRPr="00FD67F2">
      <w:rPr>
        <w:rFonts w:ascii="Arial" w:hAnsi="Arial" w:cs="Arial"/>
        <w:i/>
        <w:sz w:val="20"/>
        <w:szCs w:val="20"/>
      </w:rPr>
      <w:t xml:space="preserve"> (celkem </w:t>
    </w:r>
    <w:r w:rsidRPr="00FD67F2">
      <w:rPr>
        <w:rFonts w:ascii="Arial" w:hAnsi="Arial" w:cs="Arial"/>
        <w:i/>
        <w:sz w:val="20"/>
        <w:szCs w:val="20"/>
      </w:rPr>
      <w:fldChar w:fldCharType="begin"/>
    </w:r>
    <w:r w:rsidRPr="00FD67F2">
      <w:rPr>
        <w:rFonts w:ascii="Arial" w:hAnsi="Arial" w:cs="Arial"/>
        <w:i/>
        <w:sz w:val="20"/>
        <w:szCs w:val="20"/>
      </w:rPr>
      <w:instrText xml:space="preserve"> NUMPAGES </w:instrText>
    </w:r>
    <w:r w:rsidRPr="00FD67F2">
      <w:rPr>
        <w:rFonts w:ascii="Arial" w:hAnsi="Arial" w:cs="Arial"/>
        <w:i/>
        <w:sz w:val="20"/>
        <w:szCs w:val="20"/>
      </w:rPr>
      <w:fldChar w:fldCharType="separate"/>
    </w:r>
    <w:r w:rsidR="008F07EC">
      <w:rPr>
        <w:rFonts w:ascii="Arial" w:hAnsi="Arial" w:cs="Arial"/>
        <w:i/>
        <w:noProof/>
        <w:sz w:val="20"/>
        <w:szCs w:val="20"/>
      </w:rPr>
      <w:t>2</w:t>
    </w:r>
    <w:r w:rsidRPr="00FD67F2">
      <w:rPr>
        <w:rFonts w:ascii="Arial" w:hAnsi="Arial" w:cs="Arial"/>
        <w:i/>
        <w:sz w:val="20"/>
        <w:szCs w:val="20"/>
      </w:rPr>
      <w:fldChar w:fldCharType="end"/>
    </w:r>
    <w:r w:rsidRPr="00FD67F2">
      <w:rPr>
        <w:rFonts w:ascii="Arial" w:hAnsi="Arial" w:cs="Arial"/>
        <w:i/>
        <w:sz w:val="20"/>
        <w:szCs w:val="20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DE8028" w14:textId="77777777" w:rsidR="00030F6D" w:rsidRDefault="00030F6D">
      <w:r>
        <w:separator/>
      </w:r>
    </w:p>
  </w:footnote>
  <w:footnote w:type="continuationSeparator" w:id="0">
    <w:p w14:paraId="50EEABF2" w14:textId="77777777" w:rsidR="00030F6D" w:rsidRDefault="00030F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F7B2D"/>
    <w:multiLevelType w:val="hybridMultilevel"/>
    <w:tmpl w:val="2696B35A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A494080"/>
    <w:multiLevelType w:val="hybridMultilevel"/>
    <w:tmpl w:val="223473F8"/>
    <w:lvl w:ilvl="0" w:tplc="924AC5F6">
      <w:start w:val="1"/>
      <w:numFmt w:val="decimal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4D72EF9"/>
    <w:multiLevelType w:val="hybridMultilevel"/>
    <w:tmpl w:val="6944EFEC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A0A21EA"/>
    <w:multiLevelType w:val="hybridMultilevel"/>
    <w:tmpl w:val="66DEC7E0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D045F05"/>
    <w:multiLevelType w:val="hybridMultilevel"/>
    <w:tmpl w:val="72F6BC5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439629B"/>
    <w:multiLevelType w:val="hybridMultilevel"/>
    <w:tmpl w:val="187C9CF4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B173C4B"/>
    <w:multiLevelType w:val="hybridMultilevel"/>
    <w:tmpl w:val="A0101820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D7C0766"/>
    <w:multiLevelType w:val="hybridMultilevel"/>
    <w:tmpl w:val="B8FA04FE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C93E7D"/>
    <w:multiLevelType w:val="hybridMultilevel"/>
    <w:tmpl w:val="F540473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1E3794"/>
    <w:multiLevelType w:val="hybridMultilevel"/>
    <w:tmpl w:val="BCA4666E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7A14186"/>
    <w:multiLevelType w:val="hybridMultilevel"/>
    <w:tmpl w:val="438A7A68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81E5F17"/>
    <w:multiLevelType w:val="hybridMultilevel"/>
    <w:tmpl w:val="55367B9A"/>
    <w:lvl w:ilvl="0" w:tplc="A4B8BDC4">
      <w:start w:val="1"/>
      <w:numFmt w:val="lowerLetter"/>
      <w:pStyle w:val="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A710D82"/>
    <w:multiLevelType w:val="hybridMultilevel"/>
    <w:tmpl w:val="87F09152"/>
    <w:lvl w:ilvl="0" w:tplc="5C06D97A">
      <w:start w:val="1"/>
      <w:numFmt w:val="bullet"/>
      <w:pStyle w:val="Znak1odsazen2tex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CB52E6"/>
    <w:multiLevelType w:val="hybridMultilevel"/>
    <w:tmpl w:val="D2FA4D00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E7D49DC"/>
    <w:multiLevelType w:val="hybridMultilevel"/>
    <w:tmpl w:val="C6AC383E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3D79D7"/>
    <w:multiLevelType w:val="multilevel"/>
    <w:tmpl w:val="B28881AE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16" w15:restartNumberingAfterBreak="0">
    <w:nsid w:val="56AB13D9"/>
    <w:multiLevelType w:val="multilevel"/>
    <w:tmpl w:val="7DF0EAD6"/>
    <w:lvl w:ilvl="0">
      <w:start w:val="1"/>
      <w:numFmt w:val="decimal"/>
      <w:pStyle w:val="Znak2odsazen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Odsazen2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7" w15:restartNumberingAfterBreak="0">
    <w:nsid w:val="5B052307"/>
    <w:multiLevelType w:val="hybridMultilevel"/>
    <w:tmpl w:val="61CC33A0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FD2A42"/>
    <w:multiLevelType w:val="hybridMultilevel"/>
    <w:tmpl w:val="85EC23A4"/>
    <w:lvl w:ilvl="0" w:tplc="854EA0B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B36860"/>
    <w:multiLevelType w:val="hybridMultilevel"/>
    <w:tmpl w:val="51582BC8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6604779"/>
    <w:multiLevelType w:val="hybridMultilevel"/>
    <w:tmpl w:val="C48E0836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72F46A8"/>
    <w:multiLevelType w:val="hybridMultilevel"/>
    <w:tmpl w:val="11A0A188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A4A5CD4"/>
    <w:multiLevelType w:val="hybridMultilevel"/>
    <w:tmpl w:val="008422BE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CED18B4"/>
    <w:multiLevelType w:val="hybridMultilevel"/>
    <w:tmpl w:val="FE9A1B8A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0622F7B"/>
    <w:multiLevelType w:val="hybridMultilevel"/>
    <w:tmpl w:val="5D366B20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5AF0F09"/>
    <w:multiLevelType w:val="hybridMultilevel"/>
    <w:tmpl w:val="5652E278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C7F702C"/>
    <w:multiLevelType w:val="hybridMultilevel"/>
    <w:tmpl w:val="3CF264C0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305742472">
    <w:abstractNumId w:val="9"/>
  </w:num>
  <w:num w:numId="2" w16cid:durableId="25568712">
    <w:abstractNumId w:val="17"/>
  </w:num>
  <w:num w:numId="3" w16cid:durableId="1389302217">
    <w:abstractNumId w:val="26"/>
  </w:num>
  <w:num w:numId="4" w16cid:durableId="852495018">
    <w:abstractNumId w:val="12"/>
  </w:num>
  <w:num w:numId="5" w16cid:durableId="330641946">
    <w:abstractNumId w:val="7"/>
  </w:num>
  <w:num w:numId="6" w16cid:durableId="867913040">
    <w:abstractNumId w:val="23"/>
  </w:num>
  <w:num w:numId="7" w16cid:durableId="1307707748">
    <w:abstractNumId w:val="4"/>
  </w:num>
  <w:num w:numId="8" w16cid:durableId="2013137757">
    <w:abstractNumId w:val="11"/>
  </w:num>
  <w:num w:numId="9" w16cid:durableId="1981642169">
    <w:abstractNumId w:val="20"/>
  </w:num>
  <w:num w:numId="10" w16cid:durableId="913658518">
    <w:abstractNumId w:val="2"/>
  </w:num>
  <w:num w:numId="11" w16cid:durableId="591857385">
    <w:abstractNumId w:val="22"/>
  </w:num>
  <w:num w:numId="12" w16cid:durableId="2022121594">
    <w:abstractNumId w:val="25"/>
  </w:num>
  <w:num w:numId="13" w16cid:durableId="1406803841">
    <w:abstractNumId w:val="21"/>
  </w:num>
  <w:num w:numId="14" w16cid:durableId="78210113">
    <w:abstractNumId w:val="24"/>
  </w:num>
  <w:num w:numId="15" w16cid:durableId="1220282717">
    <w:abstractNumId w:val="6"/>
  </w:num>
  <w:num w:numId="16" w16cid:durableId="1449395596">
    <w:abstractNumId w:val="13"/>
  </w:num>
  <w:num w:numId="17" w16cid:durableId="650793311">
    <w:abstractNumId w:val="16"/>
  </w:num>
  <w:num w:numId="18" w16cid:durableId="1951934196">
    <w:abstractNumId w:val="15"/>
  </w:num>
  <w:num w:numId="19" w16cid:durableId="1706056022">
    <w:abstractNumId w:val="10"/>
  </w:num>
  <w:num w:numId="20" w16cid:durableId="1744640761">
    <w:abstractNumId w:val="3"/>
  </w:num>
  <w:num w:numId="21" w16cid:durableId="180780559">
    <w:abstractNumId w:val="19"/>
  </w:num>
  <w:num w:numId="22" w16cid:durableId="1217475498">
    <w:abstractNumId w:val="0"/>
  </w:num>
  <w:num w:numId="23" w16cid:durableId="1121877186">
    <w:abstractNumId w:val="5"/>
  </w:num>
  <w:num w:numId="24" w16cid:durableId="1750349531">
    <w:abstractNumId w:val="14"/>
  </w:num>
  <w:num w:numId="25" w16cid:durableId="1746603664">
    <w:abstractNumId w:val="8"/>
  </w:num>
  <w:num w:numId="26" w16cid:durableId="199629425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168984620">
    <w:abstractNumId w:val="1"/>
  </w:num>
  <w:num w:numId="28" w16cid:durableId="845749150">
    <w:abstractNumId w:val="18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5D37"/>
    <w:rsid w:val="0000486F"/>
    <w:rsid w:val="00026A0D"/>
    <w:rsid w:val="00030F6D"/>
    <w:rsid w:val="000B1486"/>
    <w:rsid w:val="000B7A0C"/>
    <w:rsid w:val="000E4A8F"/>
    <w:rsid w:val="00103DC0"/>
    <w:rsid w:val="00130806"/>
    <w:rsid w:val="00131FCE"/>
    <w:rsid w:val="00161D08"/>
    <w:rsid w:val="001866D0"/>
    <w:rsid w:val="001A1589"/>
    <w:rsid w:val="001C334D"/>
    <w:rsid w:val="001E4780"/>
    <w:rsid w:val="001F6C25"/>
    <w:rsid w:val="00200902"/>
    <w:rsid w:val="00383E57"/>
    <w:rsid w:val="003D34A9"/>
    <w:rsid w:val="003E3306"/>
    <w:rsid w:val="00457712"/>
    <w:rsid w:val="004A195C"/>
    <w:rsid w:val="004A78C7"/>
    <w:rsid w:val="004C6401"/>
    <w:rsid w:val="004D14EB"/>
    <w:rsid w:val="004E1377"/>
    <w:rsid w:val="00526B0B"/>
    <w:rsid w:val="00570AA0"/>
    <w:rsid w:val="00572F5D"/>
    <w:rsid w:val="005C59DE"/>
    <w:rsid w:val="00632CD5"/>
    <w:rsid w:val="006B1007"/>
    <w:rsid w:val="007123B2"/>
    <w:rsid w:val="00741BB5"/>
    <w:rsid w:val="00781D78"/>
    <w:rsid w:val="007A52F5"/>
    <w:rsid w:val="007F509B"/>
    <w:rsid w:val="00855D82"/>
    <w:rsid w:val="00871943"/>
    <w:rsid w:val="008757FF"/>
    <w:rsid w:val="00882ED9"/>
    <w:rsid w:val="00885AF6"/>
    <w:rsid w:val="00897640"/>
    <w:rsid w:val="008A3673"/>
    <w:rsid w:val="008C01F1"/>
    <w:rsid w:val="008F07EC"/>
    <w:rsid w:val="00923A1A"/>
    <w:rsid w:val="00951A80"/>
    <w:rsid w:val="00975D37"/>
    <w:rsid w:val="00992B18"/>
    <w:rsid w:val="009C57FC"/>
    <w:rsid w:val="00AA495F"/>
    <w:rsid w:val="00AC58AB"/>
    <w:rsid w:val="00AE2801"/>
    <w:rsid w:val="00AF6832"/>
    <w:rsid w:val="00B44171"/>
    <w:rsid w:val="00B660AC"/>
    <w:rsid w:val="00B8148F"/>
    <w:rsid w:val="00B93048"/>
    <w:rsid w:val="00BA3853"/>
    <w:rsid w:val="00BE088D"/>
    <w:rsid w:val="00BE1F33"/>
    <w:rsid w:val="00C06141"/>
    <w:rsid w:val="00C52CCE"/>
    <w:rsid w:val="00C52DF4"/>
    <w:rsid w:val="00C86E54"/>
    <w:rsid w:val="00CD56BF"/>
    <w:rsid w:val="00CE15B5"/>
    <w:rsid w:val="00CF34C1"/>
    <w:rsid w:val="00D06DCC"/>
    <w:rsid w:val="00D609AF"/>
    <w:rsid w:val="00D70C9A"/>
    <w:rsid w:val="00DD3107"/>
    <w:rsid w:val="00E16B98"/>
    <w:rsid w:val="00E21D14"/>
    <w:rsid w:val="00EB34A5"/>
    <w:rsid w:val="00EC3168"/>
    <w:rsid w:val="00F21E99"/>
    <w:rsid w:val="00F24500"/>
    <w:rsid w:val="00F2693E"/>
    <w:rsid w:val="00F61E50"/>
    <w:rsid w:val="00F65614"/>
    <w:rsid w:val="00FC0914"/>
    <w:rsid w:val="00FC4834"/>
    <w:rsid w:val="00FD67F2"/>
    <w:rsid w:val="00FF5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EEED1E7"/>
  <w15:chartTrackingRefBased/>
  <w15:docId w15:val="{A1F67B88-C577-4FEA-9345-C01608AA6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autoSpaceDE w:val="0"/>
      <w:autoSpaceDN w:val="0"/>
      <w:jc w:val="both"/>
    </w:pPr>
    <w:rPr>
      <w:rFonts w:ascii="Arial" w:hAnsi="Arial" w:cs="Arial"/>
    </w:rPr>
  </w:style>
  <w:style w:type="paragraph" w:customStyle="1" w:styleId="Text">
    <w:name w:val="Text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Nadpisusneseni">
    <w:name w:val="Nadpis usneseni"/>
    <w:basedOn w:val="Text"/>
    <w:pPr>
      <w:spacing w:before="240" w:after="480"/>
      <w:jc w:val="center"/>
    </w:pPr>
    <w:rPr>
      <w:b/>
    </w:rPr>
  </w:style>
  <w:style w:type="paragraph" w:customStyle="1" w:styleId="Znak1odsazen1text">
    <w:name w:val="Znak1 odsazený1 text"/>
    <w:basedOn w:val="Text"/>
    <w:pPr>
      <w:numPr>
        <w:numId w:val="3"/>
      </w:numPr>
      <w:spacing w:after="120"/>
    </w:pPr>
  </w:style>
  <w:style w:type="paragraph" w:customStyle="1" w:styleId="slo1text">
    <w:name w:val="Číslo1 text"/>
    <w:basedOn w:val="Text"/>
    <w:pPr>
      <w:tabs>
        <w:tab w:val="num" w:pos="567"/>
      </w:tabs>
      <w:spacing w:after="120"/>
      <w:ind w:left="567" w:hanging="567"/>
      <w:outlineLvl w:val="0"/>
    </w:pPr>
  </w:style>
  <w:style w:type="paragraph" w:customStyle="1" w:styleId="slo11text">
    <w:name w:val="Číslo1.1 text"/>
    <w:basedOn w:val="Text"/>
    <w:pPr>
      <w:tabs>
        <w:tab w:val="num" w:pos="1134"/>
      </w:tabs>
      <w:spacing w:after="120"/>
      <w:ind w:left="1134" w:hanging="567"/>
      <w:outlineLvl w:val="1"/>
    </w:pPr>
  </w:style>
  <w:style w:type="paragraph" w:customStyle="1" w:styleId="Odsazen1text">
    <w:name w:val="Odsazený1 text"/>
    <w:basedOn w:val="Text"/>
    <w:pPr>
      <w:spacing w:after="120"/>
      <w:ind w:left="567"/>
    </w:pPr>
  </w:style>
  <w:style w:type="paragraph" w:customStyle="1" w:styleId="Nadpisusnesenkomise">
    <w:name w:val="Nadpis usnesení komise"/>
    <w:basedOn w:val="Text"/>
    <w:pPr>
      <w:spacing w:after="240"/>
      <w:jc w:val="center"/>
    </w:pPr>
    <w:rPr>
      <w:rFonts w:cs="Arial"/>
      <w:b/>
      <w:sz w:val="32"/>
      <w:szCs w:val="32"/>
    </w:rPr>
  </w:style>
  <w:style w:type="paragraph" w:customStyle="1" w:styleId="Psmeno1text">
    <w:name w:val="Písmeno1 text"/>
    <w:basedOn w:val="Text"/>
    <w:pPr>
      <w:numPr>
        <w:numId w:val="1"/>
      </w:numPr>
      <w:spacing w:after="120"/>
    </w:pPr>
  </w:style>
  <w:style w:type="character" w:customStyle="1" w:styleId="Tunproloenznak">
    <w:name w:val="Tučný proložený znak"/>
    <w:rPr>
      <w:rFonts w:ascii="Arial" w:hAnsi="Arial"/>
      <w:b/>
      <w:dstrike w:val="0"/>
      <w:color w:val="auto"/>
      <w:spacing w:val="60"/>
      <w:sz w:val="24"/>
      <w:u w:val="none"/>
      <w:vertAlign w:val="baseline"/>
    </w:rPr>
  </w:style>
  <w:style w:type="character" w:customStyle="1" w:styleId="Standardnpsmo">
    <w:name w:val="Standardní písmo"/>
    <w:rPr>
      <w:rFonts w:ascii="Arial" w:hAnsi="Arial"/>
      <w:dstrike w:val="0"/>
      <w:color w:val="auto"/>
      <w:sz w:val="24"/>
      <w:u w:val="none"/>
      <w:vertAlign w:val="baseline"/>
    </w:rPr>
  </w:style>
  <w:style w:type="paragraph" w:styleId="Zkladntext">
    <w:name w:val="Body Text"/>
    <w:basedOn w:val="Text"/>
    <w:pPr>
      <w:spacing w:after="120"/>
    </w:pPr>
    <w:rPr>
      <w:bCs/>
      <w:lang w:eastAsia="en-US"/>
    </w:rPr>
  </w:style>
  <w:style w:type="paragraph" w:customStyle="1" w:styleId="Znak1text">
    <w:name w:val="Znak1 text"/>
    <w:basedOn w:val="Text"/>
    <w:pPr>
      <w:numPr>
        <w:numId w:val="2"/>
      </w:numPr>
      <w:spacing w:after="120"/>
    </w:pPr>
  </w:style>
  <w:style w:type="paragraph" w:customStyle="1" w:styleId="Znak1odsazen2text">
    <w:name w:val="Znak1 odsazený2 text"/>
    <w:basedOn w:val="Text"/>
    <w:pPr>
      <w:numPr>
        <w:numId w:val="4"/>
      </w:numPr>
      <w:spacing w:after="120"/>
    </w:pPr>
  </w:style>
  <w:style w:type="paragraph" w:customStyle="1" w:styleId="Znak2odsazen1text">
    <w:name w:val="Znak2 odsazený1 text"/>
    <w:basedOn w:val="Text"/>
    <w:pPr>
      <w:numPr>
        <w:numId w:val="17"/>
      </w:numPr>
      <w:spacing w:after="120"/>
    </w:pPr>
  </w:style>
  <w:style w:type="paragraph" w:customStyle="1" w:styleId="Znak2text">
    <w:name w:val="Znak2 text"/>
    <w:basedOn w:val="Text"/>
    <w:pPr>
      <w:numPr>
        <w:numId w:val="5"/>
      </w:numPr>
      <w:spacing w:after="120"/>
    </w:pPr>
  </w:style>
  <w:style w:type="paragraph" w:customStyle="1" w:styleId="Odsazen2text">
    <w:name w:val="Odsazený2 text"/>
    <w:basedOn w:val="Text"/>
    <w:pPr>
      <w:numPr>
        <w:ilvl w:val="1"/>
        <w:numId w:val="17"/>
      </w:numPr>
      <w:spacing w:after="120"/>
    </w:pPr>
  </w:style>
  <w:style w:type="paragraph" w:customStyle="1" w:styleId="Psmeno2odsazen1text">
    <w:name w:val="Písmeno2 odsazený1 text"/>
    <w:basedOn w:val="Text"/>
    <w:pPr>
      <w:numPr>
        <w:numId w:val="6"/>
      </w:numPr>
      <w:spacing w:after="120"/>
    </w:pPr>
  </w:style>
  <w:style w:type="paragraph" w:customStyle="1" w:styleId="Odsazen3text">
    <w:name w:val="Odsazený3 text"/>
    <w:basedOn w:val="Text"/>
    <w:pPr>
      <w:spacing w:after="120"/>
      <w:ind w:left="1701"/>
    </w:pPr>
  </w:style>
  <w:style w:type="paragraph" w:customStyle="1" w:styleId="Podpisy">
    <w:name w:val="Podpisy"/>
    <w:basedOn w:val="Text"/>
    <w:pPr>
      <w:tabs>
        <w:tab w:val="center" w:pos="1985"/>
        <w:tab w:val="center" w:pos="7655"/>
      </w:tabs>
    </w:pPr>
  </w:style>
  <w:style w:type="character" w:customStyle="1" w:styleId="Tunznak">
    <w:name w:val="Tučný znak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pPr>
      <w:spacing w:after="120"/>
    </w:pPr>
    <w:rPr>
      <w:b/>
      <w:spacing w:val="60"/>
    </w:rPr>
  </w:style>
  <w:style w:type="paragraph" w:customStyle="1" w:styleId="Hlavikaolomouckkraj">
    <w:name w:val="Hlavička olomoucký kraj"/>
    <w:basedOn w:val="Text"/>
    <w:rPr>
      <w:b/>
      <w:sz w:val="20"/>
    </w:rPr>
  </w:style>
  <w:style w:type="paragraph" w:customStyle="1" w:styleId="Vborzpis">
    <w:name w:val="Výbor zápis"/>
    <w:basedOn w:val="Text"/>
    <w:pPr>
      <w:widowControl/>
      <w:spacing w:before="240" w:after="240"/>
      <w:jc w:val="left"/>
    </w:pPr>
    <w:rPr>
      <w:rFonts w:cs="Arial"/>
      <w:b/>
      <w:noProof w:val="0"/>
      <w:u w:val="single"/>
    </w:rPr>
  </w:style>
  <w:style w:type="paragraph" w:customStyle="1" w:styleId="Hlavikakrajskad1">
    <w:name w:val="Hlavička krajský úřad1"/>
    <w:basedOn w:val="Text"/>
    <w:rPr>
      <w:b/>
      <w:sz w:val="20"/>
    </w:rPr>
  </w:style>
  <w:style w:type="paragraph" w:customStyle="1" w:styleId="Vborplohy">
    <w:name w:val="Výbor přílohy"/>
    <w:basedOn w:val="Text"/>
    <w:pPr>
      <w:widowControl/>
      <w:spacing w:after="120"/>
      <w:ind w:left="1134" w:hanging="1134"/>
      <w:jc w:val="left"/>
    </w:pPr>
    <w:rPr>
      <w:rFonts w:cs="Arial"/>
      <w:noProof w:val="0"/>
      <w:sz w:val="22"/>
    </w:rPr>
  </w:style>
  <w:style w:type="paragraph" w:customStyle="1" w:styleId="Vborptomni">
    <w:name w:val="Výbor přítomni"/>
    <w:basedOn w:val="Text"/>
    <w:pPr>
      <w:widowControl/>
      <w:spacing w:before="60" w:after="60"/>
      <w:jc w:val="left"/>
    </w:pPr>
    <w:rPr>
      <w:rFonts w:cs="Arial"/>
      <w:b/>
      <w:noProof w:val="0"/>
      <w:sz w:val="22"/>
    </w:rPr>
  </w:style>
  <w:style w:type="paragraph" w:customStyle="1" w:styleId="Vborptomnitext">
    <w:name w:val="Výbor přítomni text"/>
    <w:basedOn w:val="Text"/>
    <w:pPr>
      <w:widowControl/>
      <w:spacing w:before="60" w:after="60"/>
      <w:jc w:val="left"/>
    </w:pPr>
    <w:rPr>
      <w:noProof w:val="0"/>
      <w:sz w:val="22"/>
    </w:rPr>
  </w:style>
  <w:style w:type="paragraph" w:customStyle="1" w:styleId="Nzevusnesen">
    <w:name w:val="Název usnesení"/>
    <w:basedOn w:val="Text"/>
    <w:pPr>
      <w:spacing w:before="120" w:after="120"/>
      <w:ind w:left="1701" w:hanging="1701"/>
    </w:pPr>
    <w:rPr>
      <w:b/>
    </w:rPr>
  </w:style>
  <w:style w:type="paragraph" w:customStyle="1" w:styleId="Podtren">
    <w:name w:val="Podtržení"/>
    <w:basedOn w:val="Text"/>
    <w:pPr>
      <w:pBdr>
        <w:bottom w:val="single" w:sz="4" w:space="1" w:color="auto"/>
      </w:pBdr>
    </w:pPr>
    <w:rPr>
      <w:sz w:val="18"/>
    </w:rPr>
  </w:style>
  <w:style w:type="paragraph" w:customStyle="1" w:styleId="Nzevkomise">
    <w:name w:val="Název komise"/>
    <w:basedOn w:val="Text"/>
    <w:pPr>
      <w:spacing w:before="240" w:after="240"/>
    </w:pPr>
    <w:rPr>
      <w:b/>
      <w:szCs w:val="22"/>
    </w:rPr>
  </w:style>
  <w:style w:type="paragraph" w:customStyle="1" w:styleId="Tunproloentextusnesen">
    <w:name w:val="Tučný proložený text usnesení"/>
    <w:basedOn w:val="Text"/>
    <w:rPr>
      <w:b/>
      <w:spacing w:val="60"/>
    </w:rPr>
  </w:style>
  <w:style w:type="paragraph" w:styleId="Podpis">
    <w:name w:val="Signature"/>
    <w:basedOn w:val="Text"/>
    <w:pPr>
      <w:ind w:left="5670"/>
      <w:jc w:val="center"/>
    </w:pPr>
  </w:style>
  <w:style w:type="paragraph" w:customStyle="1" w:styleId="Hlavikakrajskad2">
    <w:name w:val="Hlavička krajský úřad2"/>
    <w:basedOn w:val="Text"/>
    <w:rPr>
      <w:b/>
      <w:sz w:val="18"/>
    </w:rPr>
  </w:style>
  <w:style w:type="paragraph" w:customStyle="1" w:styleId="Hlavikaodbor">
    <w:name w:val="Hlavička odbor"/>
    <w:basedOn w:val="Normln"/>
    <w:pPr>
      <w:widowControl w:val="0"/>
      <w:jc w:val="both"/>
    </w:pPr>
    <w:rPr>
      <w:rFonts w:ascii="Arial" w:hAnsi="Arial"/>
      <w:b/>
      <w:noProof/>
      <w:sz w:val="18"/>
      <w:szCs w:val="20"/>
    </w:rPr>
  </w:style>
  <w:style w:type="paragraph" w:customStyle="1" w:styleId="Hlavikaoddlen">
    <w:name w:val="Hlavička oddělení"/>
    <w:basedOn w:val="Text"/>
    <w:rPr>
      <w:b/>
      <w:sz w:val="18"/>
    </w:rPr>
  </w:style>
  <w:style w:type="paragraph" w:customStyle="1" w:styleId="Hlavikajmno2">
    <w:name w:val="Hlavička jméno2"/>
    <w:basedOn w:val="Text"/>
    <w:rPr>
      <w:b/>
      <w:sz w:val="18"/>
    </w:rPr>
  </w:style>
  <w:style w:type="paragraph" w:customStyle="1" w:styleId="Hlavikafunkce2">
    <w:name w:val="Hlavička funkce2"/>
    <w:basedOn w:val="Text"/>
    <w:rPr>
      <w:b/>
      <w:sz w:val="18"/>
    </w:rPr>
  </w:style>
  <w:style w:type="paragraph" w:customStyle="1" w:styleId="Psmeno1odsazen1text">
    <w:name w:val="Písmeno1 odsazený1 text"/>
    <w:basedOn w:val="Text"/>
    <w:pPr>
      <w:numPr>
        <w:numId w:val="9"/>
      </w:numPr>
      <w:spacing w:after="120"/>
    </w:pPr>
  </w:style>
  <w:style w:type="paragraph" w:customStyle="1" w:styleId="Zkladntextodsazendek">
    <w:name w:val="Základní text odsazený řádek"/>
    <w:basedOn w:val="Text"/>
    <w:pPr>
      <w:spacing w:after="120"/>
      <w:ind w:firstLine="567"/>
    </w:pPr>
  </w:style>
  <w:style w:type="paragraph" w:customStyle="1" w:styleId="slo2text">
    <w:name w:val="Číslo2 text"/>
    <w:basedOn w:val="Text"/>
    <w:pPr>
      <w:numPr>
        <w:numId w:val="7"/>
      </w:numPr>
      <w:spacing w:after="120"/>
    </w:pPr>
  </w:style>
  <w:style w:type="paragraph" w:customStyle="1" w:styleId="Psmeno2text">
    <w:name w:val="Písmeno2 text"/>
    <w:basedOn w:val="Text"/>
    <w:pPr>
      <w:numPr>
        <w:numId w:val="8"/>
      </w:numPr>
      <w:spacing w:after="120"/>
    </w:pPr>
  </w:style>
  <w:style w:type="paragraph" w:customStyle="1" w:styleId="Podtrentext">
    <w:name w:val="Podtržený text"/>
    <w:basedOn w:val="Text"/>
    <w:pPr>
      <w:spacing w:after="120"/>
    </w:pPr>
    <w:rPr>
      <w:u w:val="single"/>
    </w:rPr>
  </w:style>
  <w:style w:type="character" w:customStyle="1" w:styleId="Podtrenznak">
    <w:name w:val="Podtržený znak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Psmeno1odsazen2text">
    <w:name w:val="Písmeno1 odsazený2 text"/>
    <w:basedOn w:val="Text"/>
    <w:pPr>
      <w:numPr>
        <w:numId w:val="10"/>
      </w:numPr>
      <w:spacing w:after="120"/>
    </w:pPr>
  </w:style>
  <w:style w:type="paragraph" w:customStyle="1" w:styleId="Pedsazen1text">
    <w:name w:val="Předsazený1 text"/>
    <w:basedOn w:val="Text"/>
    <w:pPr>
      <w:spacing w:after="120"/>
      <w:ind w:left="567" w:hanging="567"/>
    </w:pPr>
  </w:style>
  <w:style w:type="paragraph" w:customStyle="1" w:styleId="Pedsazen2text">
    <w:name w:val="Předsazený2 text"/>
    <w:basedOn w:val="Text"/>
    <w:pPr>
      <w:spacing w:after="120"/>
      <w:ind w:left="1134" w:hanging="1134"/>
    </w:pPr>
  </w:style>
  <w:style w:type="paragraph" w:customStyle="1" w:styleId="Pedsazen3text">
    <w:name w:val="Předsazený3 text"/>
    <w:basedOn w:val="Text"/>
    <w:pPr>
      <w:spacing w:after="120"/>
      <w:ind w:left="1701" w:hanging="1701"/>
    </w:pPr>
  </w:style>
  <w:style w:type="paragraph" w:customStyle="1" w:styleId="slo111text">
    <w:name w:val="Číslo1.1.1 text"/>
    <w:basedOn w:val="Text"/>
    <w:pPr>
      <w:numPr>
        <w:ilvl w:val="2"/>
        <w:numId w:val="17"/>
      </w:numPr>
      <w:spacing w:after="120"/>
      <w:outlineLvl w:val="2"/>
    </w:pPr>
  </w:style>
  <w:style w:type="paragraph" w:customStyle="1" w:styleId="Odsazen1tuntext">
    <w:name w:val="Odsazený1 tučný text"/>
    <w:basedOn w:val="Text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pPr>
      <w:numPr>
        <w:numId w:val="16"/>
      </w:numPr>
      <w:spacing w:after="120"/>
    </w:pPr>
  </w:style>
  <w:style w:type="paragraph" w:customStyle="1" w:styleId="Hlavikaadresa">
    <w:name w:val="Hlavička adresa"/>
    <w:basedOn w:val="Text"/>
    <w:rPr>
      <w:sz w:val="18"/>
    </w:rPr>
  </w:style>
  <w:style w:type="paragraph" w:customStyle="1" w:styleId="Hlavikafunkce1">
    <w:name w:val="Hlavička funkce1"/>
    <w:basedOn w:val="Text"/>
    <w:rPr>
      <w:b/>
      <w:sz w:val="20"/>
    </w:rPr>
  </w:style>
  <w:style w:type="paragraph" w:customStyle="1" w:styleId="Hlavikajmno1">
    <w:name w:val="Hlavička jméno1"/>
    <w:basedOn w:val="Text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Mstoadatumvlevo">
    <w:name w:val="Místo a datum vlevo"/>
    <w:basedOn w:val="Text"/>
    <w:pPr>
      <w:spacing w:before="600" w:after="600"/>
    </w:pPr>
  </w:style>
  <w:style w:type="paragraph" w:customStyle="1" w:styleId="slo1tuntext">
    <w:name w:val="Číslo1 tučný text"/>
    <w:basedOn w:val="Text"/>
    <w:pPr>
      <w:numPr>
        <w:numId w:val="18"/>
      </w:numPr>
      <w:spacing w:after="120"/>
    </w:pPr>
    <w:rPr>
      <w:b/>
    </w:rPr>
  </w:style>
  <w:style w:type="paragraph" w:customStyle="1" w:styleId="Adresapjemcevlevo">
    <w:name w:val="Adresa příjemce vlevo"/>
    <w:basedOn w:val="Text"/>
    <w:pPr>
      <w:spacing w:after="120"/>
      <w:jc w:val="left"/>
    </w:pPr>
    <w:rPr>
      <w:noProof w:val="0"/>
    </w:rPr>
  </w:style>
  <w:style w:type="paragraph" w:customStyle="1" w:styleId="Dopisnadpissdlen">
    <w:name w:val="Dopis nadpis sdělení"/>
    <w:basedOn w:val="Text"/>
    <w:pPr>
      <w:spacing w:before="360" w:after="240"/>
    </w:pPr>
    <w:rPr>
      <w:b/>
    </w:rPr>
  </w:style>
  <w:style w:type="paragraph" w:customStyle="1" w:styleId="Dopisosloven">
    <w:name w:val="Dopis oslovení"/>
    <w:basedOn w:val="Text"/>
    <w:pPr>
      <w:spacing w:before="360" w:after="240"/>
    </w:pPr>
  </w:style>
  <w:style w:type="paragraph" w:customStyle="1" w:styleId="Hlavikaadresapjemce">
    <w:name w:val="Hlavička adresa příjemce"/>
    <w:basedOn w:val="Text"/>
    <w:pPr>
      <w:widowControl/>
      <w:spacing w:before="20" w:after="20"/>
      <w:jc w:val="left"/>
    </w:pPr>
    <w:rPr>
      <w:noProof w:val="0"/>
    </w:rPr>
  </w:style>
  <w:style w:type="paragraph" w:customStyle="1" w:styleId="Hlavikaj">
    <w:name w:val="Hlavička č.j."/>
    <w:basedOn w:val="Text"/>
    <w:pPr>
      <w:spacing w:before="240" w:after="240"/>
    </w:pPr>
  </w:style>
  <w:style w:type="paragraph" w:customStyle="1" w:styleId="Hlavikajnadpis">
    <w:name w:val="Hlavička č.j. nadpis"/>
    <w:basedOn w:val="Text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</w:style>
  <w:style w:type="paragraph" w:customStyle="1" w:styleId="Hlavikadatum">
    <w:name w:val="Hlavička datum"/>
    <w:basedOn w:val="Text"/>
    <w:pPr>
      <w:spacing w:after="240"/>
    </w:pPr>
  </w:style>
  <w:style w:type="paragraph" w:customStyle="1" w:styleId="Kurzvatext">
    <w:name w:val="Kurzíva text"/>
    <w:basedOn w:val="Text"/>
    <w:pPr>
      <w:spacing w:after="120"/>
    </w:pPr>
    <w:rPr>
      <w:i/>
    </w:rPr>
  </w:style>
  <w:style w:type="paragraph" w:customStyle="1" w:styleId="Kurzvatextnasted">
    <w:name w:val="Kurzíva text na střed"/>
    <w:basedOn w:val="Text"/>
    <w:pPr>
      <w:spacing w:after="120"/>
      <w:jc w:val="center"/>
    </w:pPr>
    <w:rPr>
      <w:i/>
    </w:rPr>
  </w:style>
  <w:style w:type="character" w:customStyle="1" w:styleId="Kurzvaznak">
    <w:name w:val="Kurzíva znak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pravo">
    <w:name w:val="Místo a datum vpravo"/>
    <w:basedOn w:val="Text"/>
    <w:pPr>
      <w:spacing w:before="120" w:after="120"/>
      <w:jc w:val="right"/>
    </w:pPr>
  </w:style>
  <w:style w:type="paragraph" w:customStyle="1" w:styleId="Odsazen35text">
    <w:name w:val="Odsazený3.5 text"/>
    <w:basedOn w:val="Text"/>
    <w:pPr>
      <w:spacing w:after="120"/>
      <w:ind w:left="1985"/>
    </w:pPr>
  </w:style>
  <w:style w:type="paragraph" w:customStyle="1" w:styleId="Odsazen4text">
    <w:name w:val="Odsazený4 text"/>
    <w:basedOn w:val="Text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pPr>
      <w:spacing w:after="120"/>
      <w:jc w:val="center"/>
    </w:pPr>
    <w:rPr>
      <w:spacing w:val="60"/>
    </w:rPr>
  </w:style>
  <w:style w:type="character" w:customStyle="1" w:styleId="Proloenznak">
    <w:name w:val="Proložený znak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paragraph" w:customStyle="1" w:styleId="Tabulkaslo1text">
    <w:name w:val="Tabulka číslo1 text"/>
    <w:basedOn w:val="Text"/>
    <w:pPr>
      <w:numPr>
        <w:numId w:val="19"/>
      </w:numPr>
      <w:spacing w:before="40" w:after="40"/>
      <w:outlineLvl w:val="0"/>
    </w:pPr>
  </w:style>
  <w:style w:type="paragraph" w:customStyle="1" w:styleId="Tabulkaslo1tuntext">
    <w:name w:val="Tabulka číslo1 tučný text"/>
    <w:basedOn w:val="Text"/>
    <w:pPr>
      <w:numPr>
        <w:numId w:val="20"/>
      </w:numPr>
      <w:spacing w:before="40" w:after="40"/>
    </w:pPr>
    <w:rPr>
      <w:b/>
    </w:rPr>
  </w:style>
  <w:style w:type="paragraph" w:customStyle="1" w:styleId="Tabulkaslo2text">
    <w:name w:val="Tabulka číslo2 text"/>
    <w:basedOn w:val="Text"/>
    <w:pPr>
      <w:numPr>
        <w:numId w:val="21"/>
      </w:numPr>
      <w:spacing w:before="40" w:after="40"/>
    </w:pPr>
  </w:style>
  <w:style w:type="paragraph" w:customStyle="1" w:styleId="Tabulkaodsazen1text">
    <w:name w:val="Tabulka odsazený1 text"/>
    <w:basedOn w:val="Text"/>
    <w:pPr>
      <w:spacing w:before="40" w:after="40"/>
      <w:ind w:left="567"/>
    </w:pPr>
  </w:style>
  <w:style w:type="paragraph" w:customStyle="1" w:styleId="Tabulkapsmeno1text">
    <w:name w:val="Tabulka písmeno1 text"/>
    <w:basedOn w:val="Text"/>
    <w:pPr>
      <w:numPr>
        <w:numId w:val="22"/>
      </w:numPr>
      <w:spacing w:before="40" w:after="40"/>
    </w:pPr>
  </w:style>
  <w:style w:type="paragraph" w:customStyle="1" w:styleId="Tabulkapsmeno2text">
    <w:name w:val="Tabulka písmeno2 text"/>
    <w:basedOn w:val="Text"/>
    <w:pPr>
      <w:numPr>
        <w:numId w:val="23"/>
      </w:numPr>
      <w:spacing w:before="40" w:after="40"/>
    </w:pPr>
  </w:style>
  <w:style w:type="paragraph" w:customStyle="1" w:styleId="Tabulkatuntext">
    <w:name w:val="Tabulka tučný text"/>
    <w:basedOn w:val="Text"/>
    <w:pPr>
      <w:spacing w:before="40" w:after="40"/>
    </w:pPr>
    <w:rPr>
      <w:b/>
    </w:rPr>
  </w:style>
  <w:style w:type="paragraph" w:customStyle="1" w:styleId="Tabulkatuntextnasted">
    <w:name w:val="Tabulka tučný text na střed"/>
    <w:basedOn w:val="Text"/>
    <w:pPr>
      <w:spacing w:before="40" w:after="40"/>
      <w:jc w:val="center"/>
    </w:pPr>
    <w:rPr>
      <w:b/>
    </w:rPr>
  </w:style>
  <w:style w:type="paragraph" w:customStyle="1" w:styleId="Tabulkatuntextvpravo">
    <w:name w:val="Tabulka tučný text vpravo"/>
    <w:basedOn w:val="Text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pPr>
      <w:spacing w:before="40" w:after="40"/>
    </w:pPr>
    <w:rPr>
      <w:rFonts w:cs="Arial"/>
    </w:rPr>
  </w:style>
  <w:style w:type="paragraph" w:customStyle="1" w:styleId="Tabulkazkladntextnasted">
    <w:name w:val="Tabulka základní text na střed"/>
    <w:basedOn w:val="Text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pPr>
      <w:spacing w:before="40" w:after="40"/>
      <w:jc w:val="right"/>
    </w:pPr>
  </w:style>
  <w:style w:type="paragraph" w:customStyle="1" w:styleId="Tabulkaznak1text">
    <w:name w:val="Tabulka znak1 text"/>
    <w:basedOn w:val="Text"/>
    <w:pPr>
      <w:numPr>
        <w:numId w:val="24"/>
      </w:numPr>
      <w:spacing w:before="40" w:after="40"/>
    </w:pPr>
  </w:style>
  <w:style w:type="paragraph" w:customStyle="1" w:styleId="Tabulkaznak2text">
    <w:name w:val="Tabulka znak2 text"/>
    <w:basedOn w:val="Text"/>
    <w:pPr>
      <w:numPr>
        <w:numId w:val="25"/>
      </w:numPr>
      <w:spacing w:before="40" w:after="40"/>
    </w:pPr>
  </w:style>
  <w:style w:type="paragraph" w:customStyle="1" w:styleId="Tunkurzvatext">
    <w:name w:val="Tučný kurzíva text"/>
    <w:basedOn w:val="Text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pPr>
      <w:spacing w:before="120" w:after="120"/>
      <w:jc w:val="center"/>
    </w:pPr>
    <w:rPr>
      <w:b/>
      <w:spacing w:val="60"/>
    </w:rPr>
  </w:style>
  <w:style w:type="paragraph" w:customStyle="1" w:styleId="Tuntext">
    <w:name w:val="Tučný text"/>
    <w:basedOn w:val="Text"/>
    <w:pPr>
      <w:spacing w:after="120"/>
    </w:pPr>
    <w:rPr>
      <w:b/>
      <w:snapToGrid w:val="0"/>
    </w:rPr>
  </w:style>
  <w:style w:type="paragraph" w:customStyle="1" w:styleId="Tuntextnasted">
    <w:name w:val="Tučný text na střed"/>
    <w:basedOn w:val="Text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Vbornadpis">
    <w:name w:val="Výbor nadpis"/>
    <w:basedOn w:val="Text"/>
    <w:pPr>
      <w:widowControl/>
      <w:spacing w:after="120"/>
      <w:jc w:val="center"/>
    </w:pPr>
    <w:rPr>
      <w:b/>
      <w:noProof w:val="0"/>
      <w:sz w:val="32"/>
    </w:rPr>
  </w:style>
  <w:style w:type="paragraph" w:customStyle="1" w:styleId="Vborobdr">
    <w:name w:val="Výbor obdrží"/>
    <w:basedOn w:val="Text"/>
    <w:pPr>
      <w:widowControl/>
      <w:spacing w:after="120"/>
      <w:ind w:left="851" w:hanging="851"/>
      <w:jc w:val="left"/>
    </w:pPr>
    <w:rPr>
      <w:noProof w:val="0"/>
      <w:sz w:val="20"/>
    </w:rPr>
  </w:style>
  <w:style w:type="paragraph" w:customStyle="1" w:styleId="Vborprogram">
    <w:name w:val="Výbor program"/>
    <w:basedOn w:val="Text"/>
    <w:pPr>
      <w:spacing w:before="960" w:after="240"/>
    </w:pPr>
    <w:rPr>
      <w:b/>
    </w:rPr>
  </w:style>
  <w:style w:type="paragraph" w:customStyle="1" w:styleId="Vbortextpozvnky">
    <w:name w:val="Výbor text pozvánky"/>
    <w:basedOn w:val="Text"/>
    <w:pPr>
      <w:widowControl/>
      <w:spacing w:after="120"/>
      <w:jc w:val="center"/>
    </w:pPr>
    <w:rPr>
      <w:noProof w:val="0"/>
      <w:sz w:val="28"/>
    </w:rPr>
  </w:style>
  <w:style w:type="paragraph" w:customStyle="1" w:styleId="Vbortuntextpozvnky">
    <w:name w:val="Výbor tučný text pozvánky"/>
    <w:basedOn w:val="Text"/>
    <w:pPr>
      <w:widowControl/>
      <w:spacing w:after="120"/>
      <w:jc w:val="center"/>
    </w:pPr>
    <w:rPr>
      <w:b/>
      <w:noProof w:val="0"/>
      <w:sz w:val="28"/>
    </w:rPr>
  </w:style>
  <w:style w:type="paragraph" w:customStyle="1" w:styleId="Vborhlasovn">
    <w:name w:val="Výbor hlasování"/>
    <w:basedOn w:val="Text"/>
    <w:pPr>
      <w:widowControl/>
    </w:pPr>
    <w:rPr>
      <w:noProof w:val="0"/>
      <w:szCs w:val="22"/>
    </w:rPr>
  </w:style>
  <w:style w:type="paragraph" w:customStyle="1" w:styleId="Vbornzev">
    <w:name w:val="Výbor název"/>
    <w:basedOn w:val="Text"/>
    <w:pPr>
      <w:widowControl/>
      <w:spacing w:before="240" w:after="240"/>
    </w:pPr>
    <w:rPr>
      <w:b/>
      <w:noProof w:val="0"/>
      <w:szCs w:val="22"/>
    </w:rPr>
  </w:style>
  <w:style w:type="paragraph" w:customStyle="1" w:styleId="Vbornzevusnesen">
    <w:name w:val="Výbor název usnesení"/>
    <w:basedOn w:val="Text"/>
    <w:pPr>
      <w:spacing w:before="120" w:after="120"/>
      <w:ind w:left="1701" w:hanging="1701"/>
    </w:pPr>
    <w:rPr>
      <w:b/>
    </w:rPr>
  </w:style>
  <w:style w:type="paragraph" w:customStyle="1" w:styleId="Vborodpovdatermn">
    <w:name w:val="Výbor odpovídá a termín"/>
    <w:basedOn w:val="Text"/>
    <w:pPr>
      <w:tabs>
        <w:tab w:val="left" w:pos="6521"/>
      </w:tabs>
      <w:spacing w:before="240"/>
    </w:pPr>
    <w:rPr>
      <w:szCs w:val="22"/>
    </w:rPr>
  </w:style>
  <w:style w:type="paragraph" w:customStyle="1" w:styleId="Vbordekretjmno">
    <w:name w:val="Výbor dekret jméno"/>
    <w:basedOn w:val="Text"/>
    <w:pPr>
      <w:spacing w:before="600" w:after="1200"/>
      <w:jc w:val="center"/>
    </w:pPr>
    <w:rPr>
      <w:b/>
      <w:i/>
      <w:sz w:val="52"/>
    </w:rPr>
  </w:style>
  <w:style w:type="paragraph" w:customStyle="1" w:styleId="Vbordekretmstoadatum">
    <w:name w:val="Výbor dekret místo a datum"/>
    <w:basedOn w:val="Text"/>
    <w:pPr>
      <w:spacing w:before="1200" w:after="1600"/>
      <w:jc w:val="center"/>
    </w:pPr>
    <w:rPr>
      <w:sz w:val="28"/>
    </w:rPr>
  </w:style>
  <w:style w:type="paragraph" w:customStyle="1" w:styleId="Vbordekretnadpis">
    <w:name w:val="Výbor dekret nadpis"/>
    <w:basedOn w:val="Text"/>
    <w:pPr>
      <w:spacing w:before="1000" w:after="600"/>
      <w:jc w:val="center"/>
    </w:pPr>
    <w:rPr>
      <w:b/>
      <w:bCs/>
      <w:color w:val="333399"/>
      <w:sz w:val="56"/>
    </w:rPr>
  </w:style>
  <w:style w:type="paragraph" w:customStyle="1" w:styleId="Vbordekretnzev">
    <w:name w:val="Výbor dekret název"/>
    <w:basedOn w:val="Text"/>
    <w:pPr>
      <w:jc w:val="center"/>
    </w:pPr>
    <w:rPr>
      <w:b/>
      <w:i/>
      <w:color w:val="FF0000"/>
      <w:sz w:val="36"/>
    </w:rPr>
  </w:style>
  <w:style w:type="paragraph" w:customStyle="1" w:styleId="Vbordekretoznmen">
    <w:name w:val="Výbor dekret oznámení"/>
    <w:basedOn w:val="Text"/>
    <w:pPr>
      <w:jc w:val="center"/>
    </w:pPr>
    <w:rPr>
      <w:color w:val="333399"/>
      <w:sz w:val="36"/>
    </w:rPr>
  </w:style>
  <w:style w:type="paragraph" w:customStyle="1" w:styleId="Vbordekretpodpis">
    <w:name w:val="Výbor dekret podpis"/>
    <w:basedOn w:val="Text"/>
    <w:pPr>
      <w:jc w:val="center"/>
    </w:pPr>
    <w:rPr>
      <w:sz w:val="28"/>
    </w:rPr>
  </w:style>
  <w:style w:type="paragraph" w:customStyle="1" w:styleId="Dopisspozdravem">
    <w:name w:val="Dopis s pozdravem"/>
    <w:basedOn w:val="Text"/>
    <w:pPr>
      <w:spacing w:before="240" w:after="960"/>
      <w:jc w:val="left"/>
    </w:pPr>
  </w:style>
  <w:style w:type="paragraph" w:styleId="Zhlav">
    <w:name w:val="header"/>
    <w:basedOn w:val="Normln"/>
    <w:rsid w:val="00FD67F2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FD67F2"/>
    <w:pPr>
      <w:tabs>
        <w:tab w:val="center" w:pos="4536"/>
        <w:tab w:val="right" w:pos="9072"/>
      </w:tabs>
    </w:pPr>
  </w:style>
  <w:style w:type="character" w:customStyle="1" w:styleId="Standardntunpsmo">
    <w:name w:val="Standardní tučné písmo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pPr>
      <w:spacing w:before="40" w:after="40"/>
      <w:jc w:val="right"/>
    </w:pPr>
  </w:style>
  <w:style w:type="paragraph" w:customStyle="1" w:styleId="Komiseobdr">
    <w:name w:val="Komise obdrží"/>
    <w:basedOn w:val="Normln"/>
    <w:rsid w:val="00AE2801"/>
    <w:pPr>
      <w:spacing w:after="120"/>
      <w:ind w:left="851" w:hanging="851"/>
    </w:pPr>
    <w:rPr>
      <w:rFonts w:ascii="Arial" w:hAnsi="Arial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AE2801"/>
    <w:pPr>
      <w:ind w:left="720"/>
    </w:pPr>
    <w:rPr>
      <w:rFonts w:ascii="Calibri" w:eastAsia="Calibri" w:hAnsi="Calibri"/>
      <w:sz w:val="22"/>
      <w:szCs w:val="22"/>
    </w:rPr>
  </w:style>
  <w:style w:type="paragraph" w:customStyle="1" w:styleId="Komiseprogram">
    <w:name w:val="Komise program"/>
    <w:basedOn w:val="Normln"/>
    <w:rsid w:val="00B8148F"/>
    <w:pPr>
      <w:widowControl w:val="0"/>
      <w:spacing w:before="960" w:after="240"/>
      <w:jc w:val="both"/>
    </w:pPr>
    <w:rPr>
      <w:rFonts w:ascii="Arial" w:hAnsi="Arial"/>
      <w:b/>
      <w:noProof/>
      <w:szCs w:val="20"/>
    </w:rPr>
  </w:style>
  <w:style w:type="paragraph" w:styleId="Bezmezer">
    <w:name w:val="No Spacing"/>
    <w:uiPriority w:val="1"/>
    <w:qFormat/>
    <w:rsid w:val="00B8148F"/>
    <w:rPr>
      <w:sz w:val="24"/>
      <w:szCs w:val="24"/>
    </w:rPr>
  </w:style>
  <w:style w:type="paragraph" w:styleId="Revize">
    <w:name w:val="Revision"/>
    <w:hidden/>
    <w:uiPriority w:val="99"/>
    <w:semiHidden/>
    <w:rsid w:val="00632CD5"/>
    <w:rPr>
      <w:sz w:val="24"/>
      <w:szCs w:val="24"/>
    </w:rPr>
  </w:style>
  <w:style w:type="character" w:styleId="Odkaznakoment">
    <w:name w:val="annotation reference"/>
    <w:basedOn w:val="Standardnpsmoodstavce"/>
    <w:rsid w:val="00CE15B5"/>
    <w:rPr>
      <w:sz w:val="16"/>
      <w:szCs w:val="16"/>
    </w:rPr>
  </w:style>
  <w:style w:type="paragraph" w:styleId="Textkomente">
    <w:name w:val="annotation text"/>
    <w:basedOn w:val="Normln"/>
    <w:link w:val="TextkomenteChar"/>
    <w:rsid w:val="00CE15B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CE15B5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CE15B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CE15B5"/>
    <w:rPr>
      <w:b/>
      <w:bCs/>
    </w:rPr>
  </w:style>
  <w:style w:type="paragraph" w:customStyle="1" w:styleId="Podtrennad">
    <w:name w:val="Podtržení nad"/>
    <w:basedOn w:val="Text"/>
    <w:rsid w:val="00781D78"/>
    <w:pPr>
      <w:pBdr>
        <w:top w:val="single" w:sz="4" w:space="1" w:color="auto"/>
      </w:pBdr>
    </w:pPr>
    <w:rPr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7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6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49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3</Pages>
  <Words>427</Words>
  <Characters>2708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Seidlová Aneta</dc:creator>
  <cp:keywords/>
  <dc:description/>
  <cp:lastModifiedBy>Záleský David</cp:lastModifiedBy>
  <cp:revision>15</cp:revision>
  <cp:lastPrinted>2003-04-01T06:44:00Z</cp:lastPrinted>
  <dcterms:created xsi:type="dcterms:W3CDTF">2024-09-05T08:21:00Z</dcterms:created>
  <dcterms:modified xsi:type="dcterms:W3CDTF">2025-03-10T14:38:00Z</dcterms:modified>
</cp:coreProperties>
</file>