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68E35C" w14:textId="77777777" w:rsidR="00695A41" w:rsidRPr="0079029A" w:rsidRDefault="00695A41" w:rsidP="00695A41">
      <w:pPr>
        <w:ind w:left="0" w:firstLine="0"/>
        <w:jc w:val="center"/>
        <w:rPr>
          <w:rFonts w:ascii="Arial" w:hAnsi="Arial" w:cs="Arial"/>
          <w:b/>
          <w:color w:val="808080" w:themeColor="background1" w:themeShade="80"/>
          <w:sz w:val="16"/>
          <w:szCs w:val="16"/>
          <w14:shadow w14:blurRad="50800" w14:dist="38100" w14:dir="2700000" w14:sx="100000" w14:sy="100000" w14:kx="0" w14:ky="0" w14:algn="tl">
            <w14:srgbClr w14:val="000000">
              <w14:alpha w14:val="60000"/>
            </w14:srgbClr>
          </w14:shadow>
        </w:rPr>
      </w:pPr>
    </w:p>
    <w:p w14:paraId="6F94CFA2" w14:textId="77777777" w:rsidR="00BD553A" w:rsidRPr="00D93B8A" w:rsidRDefault="00BD553A" w:rsidP="00D171EF">
      <w:pPr>
        <w:jc w:val="center"/>
        <w:rPr>
          <w:rFonts w:ascii="Arial" w:hAnsi="Arial" w:cs="Arial"/>
          <w:b/>
          <w:color w:val="808080" w:themeColor="background1" w:themeShade="80"/>
          <w:sz w:val="24"/>
          <w:szCs w:val="24"/>
        </w:rPr>
      </w:pPr>
    </w:p>
    <w:p w14:paraId="5182A947" w14:textId="78B1BBB8" w:rsidR="00D171EF" w:rsidRPr="00971DA0" w:rsidRDefault="00841D7B" w:rsidP="00D171EF">
      <w:pPr>
        <w:jc w:val="center"/>
        <w:rPr>
          <w:rFonts w:ascii="Arial" w:hAnsi="Arial" w:cs="Arial"/>
          <w:b/>
          <w:sz w:val="40"/>
          <w:szCs w:val="40"/>
        </w:rPr>
      </w:pPr>
      <w:r w:rsidRPr="00971DA0">
        <w:rPr>
          <w:rFonts w:ascii="Arial" w:hAnsi="Arial" w:cs="Arial"/>
          <w:b/>
          <w:sz w:val="40"/>
          <w:szCs w:val="40"/>
        </w:rPr>
        <w:t xml:space="preserve">PRAVIDLA </w:t>
      </w:r>
      <w:r w:rsidR="00D171EF" w:rsidRPr="00971DA0">
        <w:rPr>
          <w:rFonts w:ascii="Arial" w:hAnsi="Arial" w:cs="Arial"/>
          <w:b/>
          <w:sz w:val="40"/>
          <w:szCs w:val="40"/>
        </w:rPr>
        <w:t>DOTAČNÍ</w:t>
      </w:r>
      <w:r w:rsidRPr="00971DA0">
        <w:rPr>
          <w:rFonts w:ascii="Arial" w:hAnsi="Arial" w:cs="Arial"/>
          <w:b/>
          <w:sz w:val="40"/>
          <w:szCs w:val="40"/>
        </w:rPr>
        <w:t>HO</w:t>
      </w:r>
      <w:r w:rsidR="00D171EF" w:rsidRPr="00971DA0">
        <w:rPr>
          <w:rFonts w:ascii="Arial" w:hAnsi="Arial" w:cs="Arial"/>
          <w:b/>
          <w:sz w:val="40"/>
          <w:szCs w:val="40"/>
        </w:rPr>
        <w:t xml:space="preserve"> PROGRAM</w:t>
      </w:r>
      <w:r w:rsidRPr="00971DA0">
        <w:rPr>
          <w:rFonts w:ascii="Arial" w:hAnsi="Arial" w:cs="Arial"/>
          <w:b/>
          <w:sz w:val="40"/>
          <w:szCs w:val="40"/>
        </w:rPr>
        <w:t>U</w:t>
      </w:r>
      <w:r w:rsidR="00D171EF" w:rsidRPr="00971DA0">
        <w:rPr>
          <w:rFonts w:ascii="Arial" w:hAnsi="Arial" w:cs="Arial"/>
          <w:b/>
          <w:sz w:val="40"/>
          <w:szCs w:val="40"/>
        </w:rPr>
        <w:t xml:space="preserve"> </w:t>
      </w:r>
      <w:r w:rsidR="00610192" w:rsidRPr="00971DA0">
        <w:rPr>
          <w:rFonts w:ascii="Arial" w:hAnsi="Arial" w:cs="Arial"/>
          <w:b/>
          <w:sz w:val="40"/>
          <w:szCs w:val="40"/>
        </w:rPr>
        <w:t>06_0</w:t>
      </w:r>
      <w:r w:rsidR="0023325A" w:rsidRPr="00971DA0">
        <w:rPr>
          <w:rFonts w:ascii="Arial" w:hAnsi="Arial" w:cs="Arial"/>
          <w:b/>
          <w:sz w:val="40"/>
          <w:szCs w:val="40"/>
        </w:rPr>
        <w:t>7</w:t>
      </w:r>
      <w:r w:rsidR="00610192" w:rsidRPr="00971DA0">
        <w:rPr>
          <w:rFonts w:ascii="Arial" w:hAnsi="Arial" w:cs="Arial"/>
          <w:b/>
          <w:sz w:val="40"/>
          <w:szCs w:val="40"/>
        </w:rPr>
        <w:t xml:space="preserve">_ PROGRAM NA PODPORU REKONSTRUKCÍ SPORTOVNÍCH ZAŘÍZENÍ </w:t>
      </w:r>
      <w:r w:rsidR="0023325A" w:rsidRPr="00971DA0">
        <w:rPr>
          <w:rFonts w:ascii="Arial" w:hAnsi="Arial" w:cs="Arial"/>
          <w:b/>
          <w:sz w:val="40"/>
          <w:szCs w:val="40"/>
        </w:rPr>
        <w:t>V OBCÍCH OLOMOUCKÉHO KRAJE</w:t>
      </w:r>
      <w:r w:rsidR="00610192" w:rsidRPr="00971DA0">
        <w:rPr>
          <w:rFonts w:ascii="Arial" w:hAnsi="Arial" w:cs="Arial"/>
          <w:b/>
          <w:sz w:val="40"/>
          <w:szCs w:val="40"/>
        </w:rPr>
        <w:t xml:space="preserve"> V ROCE 2025</w:t>
      </w:r>
    </w:p>
    <w:p w14:paraId="1CA4EACD" w14:textId="77777777" w:rsidR="00D171EF" w:rsidRPr="00971DA0" w:rsidRDefault="00D171EF" w:rsidP="00691685">
      <w:pPr>
        <w:jc w:val="center"/>
        <w:rPr>
          <w:rFonts w:ascii="Arial" w:hAnsi="Arial" w:cs="Arial"/>
          <w:b/>
          <w:sz w:val="12"/>
          <w:szCs w:val="12"/>
        </w:rPr>
      </w:pPr>
    </w:p>
    <w:p w14:paraId="66C2B149" w14:textId="4CD29AB3" w:rsidR="00031E43" w:rsidRPr="00971DA0" w:rsidRDefault="0047132B" w:rsidP="00AA65EC">
      <w:pPr>
        <w:autoSpaceDE w:val="0"/>
        <w:autoSpaceDN w:val="0"/>
        <w:adjustRightInd w:val="0"/>
        <w:jc w:val="center"/>
        <w:rPr>
          <w:rFonts w:ascii="Arial" w:hAnsi="Arial" w:cs="Arial"/>
          <w:sz w:val="24"/>
          <w:szCs w:val="24"/>
        </w:rPr>
      </w:pPr>
      <w:r w:rsidRPr="00971DA0">
        <w:rPr>
          <w:rFonts w:ascii="Arial" w:hAnsi="Arial" w:cs="Arial"/>
          <w:sz w:val="24"/>
          <w:szCs w:val="24"/>
        </w:rPr>
        <w:t>(dále jen „Pravidla“)</w:t>
      </w:r>
    </w:p>
    <w:p w14:paraId="63B219A5" w14:textId="77777777" w:rsidR="0047132B" w:rsidRPr="00971DA0" w:rsidRDefault="0047132B" w:rsidP="0047132B">
      <w:pPr>
        <w:jc w:val="center"/>
        <w:rPr>
          <w:rFonts w:ascii="Arial" w:hAnsi="Arial" w:cs="Arial"/>
          <w:b/>
          <w:sz w:val="12"/>
          <w:szCs w:val="12"/>
        </w:rPr>
      </w:pPr>
    </w:p>
    <w:p w14:paraId="08DA3664" w14:textId="77777777" w:rsidR="0047132B" w:rsidRPr="00971DA0" w:rsidRDefault="0047132B" w:rsidP="002459B9">
      <w:pPr>
        <w:autoSpaceDE w:val="0"/>
        <w:autoSpaceDN w:val="0"/>
        <w:adjustRightInd w:val="0"/>
        <w:jc w:val="center"/>
        <w:rPr>
          <w:rFonts w:ascii="Arial" w:hAnsi="Arial" w:cs="Arial"/>
          <w:sz w:val="24"/>
          <w:szCs w:val="24"/>
        </w:rPr>
      </w:pPr>
    </w:p>
    <w:p w14:paraId="0B2361CB" w14:textId="77777777" w:rsidR="00691685" w:rsidRPr="00971DA0" w:rsidRDefault="00BE7AC1" w:rsidP="00691685">
      <w:pPr>
        <w:pStyle w:val="Odstavecseseznamem"/>
        <w:numPr>
          <w:ilvl w:val="0"/>
          <w:numId w:val="1"/>
        </w:numPr>
        <w:autoSpaceDE w:val="0"/>
        <w:autoSpaceDN w:val="0"/>
        <w:adjustRightInd w:val="0"/>
        <w:spacing w:before="120" w:after="120"/>
        <w:ind w:left="357" w:hanging="357"/>
        <w:rPr>
          <w:rFonts w:ascii="Arial" w:hAnsi="Arial" w:cs="Arial"/>
          <w:b/>
          <w:bCs/>
          <w:sz w:val="26"/>
          <w:szCs w:val="26"/>
        </w:rPr>
      </w:pPr>
      <w:r w:rsidRPr="00971DA0">
        <w:rPr>
          <w:rFonts w:ascii="Arial" w:hAnsi="Arial" w:cs="Arial"/>
          <w:b/>
          <w:bCs/>
          <w:sz w:val="26"/>
          <w:szCs w:val="26"/>
        </w:rPr>
        <w:t>Základní informace k dotačnímu programu</w:t>
      </w:r>
    </w:p>
    <w:p w14:paraId="676B697B" w14:textId="77777777" w:rsidR="00E76FA8" w:rsidRPr="00971DA0" w:rsidRDefault="00E76FA8" w:rsidP="00691685">
      <w:pPr>
        <w:autoSpaceDE w:val="0"/>
        <w:autoSpaceDN w:val="0"/>
        <w:adjustRightInd w:val="0"/>
        <w:rPr>
          <w:rFonts w:ascii="Arial" w:hAnsi="Arial" w:cs="Arial"/>
          <w:sz w:val="16"/>
          <w:szCs w:val="16"/>
        </w:rPr>
      </w:pPr>
    </w:p>
    <w:p w14:paraId="1EBA917E" w14:textId="272A4F5E" w:rsidR="00691685" w:rsidRPr="00971DA0" w:rsidRDefault="00691685" w:rsidP="00691685">
      <w:pPr>
        <w:pStyle w:val="Odstavecseseznamem"/>
        <w:numPr>
          <w:ilvl w:val="1"/>
          <w:numId w:val="1"/>
        </w:numPr>
        <w:ind w:left="851" w:hanging="851"/>
        <w:contextualSpacing w:val="0"/>
        <w:rPr>
          <w:rFonts w:ascii="Arial" w:hAnsi="Arial" w:cs="Arial"/>
          <w:sz w:val="24"/>
          <w:szCs w:val="24"/>
        </w:rPr>
      </w:pPr>
      <w:r w:rsidRPr="00971DA0">
        <w:rPr>
          <w:rFonts w:ascii="Arial" w:hAnsi="Arial" w:cs="Arial"/>
          <w:b/>
          <w:bCs/>
          <w:sz w:val="24"/>
          <w:szCs w:val="24"/>
        </w:rPr>
        <w:t xml:space="preserve">Název programu: </w:t>
      </w:r>
      <w:r w:rsidR="0023325A" w:rsidRPr="00971DA0">
        <w:rPr>
          <w:rFonts w:ascii="Arial" w:hAnsi="Arial" w:cs="Arial"/>
          <w:b/>
          <w:bCs/>
          <w:sz w:val="24"/>
          <w:szCs w:val="24"/>
        </w:rPr>
        <w:t>06_07_Program na podporu rekonstrukcí sportovních zařízení v obcích Olomouckého kraje v roce 2025</w:t>
      </w:r>
    </w:p>
    <w:p w14:paraId="766C4146" w14:textId="77777777" w:rsidR="00691685" w:rsidRPr="00971DA0" w:rsidRDefault="00691685" w:rsidP="00691685">
      <w:pPr>
        <w:autoSpaceDE w:val="0"/>
        <w:autoSpaceDN w:val="0"/>
        <w:adjustRightInd w:val="0"/>
        <w:rPr>
          <w:rFonts w:ascii="Arial" w:hAnsi="Arial" w:cs="Arial"/>
          <w:sz w:val="24"/>
          <w:szCs w:val="24"/>
        </w:rPr>
      </w:pPr>
    </w:p>
    <w:p w14:paraId="3211049B" w14:textId="77777777" w:rsidR="00691685" w:rsidRPr="00971DA0" w:rsidRDefault="00691685" w:rsidP="00691685">
      <w:pPr>
        <w:pStyle w:val="Odstavecseseznamem"/>
        <w:numPr>
          <w:ilvl w:val="1"/>
          <w:numId w:val="1"/>
        </w:numPr>
        <w:ind w:left="851" w:hanging="851"/>
        <w:contextualSpacing w:val="0"/>
        <w:rPr>
          <w:rFonts w:ascii="Arial" w:hAnsi="Arial" w:cs="Arial"/>
          <w:sz w:val="24"/>
          <w:szCs w:val="24"/>
        </w:rPr>
      </w:pPr>
      <w:r w:rsidRPr="00971DA0">
        <w:rPr>
          <w:rFonts w:ascii="Arial" w:hAnsi="Arial" w:cs="Arial"/>
          <w:b/>
          <w:bCs/>
          <w:sz w:val="24"/>
          <w:szCs w:val="24"/>
        </w:rPr>
        <w:t xml:space="preserve">Vyhlašovatel: </w:t>
      </w:r>
      <w:r w:rsidRPr="00971DA0">
        <w:rPr>
          <w:rFonts w:ascii="Arial" w:hAnsi="Arial" w:cs="Arial"/>
          <w:sz w:val="24"/>
          <w:szCs w:val="24"/>
        </w:rPr>
        <w:t xml:space="preserve">Olomoucký kraj </w:t>
      </w:r>
    </w:p>
    <w:p w14:paraId="51EA709F" w14:textId="77777777" w:rsidR="00123047" w:rsidRPr="00971DA0" w:rsidRDefault="00123047" w:rsidP="00EE6035">
      <w:pPr>
        <w:pStyle w:val="Odstavecseseznamem"/>
        <w:ind w:hanging="720"/>
        <w:rPr>
          <w:rFonts w:ascii="Arial" w:hAnsi="Arial" w:cs="Arial"/>
          <w:sz w:val="24"/>
          <w:szCs w:val="24"/>
        </w:rPr>
      </w:pPr>
    </w:p>
    <w:p w14:paraId="29EF5416" w14:textId="5A8C8AA3" w:rsidR="000F74F8" w:rsidRPr="00971DA0" w:rsidRDefault="000F74F8" w:rsidP="000F74F8">
      <w:pPr>
        <w:pStyle w:val="Odstavecseseznamem"/>
        <w:numPr>
          <w:ilvl w:val="1"/>
          <w:numId w:val="1"/>
        </w:numPr>
        <w:ind w:left="851" w:hanging="851"/>
        <w:contextualSpacing w:val="0"/>
        <w:rPr>
          <w:rFonts w:ascii="Arial" w:hAnsi="Arial" w:cs="Arial"/>
          <w:sz w:val="24"/>
          <w:szCs w:val="24"/>
        </w:rPr>
      </w:pPr>
      <w:r w:rsidRPr="00971DA0">
        <w:rPr>
          <w:rFonts w:ascii="Arial" w:hAnsi="Arial" w:cs="Arial"/>
          <w:b/>
          <w:sz w:val="24"/>
          <w:szCs w:val="24"/>
        </w:rPr>
        <w:t xml:space="preserve">Řídící orgán: </w:t>
      </w:r>
      <w:r w:rsidRPr="00971DA0">
        <w:rPr>
          <w:rFonts w:ascii="Arial" w:hAnsi="Arial" w:cs="Arial"/>
          <w:sz w:val="24"/>
          <w:szCs w:val="24"/>
        </w:rPr>
        <w:t>Rada Olomouckého kraje</w:t>
      </w:r>
      <w:r w:rsidR="00777841" w:rsidRPr="00971DA0">
        <w:rPr>
          <w:rFonts w:ascii="Arial" w:hAnsi="Arial" w:cs="Arial"/>
          <w:sz w:val="24"/>
          <w:szCs w:val="24"/>
        </w:rPr>
        <w:t xml:space="preserve"> </w:t>
      </w:r>
    </w:p>
    <w:p w14:paraId="4337D4EF" w14:textId="77777777" w:rsidR="000540E6" w:rsidRPr="00971DA0" w:rsidRDefault="000540E6" w:rsidP="000540E6">
      <w:pPr>
        <w:pStyle w:val="Odstavecseseznamem"/>
        <w:ind w:hanging="720"/>
        <w:rPr>
          <w:rFonts w:ascii="Arial" w:hAnsi="Arial" w:cs="Arial"/>
          <w:sz w:val="24"/>
          <w:szCs w:val="24"/>
        </w:rPr>
      </w:pPr>
    </w:p>
    <w:p w14:paraId="51DDD790" w14:textId="77777777" w:rsidR="00BB79D0" w:rsidRPr="00971DA0" w:rsidRDefault="00691685" w:rsidP="007070C8">
      <w:pPr>
        <w:pStyle w:val="Odstavecseseznamem"/>
        <w:numPr>
          <w:ilvl w:val="1"/>
          <w:numId w:val="1"/>
        </w:numPr>
        <w:ind w:left="851" w:hanging="851"/>
        <w:contextualSpacing w:val="0"/>
        <w:rPr>
          <w:rFonts w:ascii="Arial" w:hAnsi="Arial" w:cs="Arial"/>
          <w:b/>
          <w:sz w:val="24"/>
          <w:szCs w:val="24"/>
        </w:rPr>
      </w:pPr>
      <w:bookmarkStart w:id="0" w:name="Administrátor"/>
      <w:bookmarkEnd w:id="0"/>
      <w:r w:rsidRPr="00971DA0">
        <w:rPr>
          <w:rFonts w:ascii="Arial" w:hAnsi="Arial" w:cs="Arial"/>
          <w:b/>
          <w:sz w:val="24"/>
          <w:szCs w:val="24"/>
        </w:rPr>
        <w:t>Administrátorem dotačního programu</w:t>
      </w:r>
      <w:r w:rsidRPr="00971DA0">
        <w:rPr>
          <w:rFonts w:ascii="Arial" w:hAnsi="Arial" w:cs="Arial"/>
          <w:sz w:val="24"/>
          <w:szCs w:val="24"/>
        </w:rPr>
        <w:t xml:space="preserve"> je </w:t>
      </w:r>
    </w:p>
    <w:p w14:paraId="46A38375" w14:textId="77777777" w:rsidR="00D8543B" w:rsidRPr="00971DA0" w:rsidRDefault="00D8543B" w:rsidP="00D8543B">
      <w:pPr>
        <w:ind w:firstLine="0"/>
        <w:rPr>
          <w:rFonts w:ascii="Arial" w:hAnsi="Arial" w:cs="Arial"/>
          <w:sz w:val="24"/>
          <w:szCs w:val="24"/>
          <w:lang w:eastAsia="cs-CZ"/>
        </w:rPr>
      </w:pPr>
      <w:r w:rsidRPr="00971DA0">
        <w:rPr>
          <w:rFonts w:ascii="Arial" w:hAnsi="Arial" w:cs="Arial"/>
          <w:sz w:val="24"/>
          <w:szCs w:val="24"/>
          <w:lang w:eastAsia="cs-CZ"/>
        </w:rPr>
        <w:t>Olomoucký kraj</w:t>
      </w:r>
    </w:p>
    <w:p w14:paraId="09F6F8AC" w14:textId="1E69B09A" w:rsidR="00D8543B" w:rsidRPr="00971DA0" w:rsidRDefault="00D8543B" w:rsidP="00D8543B">
      <w:pPr>
        <w:ind w:firstLine="0"/>
        <w:rPr>
          <w:rFonts w:ascii="Arial" w:hAnsi="Arial" w:cs="Arial"/>
          <w:sz w:val="24"/>
          <w:szCs w:val="24"/>
          <w:lang w:eastAsia="cs-CZ"/>
        </w:rPr>
      </w:pPr>
      <w:r w:rsidRPr="00971DA0">
        <w:rPr>
          <w:rFonts w:ascii="Arial" w:hAnsi="Arial" w:cs="Arial"/>
          <w:sz w:val="24"/>
          <w:szCs w:val="24"/>
          <w:lang w:eastAsia="cs-CZ"/>
        </w:rPr>
        <w:t xml:space="preserve">Odbor </w:t>
      </w:r>
      <w:r w:rsidR="00610192" w:rsidRPr="00971DA0">
        <w:rPr>
          <w:rFonts w:ascii="Arial" w:hAnsi="Arial" w:cs="Arial"/>
          <w:sz w:val="24"/>
          <w:szCs w:val="24"/>
          <w:lang w:eastAsia="cs-CZ"/>
        </w:rPr>
        <w:t>sportu, kultury a památkové péče</w:t>
      </w:r>
      <w:r w:rsidR="002C7DDB" w:rsidRPr="00971DA0">
        <w:rPr>
          <w:rFonts w:ascii="Arial" w:hAnsi="Arial" w:cs="Arial"/>
          <w:sz w:val="24"/>
          <w:szCs w:val="24"/>
          <w:lang w:eastAsia="cs-CZ"/>
        </w:rPr>
        <w:t xml:space="preserve"> </w:t>
      </w:r>
      <w:r w:rsidRPr="00971DA0">
        <w:rPr>
          <w:rFonts w:ascii="Arial" w:hAnsi="Arial" w:cs="Arial"/>
          <w:sz w:val="24"/>
          <w:szCs w:val="24"/>
        </w:rPr>
        <w:t>Krajského úřadu Olomouckého kraje</w:t>
      </w:r>
    </w:p>
    <w:p w14:paraId="62AE97CD" w14:textId="77777777" w:rsidR="00D8543B" w:rsidRPr="00971DA0" w:rsidRDefault="00D8543B" w:rsidP="00D8543B">
      <w:pPr>
        <w:ind w:firstLine="0"/>
        <w:rPr>
          <w:rFonts w:ascii="Arial" w:hAnsi="Arial" w:cs="Arial"/>
          <w:sz w:val="24"/>
          <w:szCs w:val="24"/>
          <w:lang w:eastAsia="cs-CZ"/>
        </w:rPr>
      </w:pPr>
      <w:r w:rsidRPr="00971DA0">
        <w:rPr>
          <w:rFonts w:ascii="Arial" w:hAnsi="Arial" w:cs="Arial"/>
          <w:sz w:val="24"/>
          <w:szCs w:val="24"/>
          <w:lang w:eastAsia="cs-CZ"/>
        </w:rPr>
        <w:t>Jeremenkova 1191/</w:t>
      </w:r>
      <w:proofErr w:type="gramStart"/>
      <w:r w:rsidRPr="00971DA0">
        <w:rPr>
          <w:rFonts w:ascii="Arial" w:hAnsi="Arial" w:cs="Arial"/>
          <w:sz w:val="24"/>
          <w:szCs w:val="24"/>
          <w:lang w:eastAsia="cs-CZ"/>
        </w:rPr>
        <w:t>40a</w:t>
      </w:r>
      <w:proofErr w:type="gramEnd"/>
    </w:p>
    <w:p w14:paraId="5F0291F3" w14:textId="77777777" w:rsidR="00D8543B" w:rsidRPr="00971DA0" w:rsidRDefault="00D8543B" w:rsidP="00D8543B">
      <w:pPr>
        <w:ind w:firstLine="0"/>
        <w:rPr>
          <w:rFonts w:ascii="Arial" w:hAnsi="Arial" w:cs="Arial"/>
          <w:sz w:val="24"/>
          <w:szCs w:val="24"/>
          <w:lang w:eastAsia="cs-CZ"/>
        </w:rPr>
      </w:pPr>
      <w:r w:rsidRPr="00971DA0">
        <w:rPr>
          <w:rFonts w:ascii="Arial" w:hAnsi="Arial" w:cs="Arial"/>
          <w:sz w:val="24"/>
          <w:szCs w:val="24"/>
          <w:lang w:eastAsia="cs-CZ"/>
        </w:rPr>
        <w:t>779 00 Olomouc</w:t>
      </w:r>
    </w:p>
    <w:p w14:paraId="00A60880" w14:textId="3802E39B" w:rsidR="00D8543B" w:rsidRPr="00971DA0" w:rsidRDefault="00D8543B" w:rsidP="009A6E56">
      <w:pPr>
        <w:ind w:firstLine="0"/>
        <w:rPr>
          <w:rFonts w:ascii="Arial" w:hAnsi="Arial" w:cs="Arial"/>
          <w:bCs/>
          <w:sz w:val="24"/>
          <w:szCs w:val="24"/>
          <w:lang w:eastAsia="cs-CZ"/>
        </w:rPr>
      </w:pPr>
      <w:r w:rsidRPr="00971DA0">
        <w:rPr>
          <w:rFonts w:ascii="Arial" w:hAnsi="Arial" w:cs="Arial"/>
          <w:sz w:val="24"/>
          <w:szCs w:val="24"/>
          <w:lang w:eastAsia="cs-CZ"/>
        </w:rPr>
        <w:t>e-podatelna:</w:t>
      </w:r>
      <w:r w:rsidRPr="00971DA0">
        <w:rPr>
          <w:rFonts w:cs="Arial"/>
          <w:sz w:val="24"/>
          <w:szCs w:val="24"/>
        </w:rPr>
        <w:t xml:space="preserve"> </w:t>
      </w:r>
      <w:r w:rsidR="009A6E56" w:rsidRPr="00971DA0">
        <w:rPr>
          <w:rStyle w:val="Hypertextovodkaz"/>
          <w:rFonts w:ascii="Arial" w:hAnsi="Arial" w:cs="Arial"/>
          <w:color w:val="auto"/>
          <w:sz w:val="24"/>
          <w:szCs w:val="24"/>
        </w:rPr>
        <w:t>posta@olkraj.cz</w:t>
      </w:r>
    </w:p>
    <w:p w14:paraId="7CA0B538" w14:textId="77777777" w:rsidR="00D8543B" w:rsidRPr="00971DA0" w:rsidRDefault="00D8543B" w:rsidP="00D8543B">
      <w:pPr>
        <w:ind w:firstLine="0"/>
        <w:rPr>
          <w:rFonts w:ascii="Arial" w:hAnsi="Arial" w:cs="Arial"/>
          <w:sz w:val="24"/>
          <w:szCs w:val="24"/>
          <w:lang w:eastAsia="cs-CZ"/>
        </w:rPr>
      </w:pPr>
      <w:r w:rsidRPr="00971DA0">
        <w:rPr>
          <w:rFonts w:ascii="Arial" w:hAnsi="Arial"/>
          <w:bCs/>
          <w:sz w:val="24"/>
          <w:szCs w:val="24"/>
          <w:lang w:eastAsia="cs-CZ"/>
        </w:rPr>
        <w:t>ID datové schránky</w:t>
      </w:r>
      <w:r w:rsidRPr="00971DA0">
        <w:rPr>
          <w:rFonts w:ascii="Arial" w:hAnsi="Arial" w:cs="Arial"/>
          <w:sz w:val="24"/>
          <w:szCs w:val="24"/>
          <w:lang w:eastAsia="cs-CZ"/>
        </w:rPr>
        <w:t xml:space="preserve">: </w:t>
      </w:r>
      <w:proofErr w:type="spellStart"/>
      <w:r w:rsidRPr="00971DA0">
        <w:rPr>
          <w:rFonts w:ascii="Arial" w:hAnsi="Arial" w:cs="Arial"/>
          <w:sz w:val="24"/>
          <w:szCs w:val="24"/>
          <w:lang w:eastAsia="cs-CZ"/>
        </w:rPr>
        <w:t>qiabfmf</w:t>
      </w:r>
      <w:proofErr w:type="spellEnd"/>
      <w:r w:rsidRPr="00971DA0">
        <w:rPr>
          <w:rFonts w:ascii="Arial" w:hAnsi="Arial" w:cs="Arial"/>
          <w:sz w:val="24"/>
          <w:szCs w:val="24"/>
          <w:lang w:eastAsia="cs-CZ"/>
        </w:rPr>
        <w:tab/>
      </w:r>
    </w:p>
    <w:p w14:paraId="26862C11" w14:textId="77777777" w:rsidR="005C6726" w:rsidRPr="00971DA0" w:rsidRDefault="005C6726" w:rsidP="00EE6035">
      <w:pPr>
        <w:pStyle w:val="Odstavecseseznamem"/>
        <w:ind w:hanging="720"/>
        <w:rPr>
          <w:rFonts w:ascii="Arial" w:hAnsi="Arial" w:cs="Arial"/>
          <w:sz w:val="24"/>
          <w:szCs w:val="24"/>
        </w:rPr>
      </w:pPr>
    </w:p>
    <w:p w14:paraId="04554146" w14:textId="7C91B5AA" w:rsidR="00FE0B1A" w:rsidRPr="00971DA0" w:rsidRDefault="00691685" w:rsidP="00691685">
      <w:pPr>
        <w:pStyle w:val="Odstavecseseznamem"/>
        <w:numPr>
          <w:ilvl w:val="1"/>
          <w:numId w:val="1"/>
        </w:numPr>
        <w:ind w:left="851" w:hanging="851"/>
        <w:contextualSpacing w:val="0"/>
        <w:rPr>
          <w:rFonts w:ascii="Arial" w:hAnsi="Arial" w:cs="Arial"/>
          <w:i/>
          <w:sz w:val="24"/>
          <w:szCs w:val="24"/>
        </w:rPr>
      </w:pPr>
      <w:r w:rsidRPr="00971DA0">
        <w:rPr>
          <w:rFonts w:ascii="Arial" w:hAnsi="Arial" w:cs="Arial"/>
          <w:b/>
          <w:sz w:val="24"/>
          <w:szCs w:val="24"/>
        </w:rPr>
        <w:t>Cílem dotačního programu</w:t>
      </w:r>
      <w:r w:rsidRPr="00971DA0">
        <w:rPr>
          <w:rFonts w:ascii="Arial" w:hAnsi="Arial" w:cs="Arial"/>
          <w:sz w:val="24"/>
          <w:szCs w:val="24"/>
        </w:rPr>
        <w:t xml:space="preserve"> je podpora </w:t>
      </w:r>
      <w:r w:rsidR="00AA1BCE" w:rsidRPr="00971DA0">
        <w:rPr>
          <w:rFonts w:ascii="Arial" w:hAnsi="Arial" w:cs="Arial"/>
          <w:sz w:val="24"/>
          <w:szCs w:val="24"/>
        </w:rPr>
        <w:t>rekonstrukcí sportovních a tělovýchovných zařízení</w:t>
      </w:r>
      <w:r w:rsidR="00AA65EC" w:rsidRPr="00971DA0">
        <w:rPr>
          <w:rFonts w:ascii="Arial" w:hAnsi="Arial" w:cs="Arial"/>
          <w:sz w:val="24"/>
          <w:szCs w:val="24"/>
        </w:rPr>
        <w:t xml:space="preserve"> </w:t>
      </w:r>
      <w:r w:rsidRPr="00971DA0">
        <w:rPr>
          <w:rFonts w:ascii="Arial" w:hAnsi="Arial" w:cs="Arial"/>
          <w:sz w:val="24"/>
          <w:szCs w:val="24"/>
        </w:rPr>
        <w:t xml:space="preserve">v Olomouckém kraji ve veřejném zájmu a v souladu s cíli Olomouckého kraje. Dotační program vychází z </w:t>
      </w:r>
      <w:r w:rsidR="00AA1BCE" w:rsidRPr="00971DA0">
        <w:rPr>
          <w:rFonts w:ascii="Arial" w:hAnsi="Arial" w:cs="Arial"/>
          <w:sz w:val="24"/>
          <w:szCs w:val="24"/>
        </w:rPr>
        <w:t>Koncepce rozvoje tělovýchovy a sportu Olomouckého kraje pro období 2024 - 2028.</w:t>
      </w:r>
      <w:r w:rsidR="00AA65EC" w:rsidRPr="00971DA0">
        <w:rPr>
          <w:rFonts w:ascii="Arial" w:hAnsi="Arial" w:cs="Arial"/>
          <w:sz w:val="24"/>
          <w:szCs w:val="24"/>
        </w:rPr>
        <w:t xml:space="preserve"> </w:t>
      </w:r>
    </w:p>
    <w:p w14:paraId="29B4F401" w14:textId="77777777" w:rsidR="00EE6035" w:rsidRPr="00971DA0" w:rsidRDefault="00EE6035" w:rsidP="00EE6035">
      <w:pPr>
        <w:pStyle w:val="Odstavecseseznamem"/>
        <w:ind w:hanging="720"/>
        <w:rPr>
          <w:rFonts w:ascii="Arial" w:hAnsi="Arial" w:cs="Arial"/>
          <w:sz w:val="24"/>
          <w:szCs w:val="24"/>
        </w:rPr>
      </w:pPr>
    </w:p>
    <w:p w14:paraId="54F344B1" w14:textId="620ECD6C" w:rsidR="00C13C47" w:rsidRPr="00971DA0" w:rsidRDefault="00841D7B" w:rsidP="00590FF6">
      <w:pPr>
        <w:pStyle w:val="Odstavecseseznamem"/>
        <w:numPr>
          <w:ilvl w:val="1"/>
          <w:numId w:val="1"/>
        </w:numPr>
        <w:ind w:left="851" w:hanging="851"/>
        <w:contextualSpacing w:val="0"/>
        <w:rPr>
          <w:rFonts w:ascii="Arial" w:hAnsi="Arial" w:cs="Arial"/>
          <w:sz w:val="24"/>
          <w:szCs w:val="24"/>
        </w:rPr>
      </w:pPr>
      <w:r w:rsidRPr="00971DA0">
        <w:rPr>
          <w:rFonts w:ascii="Arial" w:hAnsi="Arial" w:cs="Arial"/>
          <w:sz w:val="24"/>
          <w:szCs w:val="24"/>
        </w:rPr>
        <w:t>Vztahy n</w:t>
      </w:r>
      <w:r w:rsidR="00D729A5" w:rsidRPr="00971DA0">
        <w:rPr>
          <w:rFonts w:ascii="Arial" w:hAnsi="Arial" w:cs="Arial"/>
          <w:sz w:val="24"/>
          <w:szCs w:val="24"/>
        </w:rPr>
        <w:t xml:space="preserve">eupravené </w:t>
      </w:r>
      <w:r w:rsidRPr="00971DA0">
        <w:rPr>
          <w:rFonts w:ascii="Arial" w:hAnsi="Arial" w:cs="Arial"/>
          <w:sz w:val="24"/>
          <w:szCs w:val="24"/>
        </w:rPr>
        <w:t>t</w:t>
      </w:r>
      <w:r w:rsidR="00E6704A" w:rsidRPr="00971DA0">
        <w:rPr>
          <w:rFonts w:ascii="Arial" w:hAnsi="Arial" w:cs="Arial"/>
          <w:sz w:val="24"/>
          <w:szCs w:val="24"/>
        </w:rPr>
        <w:t xml:space="preserve">ěmito Pravidly </w:t>
      </w:r>
      <w:r w:rsidRPr="00971DA0">
        <w:rPr>
          <w:rFonts w:ascii="Arial" w:hAnsi="Arial" w:cs="Arial"/>
          <w:b/>
          <w:sz w:val="24"/>
          <w:szCs w:val="24"/>
        </w:rPr>
        <w:t xml:space="preserve">se řídí Zásadami </w:t>
      </w:r>
      <w:r w:rsidR="00F449A3" w:rsidRPr="00971DA0">
        <w:rPr>
          <w:rFonts w:ascii="Arial" w:hAnsi="Arial" w:cs="Arial"/>
          <w:b/>
          <w:sz w:val="24"/>
          <w:szCs w:val="24"/>
        </w:rPr>
        <w:t>pro poskytování finanční podpory z rozpočtu Olomouckého kraje</w:t>
      </w:r>
      <w:r w:rsidR="00F449A3" w:rsidRPr="00971DA0">
        <w:rPr>
          <w:rFonts w:ascii="Arial" w:hAnsi="Arial" w:cs="Arial"/>
          <w:sz w:val="24"/>
          <w:szCs w:val="24"/>
        </w:rPr>
        <w:t xml:space="preserve">, schválenými </w:t>
      </w:r>
      <w:r w:rsidR="00E2502E" w:rsidRPr="00971DA0">
        <w:rPr>
          <w:rFonts w:ascii="Arial" w:hAnsi="Arial" w:cs="Arial"/>
          <w:sz w:val="24"/>
          <w:szCs w:val="24"/>
        </w:rPr>
        <w:t xml:space="preserve">usnesením </w:t>
      </w:r>
      <w:r w:rsidR="00F449A3" w:rsidRPr="00971DA0">
        <w:rPr>
          <w:rFonts w:ascii="Arial" w:hAnsi="Arial" w:cs="Arial"/>
          <w:sz w:val="24"/>
          <w:szCs w:val="24"/>
        </w:rPr>
        <w:t>Zastupitelstv</w:t>
      </w:r>
      <w:r w:rsidR="00E2502E" w:rsidRPr="00971DA0">
        <w:rPr>
          <w:rFonts w:ascii="Arial" w:hAnsi="Arial" w:cs="Arial"/>
          <w:sz w:val="24"/>
          <w:szCs w:val="24"/>
        </w:rPr>
        <w:t>a</w:t>
      </w:r>
      <w:r w:rsidR="00F449A3" w:rsidRPr="00971DA0">
        <w:rPr>
          <w:rFonts w:ascii="Arial" w:hAnsi="Arial" w:cs="Arial"/>
          <w:sz w:val="24"/>
          <w:szCs w:val="24"/>
        </w:rPr>
        <w:t xml:space="preserve"> Olomouckého kraje dne </w:t>
      </w:r>
      <w:r w:rsidR="00AA1BCE" w:rsidRPr="00971DA0">
        <w:rPr>
          <w:rFonts w:ascii="Arial" w:hAnsi="Arial" w:cs="Arial"/>
          <w:sz w:val="24"/>
          <w:szCs w:val="24"/>
        </w:rPr>
        <w:t>16. 9. 2024</w:t>
      </w:r>
      <w:r w:rsidR="00F449A3" w:rsidRPr="00971DA0">
        <w:rPr>
          <w:rFonts w:ascii="Arial" w:hAnsi="Arial" w:cs="Arial"/>
          <w:sz w:val="24"/>
          <w:szCs w:val="24"/>
        </w:rPr>
        <w:t xml:space="preserve"> </w:t>
      </w:r>
      <w:r w:rsidR="00E2502E" w:rsidRPr="00971DA0">
        <w:rPr>
          <w:rFonts w:ascii="Arial" w:hAnsi="Arial" w:cs="Arial"/>
          <w:sz w:val="24"/>
          <w:szCs w:val="24"/>
        </w:rPr>
        <w:t>č.</w:t>
      </w:r>
      <w:r w:rsidR="00F449A3" w:rsidRPr="00971DA0">
        <w:rPr>
          <w:rFonts w:ascii="Arial" w:hAnsi="Arial" w:cs="Arial"/>
          <w:sz w:val="24"/>
          <w:szCs w:val="24"/>
        </w:rPr>
        <w:t xml:space="preserve"> UZ/</w:t>
      </w:r>
      <w:r w:rsidR="00AA1BCE" w:rsidRPr="00971DA0">
        <w:rPr>
          <w:rFonts w:ascii="Arial" w:hAnsi="Arial" w:cs="Arial"/>
          <w:sz w:val="24"/>
          <w:szCs w:val="24"/>
        </w:rPr>
        <w:t>21</w:t>
      </w:r>
      <w:r w:rsidR="00F449A3" w:rsidRPr="00971DA0">
        <w:rPr>
          <w:rFonts w:ascii="Arial" w:hAnsi="Arial" w:cs="Arial"/>
          <w:sz w:val="24"/>
          <w:szCs w:val="24"/>
        </w:rPr>
        <w:t>/</w:t>
      </w:r>
      <w:r w:rsidR="00AA1BCE" w:rsidRPr="00971DA0">
        <w:rPr>
          <w:rFonts w:ascii="Arial" w:hAnsi="Arial" w:cs="Arial"/>
          <w:sz w:val="24"/>
          <w:szCs w:val="24"/>
        </w:rPr>
        <w:t>14</w:t>
      </w:r>
      <w:r w:rsidR="000A3BBC" w:rsidRPr="00971DA0">
        <w:rPr>
          <w:rFonts w:ascii="Arial" w:hAnsi="Arial" w:cs="Arial"/>
          <w:sz w:val="24"/>
          <w:szCs w:val="24"/>
        </w:rPr>
        <w:t>/</w:t>
      </w:r>
      <w:r w:rsidR="00F449A3" w:rsidRPr="00971DA0">
        <w:rPr>
          <w:rFonts w:ascii="Arial" w:hAnsi="Arial" w:cs="Arial"/>
          <w:sz w:val="24"/>
          <w:szCs w:val="24"/>
        </w:rPr>
        <w:t>202</w:t>
      </w:r>
      <w:r w:rsidR="00CF3296" w:rsidRPr="00971DA0">
        <w:rPr>
          <w:rFonts w:ascii="Arial" w:hAnsi="Arial" w:cs="Arial"/>
          <w:sz w:val="24"/>
          <w:szCs w:val="24"/>
        </w:rPr>
        <w:t>4</w:t>
      </w:r>
      <w:r w:rsidR="00EE6035" w:rsidRPr="00971DA0">
        <w:rPr>
          <w:rFonts w:ascii="Arial" w:hAnsi="Arial" w:cs="Arial"/>
          <w:sz w:val="24"/>
          <w:szCs w:val="24"/>
        </w:rPr>
        <w:t xml:space="preserve"> (dále jen „</w:t>
      </w:r>
      <w:r w:rsidR="00EE6035" w:rsidRPr="00971DA0">
        <w:rPr>
          <w:rFonts w:ascii="Arial" w:hAnsi="Arial" w:cs="Arial"/>
          <w:b/>
          <w:sz w:val="24"/>
          <w:szCs w:val="24"/>
        </w:rPr>
        <w:t>Zásady</w:t>
      </w:r>
      <w:r w:rsidR="00EE6035" w:rsidRPr="00971DA0">
        <w:rPr>
          <w:rFonts w:ascii="Arial" w:hAnsi="Arial" w:cs="Arial"/>
          <w:sz w:val="24"/>
          <w:szCs w:val="24"/>
        </w:rPr>
        <w:t xml:space="preserve">“). Zásady jsou k dispozici </w:t>
      </w:r>
      <w:r w:rsidR="002459B9" w:rsidRPr="00971DA0">
        <w:rPr>
          <w:rFonts w:ascii="Arial" w:hAnsi="Arial" w:cs="Arial"/>
          <w:sz w:val="24"/>
          <w:szCs w:val="24"/>
        </w:rPr>
        <w:t>na webových stránkách Olomouckého kraje v sekci KRAJSKÉ DOTACE.</w:t>
      </w:r>
    </w:p>
    <w:p w14:paraId="404334AF" w14:textId="77777777" w:rsidR="00C44E0C" w:rsidRPr="00971DA0" w:rsidRDefault="00C44E0C" w:rsidP="00F50778">
      <w:pPr>
        <w:spacing w:after="60"/>
        <w:ind w:left="0" w:firstLine="0"/>
        <w:rPr>
          <w:rFonts w:ascii="Arial" w:hAnsi="Arial" w:cs="Arial"/>
          <w:sz w:val="24"/>
          <w:szCs w:val="24"/>
        </w:rPr>
      </w:pPr>
    </w:p>
    <w:p w14:paraId="1CCD24EB" w14:textId="1583DC71" w:rsidR="00F50778" w:rsidRPr="00971DA0" w:rsidRDefault="00F50778" w:rsidP="00AA1BCE">
      <w:pPr>
        <w:ind w:left="0" w:firstLine="0"/>
        <w:rPr>
          <w:rFonts w:ascii="Arial" w:hAnsi="Arial" w:cs="Arial"/>
          <w:b/>
          <w:sz w:val="24"/>
          <w:szCs w:val="24"/>
        </w:rPr>
      </w:pPr>
      <w:r w:rsidRPr="00971DA0">
        <w:rPr>
          <w:rFonts w:ascii="Arial" w:hAnsi="Arial" w:cs="Arial"/>
          <w:b/>
          <w:caps/>
          <w:sz w:val="24"/>
          <w:szCs w:val="24"/>
        </w:rPr>
        <w:t xml:space="preserve">Pravidla dotačního </w:t>
      </w:r>
      <w:r w:rsidR="00AA1BCE" w:rsidRPr="00971DA0">
        <w:rPr>
          <w:rFonts w:ascii="Arial" w:hAnsi="Arial" w:cs="Arial"/>
          <w:b/>
          <w:sz w:val="24"/>
          <w:szCs w:val="24"/>
        </w:rPr>
        <w:t>PROGRAMU 06_0</w:t>
      </w:r>
      <w:r w:rsidR="0023325A" w:rsidRPr="00971DA0">
        <w:rPr>
          <w:rFonts w:ascii="Arial" w:hAnsi="Arial" w:cs="Arial"/>
          <w:b/>
          <w:sz w:val="24"/>
          <w:szCs w:val="24"/>
        </w:rPr>
        <w:t>7</w:t>
      </w:r>
      <w:r w:rsidR="00AA1BCE" w:rsidRPr="00971DA0">
        <w:rPr>
          <w:rFonts w:ascii="Arial" w:hAnsi="Arial" w:cs="Arial"/>
          <w:b/>
          <w:sz w:val="24"/>
          <w:szCs w:val="24"/>
        </w:rPr>
        <w:t xml:space="preserve">_- </w:t>
      </w:r>
      <w:r w:rsidR="0023325A" w:rsidRPr="00971DA0">
        <w:rPr>
          <w:rFonts w:ascii="Arial" w:hAnsi="Arial" w:cs="Arial"/>
          <w:b/>
          <w:sz w:val="24"/>
          <w:szCs w:val="24"/>
        </w:rPr>
        <w:t>PROGRAM NA PODPORU REKONSTRUKCÍ SPORTOVNÍCH ZAŘÍZENÍ V OBCÍCH OLOMOUCKÉHO KRAJE V ROCE 2025</w:t>
      </w:r>
      <w:r w:rsidR="001A1CC7" w:rsidRPr="00971DA0">
        <w:rPr>
          <w:rFonts w:ascii="Arial" w:hAnsi="Arial" w:cs="Arial"/>
          <w:b/>
          <w:sz w:val="24"/>
          <w:szCs w:val="24"/>
        </w:rPr>
        <w:t xml:space="preserve"> </w:t>
      </w:r>
    </w:p>
    <w:p w14:paraId="07E4DAC1" w14:textId="77777777" w:rsidR="00C44E0C" w:rsidRPr="00971DA0" w:rsidRDefault="00C44E0C" w:rsidP="00691685">
      <w:pPr>
        <w:ind w:left="0" w:firstLine="0"/>
        <w:rPr>
          <w:rFonts w:ascii="Arial" w:hAnsi="Arial" w:cs="Arial"/>
          <w:sz w:val="24"/>
          <w:szCs w:val="24"/>
        </w:rPr>
      </w:pPr>
    </w:p>
    <w:p w14:paraId="71A8CFB7" w14:textId="77777777" w:rsidR="001C6A0F" w:rsidRPr="00971DA0" w:rsidRDefault="00D841D9" w:rsidP="00D841D9">
      <w:pPr>
        <w:ind w:left="0" w:firstLine="0"/>
        <w:rPr>
          <w:rFonts w:ascii="Arial" w:hAnsi="Arial" w:cs="Arial"/>
          <w:sz w:val="24"/>
          <w:szCs w:val="24"/>
          <w:lang w:eastAsia="cs-CZ"/>
        </w:rPr>
      </w:pPr>
      <w:r w:rsidRPr="00971DA0">
        <w:rPr>
          <w:rFonts w:ascii="Arial" w:hAnsi="Arial" w:cs="Arial"/>
          <w:b/>
          <w:sz w:val="24"/>
          <w:szCs w:val="24"/>
        </w:rPr>
        <w:t>Kontaktní údaje</w:t>
      </w:r>
      <w:r w:rsidRPr="00971DA0">
        <w:rPr>
          <w:rFonts w:ascii="Arial" w:hAnsi="Arial" w:cs="Arial"/>
          <w:sz w:val="24"/>
          <w:szCs w:val="24"/>
        </w:rPr>
        <w:t xml:space="preserve"> pro komunikaci s </w:t>
      </w:r>
      <w:r w:rsidR="001C6A0F" w:rsidRPr="00971DA0">
        <w:rPr>
          <w:rFonts w:ascii="Arial" w:hAnsi="Arial" w:cs="Arial"/>
          <w:sz w:val="24"/>
          <w:szCs w:val="24"/>
        </w:rPr>
        <w:t>administrátorem:</w:t>
      </w:r>
      <w:r w:rsidR="001C6A0F" w:rsidRPr="00971DA0">
        <w:rPr>
          <w:rFonts w:ascii="Arial" w:hAnsi="Arial" w:cs="Arial"/>
          <w:sz w:val="24"/>
          <w:szCs w:val="24"/>
          <w:lang w:eastAsia="cs-CZ"/>
        </w:rPr>
        <w:t xml:space="preserve"> </w:t>
      </w:r>
    </w:p>
    <w:p w14:paraId="743582C2" w14:textId="4E5DE0E6" w:rsidR="00D841D9" w:rsidRPr="00971DA0" w:rsidRDefault="001C6A0F" w:rsidP="00D841D9">
      <w:pPr>
        <w:ind w:left="0" w:firstLine="0"/>
        <w:rPr>
          <w:rFonts w:ascii="Arial" w:hAnsi="Arial" w:cs="Arial"/>
          <w:sz w:val="24"/>
          <w:szCs w:val="24"/>
          <w:lang w:eastAsia="cs-CZ"/>
        </w:rPr>
      </w:pPr>
      <w:r w:rsidRPr="00971DA0">
        <w:rPr>
          <w:rFonts w:ascii="Arial" w:hAnsi="Arial" w:cs="Arial"/>
          <w:sz w:val="24"/>
          <w:szCs w:val="24"/>
          <w:lang w:eastAsia="cs-CZ"/>
        </w:rPr>
        <w:t>Odbor</w:t>
      </w:r>
      <w:r w:rsidR="002C7DDB" w:rsidRPr="00971DA0">
        <w:rPr>
          <w:rFonts w:ascii="Arial" w:hAnsi="Arial" w:cs="Arial"/>
          <w:sz w:val="24"/>
          <w:szCs w:val="24"/>
          <w:lang w:eastAsia="cs-CZ"/>
        </w:rPr>
        <w:t xml:space="preserve"> </w:t>
      </w:r>
      <w:r w:rsidR="00AA1BCE" w:rsidRPr="00971DA0">
        <w:rPr>
          <w:rFonts w:ascii="Arial" w:hAnsi="Arial" w:cs="Arial"/>
          <w:sz w:val="24"/>
          <w:szCs w:val="24"/>
          <w:lang w:eastAsia="cs-CZ"/>
        </w:rPr>
        <w:t>sportu, kultury a památkové péče</w:t>
      </w:r>
      <w:r w:rsidR="00D841D9" w:rsidRPr="00971DA0">
        <w:rPr>
          <w:rFonts w:ascii="Arial" w:hAnsi="Arial" w:cs="Arial"/>
          <w:sz w:val="24"/>
          <w:szCs w:val="24"/>
          <w:lang w:eastAsia="cs-CZ"/>
        </w:rPr>
        <w:t xml:space="preserve"> </w:t>
      </w:r>
      <w:r w:rsidR="00D841D9" w:rsidRPr="00971DA0">
        <w:rPr>
          <w:rFonts w:ascii="Arial" w:hAnsi="Arial" w:cs="Arial"/>
          <w:sz w:val="24"/>
          <w:szCs w:val="24"/>
        </w:rPr>
        <w:t>Krajského úřadu Olomouckého kraje</w:t>
      </w:r>
    </w:p>
    <w:p w14:paraId="43E6403E" w14:textId="47023C89" w:rsidR="00D841D9" w:rsidRPr="00971DA0" w:rsidRDefault="00D841D9" w:rsidP="00D841D9">
      <w:pPr>
        <w:ind w:left="0" w:firstLine="0"/>
        <w:rPr>
          <w:rFonts w:ascii="Arial" w:hAnsi="Arial" w:cs="Arial"/>
          <w:sz w:val="24"/>
          <w:szCs w:val="24"/>
          <w:lang w:eastAsia="cs-CZ"/>
        </w:rPr>
      </w:pPr>
      <w:r w:rsidRPr="00971DA0">
        <w:rPr>
          <w:rFonts w:ascii="Arial" w:hAnsi="Arial" w:cs="Arial"/>
          <w:sz w:val="24"/>
          <w:szCs w:val="24"/>
          <w:lang w:eastAsia="cs-CZ"/>
        </w:rPr>
        <w:t>Olomouc, Jeremenkova</w:t>
      </w:r>
      <w:r w:rsidR="00023D88" w:rsidRPr="00971DA0">
        <w:rPr>
          <w:rFonts w:ascii="Arial" w:hAnsi="Arial" w:cs="Arial"/>
          <w:sz w:val="24"/>
          <w:szCs w:val="24"/>
          <w:lang w:eastAsia="cs-CZ"/>
        </w:rPr>
        <w:t xml:space="preserve"> </w:t>
      </w:r>
      <w:proofErr w:type="gramStart"/>
      <w:r w:rsidR="00AA1BCE" w:rsidRPr="00971DA0">
        <w:rPr>
          <w:rFonts w:ascii="Arial" w:hAnsi="Arial" w:cs="Arial"/>
          <w:sz w:val="24"/>
          <w:szCs w:val="24"/>
          <w:lang w:eastAsia="cs-CZ"/>
        </w:rPr>
        <w:t>40a</w:t>
      </w:r>
      <w:proofErr w:type="gramEnd"/>
      <w:r w:rsidRPr="00971DA0">
        <w:rPr>
          <w:rFonts w:ascii="Arial" w:hAnsi="Arial" w:cs="Arial"/>
          <w:sz w:val="24"/>
          <w:szCs w:val="24"/>
          <w:lang w:eastAsia="cs-CZ"/>
        </w:rPr>
        <w:t xml:space="preserve"> (budova </w:t>
      </w:r>
      <w:r w:rsidR="00CF74AC" w:rsidRPr="00971DA0">
        <w:rPr>
          <w:rFonts w:ascii="Arial" w:hAnsi="Arial" w:cs="Arial"/>
          <w:sz w:val="24"/>
          <w:szCs w:val="24"/>
          <w:lang w:eastAsia="cs-CZ"/>
        </w:rPr>
        <w:t>RCO</w:t>
      </w:r>
      <w:r w:rsidRPr="00971DA0">
        <w:rPr>
          <w:rFonts w:ascii="Arial" w:hAnsi="Arial" w:cs="Arial"/>
          <w:sz w:val="24"/>
          <w:szCs w:val="24"/>
          <w:lang w:eastAsia="cs-CZ"/>
        </w:rPr>
        <w:t>)</w:t>
      </w:r>
    </w:p>
    <w:p w14:paraId="733B566C" w14:textId="6A81568B" w:rsidR="00D841D9" w:rsidRPr="00971DA0" w:rsidRDefault="00D841D9" w:rsidP="00D841D9">
      <w:pPr>
        <w:ind w:left="0" w:firstLine="0"/>
        <w:rPr>
          <w:rFonts w:ascii="Arial" w:hAnsi="Arial" w:cs="Arial"/>
          <w:sz w:val="24"/>
          <w:szCs w:val="24"/>
          <w:lang w:eastAsia="cs-CZ"/>
        </w:rPr>
      </w:pPr>
      <w:r w:rsidRPr="00971DA0">
        <w:rPr>
          <w:rFonts w:ascii="Arial" w:hAnsi="Arial" w:cs="Arial"/>
          <w:sz w:val="24"/>
          <w:szCs w:val="24"/>
          <w:lang w:eastAsia="cs-CZ"/>
        </w:rPr>
        <w:lastRenderedPageBreak/>
        <w:t xml:space="preserve">Jméno administrátora: </w:t>
      </w:r>
      <w:r w:rsidR="00CF74AC" w:rsidRPr="00971DA0">
        <w:rPr>
          <w:rFonts w:ascii="Arial" w:hAnsi="Arial" w:cs="Arial"/>
          <w:sz w:val="24"/>
          <w:szCs w:val="24"/>
          <w:lang w:eastAsia="cs-CZ"/>
        </w:rPr>
        <w:t>Mgr. Petr Zatloukal, Ph.D.</w:t>
      </w:r>
    </w:p>
    <w:p w14:paraId="466F6D83" w14:textId="6738D141" w:rsidR="00D841D9" w:rsidRPr="00971DA0" w:rsidRDefault="00D841D9" w:rsidP="00691685">
      <w:pPr>
        <w:ind w:left="0" w:firstLine="0"/>
        <w:rPr>
          <w:rFonts w:ascii="Arial" w:hAnsi="Arial" w:cs="Arial"/>
          <w:sz w:val="24"/>
          <w:szCs w:val="24"/>
        </w:rPr>
      </w:pPr>
      <w:r w:rsidRPr="00971DA0">
        <w:rPr>
          <w:rFonts w:ascii="Arial" w:hAnsi="Arial" w:cs="Arial"/>
          <w:sz w:val="24"/>
          <w:szCs w:val="24"/>
        </w:rPr>
        <w:t>Telefon:</w:t>
      </w:r>
      <w:r w:rsidR="00CF74AC" w:rsidRPr="00971DA0">
        <w:rPr>
          <w:rFonts w:ascii="Arial" w:hAnsi="Arial" w:cs="Arial"/>
          <w:sz w:val="24"/>
          <w:szCs w:val="24"/>
        </w:rPr>
        <w:t xml:space="preserve"> 585 508 552</w:t>
      </w:r>
    </w:p>
    <w:p w14:paraId="3BC9133B" w14:textId="1A008C79" w:rsidR="00D841D9" w:rsidRPr="00971DA0" w:rsidRDefault="00D841D9" w:rsidP="00691685">
      <w:pPr>
        <w:ind w:left="0" w:firstLine="0"/>
        <w:rPr>
          <w:rFonts w:ascii="Arial" w:hAnsi="Arial" w:cs="Arial"/>
          <w:sz w:val="24"/>
          <w:szCs w:val="24"/>
        </w:rPr>
      </w:pPr>
      <w:r w:rsidRPr="00971DA0">
        <w:rPr>
          <w:rFonts w:ascii="Arial" w:hAnsi="Arial" w:cs="Arial"/>
          <w:sz w:val="24"/>
          <w:szCs w:val="24"/>
        </w:rPr>
        <w:t xml:space="preserve">E-mail: </w:t>
      </w:r>
      <w:hyperlink r:id="rId8" w:history="1">
        <w:r w:rsidR="00CF74AC" w:rsidRPr="00971DA0">
          <w:rPr>
            <w:rStyle w:val="Hypertextovodkaz"/>
            <w:rFonts w:ascii="Arial" w:hAnsi="Arial" w:cs="Arial"/>
            <w:color w:val="auto"/>
            <w:sz w:val="24"/>
            <w:szCs w:val="24"/>
          </w:rPr>
          <w:t>p.zatloukal@olkraj.cz</w:t>
        </w:r>
      </w:hyperlink>
    </w:p>
    <w:p w14:paraId="62F58E81" w14:textId="7EACA9F2" w:rsidR="00691685" w:rsidRPr="00971DA0" w:rsidRDefault="00691685" w:rsidP="002115B0">
      <w:pPr>
        <w:pStyle w:val="Odstavecseseznamem"/>
        <w:numPr>
          <w:ilvl w:val="0"/>
          <w:numId w:val="1"/>
        </w:numPr>
        <w:autoSpaceDE w:val="0"/>
        <w:autoSpaceDN w:val="0"/>
        <w:adjustRightInd w:val="0"/>
        <w:spacing w:before="120" w:after="120"/>
        <w:ind w:left="357" w:hanging="357"/>
        <w:rPr>
          <w:rFonts w:ascii="Arial" w:hAnsi="Arial" w:cs="Arial"/>
          <w:b/>
          <w:bCs/>
          <w:sz w:val="26"/>
          <w:szCs w:val="26"/>
        </w:rPr>
      </w:pPr>
      <w:r w:rsidRPr="00971DA0">
        <w:rPr>
          <w:rFonts w:ascii="Arial" w:hAnsi="Arial" w:cs="Arial"/>
          <w:b/>
          <w:bCs/>
          <w:sz w:val="26"/>
          <w:szCs w:val="26"/>
        </w:rPr>
        <w:t xml:space="preserve">Důvod, </w:t>
      </w:r>
      <w:r w:rsidR="00EB0434" w:rsidRPr="00971DA0">
        <w:rPr>
          <w:rFonts w:ascii="Arial" w:hAnsi="Arial" w:cs="Arial"/>
          <w:b/>
          <w:bCs/>
          <w:sz w:val="26"/>
          <w:szCs w:val="26"/>
        </w:rPr>
        <w:t xml:space="preserve">obecný </w:t>
      </w:r>
      <w:r w:rsidRPr="00971DA0">
        <w:rPr>
          <w:rFonts w:ascii="Arial" w:hAnsi="Arial" w:cs="Arial"/>
          <w:b/>
          <w:bCs/>
          <w:sz w:val="26"/>
          <w:szCs w:val="26"/>
        </w:rPr>
        <w:t xml:space="preserve">účel dotačního </w:t>
      </w:r>
      <w:r w:rsidR="00BB79D0" w:rsidRPr="00971DA0">
        <w:rPr>
          <w:rFonts w:ascii="Arial" w:hAnsi="Arial" w:cs="Arial"/>
          <w:b/>
          <w:bCs/>
          <w:sz w:val="26"/>
          <w:szCs w:val="26"/>
        </w:rPr>
        <w:t>programu</w:t>
      </w:r>
      <w:r w:rsidRPr="00971DA0">
        <w:rPr>
          <w:rFonts w:ascii="Arial" w:hAnsi="Arial" w:cs="Arial"/>
          <w:b/>
          <w:bCs/>
          <w:sz w:val="26"/>
          <w:szCs w:val="26"/>
        </w:rPr>
        <w:t xml:space="preserve"> </w:t>
      </w:r>
    </w:p>
    <w:p w14:paraId="0168C89A" w14:textId="77777777" w:rsidR="00691685" w:rsidRPr="00971DA0" w:rsidRDefault="00691685" w:rsidP="00E2502E">
      <w:pPr>
        <w:pStyle w:val="Odstavecseseznamem"/>
        <w:autoSpaceDE w:val="0"/>
        <w:autoSpaceDN w:val="0"/>
        <w:adjustRightInd w:val="0"/>
        <w:spacing w:before="120" w:after="120"/>
        <w:ind w:left="0" w:firstLine="0"/>
        <w:rPr>
          <w:rFonts w:ascii="Arial" w:hAnsi="Arial" w:cs="Arial"/>
          <w:b/>
          <w:bCs/>
          <w:sz w:val="24"/>
          <w:szCs w:val="24"/>
        </w:rPr>
      </w:pPr>
    </w:p>
    <w:p w14:paraId="2BE47857" w14:textId="4100B362" w:rsidR="00691685" w:rsidRPr="00971DA0" w:rsidRDefault="00691685" w:rsidP="00AC1FE9">
      <w:pPr>
        <w:pStyle w:val="Odstavecseseznamem"/>
        <w:numPr>
          <w:ilvl w:val="1"/>
          <w:numId w:val="1"/>
        </w:numPr>
        <w:ind w:left="851" w:hanging="851"/>
        <w:contextualSpacing w:val="0"/>
        <w:rPr>
          <w:rFonts w:ascii="Arial" w:hAnsi="Arial" w:cs="Arial"/>
          <w:i/>
          <w:sz w:val="24"/>
          <w:szCs w:val="24"/>
        </w:rPr>
      </w:pPr>
      <w:r w:rsidRPr="00971DA0">
        <w:rPr>
          <w:rFonts w:ascii="Arial" w:hAnsi="Arial" w:cs="Arial"/>
          <w:b/>
          <w:sz w:val="24"/>
          <w:szCs w:val="24"/>
        </w:rPr>
        <w:t>Důvodem</w:t>
      </w:r>
      <w:r w:rsidRPr="00971DA0">
        <w:rPr>
          <w:rFonts w:ascii="Arial" w:hAnsi="Arial" w:cs="Arial"/>
          <w:sz w:val="24"/>
          <w:szCs w:val="24"/>
        </w:rPr>
        <w:t xml:space="preserve"> vyhlášení dotačního programu</w:t>
      </w:r>
      <w:r w:rsidR="00BB79D0" w:rsidRPr="00971DA0">
        <w:rPr>
          <w:rFonts w:ascii="Arial" w:hAnsi="Arial" w:cs="Arial"/>
          <w:sz w:val="24"/>
          <w:szCs w:val="24"/>
        </w:rPr>
        <w:t xml:space="preserve"> </w:t>
      </w:r>
      <w:r w:rsidRPr="00971DA0">
        <w:rPr>
          <w:rFonts w:ascii="Arial" w:hAnsi="Arial" w:cs="Arial"/>
          <w:sz w:val="24"/>
          <w:szCs w:val="24"/>
        </w:rPr>
        <w:t>je</w:t>
      </w:r>
      <w:r w:rsidR="00CF74AC" w:rsidRPr="00971DA0">
        <w:rPr>
          <w:rFonts w:ascii="Arial" w:hAnsi="Arial" w:cs="Arial"/>
          <w:sz w:val="24"/>
          <w:szCs w:val="24"/>
        </w:rPr>
        <w:t xml:space="preserve"> plnění Koncepce rozvoje tělovýchovy a sportu Olomouckého kraje pro období </w:t>
      </w:r>
      <w:proofErr w:type="gramStart"/>
      <w:r w:rsidR="00CF74AC" w:rsidRPr="00971DA0">
        <w:rPr>
          <w:rFonts w:ascii="Arial" w:hAnsi="Arial" w:cs="Arial"/>
          <w:sz w:val="24"/>
          <w:szCs w:val="24"/>
        </w:rPr>
        <w:t>2024 – 2028</w:t>
      </w:r>
      <w:proofErr w:type="gramEnd"/>
      <w:r w:rsidR="00CF74AC" w:rsidRPr="00971DA0">
        <w:rPr>
          <w:rFonts w:ascii="Arial" w:hAnsi="Arial" w:cs="Arial"/>
          <w:sz w:val="24"/>
          <w:szCs w:val="24"/>
        </w:rPr>
        <w:t xml:space="preserve">: </w:t>
      </w:r>
      <w:r w:rsidR="00C714D0" w:rsidRPr="00971DA0">
        <w:rPr>
          <w:rFonts w:ascii="Arial" w:hAnsi="Arial" w:cs="Arial"/>
          <w:sz w:val="24"/>
          <w:szCs w:val="24"/>
        </w:rPr>
        <w:t>III. S</w:t>
      </w:r>
      <w:r w:rsidR="00CF74AC" w:rsidRPr="00971DA0">
        <w:rPr>
          <w:rFonts w:ascii="Arial" w:hAnsi="Arial" w:cs="Arial"/>
          <w:sz w:val="24"/>
          <w:szCs w:val="24"/>
        </w:rPr>
        <w:t>trategi</w:t>
      </w:r>
      <w:r w:rsidR="00C714D0" w:rsidRPr="00971DA0">
        <w:rPr>
          <w:rFonts w:ascii="Arial" w:hAnsi="Arial" w:cs="Arial"/>
          <w:sz w:val="24"/>
          <w:szCs w:val="24"/>
        </w:rPr>
        <w:t xml:space="preserve">cká část – oblast 4.2., Tab. 77 – Silné stránky, IV. Implementační část – </w:t>
      </w:r>
      <w:r w:rsidR="00C52A24" w:rsidRPr="00971DA0">
        <w:rPr>
          <w:rFonts w:ascii="Arial" w:hAnsi="Arial" w:cs="Arial"/>
          <w:sz w:val="24"/>
          <w:szCs w:val="24"/>
        </w:rPr>
        <w:t xml:space="preserve">5 </w:t>
      </w:r>
      <w:r w:rsidR="00C714D0" w:rsidRPr="00971DA0">
        <w:rPr>
          <w:rFonts w:ascii="Arial" w:hAnsi="Arial" w:cs="Arial"/>
          <w:sz w:val="24"/>
          <w:szCs w:val="24"/>
        </w:rPr>
        <w:t>Akční plán rozvoje sportu v Olomouckém kraji – strategická oblast č. 1</w:t>
      </w:r>
      <w:r w:rsidR="0023325A" w:rsidRPr="00971DA0">
        <w:rPr>
          <w:rFonts w:ascii="Arial" w:hAnsi="Arial" w:cs="Arial"/>
          <w:sz w:val="24"/>
          <w:szCs w:val="24"/>
        </w:rPr>
        <w:t>0</w:t>
      </w:r>
      <w:r w:rsidR="00C714D0" w:rsidRPr="00971DA0">
        <w:rPr>
          <w:rFonts w:ascii="Arial" w:hAnsi="Arial" w:cs="Arial"/>
          <w:sz w:val="24"/>
          <w:szCs w:val="24"/>
        </w:rPr>
        <w:t xml:space="preserve"> (Tabulka </w:t>
      </w:r>
      <w:r w:rsidR="0023325A" w:rsidRPr="00971DA0">
        <w:rPr>
          <w:rFonts w:ascii="Arial" w:hAnsi="Arial" w:cs="Arial"/>
          <w:sz w:val="24"/>
          <w:szCs w:val="24"/>
        </w:rPr>
        <w:t>89</w:t>
      </w:r>
      <w:r w:rsidR="00C714D0" w:rsidRPr="00971DA0">
        <w:rPr>
          <w:rFonts w:ascii="Arial" w:hAnsi="Arial" w:cs="Arial"/>
          <w:sz w:val="24"/>
          <w:szCs w:val="24"/>
        </w:rPr>
        <w:t>).</w:t>
      </w:r>
    </w:p>
    <w:p w14:paraId="72C20929" w14:textId="77777777" w:rsidR="002115B0" w:rsidRPr="00971DA0" w:rsidRDefault="002115B0" w:rsidP="002115B0">
      <w:pPr>
        <w:ind w:left="0" w:firstLine="0"/>
        <w:rPr>
          <w:rFonts w:ascii="Arial" w:hAnsi="Arial" w:cs="Arial"/>
          <w:sz w:val="24"/>
          <w:szCs w:val="24"/>
        </w:rPr>
      </w:pPr>
    </w:p>
    <w:p w14:paraId="18E64D07" w14:textId="52EE83DA" w:rsidR="00691685" w:rsidRPr="00971DA0" w:rsidRDefault="00EB0434" w:rsidP="00F960B7">
      <w:pPr>
        <w:pStyle w:val="Odstavecseseznamem"/>
        <w:numPr>
          <w:ilvl w:val="1"/>
          <w:numId w:val="1"/>
        </w:numPr>
        <w:ind w:left="851" w:hanging="851"/>
        <w:contextualSpacing w:val="0"/>
        <w:rPr>
          <w:rFonts w:ascii="Arial" w:hAnsi="Arial" w:cs="Arial"/>
          <w:i/>
          <w:sz w:val="24"/>
          <w:szCs w:val="24"/>
        </w:rPr>
      </w:pPr>
      <w:r w:rsidRPr="00971DA0">
        <w:rPr>
          <w:rFonts w:ascii="Arial" w:hAnsi="Arial" w:cs="Arial"/>
          <w:b/>
          <w:sz w:val="24"/>
          <w:szCs w:val="24"/>
        </w:rPr>
        <w:t>Obecným účelem</w:t>
      </w:r>
      <w:r w:rsidRPr="00971DA0">
        <w:rPr>
          <w:rFonts w:ascii="Arial" w:hAnsi="Arial" w:cs="Arial"/>
          <w:sz w:val="24"/>
          <w:szCs w:val="24"/>
        </w:rPr>
        <w:t xml:space="preserve"> </w:t>
      </w:r>
      <w:r w:rsidR="00691685" w:rsidRPr="00971DA0">
        <w:rPr>
          <w:rFonts w:ascii="Arial" w:hAnsi="Arial" w:cs="Arial"/>
          <w:sz w:val="24"/>
          <w:szCs w:val="24"/>
        </w:rPr>
        <w:t xml:space="preserve">vyhlášeného dotačního </w:t>
      </w:r>
      <w:r w:rsidR="00BB79D0" w:rsidRPr="00971DA0">
        <w:rPr>
          <w:rFonts w:ascii="Arial" w:hAnsi="Arial" w:cs="Arial"/>
          <w:sz w:val="24"/>
          <w:szCs w:val="24"/>
        </w:rPr>
        <w:t>programu</w:t>
      </w:r>
      <w:r w:rsidR="00691685" w:rsidRPr="00971DA0">
        <w:rPr>
          <w:rFonts w:ascii="Arial" w:hAnsi="Arial" w:cs="Arial"/>
          <w:sz w:val="24"/>
          <w:szCs w:val="24"/>
        </w:rPr>
        <w:t xml:space="preserve"> </w:t>
      </w:r>
      <w:r w:rsidR="00C714D0" w:rsidRPr="00971DA0">
        <w:rPr>
          <w:rFonts w:ascii="Arial" w:hAnsi="Arial" w:cs="Arial"/>
          <w:b/>
          <w:bCs/>
          <w:sz w:val="24"/>
          <w:szCs w:val="24"/>
        </w:rPr>
        <w:t>06_0</w:t>
      </w:r>
      <w:r w:rsidR="0023325A" w:rsidRPr="00971DA0">
        <w:rPr>
          <w:rFonts w:ascii="Arial" w:hAnsi="Arial" w:cs="Arial"/>
          <w:b/>
          <w:bCs/>
          <w:sz w:val="24"/>
          <w:szCs w:val="24"/>
        </w:rPr>
        <w:t>7</w:t>
      </w:r>
      <w:r w:rsidR="00C714D0" w:rsidRPr="00971DA0">
        <w:rPr>
          <w:rFonts w:ascii="Arial" w:hAnsi="Arial" w:cs="Arial"/>
          <w:b/>
          <w:bCs/>
          <w:sz w:val="24"/>
          <w:szCs w:val="24"/>
        </w:rPr>
        <w:t>_</w:t>
      </w:r>
      <w:r w:rsidR="006741C6" w:rsidRPr="00971DA0">
        <w:rPr>
          <w:rFonts w:ascii="Arial" w:hAnsi="Arial" w:cs="Arial"/>
          <w:b/>
          <w:bCs/>
          <w:sz w:val="24"/>
          <w:szCs w:val="24"/>
        </w:rPr>
        <w:t>Program na podporu rekonstrukcí sportovních zařízení v obcích Olomouckého kraje v roce 2025</w:t>
      </w:r>
      <w:r w:rsidR="006741C6" w:rsidRPr="00971DA0">
        <w:rPr>
          <w:rFonts w:ascii="Arial" w:hAnsi="Arial" w:cs="Arial"/>
          <w:sz w:val="24"/>
          <w:szCs w:val="24"/>
        </w:rPr>
        <w:t xml:space="preserve"> </w:t>
      </w:r>
      <w:r w:rsidR="00691685" w:rsidRPr="00971DA0">
        <w:rPr>
          <w:rFonts w:ascii="Arial" w:hAnsi="Arial" w:cs="Arial"/>
          <w:sz w:val="24"/>
          <w:szCs w:val="24"/>
        </w:rPr>
        <w:t xml:space="preserve">je </w:t>
      </w:r>
      <w:r w:rsidR="00C714D0" w:rsidRPr="00971DA0">
        <w:rPr>
          <w:rFonts w:ascii="Arial" w:hAnsi="Arial" w:cs="Arial"/>
          <w:sz w:val="24"/>
          <w:szCs w:val="24"/>
        </w:rPr>
        <w:t xml:space="preserve">finanční </w:t>
      </w:r>
      <w:r w:rsidR="00691685" w:rsidRPr="00971DA0">
        <w:rPr>
          <w:rFonts w:ascii="Arial" w:hAnsi="Arial" w:cs="Arial"/>
          <w:sz w:val="24"/>
          <w:szCs w:val="24"/>
        </w:rPr>
        <w:t>podpora</w:t>
      </w:r>
      <w:r w:rsidR="00C714D0" w:rsidRPr="00971DA0">
        <w:rPr>
          <w:rFonts w:ascii="Arial" w:hAnsi="Arial" w:cs="Arial"/>
          <w:sz w:val="24"/>
          <w:szCs w:val="24"/>
        </w:rPr>
        <w:t xml:space="preserve"> </w:t>
      </w:r>
      <w:r w:rsidR="0023325A" w:rsidRPr="00971DA0">
        <w:rPr>
          <w:rFonts w:ascii="Arial" w:hAnsi="Arial" w:cs="Arial"/>
          <w:sz w:val="24"/>
          <w:szCs w:val="24"/>
        </w:rPr>
        <w:t>určená na investiční dotace do oblasti rekonstrukcí tělovýchovných a sportovních zařízení, zaměřená na zkvalitnění podmínek pro sportovní činnost v obcích a městech Olomouckého kraje.</w:t>
      </w:r>
      <w:r w:rsidR="00691685" w:rsidRPr="00971DA0">
        <w:rPr>
          <w:rFonts w:ascii="Arial" w:hAnsi="Arial" w:cs="Arial"/>
          <w:sz w:val="24"/>
          <w:szCs w:val="24"/>
        </w:rPr>
        <w:t xml:space="preserve"> </w:t>
      </w:r>
    </w:p>
    <w:p w14:paraId="0203B1CD" w14:textId="6EB8B744" w:rsidR="00816FC3" w:rsidRPr="00971DA0" w:rsidRDefault="00816FC3" w:rsidP="003A3A05">
      <w:pPr>
        <w:rPr>
          <w:rFonts w:ascii="Arial" w:hAnsi="Arial" w:cs="Arial"/>
          <w:i/>
          <w:sz w:val="32"/>
          <w:szCs w:val="32"/>
        </w:rPr>
      </w:pPr>
    </w:p>
    <w:p w14:paraId="4846E125" w14:textId="23452674" w:rsidR="00691685" w:rsidRPr="00971DA0" w:rsidRDefault="00691685" w:rsidP="00F960B7">
      <w:pPr>
        <w:pStyle w:val="Odstavecseseznamem"/>
        <w:numPr>
          <w:ilvl w:val="0"/>
          <w:numId w:val="1"/>
        </w:numPr>
        <w:autoSpaceDE w:val="0"/>
        <w:autoSpaceDN w:val="0"/>
        <w:adjustRightInd w:val="0"/>
        <w:spacing w:before="120" w:after="120"/>
        <w:ind w:left="284" w:hanging="357"/>
        <w:rPr>
          <w:rFonts w:ascii="Arial" w:hAnsi="Arial" w:cs="Arial"/>
          <w:b/>
          <w:bCs/>
          <w:sz w:val="26"/>
          <w:szCs w:val="26"/>
        </w:rPr>
      </w:pPr>
      <w:bookmarkStart w:id="1" w:name="okruhŽadatelů"/>
      <w:bookmarkEnd w:id="1"/>
      <w:r w:rsidRPr="00971DA0">
        <w:rPr>
          <w:rFonts w:ascii="Arial" w:hAnsi="Arial" w:cs="Arial"/>
          <w:b/>
          <w:bCs/>
          <w:sz w:val="26"/>
          <w:szCs w:val="26"/>
        </w:rPr>
        <w:t xml:space="preserve">Okruh </w:t>
      </w:r>
      <w:r w:rsidR="00F2579F" w:rsidRPr="00971DA0">
        <w:rPr>
          <w:rFonts w:ascii="Arial" w:hAnsi="Arial" w:cs="Arial"/>
          <w:b/>
          <w:bCs/>
          <w:sz w:val="26"/>
          <w:szCs w:val="26"/>
        </w:rPr>
        <w:t xml:space="preserve">oprávněných </w:t>
      </w:r>
      <w:r w:rsidRPr="00971DA0">
        <w:rPr>
          <w:rFonts w:ascii="Arial" w:hAnsi="Arial" w:cs="Arial"/>
          <w:b/>
          <w:bCs/>
          <w:sz w:val="26"/>
          <w:szCs w:val="26"/>
        </w:rPr>
        <w:t xml:space="preserve">žadatelů </w:t>
      </w:r>
      <w:r w:rsidR="00AB2438" w:rsidRPr="00971DA0">
        <w:rPr>
          <w:rFonts w:ascii="Arial" w:hAnsi="Arial" w:cs="Arial"/>
          <w:b/>
          <w:bCs/>
          <w:sz w:val="26"/>
          <w:szCs w:val="26"/>
        </w:rPr>
        <w:t xml:space="preserve">v </w:t>
      </w:r>
      <w:r w:rsidR="00AB2438" w:rsidRPr="00971DA0">
        <w:rPr>
          <w:rFonts w:ascii="Arial" w:hAnsi="Arial" w:cs="Arial"/>
          <w:b/>
          <w:sz w:val="26"/>
          <w:szCs w:val="26"/>
        </w:rPr>
        <w:t>dotačním programu</w:t>
      </w:r>
    </w:p>
    <w:p w14:paraId="623810D2" w14:textId="77777777" w:rsidR="000A57CD" w:rsidRPr="00971DA0" w:rsidRDefault="000A57CD" w:rsidP="00683BED">
      <w:pPr>
        <w:pStyle w:val="Odstavecseseznamem"/>
        <w:ind w:left="0" w:firstLine="0"/>
        <w:contextualSpacing w:val="0"/>
        <w:rPr>
          <w:rFonts w:ascii="Arial" w:hAnsi="Arial" w:cs="Arial"/>
          <w:b/>
          <w:sz w:val="24"/>
          <w:szCs w:val="24"/>
        </w:rPr>
      </w:pPr>
    </w:p>
    <w:p w14:paraId="1BEA33F7" w14:textId="2EE0E4F7" w:rsidR="00F56E1F" w:rsidRPr="00971DA0" w:rsidRDefault="00F56E1F" w:rsidP="00683BED">
      <w:pPr>
        <w:pStyle w:val="Odstavecseseznamem"/>
        <w:ind w:left="0" w:firstLine="0"/>
        <w:contextualSpacing w:val="0"/>
        <w:rPr>
          <w:rFonts w:ascii="Arial" w:hAnsi="Arial" w:cs="Arial"/>
          <w:b/>
          <w:sz w:val="24"/>
          <w:szCs w:val="24"/>
        </w:rPr>
      </w:pPr>
      <w:r w:rsidRPr="00971DA0">
        <w:rPr>
          <w:rFonts w:ascii="Arial" w:hAnsi="Arial" w:cs="Arial"/>
          <w:b/>
          <w:sz w:val="24"/>
          <w:szCs w:val="24"/>
        </w:rPr>
        <w:t>Žadatelem může být pouze právnická</w:t>
      </w:r>
      <w:r w:rsidR="000A57CD" w:rsidRPr="00971DA0">
        <w:rPr>
          <w:rFonts w:ascii="Arial" w:hAnsi="Arial" w:cs="Arial"/>
          <w:b/>
          <w:sz w:val="24"/>
          <w:szCs w:val="24"/>
        </w:rPr>
        <w:t xml:space="preserve"> osoba</w:t>
      </w:r>
      <w:r w:rsidRPr="00971DA0">
        <w:rPr>
          <w:rFonts w:ascii="Arial" w:hAnsi="Arial" w:cs="Arial"/>
          <w:b/>
          <w:sz w:val="24"/>
          <w:szCs w:val="24"/>
        </w:rPr>
        <w:t>, která je blíže specifikována v</w:t>
      </w:r>
      <w:r w:rsidR="00A758FF" w:rsidRPr="00971DA0">
        <w:rPr>
          <w:rFonts w:ascii="Arial" w:hAnsi="Arial" w:cs="Arial"/>
          <w:b/>
          <w:sz w:val="24"/>
          <w:szCs w:val="24"/>
        </w:rPr>
        <w:t xml:space="preserve"> těchto </w:t>
      </w:r>
      <w:r w:rsidR="00D14C5F" w:rsidRPr="00971DA0">
        <w:rPr>
          <w:rFonts w:ascii="Arial" w:hAnsi="Arial" w:cs="Arial"/>
          <w:b/>
          <w:sz w:val="24"/>
          <w:szCs w:val="24"/>
        </w:rPr>
        <w:t>P</w:t>
      </w:r>
      <w:r w:rsidRPr="00971DA0">
        <w:rPr>
          <w:rFonts w:ascii="Arial" w:hAnsi="Arial" w:cs="Arial"/>
          <w:b/>
          <w:sz w:val="24"/>
          <w:szCs w:val="24"/>
        </w:rPr>
        <w:t>ravidlech.</w:t>
      </w:r>
    </w:p>
    <w:p w14:paraId="5A7E45EA" w14:textId="77777777" w:rsidR="00BD553A" w:rsidRPr="00971DA0" w:rsidRDefault="00BD553A" w:rsidP="00BE7529">
      <w:pPr>
        <w:spacing w:before="120"/>
        <w:ind w:left="0" w:firstLine="0"/>
        <w:rPr>
          <w:rFonts w:ascii="Arial" w:hAnsi="Arial" w:cs="Arial"/>
          <w:i/>
          <w:sz w:val="16"/>
          <w:szCs w:val="16"/>
        </w:rPr>
      </w:pPr>
    </w:p>
    <w:p w14:paraId="0A8F3E82" w14:textId="77777777" w:rsidR="000A57CD" w:rsidRPr="00971DA0" w:rsidRDefault="000A57CD" w:rsidP="000A57CD">
      <w:pPr>
        <w:pStyle w:val="Odstavecseseznamem"/>
        <w:numPr>
          <w:ilvl w:val="1"/>
          <w:numId w:val="1"/>
        </w:numPr>
        <w:ind w:left="851" w:hanging="851"/>
        <w:contextualSpacing w:val="0"/>
        <w:rPr>
          <w:rFonts w:ascii="Arial" w:hAnsi="Arial" w:cs="Arial"/>
          <w:sz w:val="24"/>
          <w:szCs w:val="24"/>
        </w:rPr>
      </w:pPr>
      <w:r w:rsidRPr="00971DA0">
        <w:rPr>
          <w:rFonts w:ascii="Arial" w:hAnsi="Arial" w:cs="Arial"/>
          <w:sz w:val="24"/>
          <w:szCs w:val="24"/>
        </w:rPr>
        <w:t xml:space="preserve">Žadatelem </w:t>
      </w:r>
      <w:r w:rsidRPr="00971DA0">
        <w:rPr>
          <w:rFonts w:ascii="Arial" w:hAnsi="Arial" w:cs="Arial"/>
          <w:b/>
          <w:sz w:val="24"/>
          <w:szCs w:val="24"/>
        </w:rPr>
        <w:t>může být</w:t>
      </w:r>
      <w:r w:rsidRPr="00971DA0">
        <w:rPr>
          <w:rFonts w:ascii="Arial" w:hAnsi="Arial" w:cs="Arial"/>
          <w:sz w:val="24"/>
          <w:szCs w:val="24"/>
        </w:rPr>
        <w:t xml:space="preserve"> pouze: </w:t>
      </w:r>
    </w:p>
    <w:p w14:paraId="7ECEFD57" w14:textId="77777777" w:rsidR="00691685" w:rsidRPr="00971DA0" w:rsidRDefault="00691685" w:rsidP="00691685">
      <w:pPr>
        <w:pStyle w:val="Odstavecseseznamem"/>
        <w:autoSpaceDE w:val="0"/>
        <w:autoSpaceDN w:val="0"/>
        <w:adjustRightInd w:val="0"/>
        <w:ind w:left="2232"/>
        <w:rPr>
          <w:rFonts w:ascii="Arial" w:hAnsi="Arial" w:cs="Arial"/>
          <w:sz w:val="24"/>
          <w:szCs w:val="24"/>
        </w:rPr>
      </w:pPr>
    </w:p>
    <w:p w14:paraId="65D9EC36" w14:textId="77777777" w:rsidR="00691685" w:rsidRPr="00971DA0" w:rsidRDefault="00691685" w:rsidP="00691685">
      <w:pPr>
        <w:pStyle w:val="Odstavecseseznamem"/>
        <w:numPr>
          <w:ilvl w:val="0"/>
          <w:numId w:val="3"/>
        </w:numPr>
        <w:ind w:left="1701" w:hanging="851"/>
        <w:contextualSpacing w:val="0"/>
        <w:rPr>
          <w:rFonts w:ascii="Arial" w:hAnsi="Arial" w:cs="Arial"/>
          <w:sz w:val="24"/>
          <w:szCs w:val="24"/>
        </w:rPr>
      </w:pPr>
      <w:r w:rsidRPr="00971DA0">
        <w:rPr>
          <w:rFonts w:ascii="Arial" w:hAnsi="Arial" w:cs="Arial"/>
          <w:sz w:val="24"/>
          <w:szCs w:val="24"/>
        </w:rPr>
        <w:t>právnická osoba, kterou je:</w:t>
      </w:r>
    </w:p>
    <w:p w14:paraId="7447CC53" w14:textId="166F69D8" w:rsidR="00691685" w:rsidRPr="00971DA0" w:rsidRDefault="00691685" w:rsidP="00A57611">
      <w:pPr>
        <w:pStyle w:val="Odstavecseseznamem"/>
        <w:numPr>
          <w:ilvl w:val="0"/>
          <w:numId w:val="8"/>
        </w:numPr>
        <w:autoSpaceDE w:val="0"/>
        <w:autoSpaceDN w:val="0"/>
        <w:adjustRightInd w:val="0"/>
        <w:rPr>
          <w:rFonts w:ascii="Arial" w:hAnsi="Arial" w:cs="Arial"/>
          <w:sz w:val="24"/>
          <w:szCs w:val="24"/>
        </w:rPr>
      </w:pPr>
      <w:r w:rsidRPr="00971DA0">
        <w:rPr>
          <w:rFonts w:ascii="Arial" w:hAnsi="Arial" w:cs="Arial"/>
          <w:sz w:val="24"/>
          <w:szCs w:val="24"/>
        </w:rPr>
        <w:t>obec v územním obvodu Olomouckého kraje,</w:t>
      </w:r>
      <w:r w:rsidR="00C714D0" w:rsidRPr="00971DA0">
        <w:rPr>
          <w:rFonts w:ascii="Arial" w:hAnsi="Arial" w:cs="Arial"/>
          <w:sz w:val="24"/>
          <w:szCs w:val="24"/>
        </w:rPr>
        <w:t xml:space="preserve"> </w:t>
      </w:r>
    </w:p>
    <w:p w14:paraId="39C889D7" w14:textId="3CF638C3" w:rsidR="00691685" w:rsidRPr="00971DA0" w:rsidRDefault="00691685" w:rsidP="00A57611">
      <w:pPr>
        <w:pStyle w:val="Odstavecseseznamem"/>
        <w:numPr>
          <w:ilvl w:val="0"/>
          <w:numId w:val="8"/>
        </w:numPr>
        <w:autoSpaceDE w:val="0"/>
        <w:autoSpaceDN w:val="0"/>
        <w:adjustRightInd w:val="0"/>
        <w:rPr>
          <w:rFonts w:ascii="Arial" w:hAnsi="Arial" w:cs="Arial"/>
          <w:sz w:val="24"/>
          <w:szCs w:val="24"/>
        </w:rPr>
      </w:pPr>
      <w:r w:rsidRPr="00971DA0">
        <w:rPr>
          <w:rFonts w:ascii="Arial" w:hAnsi="Arial" w:cs="Arial"/>
          <w:sz w:val="24"/>
          <w:szCs w:val="24"/>
        </w:rPr>
        <w:t xml:space="preserve">jiná právnická osoba, jejímž </w:t>
      </w:r>
      <w:r w:rsidR="00C714D0" w:rsidRPr="00971DA0">
        <w:rPr>
          <w:rFonts w:ascii="Arial" w:hAnsi="Arial" w:cs="Arial"/>
          <w:sz w:val="24"/>
          <w:szCs w:val="24"/>
        </w:rPr>
        <w:t xml:space="preserve">hlavním </w:t>
      </w:r>
      <w:r w:rsidRPr="00971DA0">
        <w:rPr>
          <w:rFonts w:ascii="Arial" w:hAnsi="Arial" w:cs="Arial"/>
          <w:sz w:val="24"/>
          <w:szCs w:val="24"/>
        </w:rPr>
        <w:t>předmětem činnosti</w:t>
      </w:r>
      <w:r w:rsidR="00242FA6" w:rsidRPr="00971DA0">
        <w:rPr>
          <w:rFonts w:ascii="Arial" w:hAnsi="Arial" w:cs="Arial"/>
          <w:sz w:val="24"/>
          <w:szCs w:val="24"/>
        </w:rPr>
        <w:t xml:space="preserve">, </w:t>
      </w:r>
      <w:r w:rsidR="003C59E0" w:rsidRPr="00971DA0">
        <w:rPr>
          <w:rFonts w:ascii="Arial" w:hAnsi="Arial" w:cs="Arial"/>
          <w:sz w:val="24"/>
          <w:szCs w:val="24"/>
        </w:rPr>
        <w:t>které se týká požadovaná dotace</w:t>
      </w:r>
      <w:r w:rsidR="00242FA6" w:rsidRPr="00971DA0">
        <w:rPr>
          <w:rFonts w:ascii="Arial" w:hAnsi="Arial" w:cs="Arial"/>
          <w:sz w:val="24"/>
          <w:szCs w:val="24"/>
        </w:rPr>
        <w:t>,</w:t>
      </w:r>
      <w:r w:rsidRPr="00971DA0">
        <w:rPr>
          <w:rFonts w:ascii="Arial" w:hAnsi="Arial" w:cs="Arial"/>
          <w:sz w:val="24"/>
          <w:szCs w:val="24"/>
        </w:rPr>
        <w:t xml:space="preserve"> je </w:t>
      </w:r>
      <w:r w:rsidR="00C714D0" w:rsidRPr="00971DA0">
        <w:rPr>
          <w:rFonts w:ascii="Arial" w:hAnsi="Arial" w:cs="Arial"/>
          <w:sz w:val="24"/>
          <w:szCs w:val="24"/>
        </w:rPr>
        <w:t>oblast sportovní činnosti</w:t>
      </w:r>
      <w:r w:rsidRPr="00971DA0">
        <w:rPr>
          <w:rFonts w:ascii="Arial" w:hAnsi="Arial" w:cs="Arial"/>
          <w:sz w:val="24"/>
          <w:szCs w:val="24"/>
        </w:rPr>
        <w:t xml:space="preserve"> a jejíž sídlo</w:t>
      </w:r>
      <w:r w:rsidR="00496DBF" w:rsidRPr="00971DA0">
        <w:rPr>
          <w:rFonts w:ascii="Arial" w:hAnsi="Arial" w:cs="Arial"/>
          <w:sz w:val="24"/>
          <w:szCs w:val="24"/>
        </w:rPr>
        <w:t xml:space="preserve"> či provozovna</w:t>
      </w:r>
      <w:r w:rsidRPr="00971DA0">
        <w:rPr>
          <w:rFonts w:ascii="Arial" w:hAnsi="Arial" w:cs="Arial"/>
          <w:sz w:val="24"/>
          <w:szCs w:val="24"/>
        </w:rPr>
        <w:t xml:space="preserve"> se nachází v územním obvodu Olomouckého kraje</w:t>
      </w:r>
    </w:p>
    <w:p w14:paraId="4E839065" w14:textId="77777777" w:rsidR="006475CB" w:rsidRPr="00971DA0" w:rsidRDefault="006475CB" w:rsidP="00AB2438">
      <w:pPr>
        <w:autoSpaceDE w:val="0"/>
        <w:autoSpaceDN w:val="0"/>
        <w:adjustRightInd w:val="0"/>
        <w:rPr>
          <w:rFonts w:ascii="Arial" w:hAnsi="Arial" w:cs="Arial"/>
          <w:sz w:val="24"/>
          <w:szCs w:val="24"/>
        </w:rPr>
      </w:pPr>
    </w:p>
    <w:p w14:paraId="28474052" w14:textId="13A142BC" w:rsidR="005929A9" w:rsidRPr="00971DA0" w:rsidRDefault="005929A9" w:rsidP="007659F0">
      <w:pPr>
        <w:pStyle w:val="Odstavecseseznamem"/>
        <w:numPr>
          <w:ilvl w:val="1"/>
          <w:numId w:val="1"/>
        </w:numPr>
        <w:ind w:left="851" w:hanging="851"/>
        <w:contextualSpacing w:val="0"/>
        <w:rPr>
          <w:rFonts w:ascii="Arial" w:hAnsi="Arial" w:cs="Arial"/>
          <w:strike/>
          <w:sz w:val="24"/>
          <w:szCs w:val="24"/>
        </w:rPr>
      </w:pPr>
      <w:r w:rsidRPr="00971DA0">
        <w:rPr>
          <w:rFonts w:ascii="Arial" w:hAnsi="Arial" w:cs="Arial"/>
          <w:sz w:val="24"/>
          <w:szCs w:val="24"/>
        </w:rPr>
        <w:t>Žadatelem v dotačním programu</w:t>
      </w:r>
      <w:r w:rsidRPr="00971DA0">
        <w:rPr>
          <w:rFonts w:ascii="Arial" w:hAnsi="Arial" w:cs="Arial"/>
          <w:bCs/>
          <w:sz w:val="24"/>
          <w:szCs w:val="24"/>
        </w:rPr>
        <w:t xml:space="preserve"> </w:t>
      </w:r>
      <w:r w:rsidRPr="00971DA0">
        <w:rPr>
          <w:rFonts w:ascii="Arial" w:hAnsi="Arial" w:cs="Arial"/>
          <w:b/>
          <w:sz w:val="24"/>
          <w:szCs w:val="24"/>
        </w:rPr>
        <w:t xml:space="preserve">nemůže být: </w:t>
      </w:r>
      <w:r w:rsidR="009F2FDC" w:rsidRPr="00971DA0">
        <w:rPr>
          <w:rFonts w:ascii="Arial" w:hAnsi="Arial" w:cs="Arial"/>
          <w:sz w:val="24"/>
          <w:szCs w:val="24"/>
        </w:rPr>
        <w:t xml:space="preserve">dobrovolný svazek obcí </w:t>
      </w:r>
      <w:r w:rsidR="009F2FDC" w:rsidRPr="00971DA0">
        <w:rPr>
          <w:rFonts w:ascii="Arial" w:hAnsi="Arial" w:cs="Arial"/>
          <w:sz w:val="24"/>
          <w:szCs w:val="24"/>
        </w:rPr>
        <w:br/>
        <w:t xml:space="preserve">a příspěvková organizace, jejímž zřizovatelem je kraj, obec nebo stát; </w:t>
      </w:r>
      <w:r w:rsidR="009B10E8" w:rsidRPr="00971DA0">
        <w:rPr>
          <w:rFonts w:ascii="Arial" w:hAnsi="Arial" w:cs="Arial"/>
          <w:sz w:val="24"/>
          <w:szCs w:val="24"/>
        </w:rPr>
        <w:t>vztahy při pořizování majetku u žadatelů, kteří nejsou vlastníky sportovního zařízení, jsou upraveny v odst. 7.3. těchto Pravidel.</w:t>
      </w:r>
      <w:r w:rsidR="009F2FDC" w:rsidRPr="00971DA0">
        <w:rPr>
          <w:rFonts w:ascii="Arial" w:hAnsi="Arial" w:cs="Arial"/>
          <w:i/>
          <w:sz w:val="24"/>
          <w:szCs w:val="24"/>
        </w:rPr>
        <w:t xml:space="preserve"> </w:t>
      </w:r>
    </w:p>
    <w:p w14:paraId="4444D7F8" w14:textId="3C9C80B8" w:rsidR="00490205" w:rsidRPr="00971DA0" w:rsidRDefault="00490205" w:rsidP="00490205">
      <w:pPr>
        <w:pStyle w:val="Odstavecseseznamem"/>
        <w:ind w:left="851" w:firstLine="0"/>
        <w:contextualSpacing w:val="0"/>
        <w:rPr>
          <w:rFonts w:ascii="Arial" w:hAnsi="Arial" w:cs="Arial"/>
          <w:strike/>
          <w:sz w:val="24"/>
          <w:szCs w:val="24"/>
        </w:rPr>
      </w:pPr>
    </w:p>
    <w:p w14:paraId="370366A3" w14:textId="03888144" w:rsidR="004E78CD" w:rsidRPr="00971DA0" w:rsidRDefault="004E78CD" w:rsidP="004E78CD">
      <w:pPr>
        <w:ind w:left="708" w:firstLine="0"/>
        <w:rPr>
          <w:rFonts w:ascii="Arial" w:hAnsi="Arial" w:cs="Arial"/>
          <w:sz w:val="24"/>
          <w:szCs w:val="24"/>
        </w:rPr>
      </w:pPr>
      <w:r w:rsidRPr="00971DA0">
        <w:rPr>
          <w:rFonts w:ascii="Arial" w:hAnsi="Arial" w:cs="Arial"/>
          <w:sz w:val="24"/>
          <w:szCs w:val="24"/>
        </w:rPr>
        <w:t xml:space="preserve">Dále žadatelem nemůže být žadatel, kterému byla v roce 2025 poskytnuta dotace v dotačním programu 06_08_Program na podporu výstavby </w:t>
      </w:r>
      <w:r w:rsidR="005D35CF" w:rsidRPr="00971DA0">
        <w:rPr>
          <w:rFonts w:ascii="Arial" w:hAnsi="Arial" w:cs="Arial"/>
          <w:sz w:val="24"/>
          <w:szCs w:val="24"/>
        </w:rPr>
        <w:br/>
      </w:r>
      <w:r w:rsidRPr="00971DA0">
        <w:rPr>
          <w:rFonts w:ascii="Arial" w:hAnsi="Arial" w:cs="Arial"/>
          <w:sz w:val="24"/>
          <w:szCs w:val="24"/>
        </w:rPr>
        <w:t>a rekonstrukcí sportovních zařízení kofinancovaných z Národní sportovní agentury v roce 2025 nebo 01_01_Program obnovy venkova Olomouckého kraje 2025 na tentýž účel, na který žádá v tomto dotačním programu.</w:t>
      </w:r>
    </w:p>
    <w:p w14:paraId="4B230E07" w14:textId="77777777" w:rsidR="004E78CD" w:rsidRPr="00971DA0" w:rsidRDefault="004E78CD" w:rsidP="004E78CD">
      <w:pPr>
        <w:ind w:left="0" w:firstLine="0"/>
        <w:rPr>
          <w:rFonts w:ascii="Arial" w:hAnsi="Arial" w:cs="Arial"/>
          <w:sz w:val="24"/>
          <w:szCs w:val="24"/>
        </w:rPr>
      </w:pPr>
    </w:p>
    <w:p w14:paraId="0EEB6096" w14:textId="7385154A" w:rsidR="00691685" w:rsidRPr="00971DA0" w:rsidRDefault="00D75FCA" w:rsidP="009B10E8">
      <w:pPr>
        <w:pStyle w:val="Odstavecseseznamem"/>
        <w:numPr>
          <w:ilvl w:val="0"/>
          <w:numId w:val="1"/>
        </w:numPr>
        <w:rPr>
          <w:rFonts w:ascii="Arial" w:hAnsi="Arial" w:cs="Arial"/>
          <w:b/>
          <w:bCs/>
          <w:sz w:val="26"/>
          <w:szCs w:val="26"/>
        </w:rPr>
      </w:pPr>
      <w:r w:rsidRPr="00971DA0">
        <w:rPr>
          <w:rFonts w:ascii="Arial" w:hAnsi="Arial" w:cs="Arial"/>
          <w:b/>
          <w:bCs/>
          <w:sz w:val="26"/>
          <w:szCs w:val="26"/>
        </w:rPr>
        <w:t>Předpokládaný celkový objem peně</w:t>
      </w:r>
      <w:r w:rsidR="005500EE" w:rsidRPr="00971DA0">
        <w:rPr>
          <w:rFonts w:ascii="Arial" w:hAnsi="Arial" w:cs="Arial"/>
          <w:b/>
          <w:bCs/>
          <w:sz w:val="26"/>
          <w:szCs w:val="26"/>
        </w:rPr>
        <w:t>žních prostředků vyčleněných na </w:t>
      </w:r>
      <w:r w:rsidRPr="00971DA0">
        <w:rPr>
          <w:rFonts w:ascii="Arial" w:hAnsi="Arial" w:cs="Arial"/>
          <w:b/>
          <w:bCs/>
          <w:sz w:val="26"/>
          <w:szCs w:val="26"/>
        </w:rPr>
        <w:t>dotační program</w:t>
      </w:r>
    </w:p>
    <w:p w14:paraId="4311E8F5" w14:textId="77777777" w:rsidR="00200C88" w:rsidRPr="00971DA0" w:rsidRDefault="00200C88" w:rsidP="007A00A3">
      <w:pPr>
        <w:autoSpaceDE w:val="0"/>
        <w:autoSpaceDN w:val="0"/>
        <w:adjustRightInd w:val="0"/>
        <w:spacing w:after="27"/>
        <w:ind w:left="0" w:firstLine="0"/>
        <w:rPr>
          <w:rFonts w:ascii="Arial" w:hAnsi="Arial" w:cs="Arial"/>
          <w:sz w:val="24"/>
          <w:szCs w:val="24"/>
        </w:rPr>
      </w:pPr>
    </w:p>
    <w:p w14:paraId="76E51528" w14:textId="2C89F1E7" w:rsidR="00691685" w:rsidRPr="00971DA0" w:rsidRDefault="00691685" w:rsidP="007A00A3">
      <w:pPr>
        <w:autoSpaceDE w:val="0"/>
        <w:autoSpaceDN w:val="0"/>
        <w:adjustRightInd w:val="0"/>
        <w:spacing w:after="27"/>
        <w:ind w:left="0" w:firstLine="0"/>
        <w:rPr>
          <w:rFonts w:ascii="Arial" w:hAnsi="Arial" w:cs="Arial"/>
          <w:sz w:val="24"/>
          <w:szCs w:val="24"/>
        </w:rPr>
      </w:pPr>
      <w:r w:rsidRPr="00971DA0">
        <w:rPr>
          <w:rFonts w:ascii="Arial" w:hAnsi="Arial" w:cs="Arial"/>
          <w:sz w:val="24"/>
          <w:szCs w:val="24"/>
        </w:rPr>
        <w:t xml:space="preserve">Na dotační program je předpokládaná výše celkové částky </w:t>
      </w:r>
      <w:r w:rsidR="00253D6B" w:rsidRPr="00971DA0">
        <w:rPr>
          <w:rFonts w:ascii="Arial" w:hAnsi="Arial" w:cs="Arial"/>
          <w:b/>
          <w:bCs/>
          <w:sz w:val="24"/>
          <w:szCs w:val="24"/>
        </w:rPr>
        <w:t>18 975</w:t>
      </w:r>
      <w:r w:rsidR="009F2FDC" w:rsidRPr="00971DA0">
        <w:rPr>
          <w:rFonts w:ascii="Arial" w:hAnsi="Arial" w:cs="Arial"/>
          <w:b/>
          <w:bCs/>
          <w:sz w:val="24"/>
          <w:szCs w:val="24"/>
        </w:rPr>
        <w:t> 000,-</w:t>
      </w:r>
      <w:r w:rsidR="007D19A6" w:rsidRPr="00971DA0">
        <w:rPr>
          <w:rFonts w:ascii="Arial" w:hAnsi="Arial" w:cs="Arial"/>
          <w:sz w:val="24"/>
          <w:szCs w:val="24"/>
        </w:rPr>
        <w:t xml:space="preserve"> </w:t>
      </w:r>
      <w:r w:rsidRPr="00971DA0">
        <w:rPr>
          <w:rFonts w:ascii="Arial" w:hAnsi="Arial" w:cs="Arial"/>
          <w:sz w:val="24"/>
          <w:szCs w:val="24"/>
        </w:rPr>
        <w:t>Kč</w:t>
      </w:r>
      <w:r w:rsidR="00427DFE" w:rsidRPr="00971DA0">
        <w:rPr>
          <w:rFonts w:ascii="Arial" w:hAnsi="Arial" w:cs="Arial"/>
          <w:sz w:val="24"/>
          <w:szCs w:val="24"/>
        </w:rPr>
        <w:t xml:space="preserve">. </w:t>
      </w:r>
    </w:p>
    <w:p w14:paraId="22FDA313" w14:textId="2C787247" w:rsidR="00BF6A09" w:rsidRPr="00971DA0" w:rsidRDefault="00BF6A09" w:rsidP="00691685">
      <w:pPr>
        <w:rPr>
          <w:rFonts w:ascii="Arial" w:hAnsi="Arial" w:cs="Arial"/>
          <w:i/>
          <w:sz w:val="24"/>
          <w:szCs w:val="24"/>
        </w:rPr>
      </w:pPr>
    </w:p>
    <w:p w14:paraId="1719257F" w14:textId="77777777" w:rsidR="00691685" w:rsidRPr="00971DA0" w:rsidRDefault="00691685" w:rsidP="00EE1380">
      <w:pPr>
        <w:pStyle w:val="Odstavecseseznamem"/>
        <w:numPr>
          <w:ilvl w:val="0"/>
          <w:numId w:val="1"/>
        </w:numPr>
        <w:autoSpaceDE w:val="0"/>
        <w:autoSpaceDN w:val="0"/>
        <w:adjustRightInd w:val="0"/>
        <w:spacing w:before="120" w:after="120"/>
        <w:ind w:left="284" w:hanging="357"/>
        <w:rPr>
          <w:rFonts w:ascii="Arial" w:hAnsi="Arial" w:cs="Arial"/>
          <w:sz w:val="26"/>
          <w:szCs w:val="26"/>
        </w:rPr>
      </w:pPr>
      <w:r w:rsidRPr="00971DA0">
        <w:rPr>
          <w:rFonts w:ascii="Arial" w:hAnsi="Arial" w:cs="Arial"/>
          <w:b/>
          <w:bCs/>
          <w:sz w:val="26"/>
          <w:szCs w:val="26"/>
        </w:rPr>
        <w:lastRenderedPageBreak/>
        <w:t xml:space="preserve">Pravidla pro poskytnutí dotací </w:t>
      </w:r>
    </w:p>
    <w:p w14:paraId="3AC046B0" w14:textId="77777777" w:rsidR="00691685" w:rsidRPr="00971DA0" w:rsidRDefault="00691685" w:rsidP="00691685">
      <w:pPr>
        <w:pStyle w:val="Odstavecseseznamem"/>
        <w:autoSpaceDE w:val="0"/>
        <w:autoSpaceDN w:val="0"/>
        <w:adjustRightInd w:val="0"/>
        <w:spacing w:before="120" w:after="120"/>
        <w:ind w:left="357" w:firstLine="0"/>
        <w:rPr>
          <w:rFonts w:ascii="Arial" w:hAnsi="Arial" w:cs="Arial"/>
          <w:sz w:val="16"/>
          <w:szCs w:val="16"/>
        </w:rPr>
      </w:pPr>
    </w:p>
    <w:p w14:paraId="7D64A7B3" w14:textId="2122E821" w:rsidR="00691685" w:rsidRPr="00971DA0" w:rsidRDefault="00691685" w:rsidP="00884145">
      <w:pPr>
        <w:pStyle w:val="Odstavecseseznamem"/>
        <w:numPr>
          <w:ilvl w:val="1"/>
          <w:numId w:val="1"/>
        </w:numPr>
        <w:ind w:left="851" w:hanging="851"/>
        <w:contextualSpacing w:val="0"/>
        <w:rPr>
          <w:rFonts w:ascii="Arial" w:hAnsi="Arial" w:cs="Arial"/>
          <w:sz w:val="24"/>
          <w:szCs w:val="24"/>
        </w:rPr>
      </w:pPr>
      <w:r w:rsidRPr="00971DA0">
        <w:rPr>
          <w:rFonts w:ascii="Arial" w:hAnsi="Arial" w:cs="Arial"/>
          <w:b/>
          <w:bCs/>
          <w:sz w:val="24"/>
          <w:szCs w:val="24"/>
        </w:rPr>
        <w:t xml:space="preserve">Minimální výše </w:t>
      </w:r>
      <w:r w:rsidRPr="00971DA0">
        <w:rPr>
          <w:rFonts w:ascii="Arial" w:hAnsi="Arial" w:cs="Arial"/>
          <w:sz w:val="24"/>
          <w:szCs w:val="24"/>
        </w:rPr>
        <w:t xml:space="preserve">dotace na jednu </w:t>
      </w:r>
      <w:r w:rsidR="0032654D" w:rsidRPr="00971DA0">
        <w:rPr>
          <w:rFonts w:ascii="Arial" w:hAnsi="Arial" w:cs="Arial"/>
          <w:sz w:val="24"/>
          <w:szCs w:val="24"/>
        </w:rPr>
        <w:t>akci</w:t>
      </w:r>
      <w:r w:rsidRPr="00971DA0">
        <w:rPr>
          <w:rFonts w:ascii="Arial" w:hAnsi="Arial" w:cs="Arial"/>
          <w:sz w:val="24"/>
          <w:szCs w:val="24"/>
        </w:rPr>
        <w:t xml:space="preserve"> činí </w:t>
      </w:r>
      <w:r w:rsidR="00D92B82" w:rsidRPr="00971DA0">
        <w:rPr>
          <w:rFonts w:ascii="Arial" w:hAnsi="Arial" w:cs="Arial"/>
          <w:sz w:val="24"/>
          <w:szCs w:val="24"/>
        </w:rPr>
        <w:t>1</w:t>
      </w:r>
      <w:r w:rsidR="009F2FDC" w:rsidRPr="00971DA0">
        <w:rPr>
          <w:rFonts w:ascii="Arial" w:hAnsi="Arial" w:cs="Arial"/>
          <w:sz w:val="24"/>
          <w:szCs w:val="24"/>
        </w:rPr>
        <w:t>00 000,-</w:t>
      </w:r>
      <w:r w:rsidR="009A4E6F" w:rsidRPr="00971DA0">
        <w:rPr>
          <w:rFonts w:ascii="Arial" w:hAnsi="Arial" w:cs="Arial"/>
          <w:sz w:val="24"/>
          <w:szCs w:val="24"/>
        </w:rPr>
        <w:t xml:space="preserve"> </w:t>
      </w:r>
      <w:r w:rsidRPr="00971DA0">
        <w:rPr>
          <w:rFonts w:ascii="Arial" w:hAnsi="Arial" w:cs="Arial"/>
          <w:sz w:val="24"/>
          <w:szCs w:val="24"/>
        </w:rPr>
        <w:t>Kč.</w:t>
      </w:r>
    </w:p>
    <w:p w14:paraId="19826F19" w14:textId="77777777" w:rsidR="00691685" w:rsidRPr="00971DA0" w:rsidRDefault="00691685" w:rsidP="00691685">
      <w:pPr>
        <w:pStyle w:val="Odstavecseseznamem"/>
        <w:ind w:left="851" w:firstLine="0"/>
        <w:contextualSpacing w:val="0"/>
        <w:rPr>
          <w:rFonts w:ascii="Arial" w:hAnsi="Arial" w:cs="Arial"/>
          <w:sz w:val="24"/>
          <w:szCs w:val="24"/>
        </w:rPr>
      </w:pPr>
    </w:p>
    <w:p w14:paraId="3BECC94E" w14:textId="53300DC2" w:rsidR="00691685" w:rsidRPr="00971DA0" w:rsidRDefault="00691685" w:rsidP="00884145">
      <w:pPr>
        <w:pStyle w:val="Odstavecseseznamem"/>
        <w:numPr>
          <w:ilvl w:val="1"/>
          <w:numId w:val="1"/>
        </w:numPr>
        <w:ind w:left="851" w:hanging="851"/>
        <w:contextualSpacing w:val="0"/>
        <w:rPr>
          <w:rFonts w:ascii="Arial" w:hAnsi="Arial" w:cs="Arial"/>
          <w:sz w:val="24"/>
          <w:szCs w:val="24"/>
        </w:rPr>
      </w:pPr>
      <w:r w:rsidRPr="00971DA0">
        <w:rPr>
          <w:rFonts w:ascii="Arial" w:hAnsi="Arial" w:cs="Arial"/>
          <w:b/>
          <w:sz w:val="24"/>
          <w:szCs w:val="24"/>
        </w:rPr>
        <w:t>M</w:t>
      </w:r>
      <w:r w:rsidRPr="00971DA0">
        <w:rPr>
          <w:rFonts w:ascii="Arial" w:hAnsi="Arial" w:cs="Arial"/>
          <w:b/>
          <w:bCs/>
          <w:sz w:val="24"/>
          <w:szCs w:val="24"/>
        </w:rPr>
        <w:t xml:space="preserve">aximální výše </w:t>
      </w:r>
      <w:r w:rsidRPr="00971DA0">
        <w:rPr>
          <w:rFonts w:ascii="Arial" w:hAnsi="Arial" w:cs="Arial"/>
          <w:sz w:val="24"/>
          <w:szCs w:val="24"/>
        </w:rPr>
        <w:t xml:space="preserve">dotace na jednu </w:t>
      </w:r>
      <w:r w:rsidR="0032654D" w:rsidRPr="00971DA0">
        <w:rPr>
          <w:rFonts w:ascii="Arial" w:hAnsi="Arial" w:cs="Arial"/>
          <w:sz w:val="24"/>
          <w:szCs w:val="24"/>
        </w:rPr>
        <w:t>akci</w:t>
      </w:r>
      <w:r w:rsidRPr="00971DA0">
        <w:rPr>
          <w:rFonts w:ascii="Arial" w:hAnsi="Arial" w:cs="Arial"/>
          <w:sz w:val="24"/>
          <w:szCs w:val="24"/>
        </w:rPr>
        <w:t xml:space="preserve"> činí </w:t>
      </w:r>
      <w:r w:rsidR="009F2FDC" w:rsidRPr="00971DA0">
        <w:rPr>
          <w:rFonts w:ascii="Arial" w:hAnsi="Arial" w:cs="Arial"/>
          <w:sz w:val="24"/>
          <w:szCs w:val="24"/>
        </w:rPr>
        <w:t>1 000 000,-</w:t>
      </w:r>
      <w:r w:rsidR="009A4E6F" w:rsidRPr="00971DA0">
        <w:rPr>
          <w:rFonts w:ascii="Arial" w:hAnsi="Arial" w:cs="Arial"/>
          <w:sz w:val="24"/>
          <w:szCs w:val="24"/>
        </w:rPr>
        <w:t xml:space="preserve"> </w:t>
      </w:r>
      <w:r w:rsidRPr="00971DA0">
        <w:rPr>
          <w:rFonts w:ascii="Arial" w:hAnsi="Arial" w:cs="Arial"/>
          <w:sz w:val="24"/>
          <w:szCs w:val="24"/>
        </w:rPr>
        <w:t xml:space="preserve">Kč. </w:t>
      </w:r>
    </w:p>
    <w:p w14:paraId="52E840B4" w14:textId="30E51E5E" w:rsidR="00BD553A" w:rsidRPr="00971DA0" w:rsidRDefault="00515C83" w:rsidP="008A573C">
      <w:pPr>
        <w:autoSpaceDE w:val="0"/>
        <w:autoSpaceDN w:val="0"/>
        <w:adjustRightInd w:val="0"/>
        <w:spacing w:before="120" w:after="120"/>
        <w:ind w:left="0" w:firstLine="0"/>
        <w:rPr>
          <w:rFonts w:ascii="Arial" w:hAnsi="Arial" w:cs="Arial"/>
          <w:sz w:val="24"/>
          <w:szCs w:val="24"/>
        </w:rPr>
      </w:pPr>
      <w:r w:rsidRPr="00971DA0">
        <w:rPr>
          <w:rFonts w:ascii="Arial" w:hAnsi="Arial" w:cs="Arial"/>
          <w:sz w:val="24"/>
          <w:szCs w:val="24"/>
        </w:rPr>
        <w:t>Požadovaná výše dotace musí být uvedena v celých korunách.</w:t>
      </w:r>
    </w:p>
    <w:p w14:paraId="30184F14" w14:textId="000729AE" w:rsidR="009F2FDC" w:rsidRPr="00971DA0" w:rsidRDefault="009F2FDC" w:rsidP="008A573C">
      <w:pPr>
        <w:autoSpaceDE w:val="0"/>
        <w:autoSpaceDN w:val="0"/>
        <w:adjustRightInd w:val="0"/>
        <w:spacing w:before="120" w:after="120"/>
        <w:ind w:left="0" w:firstLine="0"/>
        <w:rPr>
          <w:rFonts w:ascii="Arial" w:hAnsi="Arial" w:cs="Arial"/>
          <w:i/>
          <w:strike/>
          <w:sz w:val="24"/>
          <w:szCs w:val="24"/>
        </w:rPr>
      </w:pPr>
      <w:bookmarkStart w:id="2" w:name="tentýžÚčelAkce"/>
      <w:bookmarkEnd w:id="2"/>
    </w:p>
    <w:p w14:paraId="6B07EBAF" w14:textId="563C68D2" w:rsidR="00783763" w:rsidRPr="00971DA0" w:rsidRDefault="00445E3C" w:rsidP="008A573C">
      <w:pPr>
        <w:pStyle w:val="Odstavecseseznamem"/>
        <w:numPr>
          <w:ilvl w:val="1"/>
          <w:numId w:val="1"/>
        </w:numPr>
        <w:ind w:left="851" w:hanging="851"/>
        <w:contextualSpacing w:val="0"/>
        <w:rPr>
          <w:rFonts w:ascii="Arial" w:hAnsi="Arial" w:cs="Arial"/>
          <w:i/>
          <w:sz w:val="24"/>
          <w:szCs w:val="24"/>
        </w:rPr>
      </w:pPr>
      <w:r w:rsidRPr="00971DA0">
        <w:rPr>
          <w:rFonts w:ascii="Arial" w:hAnsi="Arial" w:cs="Arial"/>
          <w:sz w:val="24"/>
          <w:szCs w:val="24"/>
        </w:rPr>
        <w:t xml:space="preserve">Žadatel </w:t>
      </w:r>
      <w:r w:rsidRPr="00971DA0">
        <w:rPr>
          <w:rFonts w:ascii="Arial" w:hAnsi="Arial" w:cs="Arial"/>
          <w:b/>
          <w:sz w:val="24"/>
          <w:szCs w:val="24"/>
        </w:rPr>
        <w:t>může v rámci vyhlášeného</w:t>
      </w:r>
      <w:r w:rsidR="00304170" w:rsidRPr="00971DA0">
        <w:rPr>
          <w:rFonts w:ascii="Arial" w:hAnsi="Arial" w:cs="Arial"/>
          <w:b/>
          <w:sz w:val="24"/>
          <w:szCs w:val="24"/>
        </w:rPr>
        <w:t xml:space="preserve"> </w:t>
      </w:r>
      <w:r w:rsidRPr="00971DA0">
        <w:rPr>
          <w:rFonts w:ascii="Arial" w:hAnsi="Arial" w:cs="Arial"/>
          <w:b/>
          <w:sz w:val="24"/>
          <w:szCs w:val="24"/>
        </w:rPr>
        <w:t>dotačního programu</w:t>
      </w:r>
      <w:r w:rsidR="00304170" w:rsidRPr="00971DA0">
        <w:rPr>
          <w:rFonts w:ascii="Arial" w:hAnsi="Arial" w:cs="Arial"/>
          <w:b/>
          <w:sz w:val="24"/>
          <w:szCs w:val="24"/>
        </w:rPr>
        <w:t xml:space="preserve"> </w:t>
      </w:r>
      <w:r w:rsidRPr="00971DA0">
        <w:rPr>
          <w:rFonts w:ascii="Arial" w:hAnsi="Arial" w:cs="Arial"/>
          <w:sz w:val="24"/>
          <w:szCs w:val="24"/>
        </w:rPr>
        <w:t xml:space="preserve">podat </w:t>
      </w:r>
      <w:r w:rsidRPr="00971DA0">
        <w:rPr>
          <w:rFonts w:ascii="Arial" w:hAnsi="Arial" w:cs="Arial"/>
          <w:b/>
          <w:sz w:val="24"/>
          <w:szCs w:val="24"/>
        </w:rPr>
        <w:t xml:space="preserve">více žádostí </w:t>
      </w:r>
      <w:r w:rsidRPr="00971DA0">
        <w:rPr>
          <w:rFonts w:ascii="Arial" w:hAnsi="Arial" w:cs="Arial"/>
          <w:sz w:val="24"/>
          <w:szCs w:val="24"/>
        </w:rPr>
        <w:t xml:space="preserve">na </w:t>
      </w:r>
      <w:r w:rsidRPr="00971DA0">
        <w:rPr>
          <w:rFonts w:ascii="Arial" w:hAnsi="Arial" w:cs="Arial"/>
          <w:b/>
          <w:sz w:val="24"/>
          <w:szCs w:val="24"/>
        </w:rPr>
        <w:t>různé</w:t>
      </w:r>
      <w:r w:rsidRPr="00971DA0">
        <w:rPr>
          <w:rFonts w:ascii="Arial" w:hAnsi="Arial" w:cs="Arial"/>
          <w:sz w:val="24"/>
          <w:szCs w:val="24"/>
        </w:rPr>
        <w:t xml:space="preserve"> akce</w:t>
      </w:r>
      <w:r w:rsidR="00493567" w:rsidRPr="00971DA0">
        <w:rPr>
          <w:rFonts w:ascii="Arial" w:hAnsi="Arial" w:cs="Arial"/>
          <w:sz w:val="24"/>
          <w:szCs w:val="24"/>
        </w:rPr>
        <w:t>.</w:t>
      </w:r>
      <w:r w:rsidRPr="00971DA0">
        <w:rPr>
          <w:rFonts w:ascii="Arial" w:hAnsi="Arial" w:cs="Arial"/>
          <w:sz w:val="24"/>
          <w:szCs w:val="24"/>
        </w:rPr>
        <w:t xml:space="preserve"> Na</w:t>
      </w:r>
      <w:r w:rsidRPr="00971DA0">
        <w:rPr>
          <w:rFonts w:ascii="Arial" w:hAnsi="Arial" w:cs="Arial"/>
          <w:b/>
          <w:sz w:val="24"/>
          <w:szCs w:val="24"/>
        </w:rPr>
        <w:t xml:space="preserve"> tutéž </w:t>
      </w:r>
      <w:r w:rsidRPr="00971DA0">
        <w:rPr>
          <w:rFonts w:ascii="Arial" w:hAnsi="Arial" w:cs="Arial"/>
          <w:sz w:val="24"/>
          <w:szCs w:val="24"/>
        </w:rPr>
        <w:t>akci v rámci vyhlášeného dotačního programu</w:t>
      </w:r>
      <w:r w:rsidR="00304170" w:rsidRPr="00971DA0">
        <w:rPr>
          <w:rFonts w:ascii="Arial" w:hAnsi="Arial" w:cs="Arial"/>
          <w:sz w:val="24"/>
          <w:szCs w:val="24"/>
        </w:rPr>
        <w:t xml:space="preserve"> </w:t>
      </w:r>
      <w:r w:rsidRPr="00971DA0">
        <w:rPr>
          <w:rFonts w:ascii="Arial" w:hAnsi="Arial" w:cs="Arial"/>
          <w:b/>
          <w:sz w:val="24"/>
          <w:szCs w:val="24"/>
        </w:rPr>
        <w:t>však</w:t>
      </w:r>
      <w:r w:rsidRPr="00971DA0">
        <w:rPr>
          <w:rFonts w:ascii="Arial" w:hAnsi="Arial" w:cs="Arial"/>
          <w:sz w:val="24"/>
          <w:szCs w:val="24"/>
        </w:rPr>
        <w:t xml:space="preserve"> žadatel může podat </w:t>
      </w:r>
      <w:r w:rsidRPr="00971DA0">
        <w:rPr>
          <w:rFonts w:ascii="Arial" w:hAnsi="Arial" w:cs="Arial"/>
          <w:b/>
          <w:sz w:val="24"/>
          <w:szCs w:val="24"/>
        </w:rPr>
        <w:t>pouze jednu žádost</w:t>
      </w:r>
      <w:r w:rsidR="005500EE" w:rsidRPr="00971DA0">
        <w:rPr>
          <w:rFonts w:ascii="Arial" w:hAnsi="Arial" w:cs="Arial"/>
          <w:sz w:val="24"/>
          <w:szCs w:val="24"/>
        </w:rPr>
        <w:t xml:space="preserve"> o </w:t>
      </w:r>
      <w:r w:rsidR="00BA36B7" w:rsidRPr="00971DA0">
        <w:rPr>
          <w:rFonts w:ascii="Arial" w:hAnsi="Arial" w:cs="Arial"/>
          <w:sz w:val="24"/>
          <w:szCs w:val="24"/>
        </w:rPr>
        <w:t>poskytnutí dotace</w:t>
      </w:r>
      <w:r w:rsidRPr="00971DA0">
        <w:rPr>
          <w:rFonts w:ascii="Arial" w:hAnsi="Arial" w:cs="Arial"/>
          <w:sz w:val="24"/>
          <w:szCs w:val="24"/>
        </w:rPr>
        <w:t xml:space="preserve">. V případě, že na stejnou akci v rámci </w:t>
      </w:r>
      <w:r w:rsidR="0053743F" w:rsidRPr="00971DA0">
        <w:rPr>
          <w:rFonts w:ascii="Arial" w:hAnsi="Arial" w:cs="Arial"/>
          <w:sz w:val="24"/>
          <w:szCs w:val="24"/>
        </w:rPr>
        <w:t xml:space="preserve">tohoto </w:t>
      </w:r>
      <w:r w:rsidRPr="00971DA0">
        <w:rPr>
          <w:rFonts w:ascii="Arial" w:hAnsi="Arial" w:cs="Arial"/>
          <w:sz w:val="24"/>
          <w:szCs w:val="24"/>
        </w:rPr>
        <w:t>vyhlášeného dotačního programu</w:t>
      </w:r>
      <w:r w:rsidR="00304170" w:rsidRPr="00971DA0">
        <w:rPr>
          <w:rFonts w:ascii="Arial" w:hAnsi="Arial" w:cs="Arial"/>
          <w:sz w:val="24"/>
          <w:szCs w:val="24"/>
        </w:rPr>
        <w:t xml:space="preserve"> </w:t>
      </w:r>
      <w:r w:rsidR="00D92B82" w:rsidRPr="00971DA0">
        <w:rPr>
          <w:rFonts w:ascii="Arial" w:hAnsi="Arial" w:cs="Arial"/>
          <w:sz w:val="24"/>
          <w:szCs w:val="24"/>
        </w:rPr>
        <w:t>nebo dotačních programů 06_08_Program na podporu výstavby a rekonstrukcí sportovních zařízení kofinancovaných z Národní sportovní agentury v roce 2025 a 01_01_Program obnovy venkova Olomouckého kraje 2025,</w:t>
      </w:r>
      <w:r w:rsidR="0053743F" w:rsidRPr="00971DA0">
        <w:rPr>
          <w:rFonts w:ascii="Arial" w:hAnsi="Arial" w:cs="Arial"/>
          <w:sz w:val="24"/>
          <w:szCs w:val="24"/>
        </w:rPr>
        <w:t xml:space="preserve"> </w:t>
      </w:r>
      <w:r w:rsidRPr="00971DA0">
        <w:rPr>
          <w:rFonts w:ascii="Arial" w:hAnsi="Arial" w:cs="Arial"/>
          <w:sz w:val="24"/>
          <w:szCs w:val="24"/>
        </w:rPr>
        <w:t>bude</w:t>
      </w:r>
      <w:r w:rsidR="0053743F" w:rsidRPr="00971DA0">
        <w:rPr>
          <w:rFonts w:ascii="Arial" w:hAnsi="Arial" w:cs="Arial"/>
          <w:sz w:val="24"/>
          <w:szCs w:val="24"/>
        </w:rPr>
        <w:t>/byla na tentýž konkrétní účel (akci)</w:t>
      </w:r>
      <w:r w:rsidRPr="00971DA0">
        <w:rPr>
          <w:rFonts w:ascii="Arial" w:hAnsi="Arial" w:cs="Arial"/>
          <w:sz w:val="24"/>
          <w:szCs w:val="24"/>
        </w:rPr>
        <w:t xml:space="preserve"> podána další žádost, bude tato </w:t>
      </w:r>
      <w:r w:rsidR="00AF627C" w:rsidRPr="00971DA0">
        <w:rPr>
          <w:rFonts w:ascii="Arial" w:hAnsi="Arial" w:cs="Arial"/>
          <w:sz w:val="24"/>
          <w:szCs w:val="24"/>
        </w:rPr>
        <w:t xml:space="preserve">další </w:t>
      </w:r>
      <w:r w:rsidRPr="00971DA0">
        <w:rPr>
          <w:rFonts w:ascii="Arial" w:hAnsi="Arial" w:cs="Arial"/>
          <w:sz w:val="24"/>
          <w:szCs w:val="24"/>
        </w:rPr>
        <w:t xml:space="preserve">žádost </w:t>
      </w:r>
      <w:r w:rsidR="00A84DB2" w:rsidRPr="00971DA0">
        <w:rPr>
          <w:rFonts w:ascii="Arial" w:hAnsi="Arial" w:cs="Arial"/>
          <w:sz w:val="24"/>
          <w:szCs w:val="24"/>
        </w:rPr>
        <w:t>vyřazena z dalšího posuzování a </w:t>
      </w:r>
      <w:r w:rsidRPr="00971DA0">
        <w:rPr>
          <w:rFonts w:ascii="Arial" w:hAnsi="Arial" w:cs="Arial"/>
          <w:sz w:val="24"/>
          <w:szCs w:val="24"/>
        </w:rPr>
        <w:t>žadatel bude o této skutečnosti informován.</w:t>
      </w:r>
    </w:p>
    <w:p w14:paraId="645BDEDD" w14:textId="77777777" w:rsidR="005B312C" w:rsidRPr="00971DA0" w:rsidRDefault="005B312C" w:rsidP="00DE3FC9">
      <w:pPr>
        <w:ind w:left="0" w:firstLine="0"/>
        <w:rPr>
          <w:rFonts w:ascii="Arial" w:hAnsi="Arial" w:cs="Arial"/>
          <w:sz w:val="24"/>
          <w:szCs w:val="24"/>
        </w:rPr>
      </w:pPr>
    </w:p>
    <w:p w14:paraId="3381A984" w14:textId="77777777" w:rsidR="00691685" w:rsidRPr="00971DA0" w:rsidRDefault="00691685" w:rsidP="00ED5A1D">
      <w:pPr>
        <w:pStyle w:val="Odstavecseseznamem"/>
        <w:numPr>
          <w:ilvl w:val="1"/>
          <w:numId w:val="1"/>
        </w:numPr>
        <w:ind w:left="851" w:hanging="851"/>
        <w:contextualSpacing w:val="0"/>
        <w:rPr>
          <w:rFonts w:ascii="Arial" w:hAnsi="Arial" w:cs="Arial"/>
          <w:sz w:val="24"/>
          <w:szCs w:val="24"/>
        </w:rPr>
      </w:pPr>
      <w:bookmarkStart w:id="3" w:name="platebniPodminky"/>
      <w:bookmarkEnd w:id="3"/>
      <w:r w:rsidRPr="00971DA0">
        <w:rPr>
          <w:rFonts w:ascii="Arial" w:hAnsi="Arial" w:cs="Arial"/>
          <w:sz w:val="24"/>
          <w:szCs w:val="24"/>
        </w:rPr>
        <w:t xml:space="preserve">Platební podmínky: </w:t>
      </w:r>
    </w:p>
    <w:p w14:paraId="1050EFA4" w14:textId="6E9A99BC" w:rsidR="006347E3" w:rsidRPr="00971DA0" w:rsidRDefault="0071329F" w:rsidP="00A163A9">
      <w:pPr>
        <w:pStyle w:val="Odstavecseseznamem"/>
        <w:numPr>
          <w:ilvl w:val="0"/>
          <w:numId w:val="4"/>
        </w:numPr>
        <w:spacing w:before="120"/>
        <w:ind w:left="1702" w:hanging="851"/>
        <w:contextualSpacing w:val="0"/>
        <w:rPr>
          <w:rFonts w:ascii="Arial" w:hAnsi="Arial" w:cs="Arial"/>
          <w:i/>
          <w:strike/>
          <w:sz w:val="24"/>
          <w:szCs w:val="24"/>
        </w:rPr>
      </w:pPr>
      <w:r w:rsidRPr="00971DA0">
        <w:rPr>
          <w:rFonts w:ascii="Arial" w:hAnsi="Arial" w:cs="Arial"/>
          <w:sz w:val="24"/>
          <w:szCs w:val="24"/>
        </w:rPr>
        <w:t>D</w:t>
      </w:r>
      <w:r w:rsidR="00691685" w:rsidRPr="00971DA0">
        <w:rPr>
          <w:rFonts w:ascii="Arial" w:hAnsi="Arial" w:cs="Arial"/>
          <w:sz w:val="24"/>
          <w:szCs w:val="24"/>
        </w:rPr>
        <w:t>otace bude žadateli poskytnuta</w:t>
      </w:r>
      <w:r w:rsidR="00691685" w:rsidRPr="00971DA0">
        <w:rPr>
          <w:rFonts w:ascii="Arial" w:hAnsi="Arial" w:cs="Arial"/>
          <w:bCs/>
          <w:sz w:val="24"/>
          <w:szCs w:val="24"/>
        </w:rPr>
        <w:t xml:space="preserve"> </w:t>
      </w:r>
      <w:r w:rsidR="0077032A" w:rsidRPr="00971DA0">
        <w:rPr>
          <w:rFonts w:ascii="Arial" w:hAnsi="Arial" w:cs="Arial"/>
          <w:bCs/>
          <w:sz w:val="24"/>
          <w:szCs w:val="24"/>
        </w:rPr>
        <w:t xml:space="preserve">v celých Kč </w:t>
      </w:r>
      <w:r w:rsidR="00691685" w:rsidRPr="00971DA0">
        <w:rPr>
          <w:rFonts w:ascii="Arial" w:hAnsi="Arial" w:cs="Arial"/>
          <w:sz w:val="24"/>
          <w:szCs w:val="24"/>
        </w:rPr>
        <w:t xml:space="preserve">na základě a za podmínek </w:t>
      </w:r>
      <w:r w:rsidR="00F40FEB" w:rsidRPr="00971DA0">
        <w:rPr>
          <w:rFonts w:ascii="Arial" w:hAnsi="Arial" w:cs="Arial"/>
          <w:sz w:val="24"/>
          <w:szCs w:val="24"/>
        </w:rPr>
        <w:t xml:space="preserve">blíže specifikovaných </w:t>
      </w:r>
      <w:r w:rsidR="00A163A9" w:rsidRPr="00971DA0">
        <w:rPr>
          <w:rFonts w:ascii="Arial" w:hAnsi="Arial" w:cs="Arial"/>
          <w:sz w:val="24"/>
          <w:szCs w:val="24"/>
        </w:rPr>
        <w:t xml:space="preserve">ve </w:t>
      </w:r>
      <w:r w:rsidR="0077032A" w:rsidRPr="00971DA0">
        <w:rPr>
          <w:rFonts w:ascii="Arial" w:hAnsi="Arial" w:cs="Arial"/>
          <w:sz w:val="24"/>
          <w:szCs w:val="24"/>
        </w:rPr>
        <w:t>s</w:t>
      </w:r>
      <w:r w:rsidR="00A163A9" w:rsidRPr="00971DA0">
        <w:rPr>
          <w:rFonts w:ascii="Arial" w:hAnsi="Arial" w:cs="Arial"/>
          <w:sz w:val="24"/>
          <w:szCs w:val="24"/>
        </w:rPr>
        <w:t>mlouvě</w:t>
      </w:r>
      <w:r w:rsidR="00515C83" w:rsidRPr="00971DA0">
        <w:rPr>
          <w:rFonts w:ascii="Arial" w:hAnsi="Arial" w:cs="Arial"/>
          <w:sz w:val="24"/>
          <w:szCs w:val="24"/>
        </w:rPr>
        <w:t xml:space="preserve"> </w:t>
      </w:r>
      <w:r w:rsidR="0077032A" w:rsidRPr="00971DA0">
        <w:rPr>
          <w:rFonts w:ascii="Arial" w:hAnsi="Arial" w:cs="Arial"/>
          <w:sz w:val="24"/>
          <w:szCs w:val="24"/>
        </w:rPr>
        <w:t>o poskytnutí dotace</w:t>
      </w:r>
      <w:r w:rsidR="00A17833" w:rsidRPr="00971DA0">
        <w:rPr>
          <w:rFonts w:ascii="Arial" w:hAnsi="Arial" w:cs="Arial"/>
          <w:sz w:val="24"/>
          <w:szCs w:val="24"/>
        </w:rPr>
        <w:t xml:space="preserve"> uzavřené</w:t>
      </w:r>
      <w:r w:rsidR="003B18BD" w:rsidRPr="00971DA0">
        <w:rPr>
          <w:rFonts w:ascii="Arial" w:hAnsi="Arial" w:cs="Arial"/>
          <w:sz w:val="24"/>
          <w:szCs w:val="24"/>
        </w:rPr>
        <w:t xml:space="preserve"> podle</w:t>
      </w:r>
      <w:r w:rsidR="00A17833" w:rsidRPr="00971DA0">
        <w:rPr>
          <w:rFonts w:ascii="Arial" w:hAnsi="Arial" w:cs="Arial"/>
          <w:sz w:val="24"/>
          <w:szCs w:val="24"/>
        </w:rPr>
        <w:t xml:space="preserve"> t</w:t>
      </w:r>
      <w:r w:rsidR="00A77AD9" w:rsidRPr="00971DA0">
        <w:rPr>
          <w:rFonts w:ascii="Arial" w:hAnsi="Arial" w:cs="Arial"/>
          <w:sz w:val="24"/>
          <w:szCs w:val="24"/>
        </w:rPr>
        <w:t>ěcht</w:t>
      </w:r>
      <w:r w:rsidR="00A17833" w:rsidRPr="00971DA0">
        <w:rPr>
          <w:rFonts w:ascii="Arial" w:hAnsi="Arial" w:cs="Arial"/>
          <w:sz w:val="24"/>
          <w:szCs w:val="24"/>
        </w:rPr>
        <w:t xml:space="preserve">o </w:t>
      </w:r>
      <w:r w:rsidR="00A77AD9" w:rsidRPr="00971DA0">
        <w:rPr>
          <w:rFonts w:ascii="Arial" w:hAnsi="Arial" w:cs="Arial"/>
          <w:sz w:val="24"/>
          <w:szCs w:val="24"/>
        </w:rPr>
        <w:t>Pravidel (dále jen „Smlouva“)</w:t>
      </w:r>
      <w:r w:rsidR="00A163A9" w:rsidRPr="00971DA0">
        <w:rPr>
          <w:rFonts w:ascii="Arial" w:hAnsi="Arial" w:cs="Arial"/>
          <w:sz w:val="24"/>
          <w:szCs w:val="24"/>
        </w:rPr>
        <w:t xml:space="preserve">. </w:t>
      </w:r>
    </w:p>
    <w:p w14:paraId="0C063362" w14:textId="6525820C" w:rsidR="00691685" w:rsidRPr="00971DA0" w:rsidRDefault="0071329F" w:rsidP="002C45F1">
      <w:pPr>
        <w:pStyle w:val="Odstavecseseznamem"/>
        <w:numPr>
          <w:ilvl w:val="0"/>
          <w:numId w:val="4"/>
        </w:numPr>
        <w:spacing w:before="120"/>
        <w:ind w:left="1702" w:hanging="851"/>
        <w:contextualSpacing w:val="0"/>
        <w:rPr>
          <w:rFonts w:ascii="Arial" w:hAnsi="Arial" w:cs="Arial"/>
          <w:i/>
          <w:sz w:val="24"/>
          <w:szCs w:val="24"/>
        </w:rPr>
      </w:pPr>
      <w:r w:rsidRPr="00971DA0">
        <w:rPr>
          <w:rFonts w:ascii="Arial" w:hAnsi="Arial" w:cs="Arial"/>
          <w:sz w:val="24"/>
          <w:szCs w:val="24"/>
        </w:rPr>
        <w:t>D</w:t>
      </w:r>
      <w:r w:rsidR="00691685" w:rsidRPr="00971DA0">
        <w:rPr>
          <w:rFonts w:ascii="Arial" w:hAnsi="Arial" w:cs="Arial"/>
          <w:sz w:val="24"/>
          <w:szCs w:val="24"/>
        </w:rPr>
        <w:t xml:space="preserve">otace je poskytnuta ve lhůtě do 21 dnů po nabytí účinnosti </w:t>
      </w:r>
      <w:r w:rsidR="00F40FEB" w:rsidRPr="00971DA0">
        <w:rPr>
          <w:rFonts w:ascii="Arial" w:hAnsi="Arial" w:cs="Arial"/>
          <w:sz w:val="24"/>
          <w:szCs w:val="24"/>
        </w:rPr>
        <w:t>S</w:t>
      </w:r>
      <w:r w:rsidR="00691685" w:rsidRPr="00971DA0">
        <w:rPr>
          <w:rFonts w:ascii="Arial" w:hAnsi="Arial" w:cs="Arial"/>
          <w:sz w:val="24"/>
          <w:szCs w:val="24"/>
        </w:rPr>
        <w:t xml:space="preserve">mlouvy, není-li ve Smlouvě uvedeno jinak. </w:t>
      </w:r>
      <w:r w:rsidR="006C4DCD" w:rsidRPr="00971DA0">
        <w:rPr>
          <w:rFonts w:ascii="Arial" w:hAnsi="Arial" w:cs="Arial"/>
          <w:sz w:val="24"/>
          <w:szCs w:val="24"/>
        </w:rPr>
        <w:t>Poskytnutím dotace se rozumí odepsání</w:t>
      </w:r>
      <w:r w:rsidR="00215D13" w:rsidRPr="00971DA0">
        <w:rPr>
          <w:rFonts w:ascii="Arial" w:hAnsi="Arial" w:cs="Arial"/>
          <w:sz w:val="24"/>
          <w:szCs w:val="24"/>
        </w:rPr>
        <w:t xml:space="preserve"> finančních prostředků</w:t>
      </w:r>
      <w:r w:rsidR="006C4DCD" w:rsidRPr="00971DA0">
        <w:rPr>
          <w:rFonts w:ascii="Arial" w:hAnsi="Arial" w:cs="Arial"/>
          <w:sz w:val="24"/>
          <w:szCs w:val="24"/>
        </w:rPr>
        <w:t xml:space="preserve"> z účtu poskytovatele</w:t>
      </w:r>
      <w:r w:rsidR="006347E3" w:rsidRPr="00971DA0">
        <w:rPr>
          <w:rFonts w:ascii="Arial" w:hAnsi="Arial" w:cs="Arial"/>
          <w:sz w:val="24"/>
          <w:szCs w:val="24"/>
        </w:rPr>
        <w:t>.</w:t>
      </w:r>
      <w:r w:rsidR="004E27D9" w:rsidRPr="00971DA0">
        <w:rPr>
          <w:rFonts w:ascii="Arial" w:hAnsi="Arial" w:cs="Arial"/>
          <w:iCs/>
          <w:sz w:val="24"/>
          <w:szCs w:val="24"/>
        </w:rPr>
        <w:t xml:space="preserve"> Pro potřeby veřejné podpory – podpory malého rozsahu (podpory de minimis) se za den poskytnutí dotace považuje den, kdy Smlouva nabude účinnosti.</w:t>
      </w:r>
      <w:r w:rsidR="00A75C76" w:rsidRPr="00971DA0">
        <w:rPr>
          <w:rFonts w:ascii="Arial" w:hAnsi="Arial" w:cs="Arial"/>
          <w:iCs/>
          <w:sz w:val="24"/>
          <w:szCs w:val="24"/>
        </w:rPr>
        <w:t xml:space="preserve"> </w:t>
      </w:r>
    </w:p>
    <w:p w14:paraId="64EDF10B" w14:textId="619CA3BB" w:rsidR="00691685" w:rsidRPr="00971DA0" w:rsidRDefault="00924ED3" w:rsidP="00167D7A">
      <w:pPr>
        <w:pStyle w:val="Odstavecseseznamem"/>
        <w:numPr>
          <w:ilvl w:val="0"/>
          <w:numId w:val="4"/>
        </w:numPr>
        <w:spacing w:before="120"/>
        <w:ind w:left="1702" w:hanging="851"/>
        <w:contextualSpacing w:val="0"/>
        <w:rPr>
          <w:rFonts w:ascii="Arial" w:hAnsi="Arial" w:cs="Arial"/>
          <w:i/>
          <w:strike/>
          <w:sz w:val="24"/>
          <w:szCs w:val="24"/>
        </w:rPr>
      </w:pPr>
      <w:r w:rsidRPr="00971DA0">
        <w:rPr>
          <w:rFonts w:ascii="Arial" w:hAnsi="Arial" w:cs="Arial"/>
          <w:sz w:val="24"/>
          <w:szCs w:val="24"/>
        </w:rPr>
        <w:t>Dotaci</w:t>
      </w:r>
      <w:r w:rsidR="00691685" w:rsidRPr="00971DA0">
        <w:rPr>
          <w:rFonts w:ascii="Arial" w:hAnsi="Arial" w:cs="Arial"/>
          <w:sz w:val="24"/>
          <w:szCs w:val="24"/>
        </w:rPr>
        <w:t xml:space="preserve"> je možn</w:t>
      </w:r>
      <w:r w:rsidRPr="00971DA0">
        <w:rPr>
          <w:rFonts w:ascii="Arial" w:hAnsi="Arial" w:cs="Arial"/>
          <w:sz w:val="24"/>
          <w:szCs w:val="24"/>
        </w:rPr>
        <w:t>o</w:t>
      </w:r>
      <w:r w:rsidR="00691685" w:rsidRPr="00971DA0">
        <w:rPr>
          <w:rFonts w:ascii="Arial" w:hAnsi="Arial" w:cs="Arial"/>
          <w:sz w:val="24"/>
          <w:szCs w:val="24"/>
        </w:rPr>
        <w:t xml:space="preserve"> </w:t>
      </w:r>
      <w:r w:rsidR="00FA105F" w:rsidRPr="00971DA0">
        <w:rPr>
          <w:rFonts w:ascii="Arial" w:hAnsi="Arial" w:cs="Arial"/>
          <w:sz w:val="24"/>
          <w:szCs w:val="24"/>
        </w:rPr>
        <w:t xml:space="preserve">použít </w:t>
      </w:r>
      <w:r w:rsidR="00691685" w:rsidRPr="00971DA0">
        <w:rPr>
          <w:rFonts w:ascii="Arial" w:hAnsi="Arial" w:cs="Arial"/>
          <w:sz w:val="24"/>
          <w:szCs w:val="24"/>
        </w:rPr>
        <w:t xml:space="preserve">na </w:t>
      </w:r>
      <w:r w:rsidR="00677DE8" w:rsidRPr="00971DA0">
        <w:rPr>
          <w:rFonts w:ascii="Arial" w:hAnsi="Arial" w:cs="Arial"/>
          <w:sz w:val="24"/>
          <w:szCs w:val="24"/>
        </w:rPr>
        <w:t xml:space="preserve">úhradu </w:t>
      </w:r>
      <w:r w:rsidR="00691685" w:rsidRPr="00971DA0">
        <w:rPr>
          <w:rFonts w:ascii="Arial" w:hAnsi="Arial" w:cs="Arial"/>
          <w:sz w:val="24"/>
          <w:szCs w:val="24"/>
        </w:rPr>
        <w:t>uznateln</w:t>
      </w:r>
      <w:r w:rsidR="00677DE8" w:rsidRPr="00971DA0">
        <w:rPr>
          <w:rFonts w:ascii="Arial" w:hAnsi="Arial" w:cs="Arial"/>
          <w:sz w:val="24"/>
          <w:szCs w:val="24"/>
        </w:rPr>
        <w:t>ých</w:t>
      </w:r>
      <w:r w:rsidR="00691685" w:rsidRPr="00971DA0">
        <w:rPr>
          <w:rFonts w:ascii="Arial" w:hAnsi="Arial" w:cs="Arial"/>
          <w:sz w:val="24"/>
          <w:szCs w:val="24"/>
        </w:rPr>
        <w:t xml:space="preserve"> výdaj</w:t>
      </w:r>
      <w:r w:rsidR="00677DE8" w:rsidRPr="00971DA0">
        <w:rPr>
          <w:rFonts w:ascii="Arial" w:hAnsi="Arial" w:cs="Arial"/>
          <w:sz w:val="24"/>
          <w:szCs w:val="24"/>
        </w:rPr>
        <w:t>ů</w:t>
      </w:r>
      <w:r w:rsidR="00691685" w:rsidRPr="00971DA0">
        <w:rPr>
          <w:rFonts w:ascii="Arial" w:hAnsi="Arial" w:cs="Arial"/>
          <w:sz w:val="24"/>
          <w:szCs w:val="24"/>
        </w:rPr>
        <w:t xml:space="preserve"> </w:t>
      </w:r>
      <w:r w:rsidR="0058171B" w:rsidRPr="00971DA0">
        <w:rPr>
          <w:rFonts w:ascii="Arial" w:hAnsi="Arial" w:cs="Arial"/>
          <w:sz w:val="24"/>
          <w:szCs w:val="24"/>
        </w:rPr>
        <w:t>akce</w:t>
      </w:r>
      <w:r w:rsidR="00691685" w:rsidRPr="00971DA0">
        <w:rPr>
          <w:rFonts w:ascii="Arial" w:hAnsi="Arial" w:cs="Arial"/>
          <w:sz w:val="24"/>
          <w:szCs w:val="24"/>
        </w:rPr>
        <w:t xml:space="preserve"> </w:t>
      </w:r>
      <w:r w:rsidR="00361B29" w:rsidRPr="00971DA0">
        <w:rPr>
          <w:rFonts w:ascii="Arial" w:hAnsi="Arial" w:cs="Arial"/>
          <w:sz w:val="24"/>
          <w:szCs w:val="24"/>
        </w:rPr>
        <w:t>výslovně uveden</w:t>
      </w:r>
      <w:r w:rsidR="00677DE8" w:rsidRPr="00971DA0">
        <w:rPr>
          <w:rFonts w:ascii="Arial" w:hAnsi="Arial" w:cs="Arial"/>
          <w:sz w:val="24"/>
          <w:szCs w:val="24"/>
        </w:rPr>
        <w:t>ých</w:t>
      </w:r>
      <w:r w:rsidR="00361B29" w:rsidRPr="00971DA0">
        <w:rPr>
          <w:rFonts w:ascii="Arial" w:hAnsi="Arial" w:cs="Arial"/>
          <w:sz w:val="24"/>
          <w:szCs w:val="24"/>
        </w:rPr>
        <w:t xml:space="preserve"> ve </w:t>
      </w:r>
      <w:r w:rsidR="00677DE8" w:rsidRPr="00971DA0">
        <w:rPr>
          <w:rFonts w:ascii="Arial" w:hAnsi="Arial" w:cs="Arial"/>
          <w:sz w:val="24"/>
          <w:szCs w:val="24"/>
        </w:rPr>
        <w:t>S</w:t>
      </w:r>
      <w:r w:rsidR="00361B29" w:rsidRPr="00971DA0">
        <w:rPr>
          <w:rFonts w:ascii="Arial" w:hAnsi="Arial" w:cs="Arial"/>
          <w:sz w:val="24"/>
          <w:szCs w:val="24"/>
        </w:rPr>
        <w:t>mlouvě</w:t>
      </w:r>
      <w:r w:rsidR="00677DE8" w:rsidRPr="00971DA0">
        <w:rPr>
          <w:rFonts w:ascii="Arial" w:hAnsi="Arial" w:cs="Arial"/>
          <w:sz w:val="24"/>
          <w:szCs w:val="24"/>
        </w:rPr>
        <w:t xml:space="preserve"> a</w:t>
      </w:r>
      <w:r w:rsidR="00361B29" w:rsidRPr="00971DA0">
        <w:rPr>
          <w:rFonts w:ascii="Arial" w:hAnsi="Arial" w:cs="Arial"/>
          <w:sz w:val="24"/>
          <w:szCs w:val="24"/>
        </w:rPr>
        <w:t xml:space="preserve"> </w:t>
      </w:r>
      <w:r w:rsidR="00691685" w:rsidRPr="00971DA0">
        <w:rPr>
          <w:rFonts w:ascii="Arial" w:hAnsi="Arial" w:cs="Arial"/>
          <w:sz w:val="24"/>
          <w:szCs w:val="24"/>
        </w:rPr>
        <w:t>vznikl</w:t>
      </w:r>
      <w:r w:rsidR="00677DE8" w:rsidRPr="00971DA0">
        <w:rPr>
          <w:rFonts w:ascii="Arial" w:hAnsi="Arial" w:cs="Arial"/>
          <w:sz w:val="24"/>
          <w:szCs w:val="24"/>
        </w:rPr>
        <w:t>ých</w:t>
      </w:r>
      <w:r w:rsidR="00691685" w:rsidRPr="00971DA0">
        <w:rPr>
          <w:rFonts w:ascii="Arial" w:hAnsi="Arial" w:cs="Arial"/>
          <w:sz w:val="24"/>
          <w:szCs w:val="24"/>
        </w:rPr>
        <w:t xml:space="preserve"> </w:t>
      </w:r>
      <w:r w:rsidR="00953259" w:rsidRPr="00971DA0">
        <w:rPr>
          <w:rFonts w:ascii="Arial" w:hAnsi="Arial" w:cs="Arial"/>
          <w:sz w:val="24"/>
          <w:szCs w:val="24"/>
        </w:rPr>
        <w:t xml:space="preserve">v období realizace </w:t>
      </w:r>
      <w:r w:rsidR="0032654D" w:rsidRPr="00971DA0">
        <w:rPr>
          <w:rFonts w:ascii="Arial" w:hAnsi="Arial" w:cs="Arial"/>
          <w:sz w:val="24"/>
          <w:szCs w:val="24"/>
        </w:rPr>
        <w:t>akce</w:t>
      </w:r>
      <w:r w:rsidR="00953259" w:rsidRPr="00971DA0">
        <w:rPr>
          <w:rFonts w:ascii="Arial" w:hAnsi="Arial" w:cs="Arial"/>
          <w:sz w:val="24"/>
          <w:szCs w:val="24"/>
        </w:rPr>
        <w:t xml:space="preserve"> </w:t>
      </w:r>
      <w:r w:rsidR="00691685" w:rsidRPr="00971DA0">
        <w:rPr>
          <w:rFonts w:ascii="Arial" w:hAnsi="Arial" w:cs="Arial"/>
          <w:sz w:val="24"/>
          <w:szCs w:val="24"/>
        </w:rPr>
        <w:t>od </w:t>
      </w:r>
      <w:r w:rsidR="0053743F" w:rsidRPr="00971DA0">
        <w:rPr>
          <w:rFonts w:ascii="Arial" w:hAnsi="Arial" w:cs="Arial"/>
          <w:sz w:val="24"/>
          <w:szCs w:val="24"/>
        </w:rPr>
        <w:t>1. 1. 2025</w:t>
      </w:r>
      <w:r w:rsidR="00691685" w:rsidRPr="00971DA0">
        <w:rPr>
          <w:rFonts w:ascii="Arial" w:hAnsi="Arial" w:cs="Arial"/>
          <w:sz w:val="24"/>
          <w:szCs w:val="24"/>
        </w:rPr>
        <w:t xml:space="preserve"> do </w:t>
      </w:r>
      <w:r w:rsidR="0053743F" w:rsidRPr="00971DA0">
        <w:rPr>
          <w:rFonts w:ascii="Arial" w:hAnsi="Arial" w:cs="Arial"/>
          <w:sz w:val="24"/>
          <w:szCs w:val="24"/>
        </w:rPr>
        <w:t>30. 6. 2026</w:t>
      </w:r>
      <w:r w:rsidR="00691685" w:rsidRPr="00971DA0">
        <w:rPr>
          <w:rFonts w:ascii="Arial" w:hAnsi="Arial" w:cs="Arial"/>
          <w:sz w:val="24"/>
          <w:szCs w:val="24"/>
        </w:rPr>
        <w:t>.</w:t>
      </w:r>
      <w:r w:rsidR="00DE3FC9" w:rsidRPr="00971DA0">
        <w:rPr>
          <w:rFonts w:ascii="Arial" w:hAnsi="Arial" w:cs="Arial"/>
          <w:sz w:val="24"/>
          <w:szCs w:val="24"/>
        </w:rPr>
        <w:t xml:space="preserve"> </w:t>
      </w:r>
      <w:r w:rsidR="00402AA0" w:rsidRPr="00971DA0">
        <w:rPr>
          <w:rFonts w:ascii="Arial" w:hAnsi="Arial" w:cs="Arial"/>
          <w:sz w:val="24"/>
          <w:szCs w:val="24"/>
        </w:rPr>
        <w:t xml:space="preserve">Dotaci je možné použít na úhradu </w:t>
      </w:r>
      <w:r w:rsidR="00361B29" w:rsidRPr="00971DA0">
        <w:rPr>
          <w:rFonts w:ascii="Arial" w:hAnsi="Arial" w:cs="Arial"/>
          <w:sz w:val="24"/>
          <w:szCs w:val="24"/>
        </w:rPr>
        <w:t xml:space="preserve">těchto </w:t>
      </w:r>
      <w:r w:rsidR="00402AA0" w:rsidRPr="00971DA0">
        <w:rPr>
          <w:rFonts w:ascii="Arial" w:hAnsi="Arial" w:cs="Arial"/>
          <w:sz w:val="24"/>
          <w:szCs w:val="24"/>
        </w:rPr>
        <w:t xml:space="preserve">uznatelných výdajů </w:t>
      </w:r>
      <w:r w:rsidR="0032654D" w:rsidRPr="00971DA0">
        <w:rPr>
          <w:rFonts w:ascii="Arial" w:hAnsi="Arial" w:cs="Arial"/>
          <w:sz w:val="24"/>
          <w:szCs w:val="24"/>
        </w:rPr>
        <w:t>akce</w:t>
      </w:r>
      <w:r w:rsidR="00402AA0" w:rsidRPr="00971DA0">
        <w:rPr>
          <w:rFonts w:ascii="Arial" w:hAnsi="Arial" w:cs="Arial"/>
          <w:sz w:val="24"/>
          <w:szCs w:val="24"/>
        </w:rPr>
        <w:t xml:space="preserve"> </w:t>
      </w:r>
      <w:r w:rsidR="004547F7" w:rsidRPr="00971DA0">
        <w:rPr>
          <w:rFonts w:ascii="Arial" w:hAnsi="Arial" w:cs="Arial"/>
          <w:sz w:val="24"/>
          <w:szCs w:val="24"/>
        </w:rPr>
        <w:t>nejpozději do</w:t>
      </w:r>
      <w:r w:rsidR="005500EE" w:rsidRPr="00971DA0">
        <w:rPr>
          <w:rFonts w:ascii="Arial" w:hAnsi="Arial" w:cs="Arial"/>
          <w:sz w:val="24"/>
          <w:szCs w:val="24"/>
        </w:rPr>
        <w:t> </w:t>
      </w:r>
      <w:r w:rsidR="0053743F" w:rsidRPr="00971DA0">
        <w:rPr>
          <w:rFonts w:ascii="Arial" w:hAnsi="Arial" w:cs="Arial"/>
          <w:sz w:val="24"/>
          <w:szCs w:val="24"/>
        </w:rPr>
        <w:t>30. 6. 2026</w:t>
      </w:r>
      <w:r w:rsidR="00BA36B7" w:rsidRPr="00971DA0">
        <w:rPr>
          <w:rFonts w:ascii="Arial" w:hAnsi="Arial" w:cs="Arial"/>
          <w:sz w:val="24"/>
          <w:szCs w:val="24"/>
        </w:rPr>
        <w:t>, není-li ve </w:t>
      </w:r>
      <w:r w:rsidR="00402AA0" w:rsidRPr="00971DA0">
        <w:rPr>
          <w:rFonts w:ascii="Arial" w:hAnsi="Arial" w:cs="Arial"/>
          <w:sz w:val="24"/>
          <w:szCs w:val="24"/>
        </w:rPr>
        <w:t>Smlouvě sjednáno jinak</w:t>
      </w:r>
      <w:r w:rsidR="002F1D64" w:rsidRPr="00971DA0">
        <w:rPr>
          <w:rFonts w:ascii="Arial" w:hAnsi="Arial" w:cs="Arial"/>
          <w:sz w:val="24"/>
          <w:szCs w:val="24"/>
        </w:rPr>
        <w:t>.</w:t>
      </w:r>
      <w:r w:rsidR="000764D3" w:rsidRPr="00971DA0">
        <w:rPr>
          <w:rFonts w:ascii="Arial" w:hAnsi="Arial" w:cs="Arial"/>
          <w:sz w:val="24"/>
          <w:szCs w:val="24"/>
        </w:rPr>
        <w:t xml:space="preserve"> </w:t>
      </w:r>
      <w:r w:rsidR="00AA65EC" w:rsidRPr="00971DA0">
        <w:rPr>
          <w:rFonts w:ascii="Arial" w:hAnsi="Arial" w:cs="Arial"/>
          <w:i/>
          <w:strike/>
          <w:sz w:val="24"/>
          <w:szCs w:val="24"/>
        </w:rPr>
        <w:t xml:space="preserve"> </w:t>
      </w:r>
    </w:p>
    <w:p w14:paraId="174526EA" w14:textId="266A7756" w:rsidR="00497734" w:rsidRPr="00971DA0" w:rsidRDefault="003B5BFA" w:rsidP="00E72DF8">
      <w:pPr>
        <w:pStyle w:val="Odstavecseseznamem"/>
        <w:numPr>
          <w:ilvl w:val="0"/>
          <w:numId w:val="4"/>
        </w:numPr>
        <w:spacing w:before="120"/>
        <w:ind w:left="1702" w:hanging="851"/>
        <w:contextualSpacing w:val="0"/>
        <w:rPr>
          <w:rFonts w:ascii="Arial" w:hAnsi="Arial" w:cs="Arial"/>
          <w:i/>
          <w:strike/>
          <w:sz w:val="24"/>
          <w:szCs w:val="24"/>
        </w:rPr>
      </w:pPr>
      <w:r w:rsidRPr="00971DA0">
        <w:rPr>
          <w:rFonts w:ascii="Arial" w:hAnsi="Arial" w:cs="Arial"/>
          <w:sz w:val="24"/>
          <w:szCs w:val="24"/>
        </w:rPr>
        <w:t>Příjemce je povinen předložit poskytovateli vyúčtování a doložit výdaje, příjmy a vlastní a jiné zdroje společně se závěrečnou zprávou způsobem a</w:t>
      </w:r>
      <w:r w:rsidR="00BA36B7" w:rsidRPr="00971DA0">
        <w:rPr>
          <w:rFonts w:ascii="Arial" w:hAnsi="Arial" w:cs="Arial"/>
          <w:sz w:val="24"/>
          <w:szCs w:val="24"/>
        </w:rPr>
        <w:t> </w:t>
      </w:r>
      <w:r w:rsidRPr="00971DA0">
        <w:rPr>
          <w:rFonts w:ascii="Arial" w:hAnsi="Arial" w:cs="Arial"/>
          <w:sz w:val="24"/>
          <w:szCs w:val="24"/>
        </w:rPr>
        <w:t>ve lhůtě stanovené ve Smlouvě.</w:t>
      </w:r>
      <w:r w:rsidR="002708C0" w:rsidRPr="00971DA0">
        <w:rPr>
          <w:rFonts w:ascii="Arial" w:hAnsi="Arial" w:cs="Arial"/>
          <w:sz w:val="24"/>
          <w:szCs w:val="24"/>
        </w:rPr>
        <w:t xml:space="preserve"> </w:t>
      </w:r>
    </w:p>
    <w:p w14:paraId="52F29268" w14:textId="77777777" w:rsidR="00024896" w:rsidRPr="00971DA0" w:rsidRDefault="00024896" w:rsidP="00A03F39">
      <w:pPr>
        <w:ind w:left="0" w:firstLine="0"/>
        <w:rPr>
          <w:rFonts w:ascii="Arial" w:hAnsi="Arial" w:cs="Arial"/>
          <w:i/>
          <w:sz w:val="24"/>
          <w:szCs w:val="24"/>
        </w:rPr>
      </w:pPr>
    </w:p>
    <w:p w14:paraId="362E6F2A" w14:textId="5D70D3F7" w:rsidR="00691685" w:rsidRPr="00971DA0" w:rsidRDefault="00691685" w:rsidP="00ED5A1D">
      <w:pPr>
        <w:pStyle w:val="Odstavecseseznamem"/>
        <w:numPr>
          <w:ilvl w:val="1"/>
          <w:numId w:val="1"/>
        </w:numPr>
        <w:ind w:left="851" w:hanging="851"/>
        <w:contextualSpacing w:val="0"/>
        <w:rPr>
          <w:rFonts w:ascii="Arial" w:hAnsi="Arial" w:cs="Arial"/>
          <w:sz w:val="24"/>
          <w:szCs w:val="24"/>
        </w:rPr>
      </w:pPr>
      <w:r w:rsidRPr="00971DA0">
        <w:rPr>
          <w:rFonts w:ascii="Arial" w:hAnsi="Arial" w:cs="Arial"/>
          <w:sz w:val="24"/>
          <w:szCs w:val="24"/>
        </w:rPr>
        <w:t xml:space="preserve">V případě přeměny žadatele/příjemce, který je právnickou osobou, nebo jeho zrušení s likvidací, je žadatel/příjemce povinen o této skutečnosti předem písemně informovat administrátora. </w:t>
      </w:r>
    </w:p>
    <w:p w14:paraId="46710497" w14:textId="77E2D348" w:rsidR="00EA028F" w:rsidRPr="00971DA0" w:rsidRDefault="00EA028F" w:rsidP="00184054">
      <w:pPr>
        <w:spacing w:before="120" w:after="200"/>
        <w:ind w:left="0" w:firstLine="0"/>
        <w:rPr>
          <w:rFonts w:ascii="Arial" w:hAnsi="Arial" w:cs="Arial"/>
          <w:i/>
          <w:sz w:val="6"/>
          <w:szCs w:val="6"/>
        </w:rPr>
      </w:pPr>
    </w:p>
    <w:p w14:paraId="53D05BA1" w14:textId="7B580DAB" w:rsidR="00200C88" w:rsidRPr="00971DA0" w:rsidRDefault="00200C88" w:rsidP="00184054">
      <w:pPr>
        <w:spacing w:before="120" w:after="200"/>
        <w:ind w:left="0" w:firstLine="0"/>
        <w:rPr>
          <w:rFonts w:ascii="Arial" w:hAnsi="Arial" w:cs="Arial"/>
          <w:i/>
          <w:sz w:val="6"/>
          <w:szCs w:val="6"/>
        </w:rPr>
      </w:pPr>
    </w:p>
    <w:p w14:paraId="7C1165AF" w14:textId="4276E17C" w:rsidR="00200C88" w:rsidRPr="00971DA0" w:rsidRDefault="00200C88" w:rsidP="00184054">
      <w:pPr>
        <w:spacing w:before="120" w:after="200"/>
        <w:ind w:left="0" w:firstLine="0"/>
        <w:rPr>
          <w:rFonts w:ascii="Arial" w:hAnsi="Arial" w:cs="Arial"/>
          <w:i/>
          <w:sz w:val="6"/>
          <w:szCs w:val="6"/>
        </w:rPr>
      </w:pPr>
    </w:p>
    <w:p w14:paraId="65B53613" w14:textId="73E8638C" w:rsidR="00200C88" w:rsidRPr="00971DA0" w:rsidRDefault="00200C88" w:rsidP="00184054">
      <w:pPr>
        <w:spacing w:before="120" w:after="200"/>
        <w:ind w:left="0" w:firstLine="0"/>
        <w:rPr>
          <w:rFonts w:ascii="Arial" w:hAnsi="Arial" w:cs="Arial"/>
          <w:i/>
          <w:sz w:val="6"/>
          <w:szCs w:val="6"/>
        </w:rPr>
      </w:pPr>
    </w:p>
    <w:p w14:paraId="353FDA3C" w14:textId="77777777" w:rsidR="00200C88" w:rsidRPr="00971DA0" w:rsidRDefault="00200C88" w:rsidP="00184054">
      <w:pPr>
        <w:spacing w:before="120" w:after="200"/>
        <w:ind w:left="0" w:firstLine="0"/>
        <w:rPr>
          <w:rFonts w:ascii="Arial" w:hAnsi="Arial" w:cs="Arial"/>
          <w:i/>
          <w:sz w:val="6"/>
          <w:szCs w:val="6"/>
        </w:rPr>
      </w:pPr>
    </w:p>
    <w:p w14:paraId="534E242B" w14:textId="77777777" w:rsidR="00691685" w:rsidRPr="00971DA0" w:rsidRDefault="00691685" w:rsidP="00ED5A1D">
      <w:pPr>
        <w:pStyle w:val="Odstavecseseznamem"/>
        <w:numPr>
          <w:ilvl w:val="0"/>
          <w:numId w:val="1"/>
        </w:numPr>
        <w:autoSpaceDE w:val="0"/>
        <w:autoSpaceDN w:val="0"/>
        <w:adjustRightInd w:val="0"/>
        <w:spacing w:before="120" w:after="120"/>
        <w:ind w:left="284" w:hanging="357"/>
        <w:rPr>
          <w:rFonts w:ascii="Arial" w:hAnsi="Arial" w:cs="Arial"/>
          <w:bCs/>
          <w:sz w:val="26"/>
          <w:szCs w:val="26"/>
        </w:rPr>
      </w:pPr>
      <w:bookmarkStart w:id="4" w:name="spoluúčast"/>
      <w:bookmarkEnd w:id="4"/>
      <w:r w:rsidRPr="00971DA0">
        <w:rPr>
          <w:rFonts w:ascii="Arial" w:hAnsi="Arial" w:cs="Arial"/>
          <w:b/>
          <w:bCs/>
          <w:sz w:val="26"/>
          <w:szCs w:val="26"/>
        </w:rPr>
        <w:lastRenderedPageBreak/>
        <w:t>Spoluúčast žadatele</w:t>
      </w:r>
    </w:p>
    <w:p w14:paraId="67A9CB22" w14:textId="77777777" w:rsidR="00200C88" w:rsidRPr="00971DA0" w:rsidRDefault="00200C88" w:rsidP="00200C88">
      <w:pPr>
        <w:autoSpaceDE w:val="0"/>
        <w:autoSpaceDN w:val="0"/>
        <w:adjustRightInd w:val="0"/>
        <w:spacing w:before="120" w:after="120"/>
        <w:rPr>
          <w:rFonts w:ascii="Arial" w:hAnsi="Arial" w:cs="Arial"/>
          <w:i/>
          <w:strike/>
          <w:sz w:val="24"/>
          <w:szCs w:val="24"/>
        </w:rPr>
      </w:pPr>
    </w:p>
    <w:p w14:paraId="46469E5D" w14:textId="2AD27A47" w:rsidR="00F4413A" w:rsidRPr="00971DA0" w:rsidRDefault="00F4413A" w:rsidP="008B1DB7">
      <w:pPr>
        <w:autoSpaceDE w:val="0"/>
        <w:autoSpaceDN w:val="0"/>
        <w:adjustRightInd w:val="0"/>
        <w:spacing w:before="120" w:after="120"/>
        <w:ind w:left="3" w:firstLine="0"/>
        <w:rPr>
          <w:rFonts w:ascii="Arial" w:hAnsi="Arial" w:cs="Arial"/>
          <w:bCs/>
          <w:sz w:val="24"/>
          <w:szCs w:val="24"/>
        </w:rPr>
      </w:pPr>
      <w:r w:rsidRPr="00971DA0">
        <w:rPr>
          <w:rFonts w:ascii="Arial" w:hAnsi="Arial" w:cs="Arial"/>
          <w:sz w:val="24"/>
          <w:szCs w:val="24"/>
        </w:rPr>
        <w:t>Pro ž</w:t>
      </w:r>
      <w:r w:rsidRPr="00971DA0">
        <w:rPr>
          <w:rFonts w:ascii="Arial" w:hAnsi="Arial" w:cs="Arial"/>
          <w:bCs/>
          <w:sz w:val="24"/>
          <w:szCs w:val="24"/>
        </w:rPr>
        <w:t xml:space="preserve">adatele – </w:t>
      </w:r>
      <w:r w:rsidRPr="00971DA0">
        <w:rPr>
          <w:rFonts w:ascii="Arial" w:hAnsi="Arial" w:cs="Arial"/>
          <w:b/>
          <w:bCs/>
          <w:sz w:val="24"/>
          <w:szCs w:val="24"/>
        </w:rPr>
        <w:t>obec/městys/město</w:t>
      </w:r>
      <w:r w:rsidRPr="00971DA0">
        <w:rPr>
          <w:rFonts w:ascii="Arial" w:hAnsi="Arial" w:cs="Arial"/>
          <w:bCs/>
          <w:sz w:val="24"/>
          <w:szCs w:val="24"/>
        </w:rPr>
        <w:t xml:space="preserve"> platí tyto podmínky:</w:t>
      </w:r>
    </w:p>
    <w:p w14:paraId="442B184A" w14:textId="0162A1B8" w:rsidR="00E2572F" w:rsidRPr="00971DA0" w:rsidRDefault="008B1DB7" w:rsidP="008B1DB7">
      <w:pPr>
        <w:autoSpaceDE w:val="0"/>
        <w:autoSpaceDN w:val="0"/>
        <w:adjustRightInd w:val="0"/>
        <w:spacing w:before="120" w:after="120"/>
        <w:ind w:left="3" w:firstLine="0"/>
        <w:rPr>
          <w:rFonts w:ascii="Arial" w:hAnsi="Arial" w:cs="Arial"/>
          <w:bCs/>
          <w:i/>
          <w:sz w:val="24"/>
          <w:szCs w:val="24"/>
        </w:rPr>
      </w:pPr>
      <w:r w:rsidRPr="00971DA0">
        <w:rPr>
          <w:rFonts w:ascii="Arial" w:hAnsi="Arial" w:cs="Arial"/>
          <w:bCs/>
          <w:sz w:val="24"/>
          <w:szCs w:val="24"/>
        </w:rPr>
        <w:t xml:space="preserve">Minimální podíl spoluúčasti žadatele z vlastních a jiných zdrojů vychází z celkových předpokládaných uznatelných výdajů akce </w:t>
      </w:r>
      <w:r w:rsidR="0079029A" w:rsidRPr="00971DA0">
        <w:rPr>
          <w:rFonts w:ascii="Arial" w:hAnsi="Arial" w:cs="Arial"/>
          <w:bCs/>
          <w:sz w:val="24"/>
          <w:szCs w:val="24"/>
        </w:rPr>
        <w:t>uvedených v žádosti žadatele, a </w:t>
      </w:r>
      <w:r w:rsidRPr="00971DA0">
        <w:rPr>
          <w:rFonts w:ascii="Arial" w:hAnsi="Arial" w:cs="Arial"/>
          <w:bCs/>
          <w:sz w:val="24"/>
          <w:szCs w:val="24"/>
        </w:rPr>
        <w:t xml:space="preserve">činí </w:t>
      </w:r>
      <w:r w:rsidR="00F4413A" w:rsidRPr="00971DA0">
        <w:rPr>
          <w:rFonts w:ascii="Arial" w:hAnsi="Arial" w:cs="Arial"/>
          <w:b/>
          <w:bCs/>
          <w:sz w:val="24"/>
          <w:szCs w:val="24"/>
        </w:rPr>
        <w:t>5</w:t>
      </w:r>
      <w:r w:rsidR="0053743F" w:rsidRPr="00971DA0">
        <w:rPr>
          <w:rFonts w:ascii="Arial" w:hAnsi="Arial" w:cs="Arial"/>
          <w:b/>
          <w:bCs/>
          <w:sz w:val="24"/>
          <w:szCs w:val="24"/>
        </w:rPr>
        <w:t>0</w:t>
      </w:r>
      <w:r w:rsidRPr="00971DA0">
        <w:rPr>
          <w:rFonts w:ascii="Arial" w:hAnsi="Arial" w:cs="Arial"/>
          <w:bCs/>
          <w:sz w:val="24"/>
          <w:szCs w:val="24"/>
        </w:rPr>
        <w:t> % celkových předpokládaných uznatelných výdajů akce. V případě, že celkové skutečně vynaložené uznatelné výdaje akce budou nižší než celkové předpokládané uznatelné výdaje akce uvedené v žádosti žadatele, je žadatel povinen v rámci vyúčtování dotace vrátit poskytovateli část poskytnuté dotace v souladu se Smlouvou tak, aby výše dotace odpovídala</w:t>
      </w:r>
      <w:r w:rsidR="00A85FFA" w:rsidRPr="00971DA0">
        <w:rPr>
          <w:rFonts w:ascii="Arial" w:hAnsi="Arial" w:cs="Arial"/>
          <w:bCs/>
          <w:sz w:val="24"/>
          <w:szCs w:val="24"/>
        </w:rPr>
        <w:t xml:space="preserve"> </w:t>
      </w:r>
      <w:r w:rsidR="00D95640" w:rsidRPr="00971DA0">
        <w:rPr>
          <w:rFonts w:ascii="Arial" w:hAnsi="Arial" w:cs="Arial"/>
          <w:bCs/>
          <w:sz w:val="24"/>
          <w:szCs w:val="24"/>
        </w:rPr>
        <w:t xml:space="preserve">maximálně </w:t>
      </w:r>
      <w:r w:rsidR="00F4413A" w:rsidRPr="00971DA0">
        <w:rPr>
          <w:rFonts w:ascii="Arial" w:hAnsi="Arial" w:cs="Arial"/>
          <w:bCs/>
          <w:sz w:val="24"/>
          <w:szCs w:val="24"/>
        </w:rPr>
        <w:t>5</w:t>
      </w:r>
      <w:r w:rsidR="0053743F" w:rsidRPr="00971DA0">
        <w:rPr>
          <w:rFonts w:ascii="Arial" w:hAnsi="Arial" w:cs="Arial"/>
          <w:bCs/>
          <w:sz w:val="24"/>
          <w:szCs w:val="24"/>
        </w:rPr>
        <w:t>0</w:t>
      </w:r>
      <w:r w:rsidR="00D95640" w:rsidRPr="00971DA0">
        <w:rPr>
          <w:rFonts w:ascii="Arial" w:hAnsi="Arial" w:cs="Arial"/>
          <w:bCs/>
          <w:sz w:val="24"/>
          <w:szCs w:val="24"/>
        </w:rPr>
        <w:t xml:space="preserve"> % </w:t>
      </w:r>
      <w:r w:rsidRPr="00971DA0">
        <w:rPr>
          <w:rFonts w:ascii="Arial" w:hAnsi="Arial" w:cs="Arial"/>
          <w:bCs/>
          <w:sz w:val="24"/>
          <w:szCs w:val="24"/>
        </w:rPr>
        <w:t xml:space="preserve">z celkových skutečně vynaložených uznatelných výdajů akce. </w:t>
      </w:r>
    </w:p>
    <w:p w14:paraId="66973F3C" w14:textId="3795DEC6" w:rsidR="00F4413A" w:rsidRPr="00971DA0" w:rsidRDefault="00F4413A" w:rsidP="00DC43CB">
      <w:pPr>
        <w:ind w:left="0" w:firstLine="0"/>
        <w:rPr>
          <w:rFonts w:ascii="Arial" w:hAnsi="Arial" w:cs="Arial"/>
        </w:rPr>
      </w:pPr>
      <w:r w:rsidRPr="00971DA0">
        <w:rPr>
          <w:rFonts w:ascii="Arial" w:hAnsi="Arial" w:cs="Arial"/>
          <w:sz w:val="24"/>
          <w:szCs w:val="24"/>
        </w:rPr>
        <w:t xml:space="preserve">U </w:t>
      </w:r>
      <w:r w:rsidRPr="00971DA0">
        <w:rPr>
          <w:rFonts w:ascii="Arial" w:hAnsi="Arial" w:cs="Arial"/>
          <w:b/>
          <w:sz w:val="24"/>
          <w:szCs w:val="24"/>
        </w:rPr>
        <w:t>strukturálně postižených obcí do 1 500 obyvatel</w:t>
      </w:r>
      <w:r w:rsidRPr="00971DA0">
        <w:rPr>
          <w:rFonts w:ascii="Arial" w:hAnsi="Arial" w:cs="Arial"/>
          <w:sz w:val="24"/>
          <w:szCs w:val="24"/>
        </w:rPr>
        <w:t xml:space="preserve">, které dosáhly ve Vyhodnocení regionálních rozdílů a vyváženého rozvoje území Olomouckého kraje v aktuální Strategii rozvoje územního obvodu Olomouckého kraje nejnižší možné hodnocení (kategorie zařazení obce 4), není v případě poskytnutí dotace požadována povinná spoluúčast žadatele. Strategie rozvoje územního obvodu Olomouckého kraje je dostupná na webových stránkách </w:t>
      </w:r>
      <w:hyperlink r:id="rId9" w:history="1">
        <w:r w:rsidRPr="00971DA0">
          <w:rPr>
            <w:rStyle w:val="Hypertextovodkaz"/>
            <w:rFonts w:ascii="Arial" w:hAnsi="Arial" w:cs="Arial"/>
            <w:color w:val="auto"/>
            <w:sz w:val="24"/>
            <w:szCs w:val="24"/>
          </w:rPr>
          <w:t>https://www.olkraj.cz/strategie-rozvoje-uzemniho-obvodu-olomouckeho-kraje-cl-537.html</w:t>
        </w:r>
      </w:hyperlink>
      <w:r w:rsidR="001F0326" w:rsidRPr="00971DA0">
        <w:rPr>
          <w:rStyle w:val="Hypertextovodkaz"/>
          <w:rFonts w:ascii="Arial" w:hAnsi="Arial" w:cs="Arial"/>
          <w:color w:val="auto"/>
          <w:sz w:val="24"/>
          <w:szCs w:val="24"/>
        </w:rPr>
        <w:t xml:space="preserve"> </w:t>
      </w:r>
      <w:r w:rsidR="001F0326" w:rsidRPr="00971DA0">
        <w:rPr>
          <w:rFonts w:ascii="Arial" w:hAnsi="Arial" w:cs="Arial"/>
        </w:rPr>
        <w:t>- soubor SROK Příloha č. 1 RURÚ.pdf.</w:t>
      </w:r>
    </w:p>
    <w:p w14:paraId="72E6D32B" w14:textId="1C4020B2" w:rsidR="00F4413A" w:rsidRPr="00971DA0" w:rsidRDefault="00F4413A" w:rsidP="00F901F2">
      <w:pPr>
        <w:autoSpaceDE w:val="0"/>
        <w:autoSpaceDN w:val="0"/>
        <w:adjustRightInd w:val="0"/>
        <w:ind w:left="0" w:firstLine="0"/>
        <w:rPr>
          <w:rFonts w:ascii="Arial" w:hAnsi="Arial" w:cs="Arial"/>
          <w:sz w:val="24"/>
          <w:szCs w:val="24"/>
        </w:rPr>
      </w:pPr>
    </w:p>
    <w:p w14:paraId="35CA4010" w14:textId="2F1E66A6" w:rsidR="00F4413A" w:rsidRPr="00971DA0" w:rsidRDefault="00F4413A" w:rsidP="00F4413A">
      <w:pPr>
        <w:autoSpaceDE w:val="0"/>
        <w:autoSpaceDN w:val="0"/>
        <w:adjustRightInd w:val="0"/>
        <w:spacing w:before="120" w:after="120"/>
        <w:ind w:left="3" w:firstLine="0"/>
        <w:rPr>
          <w:rFonts w:ascii="Arial" w:hAnsi="Arial" w:cs="Arial"/>
          <w:bCs/>
          <w:sz w:val="24"/>
          <w:szCs w:val="24"/>
        </w:rPr>
      </w:pPr>
      <w:r w:rsidRPr="00971DA0">
        <w:rPr>
          <w:rFonts w:ascii="Arial" w:hAnsi="Arial" w:cs="Arial"/>
          <w:bCs/>
          <w:sz w:val="24"/>
          <w:szCs w:val="24"/>
        </w:rPr>
        <w:t xml:space="preserve">Pro žadatele – jinou </w:t>
      </w:r>
      <w:r w:rsidRPr="00971DA0">
        <w:rPr>
          <w:rFonts w:ascii="Arial" w:hAnsi="Arial" w:cs="Arial"/>
          <w:b/>
          <w:bCs/>
          <w:sz w:val="24"/>
          <w:szCs w:val="24"/>
        </w:rPr>
        <w:t xml:space="preserve">právnickou osobu </w:t>
      </w:r>
      <w:r w:rsidRPr="00971DA0">
        <w:rPr>
          <w:rFonts w:ascii="Arial" w:hAnsi="Arial" w:cs="Arial"/>
          <w:bCs/>
          <w:sz w:val="24"/>
          <w:szCs w:val="24"/>
        </w:rPr>
        <w:t>platí tyto podmínky:</w:t>
      </w:r>
    </w:p>
    <w:p w14:paraId="2B087503" w14:textId="77777777" w:rsidR="00F4413A" w:rsidRPr="00971DA0" w:rsidRDefault="00F4413A" w:rsidP="00F4413A">
      <w:pPr>
        <w:autoSpaceDE w:val="0"/>
        <w:autoSpaceDN w:val="0"/>
        <w:adjustRightInd w:val="0"/>
        <w:spacing w:before="120" w:after="120"/>
        <w:ind w:left="3" w:firstLine="0"/>
        <w:rPr>
          <w:rFonts w:ascii="Arial" w:hAnsi="Arial" w:cs="Arial"/>
          <w:bCs/>
          <w:sz w:val="24"/>
          <w:szCs w:val="24"/>
        </w:rPr>
      </w:pPr>
      <w:r w:rsidRPr="00971DA0">
        <w:rPr>
          <w:rFonts w:ascii="Arial" w:hAnsi="Arial" w:cs="Arial"/>
          <w:bCs/>
          <w:sz w:val="24"/>
          <w:szCs w:val="24"/>
        </w:rPr>
        <w:t xml:space="preserve">Minimální podíl spoluúčasti žadatele z vlastních a jiných zdrojů vychází z celkových předpokládaných uznatelných výdajů akce uvedených v žádosti žadatele, a činí </w:t>
      </w:r>
      <w:r w:rsidRPr="00971DA0">
        <w:rPr>
          <w:rFonts w:ascii="Arial" w:hAnsi="Arial" w:cs="Arial"/>
          <w:b/>
          <w:bCs/>
          <w:sz w:val="24"/>
          <w:szCs w:val="24"/>
        </w:rPr>
        <w:t>30</w:t>
      </w:r>
      <w:r w:rsidRPr="00971DA0">
        <w:rPr>
          <w:rFonts w:ascii="Arial" w:hAnsi="Arial" w:cs="Arial"/>
          <w:bCs/>
          <w:sz w:val="24"/>
          <w:szCs w:val="24"/>
        </w:rPr>
        <w:t> % celkových předpokládaných uznatelných výdajů akce. V případě, že celkové skutečně vynaložené uznatelné výdaje akce budou nižší než celkové předpokládané uznatelné výdaje akce uvedené v žádosti žadatele, je žadatel povinen v rámci vyúčtování dotace vrátit poskytovateli část poskytnuté dotace v souladu se Smlouvou tak, aby výše dotace odpovídala maximálně 70 % z celkových skutečně vynaložených uznatelných výdajů akce.</w:t>
      </w:r>
    </w:p>
    <w:p w14:paraId="365E5622" w14:textId="56113064" w:rsidR="00F4413A" w:rsidRPr="00971DA0" w:rsidRDefault="00F4413A" w:rsidP="00F901F2">
      <w:pPr>
        <w:autoSpaceDE w:val="0"/>
        <w:autoSpaceDN w:val="0"/>
        <w:adjustRightInd w:val="0"/>
        <w:ind w:left="0" w:firstLine="0"/>
        <w:rPr>
          <w:rFonts w:ascii="Arial" w:hAnsi="Arial" w:cs="Arial"/>
          <w:i/>
          <w:iCs/>
          <w:strike/>
          <w:sz w:val="24"/>
          <w:szCs w:val="24"/>
          <w:lang w:eastAsia="cs-CZ"/>
        </w:rPr>
      </w:pPr>
      <w:r w:rsidRPr="00971DA0">
        <w:rPr>
          <w:rFonts w:ascii="Arial" w:hAnsi="Arial" w:cs="Arial"/>
          <w:sz w:val="24"/>
          <w:szCs w:val="24"/>
        </w:rPr>
        <w:t xml:space="preserve">U podpory projektu žadatele – jiné </w:t>
      </w:r>
      <w:r w:rsidRPr="00971DA0">
        <w:rPr>
          <w:rFonts w:ascii="Arial" w:hAnsi="Arial" w:cs="Arial"/>
          <w:b/>
          <w:bCs/>
          <w:sz w:val="24"/>
          <w:szCs w:val="24"/>
        </w:rPr>
        <w:t>právnické osoby</w:t>
      </w:r>
      <w:r w:rsidRPr="00971DA0">
        <w:rPr>
          <w:rFonts w:ascii="Arial" w:hAnsi="Arial" w:cs="Arial"/>
          <w:bCs/>
          <w:sz w:val="24"/>
          <w:szCs w:val="24"/>
        </w:rPr>
        <w:t xml:space="preserve">, která má sídlo </w:t>
      </w:r>
      <w:r w:rsidRPr="00971DA0">
        <w:rPr>
          <w:rFonts w:ascii="Arial" w:hAnsi="Arial" w:cs="Arial"/>
          <w:sz w:val="24"/>
          <w:szCs w:val="24"/>
        </w:rPr>
        <w:t xml:space="preserve">ve strukturálně postižené obci do 1 500 obyvatel, která dosáhla ve Vyhodnocení regionálních rozdílů a vyváženého rozvoje území Olomouckého kraje v aktuální Strategii rozvoje územního obvodu Olomouckého kraje nejnižší možné hodnocení (kategorie zařazení obce 4) a současně realizuje projekt v této obci – není v případě poskytnutí dotace požadována povinná spoluúčast žadatele. Strategie rozvoje územního obvodu Olomouckého kraje je dostupná na webových stránkách </w:t>
      </w:r>
      <w:hyperlink r:id="rId10" w:history="1">
        <w:r w:rsidRPr="00971DA0">
          <w:rPr>
            <w:rStyle w:val="Hypertextovodkaz"/>
            <w:rFonts w:ascii="Arial" w:hAnsi="Arial" w:cs="Arial"/>
            <w:color w:val="auto"/>
            <w:sz w:val="24"/>
            <w:szCs w:val="24"/>
          </w:rPr>
          <w:t>https://www.olkraj.cz/strategie-rozvoje-uzemniho-obvodu-olomouckeho-kraje-cl-537.html</w:t>
        </w:r>
      </w:hyperlink>
      <w:r w:rsidR="001F0326" w:rsidRPr="00971DA0">
        <w:rPr>
          <w:rStyle w:val="Hypertextovodkaz"/>
          <w:rFonts w:ascii="Arial" w:hAnsi="Arial" w:cs="Arial"/>
          <w:color w:val="auto"/>
          <w:sz w:val="24"/>
          <w:szCs w:val="24"/>
        </w:rPr>
        <w:t xml:space="preserve"> </w:t>
      </w:r>
      <w:r w:rsidR="001F0326" w:rsidRPr="00971DA0">
        <w:rPr>
          <w:rFonts w:ascii="Arial" w:hAnsi="Arial" w:cs="Arial"/>
        </w:rPr>
        <w:t>- soubor SROK Příloha č. 1 RURÚ.pdf</w:t>
      </w:r>
      <w:r w:rsidRPr="00971DA0">
        <w:rPr>
          <w:rFonts w:ascii="Arial" w:hAnsi="Arial" w:cs="Arial"/>
          <w:sz w:val="24"/>
          <w:szCs w:val="24"/>
        </w:rPr>
        <w:t>.</w:t>
      </w:r>
    </w:p>
    <w:p w14:paraId="6F03CF4D" w14:textId="77777777" w:rsidR="00200C88" w:rsidRPr="00971DA0" w:rsidRDefault="00200C88" w:rsidP="00F901F2">
      <w:pPr>
        <w:autoSpaceDE w:val="0"/>
        <w:autoSpaceDN w:val="0"/>
        <w:adjustRightInd w:val="0"/>
        <w:ind w:left="0" w:firstLine="0"/>
        <w:rPr>
          <w:rFonts w:ascii="Arial" w:hAnsi="Arial" w:cs="Arial"/>
          <w:sz w:val="24"/>
          <w:szCs w:val="24"/>
        </w:rPr>
      </w:pPr>
    </w:p>
    <w:p w14:paraId="3CFD6A6B" w14:textId="7E1169B8" w:rsidR="00167D7A" w:rsidRPr="00971DA0" w:rsidRDefault="001D7F2C" w:rsidP="00F901F2">
      <w:pPr>
        <w:autoSpaceDE w:val="0"/>
        <w:autoSpaceDN w:val="0"/>
        <w:adjustRightInd w:val="0"/>
        <w:ind w:left="0" w:firstLine="0"/>
        <w:rPr>
          <w:rFonts w:ascii="Arial" w:hAnsi="Arial" w:cs="Arial"/>
          <w:i/>
          <w:iCs/>
          <w:sz w:val="24"/>
          <w:szCs w:val="24"/>
        </w:rPr>
      </w:pPr>
      <w:r w:rsidRPr="00971DA0">
        <w:rPr>
          <w:rFonts w:ascii="Arial" w:hAnsi="Arial" w:cs="Arial"/>
          <w:sz w:val="24"/>
          <w:szCs w:val="24"/>
        </w:rPr>
        <w:t xml:space="preserve">Je-li příjemci v rámci tohoto dotačního programu poskytována dotace pouze na úhradu výdajů investičního charakteru (viz odst. 7.1 těchto </w:t>
      </w:r>
      <w:r w:rsidR="00455FB1" w:rsidRPr="00971DA0">
        <w:rPr>
          <w:rFonts w:ascii="Arial" w:hAnsi="Arial" w:cs="Arial"/>
          <w:sz w:val="24"/>
          <w:szCs w:val="24"/>
        </w:rPr>
        <w:t>P</w:t>
      </w:r>
      <w:r w:rsidRPr="00971DA0">
        <w:rPr>
          <w:rFonts w:ascii="Arial" w:hAnsi="Arial" w:cs="Arial"/>
          <w:sz w:val="24"/>
          <w:szCs w:val="24"/>
        </w:rPr>
        <w:t xml:space="preserve">ravidel), je příjemce oprávněn vynaložit prostředky z vlastních a jiných zdrojů i na výdaje neinvestičního charakteru, ovšem vždy v souladu se schváleným účelem poskytnutí investiční dotace a v souladu se Smlouvou. </w:t>
      </w:r>
    </w:p>
    <w:p w14:paraId="64D5FBB2" w14:textId="7D11A72F" w:rsidR="00632531" w:rsidRPr="00971DA0" w:rsidRDefault="00632531" w:rsidP="00FD3D6E">
      <w:pPr>
        <w:ind w:left="0" w:firstLine="0"/>
        <w:rPr>
          <w:rFonts w:ascii="Arial" w:hAnsi="Arial" w:cs="Arial"/>
          <w:i/>
          <w:strike/>
          <w:sz w:val="24"/>
          <w:szCs w:val="24"/>
          <w:u w:val="single"/>
        </w:rPr>
      </w:pPr>
    </w:p>
    <w:p w14:paraId="2947C184" w14:textId="40D7C024" w:rsidR="00200C88" w:rsidRPr="00971DA0" w:rsidRDefault="00200C88" w:rsidP="00FD3D6E">
      <w:pPr>
        <w:ind w:left="0" w:firstLine="0"/>
        <w:rPr>
          <w:rFonts w:ascii="Arial" w:hAnsi="Arial" w:cs="Arial"/>
          <w:i/>
          <w:strike/>
          <w:sz w:val="24"/>
          <w:szCs w:val="24"/>
          <w:u w:val="single"/>
        </w:rPr>
      </w:pPr>
    </w:p>
    <w:p w14:paraId="2FF30117" w14:textId="77777777" w:rsidR="00200C88" w:rsidRPr="00971DA0" w:rsidRDefault="00200C88" w:rsidP="00FD3D6E">
      <w:pPr>
        <w:ind w:left="0" w:firstLine="0"/>
        <w:rPr>
          <w:rFonts w:ascii="Arial" w:hAnsi="Arial" w:cs="Arial"/>
          <w:bCs/>
          <w:i/>
          <w:sz w:val="12"/>
          <w:szCs w:val="12"/>
        </w:rPr>
      </w:pPr>
    </w:p>
    <w:p w14:paraId="0CCDD29A" w14:textId="77777777" w:rsidR="00691685" w:rsidRPr="00971DA0" w:rsidRDefault="00691685" w:rsidP="00ED5A1D">
      <w:pPr>
        <w:pStyle w:val="Odstavecseseznamem"/>
        <w:numPr>
          <w:ilvl w:val="0"/>
          <w:numId w:val="1"/>
        </w:numPr>
        <w:autoSpaceDE w:val="0"/>
        <w:autoSpaceDN w:val="0"/>
        <w:adjustRightInd w:val="0"/>
        <w:spacing w:before="120" w:after="120"/>
        <w:ind w:left="284" w:hanging="357"/>
        <w:rPr>
          <w:rFonts w:ascii="Arial" w:hAnsi="Arial" w:cs="Arial"/>
          <w:b/>
          <w:bCs/>
          <w:sz w:val="26"/>
          <w:szCs w:val="26"/>
        </w:rPr>
      </w:pPr>
      <w:bookmarkStart w:id="5" w:name="Společ9"/>
      <w:bookmarkEnd w:id="5"/>
      <w:r w:rsidRPr="00971DA0">
        <w:rPr>
          <w:rFonts w:ascii="Arial" w:hAnsi="Arial" w:cs="Arial"/>
          <w:b/>
          <w:bCs/>
          <w:sz w:val="26"/>
          <w:szCs w:val="26"/>
        </w:rPr>
        <w:lastRenderedPageBreak/>
        <w:t>Společná pravidla pro poskytnutí dotací</w:t>
      </w:r>
    </w:p>
    <w:p w14:paraId="4F151158" w14:textId="77777777" w:rsidR="00691685" w:rsidRPr="00971DA0" w:rsidRDefault="00691685" w:rsidP="00691685">
      <w:pPr>
        <w:pStyle w:val="Odstavecseseznamem"/>
        <w:autoSpaceDE w:val="0"/>
        <w:autoSpaceDN w:val="0"/>
        <w:adjustRightInd w:val="0"/>
        <w:spacing w:before="120" w:after="120"/>
        <w:ind w:left="360" w:firstLine="0"/>
        <w:rPr>
          <w:rFonts w:ascii="Arial" w:hAnsi="Arial" w:cs="Arial"/>
          <w:b/>
          <w:bCs/>
          <w:sz w:val="16"/>
          <w:szCs w:val="16"/>
        </w:rPr>
      </w:pPr>
    </w:p>
    <w:p w14:paraId="601344D1" w14:textId="397FCF0A" w:rsidR="00515C83" w:rsidRPr="00971DA0" w:rsidRDefault="00691685" w:rsidP="008E5504">
      <w:pPr>
        <w:pStyle w:val="Odstavecseseznamem"/>
        <w:numPr>
          <w:ilvl w:val="1"/>
          <w:numId w:val="1"/>
        </w:numPr>
        <w:ind w:left="851" w:hanging="851"/>
        <w:contextualSpacing w:val="0"/>
        <w:rPr>
          <w:rFonts w:ascii="Arial" w:hAnsi="Arial" w:cs="Arial"/>
          <w:bCs/>
          <w:sz w:val="24"/>
          <w:szCs w:val="24"/>
        </w:rPr>
      </w:pPr>
      <w:r w:rsidRPr="00971DA0">
        <w:rPr>
          <w:rFonts w:ascii="Arial" w:hAnsi="Arial" w:cs="Arial"/>
          <w:bCs/>
          <w:sz w:val="24"/>
          <w:szCs w:val="24"/>
        </w:rPr>
        <w:t>Dotace je poskytována na uznatelné výdaje investičního charakteru</w:t>
      </w:r>
      <w:r w:rsidR="00351DC7" w:rsidRPr="00971DA0">
        <w:rPr>
          <w:rFonts w:ascii="Arial" w:hAnsi="Arial" w:cs="Arial"/>
          <w:sz w:val="24"/>
          <w:szCs w:val="24"/>
        </w:rPr>
        <w:t xml:space="preserve">, </w:t>
      </w:r>
      <w:r w:rsidR="005A6E63" w:rsidRPr="00971DA0">
        <w:rPr>
          <w:rFonts w:ascii="Arial" w:hAnsi="Arial" w:cs="Arial"/>
          <w:sz w:val="24"/>
          <w:szCs w:val="24"/>
        </w:rPr>
        <w:t xml:space="preserve">výslovně </w:t>
      </w:r>
      <w:r w:rsidR="00351DC7" w:rsidRPr="00971DA0">
        <w:rPr>
          <w:rFonts w:ascii="Arial" w:hAnsi="Arial" w:cs="Arial"/>
          <w:sz w:val="24"/>
          <w:szCs w:val="24"/>
        </w:rPr>
        <w:t>uveden</w:t>
      </w:r>
      <w:r w:rsidR="000E418F" w:rsidRPr="00971DA0">
        <w:rPr>
          <w:rFonts w:ascii="Arial" w:hAnsi="Arial" w:cs="Arial"/>
          <w:sz w:val="24"/>
          <w:szCs w:val="24"/>
        </w:rPr>
        <w:t>é</w:t>
      </w:r>
      <w:r w:rsidR="00351DC7" w:rsidRPr="00971DA0">
        <w:rPr>
          <w:rFonts w:ascii="Arial" w:hAnsi="Arial" w:cs="Arial"/>
          <w:sz w:val="24"/>
          <w:szCs w:val="24"/>
        </w:rPr>
        <w:t xml:space="preserve"> ve </w:t>
      </w:r>
      <w:r w:rsidR="000E418F" w:rsidRPr="00971DA0">
        <w:rPr>
          <w:rFonts w:ascii="Arial" w:hAnsi="Arial" w:cs="Arial"/>
          <w:sz w:val="24"/>
          <w:szCs w:val="24"/>
        </w:rPr>
        <w:t>S</w:t>
      </w:r>
      <w:r w:rsidR="00351DC7" w:rsidRPr="00971DA0">
        <w:rPr>
          <w:rFonts w:ascii="Arial" w:hAnsi="Arial" w:cs="Arial"/>
          <w:sz w:val="24"/>
          <w:szCs w:val="24"/>
        </w:rPr>
        <w:t>mlouvě.</w:t>
      </w:r>
      <w:r w:rsidR="008624D2" w:rsidRPr="00971DA0">
        <w:rPr>
          <w:rFonts w:ascii="Arial" w:hAnsi="Arial" w:cs="Arial"/>
          <w:sz w:val="24"/>
          <w:szCs w:val="24"/>
        </w:rPr>
        <w:t xml:space="preserve"> Dotace</w:t>
      </w:r>
      <w:r w:rsidRPr="00971DA0">
        <w:rPr>
          <w:rFonts w:ascii="Arial" w:hAnsi="Arial" w:cs="Arial"/>
          <w:bCs/>
          <w:sz w:val="24"/>
          <w:szCs w:val="24"/>
        </w:rPr>
        <w:t xml:space="preserve"> je přísně účelová a její čerpání je vázáno jen na financování </w:t>
      </w:r>
      <w:r w:rsidR="0058171B" w:rsidRPr="00971DA0">
        <w:rPr>
          <w:rFonts w:ascii="Arial" w:hAnsi="Arial" w:cs="Arial"/>
          <w:bCs/>
          <w:sz w:val="24"/>
          <w:szCs w:val="24"/>
        </w:rPr>
        <w:t>akce</w:t>
      </w:r>
      <w:r w:rsidRPr="00971DA0">
        <w:rPr>
          <w:rFonts w:ascii="Arial" w:hAnsi="Arial" w:cs="Arial"/>
          <w:bCs/>
          <w:sz w:val="24"/>
          <w:szCs w:val="24"/>
        </w:rPr>
        <w:t>, na kterou byla poskytnuta.</w:t>
      </w:r>
    </w:p>
    <w:p w14:paraId="28898CC8" w14:textId="77777777" w:rsidR="008A0C70" w:rsidRPr="00971DA0" w:rsidRDefault="008A0C70" w:rsidP="008A0C70">
      <w:pPr>
        <w:pStyle w:val="Odstavecseseznamem"/>
        <w:ind w:left="851" w:firstLine="0"/>
        <w:contextualSpacing w:val="0"/>
        <w:rPr>
          <w:rFonts w:ascii="Arial" w:hAnsi="Arial" w:cs="Arial"/>
          <w:bCs/>
          <w:sz w:val="24"/>
          <w:szCs w:val="24"/>
        </w:rPr>
      </w:pPr>
    </w:p>
    <w:p w14:paraId="3FEAA282" w14:textId="37A500A5" w:rsidR="00691685" w:rsidRPr="00971DA0" w:rsidRDefault="00691685" w:rsidP="00AB75EE">
      <w:pPr>
        <w:pStyle w:val="Odstavecseseznamem"/>
        <w:numPr>
          <w:ilvl w:val="1"/>
          <w:numId w:val="1"/>
        </w:numPr>
        <w:ind w:left="851" w:hanging="851"/>
        <w:contextualSpacing w:val="0"/>
        <w:rPr>
          <w:rFonts w:ascii="Arial" w:hAnsi="Arial" w:cs="Arial"/>
          <w:iCs/>
          <w:sz w:val="24"/>
          <w:szCs w:val="24"/>
        </w:rPr>
      </w:pPr>
      <w:r w:rsidRPr="00971DA0">
        <w:rPr>
          <w:rFonts w:ascii="Arial" w:hAnsi="Arial" w:cs="Arial"/>
          <w:sz w:val="24"/>
          <w:szCs w:val="24"/>
        </w:rPr>
        <w:t>DPH je uznatelným výdajem, pokud příjemce:</w:t>
      </w:r>
    </w:p>
    <w:p w14:paraId="27692481" w14:textId="413012A4" w:rsidR="00691685" w:rsidRPr="00971DA0" w:rsidRDefault="00691685" w:rsidP="00E97988">
      <w:pPr>
        <w:pStyle w:val="Odstavecseseznamem"/>
        <w:numPr>
          <w:ilvl w:val="0"/>
          <w:numId w:val="7"/>
        </w:numPr>
        <w:ind w:left="1701" w:hanging="850"/>
        <w:contextualSpacing w:val="0"/>
        <w:rPr>
          <w:rFonts w:ascii="Arial" w:hAnsi="Arial" w:cs="Arial"/>
          <w:iCs/>
          <w:sz w:val="24"/>
          <w:szCs w:val="24"/>
        </w:rPr>
      </w:pPr>
      <w:r w:rsidRPr="00971DA0">
        <w:rPr>
          <w:rFonts w:ascii="Arial" w:hAnsi="Arial" w:cs="Arial"/>
          <w:sz w:val="24"/>
          <w:szCs w:val="24"/>
        </w:rPr>
        <w:t>není plátcem DPH,</w:t>
      </w:r>
    </w:p>
    <w:p w14:paraId="2510BBA4" w14:textId="13941A01" w:rsidR="00E82384" w:rsidRPr="00971DA0" w:rsidRDefault="00691685" w:rsidP="008E5504">
      <w:pPr>
        <w:pStyle w:val="Odstavecseseznamem"/>
        <w:numPr>
          <w:ilvl w:val="0"/>
          <w:numId w:val="7"/>
        </w:numPr>
        <w:ind w:left="1701" w:hanging="850"/>
        <w:contextualSpacing w:val="0"/>
        <w:rPr>
          <w:rFonts w:ascii="Arial" w:hAnsi="Arial" w:cs="Arial"/>
          <w:sz w:val="24"/>
          <w:szCs w:val="24"/>
        </w:rPr>
      </w:pPr>
      <w:r w:rsidRPr="00971DA0">
        <w:rPr>
          <w:rFonts w:ascii="Arial" w:hAnsi="Arial" w:cs="Arial"/>
          <w:sz w:val="24"/>
          <w:szCs w:val="24"/>
        </w:rPr>
        <w:t>je plátcem DPH, ale dle zákona č. 235/2004 Sb., o dani z přidané hodnoty nemá možnost nárokovat odpočet daně na vstupu.</w:t>
      </w:r>
    </w:p>
    <w:p w14:paraId="59E49DEF" w14:textId="77777777" w:rsidR="007921DD" w:rsidRPr="00971DA0" w:rsidRDefault="007921DD" w:rsidP="00AA65EC">
      <w:pPr>
        <w:pStyle w:val="Odstavecseseznamem"/>
        <w:ind w:left="851" w:firstLine="0"/>
        <w:contextualSpacing w:val="0"/>
        <w:rPr>
          <w:rFonts w:ascii="Arial" w:hAnsi="Arial" w:cs="Arial"/>
          <w:sz w:val="24"/>
          <w:szCs w:val="24"/>
        </w:rPr>
      </w:pPr>
    </w:p>
    <w:p w14:paraId="1ABDE3CE" w14:textId="799CDC96" w:rsidR="00953D7B" w:rsidRPr="00971DA0" w:rsidRDefault="00680817" w:rsidP="00A61B03">
      <w:pPr>
        <w:pStyle w:val="Odstavecseseznamem"/>
        <w:numPr>
          <w:ilvl w:val="1"/>
          <w:numId w:val="36"/>
        </w:numPr>
        <w:ind w:hanging="792"/>
        <w:rPr>
          <w:rFonts w:ascii="Arial" w:hAnsi="Arial" w:cs="Arial"/>
          <w:bCs/>
          <w:strike/>
          <w:sz w:val="24"/>
          <w:szCs w:val="24"/>
        </w:rPr>
      </w:pPr>
      <w:r w:rsidRPr="00971DA0">
        <w:rPr>
          <w:rFonts w:ascii="Arial" w:hAnsi="Arial" w:cs="Arial"/>
          <w:sz w:val="24"/>
          <w:szCs w:val="24"/>
        </w:rPr>
        <w:t>Vztahy při</w:t>
      </w:r>
      <w:r w:rsidR="00635D63" w:rsidRPr="00971DA0">
        <w:rPr>
          <w:rFonts w:ascii="Arial" w:hAnsi="Arial" w:cs="Arial"/>
          <w:sz w:val="24"/>
          <w:szCs w:val="24"/>
        </w:rPr>
        <w:t xml:space="preserve"> pořizování majetku z dotace do vlastnictví jiné osoby než příjemce a </w:t>
      </w:r>
      <w:r w:rsidRPr="00971DA0">
        <w:rPr>
          <w:rFonts w:ascii="Arial" w:hAnsi="Arial" w:cs="Arial"/>
          <w:sz w:val="24"/>
          <w:szCs w:val="24"/>
        </w:rPr>
        <w:t xml:space="preserve">pro případy </w:t>
      </w:r>
      <w:r w:rsidR="00635D63" w:rsidRPr="00971DA0">
        <w:rPr>
          <w:rFonts w:ascii="Arial" w:hAnsi="Arial" w:cs="Arial"/>
          <w:sz w:val="24"/>
          <w:szCs w:val="24"/>
        </w:rPr>
        <w:t xml:space="preserve">vlastnictví dotací dotčeného majetku </w:t>
      </w:r>
      <w:r w:rsidRPr="00971DA0">
        <w:rPr>
          <w:rFonts w:ascii="Arial" w:hAnsi="Arial" w:cs="Arial"/>
          <w:sz w:val="24"/>
          <w:szCs w:val="24"/>
        </w:rPr>
        <w:t xml:space="preserve">jinou </w:t>
      </w:r>
      <w:proofErr w:type="gramStart"/>
      <w:r w:rsidRPr="00971DA0">
        <w:rPr>
          <w:rFonts w:ascii="Arial" w:hAnsi="Arial" w:cs="Arial"/>
          <w:sz w:val="24"/>
          <w:szCs w:val="24"/>
        </w:rPr>
        <w:t>osobou</w:t>
      </w:r>
      <w:proofErr w:type="gramEnd"/>
      <w:r w:rsidRPr="00971DA0">
        <w:rPr>
          <w:rFonts w:ascii="Arial" w:hAnsi="Arial" w:cs="Arial"/>
          <w:sz w:val="24"/>
          <w:szCs w:val="24"/>
        </w:rPr>
        <w:t xml:space="preserve"> než příjemce</w:t>
      </w:r>
      <w:r w:rsidR="00547EB6" w:rsidRPr="00971DA0">
        <w:rPr>
          <w:rFonts w:ascii="Arial" w:hAnsi="Arial" w:cs="Arial"/>
          <w:sz w:val="24"/>
          <w:szCs w:val="24"/>
        </w:rPr>
        <w:t>m</w:t>
      </w:r>
      <w:r w:rsidRPr="00971DA0">
        <w:rPr>
          <w:rFonts w:ascii="Arial" w:hAnsi="Arial" w:cs="Arial"/>
          <w:sz w:val="24"/>
          <w:szCs w:val="24"/>
        </w:rPr>
        <w:t xml:space="preserve"> jsou řešeny </w:t>
      </w:r>
      <w:r w:rsidR="000A646F" w:rsidRPr="00971DA0">
        <w:rPr>
          <w:rFonts w:ascii="Arial" w:hAnsi="Arial" w:cs="Arial"/>
          <w:sz w:val="24"/>
          <w:szCs w:val="24"/>
        </w:rPr>
        <w:t xml:space="preserve">následovně </w:t>
      </w:r>
      <w:r w:rsidR="00076437" w:rsidRPr="00971DA0">
        <w:rPr>
          <w:rFonts w:ascii="Arial" w:hAnsi="Arial" w:cs="Arial"/>
          <w:sz w:val="24"/>
          <w:szCs w:val="24"/>
        </w:rPr>
        <w:t>a platí pro všechny typy dotací</w:t>
      </w:r>
      <w:r w:rsidR="00A30C7C" w:rsidRPr="00971DA0">
        <w:rPr>
          <w:rFonts w:ascii="Arial" w:hAnsi="Arial" w:cs="Arial"/>
          <w:sz w:val="24"/>
          <w:szCs w:val="24"/>
        </w:rPr>
        <w:t>:</w:t>
      </w:r>
      <w:r w:rsidR="00E8185A" w:rsidRPr="00971DA0">
        <w:rPr>
          <w:rFonts w:ascii="Arial" w:hAnsi="Arial" w:cs="Arial"/>
          <w:sz w:val="24"/>
          <w:szCs w:val="24"/>
        </w:rPr>
        <w:t> </w:t>
      </w:r>
    </w:p>
    <w:p w14:paraId="2651B3BA" w14:textId="77777777" w:rsidR="00200C88" w:rsidRPr="00971DA0" w:rsidRDefault="00200C88" w:rsidP="0017758F">
      <w:pPr>
        <w:pStyle w:val="Odstavecseseznamem"/>
        <w:ind w:left="851" w:firstLine="0"/>
        <w:rPr>
          <w:rFonts w:ascii="Arial" w:hAnsi="Arial" w:cs="Arial"/>
          <w:sz w:val="24"/>
          <w:szCs w:val="24"/>
        </w:rPr>
      </w:pPr>
    </w:p>
    <w:p w14:paraId="1C98A1B6" w14:textId="11C74FEB" w:rsidR="0017758F" w:rsidRPr="00971DA0" w:rsidRDefault="0017758F" w:rsidP="0017758F">
      <w:pPr>
        <w:pStyle w:val="Odstavecseseznamem"/>
        <w:ind w:left="851" w:firstLine="0"/>
        <w:rPr>
          <w:rFonts w:ascii="Arial" w:hAnsi="Arial" w:cs="Arial"/>
          <w:sz w:val="24"/>
          <w:szCs w:val="24"/>
        </w:rPr>
      </w:pPr>
      <w:r w:rsidRPr="00971DA0">
        <w:rPr>
          <w:rFonts w:ascii="Arial" w:hAnsi="Arial" w:cs="Arial"/>
          <w:sz w:val="24"/>
          <w:szCs w:val="24"/>
        </w:rPr>
        <w:t>Majetek pořizovaný z dotace musí být pořizován výlučně do vlastnictví příjemce, obce, Olomouckého kraje, municipální firmy (viz čl. 1, odst. 6, písm. a) Zásad pro poskytování finanční podpory z rozpočtu Olomouckého kraje) nebo do vlastnictví České republiky, do hospodaření státního podniku založeného dle zákona č. 77/1997 Sb. o státním podniku (dále jen „státní podnik“). V případě výstavby nemovitého majetku musí být pozemek dotčený touto stavbou ve vlastnictví příjemce, obce, Olomouckého kraje, municipální firmy nebo České republiky, (v případě České republiky pouze v hospodaření státního podniku). Opravy majetku, technické zhodnocení či rekonstrukce hrazené z dotace mohou být realizovány výlučně do majetku ve vlastnictví příjemce, obce, Olomouckého kraje, municipální firmy nebo České republiky, do hospodaření státního podniku.</w:t>
      </w:r>
    </w:p>
    <w:p w14:paraId="268075FF" w14:textId="77777777" w:rsidR="0017758F" w:rsidRPr="00971DA0" w:rsidRDefault="0017758F" w:rsidP="0017758F">
      <w:pPr>
        <w:ind w:left="357"/>
        <w:rPr>
          <w:rFonts w:ascii="Arial" w:hAnsi="Arial" w:cs="Arial"/>
          <w:sz w:val="24"/>
          <w:szCs w:val="24"/>
        </w:rPr>
      </w:pPr>
    </w:p>
    <w:p w14:paraId="293B77ED" w14:textId="77777777" w:rsidR="0017758F" w:rsidRPr="00971DA0" w:rsidRDefault="0017758F" w:rsidP="0017758F">
      <w:pPr>
        <w:ind w:firstLine="0"/>
        <w:rPr>
          <w:rFonts w:ascii="Arial" w:hAnsi="Arial" w:cs="Arial"/>
          <w:sz w:val="24"/>
          <w:szCs w:val="24"/>
        </w:rPr>
      </w:pPr>
      <w:r w:rsidRPr="00971DA0">
        <w:rPr>
          <w:rFonts w:ascii="Arial" w:hAnsi="Arial" w:cs="Arial"/>
          <w:sz w:val="24"/>
          <w:szCs w:val="24"/>
        </w:rPr>
        <w:t>V případě, že žadatel není vlastníkem majetku, do něhož bude dotace směřovat (dále jen „dotčený majetek“), musí mít sjednán s vlastníkem dotčeného majetku dlouhodobý pronájem, smlouvu o pachtu nebo smlouvu o výpůjčce nebo musí být oprávněným z práva stavby, přičemž ve všech vymezených případech musí být sjednán tento smluvní vztah minimálně na dobu 10 let ode dne podání žádosti o dotaci. Vlastníkem v takovém případě může být pouze obec, Olomoucký kraj, municipální firma či Česká republika v případě, že daný majetek je v hospodaření státního podniku.</w:t>
      </w:r>
    </w:p>
    <w:p w14:paraId="69749317" w14:textId="77777777" w:rsidR="0017758F" w:rsidRPr="00971DA0" w:rsidRDefault="0017758F" w:rsidP="0017758F">
      <w:pPr>
        <w:ind w:left="360"/>
        <w:rPr>
          <w:rFonts w:ascii="Arial" w:hAnsi="Arial" w:cs="Arial"/>
          <w:sz w:val="24"/>
          <w:szCs w:val="24"/>
        </w:rPr>
      </w:pPr>
    </w:p>
    <w:p w14:paraId="383BCAF3" w14:textId="77777777" w:rsidR="0017758F" w:rsidRPr="00971DA0" w:rsidRDefault="0017758F" w:rsidP="0017758F">
      <w:pPr>
        <w:ind w:firstLine="0"/>
        <w:rPr>
          <w:rFonts w:ascii="Arial" w:hAnsi="Arial" w:cs="Arial"/>
          <w:sz w:val="24"/>
          <w:szCs w:val="24"/>
        </w:rPr>
      </w:pPr>
      <w:r w:rsidRPr="00971DA0">
        <w:rPr>
          <w:rFonts w:ascii="Arial" w:hAnsi="Arial" w:cs="Arial"/>
          <w:bCs/>
          <w:sz w:val="24"/>
          <w:szCs w:val="24"/>
        </w:rPr>
        <w:t>V případě, že žadatel není vlastníkem dotčeného majetku a zároveň splňuje výše uvedenou podmínku příslušného smluvního vztahu s obcí, Olomouckým krajem, municipální firmou nebo státním podnikem (dlouhodobý pronájem, pacht, výpůjčka, právo stavby), musí svoji žádost doložit</w:t>
      </w:r>
      <w:r w:rsidRPr="00971DA0">
        <w:rPr>
          <w:rFonts w:ascii="Arial" w:hAnsi="Arial" w:cs="Arial"/>
          <w:sz w:val="24"/>
          <w:szCs w:val="24"/>
        </w:rPr>
        <w:t xml:space="preserve"> prohlášením druhé smluvní strany, tj. vlastníka (např. usnesením jeho příslušného orgánu), že výlučným vlastníkem majetku pořizovaného z dotace bude tato druhá smluvní strana, že opravy majetku, technické zhodnocení či rekonstrukce hrazené z dotace budou realizovány výlučně do majetku ve vlastnictví této druhé smluvní strany, a deklarován závazek této druhé smluvní strany ponechat majetek, pořízený nebo zhodnocený z dotace, po dobu minimálně 10 let ode dne podání žádosti o dotaci v majetku této druhé smluvní strany.</w:t>
      </w:r>
    </w:p>
    <w:p w14:paraId="68E58DD6" w14:textId="77777777" w:rsidR="0017758F" w:rsidRPr="00971DA0" w:rsidRDefault="0017758F" w:rsidP="0017758F">
      <w:pPr>
        <w:ind w:left="360"/>
        <w:rPr>
          <w:rFonts w:ascii="Arial" w:hAnsi="Arial" w:cs="Arial"/>
          <w:sz w:val="24"/>
          <w:szCs w:val="24"/>
        </w:rPr>
      </w:pPr>
    </w:p>
    <w:p w14:paraId="497F4879" w14:textId="77777777" w:rsidR="0017758F" w:rsidRPr="00971DA0" w:rsidRDefault="0017758F" w:rsidP="0017758F">
      <w:pPr>
        <w:ind w:firstLine="0"/>
        <w:rPr>
          <w:rFonts w:ascii="Arial" w:hAnsi="Arial" w:cs="Arial"/>
          <w:sz w:val="24"/>
          <w:szCs w:val="24"/>
        </w:rPr>
      </w:pPr>
      <w:r w:rsidRPr="00971DA0">
        <w:rPr>
          <w:rFonts w:ascii="Arial" w:hAnsi="Arial" w:cs="Arial"/>
          <w:sz w:val="24"/>
          <w:szCs w:val="24"/>
        </w:rPr>
        <w:lastRenderedPageBreak/>
        <w:t>Současně žadatel, který není vlastníkem dotčeného majetku, musí doložit souhlas vlastníka s realizací akce, na niž je dotace požadována. Za státní podnik musí prohlášení a souhlas s realizací akce podepsat ředitel státního podniku.</w:t>
      </w:r>
    </w:p>
    <w:p w14:paraId="330C1BDB" w14:textId="77777777" w:rsidR="0017758F" w:rsidRPr="00971DA0" w:rsidRDefault="0017758F" w:rsidP="0017758F">
      <w:pPr>
        <w:ind w:left="360"/>
        <w:rPr>
          <w:rFonts w:ascii="Arial" w:hAnsi="Arial" w:cs="Arial"/>
          <w:sz w:val="24"/>
          <w:szCs w:val="24"/>
        </w:rPr>
      </w:pPr>
    </w:p>
    <w:p w14:paraId="44326746" w14:textId="51EBDDDE" w:rsidR="004B6D54" w:rsidRPr="00971DA0" w:rsidRDefault="0017758F" w:rsidP="0017758F">
      <w:pPr>
        <w:ind w:firstLine="0"/>
        <w:rPr>
          <w:rFonts w:ascii="Arial" w:hAnsi="Arial" w:cs="Arial"/>
          <w:bCs/>
          <w:sz w:val="24"/>
          <w:szCs w:val="24"/>
        </w:rPr>
      </w:pPr>
      <w:bookmarkStart w:id="6" w:name="_Hlk189480273"/>
      <w:r w:rsidRPr="00971DA0">
        <w:rPr>
          <w:rFonts w:ascii="Arial" w:hAnsi="Arial" w:cs="Arial"/>
          <w:bCs/>
          <w:sz w:val="24"/>
          <w:szCs w:val="24"/>
        </w:rPr>
        <w:t>Projekt příjemce, na který je požadována dotace, musí být zcela v souladu s vydaným územním rozhodnutím nebo stavebním povolením, toto bude prokázáno doložením pravomocného územního rozhodnutí, pravomocného stavebního povolení, závazku vlastníka dotčeného majetku ponechat majetek, pořízený nebo zhodnocený z dotace, po dobu minimálně 10 let ode dne podání žádosti o dotaci ve svém majetku</w:t>
      </w:r>
      <w:r w:rsidR="004B6D54" w:rsidRPr="00971DA0">
        <w:rPr>
          <w:rFonts w:ascii="Arial" w:hAnsi="Arial" w:cs="Arial"/>
          <w:bCs/>
          <w:sz w:val="24"/>
          <w:szCs w:val="24"/>
        </w:rPr>
        <w:t xml:space="preserve"> (viz povinná příloha č. 15 dle odst. 8.4. těchto Pravidel).</w:t>
      </w:r>
      <w:bookmarkEnd w:id="6"/>
      <w:r w:rsidRPr="00971DA0">
        <w:rPr>
          <w:rFonts w:ascii="Arial" w:hAnsi="Arial" w:cs="Arial"/>
          <w:bCs/>
          <w:sz w:val="24"/>
          <w:szCs w:val="24"/>
        </w:rPr>
        <w:t xml:space="preserve"> </w:t>
      </w:r>
    </w:p>
    <w:p w14:paraId="68D66BA2" w14:textId="77777777" w:rsidR="0017758F" w:rsidRPr="00971DA0" w:rsidRDefault="0017758F" w:rsidP="0017758F">
      <w:pPr>
        <w:ind w:left="360"/>
        <w:rPr>
          <w:rFonts w:ascii="Arial" w:hAnsi="Arial" w:cs="Arial"/>
          <w:bCs/>
          <w:sz w:val="24"/>
          <w:szCs w:val="24"/>
        </w:rPr>
      </w:pPr>
    </w:p>
    <w:p w14:paraId="5E3C59C5" w14:textId="04EC192C" w:rsidR="000A646F" w:rsidRPr="00971DA0" w:rsidRDefault="0017758F" w:rsidP="0017758F">
      <w:pPr>
        <w:ind w:firstLine="0"/>
        <w:rPr>
          <w:rFonts w:ascii="Arial" w:hAnsi="Arial" w:cs="Arial"/>
          <w:iCs/>
          <w:sz w:val="24"/>
          <w:szCs w:val="24"/>
        </w:rPr>
      </w:pPr>
      <w:r w:rsidRPr="00971DA0">
        <w:rPr>
          <w:rFonts w:ascii="Arial" w:hAnsi="Arial" w:cs="Arial"/>
          <w:bCs/>
          <w:sz w:val="24"/>
          <w:szCs w:val="24"/>
        </w:rPr>
        <w:t>Výhradně obci je umožněno podat žádost v případě, kdy vlastníkem dotčeného majetku je nezisková organizace, která však přitom není municipální firmou dle čl. 1, odst. 6, písm. a) Zásad pro poskytování finanční podpory z rozpočtu Olomouckého kraje, případně vlastníkem minoritní části dotčeného majetku je fyzická osoba a obec-žadatel je jeho většinovým vlastníkem.</w:t>
      </w:r>
    </w:p>
    <w:p w14:paraId="36083A14" w14:textId="33529C21" w:rsidR="00E86EA7" w:rsidRPr="00971DA0" w:rsidRDefault="00E86EA7" w:rsidP="008E5504">
      <w:pPr>
        <w:ind w:left="0" w:firstLine="0"/>
        <w:rPr>
          <w:rFonts w:ascii="Arial" w:hAnsi="Arial" w:cs="Arial"/>
          <w:b/>
          <w:sz w:val="24"/>
          <w:szCs w:val="24"/>
        </w:rPr>
      </w:pPr>
    </w:p>
    <w:p w14:paraId="65EC8E83" w14:textId="08102B77" w:rsidR="000333AA" w:rsidRPr="00971DA0" w:rsidRDefault="006A45FC" w:rsidP="00306FB5">
      <w:pPr>
        <w:pStyle w:val="Odstavecseseznamem"/>
        <w:numPr>
          <w:ilvl w:val="1"/>
          <w:numId w:val="36"/>
        </w:numPr>
        <w:ind w:left="851" w:hanging="851"/>
        <w:rPr>
          <w:rFonts w:ascii="Arial" w:hAnsi="Arial" w:cs="Arial"/>
          <w:bCs/>
          <w:sz w:val="24"/>
          <w:szCs w:val="24"/>
        </w:rPr>
      </w:pPr>
      <w:bookmarkStart w:id="7" w:name="neuznatelnévýdaje"/>
      <w:bookmarkStart w:id="8" w:name="výdajeNaRealizaci"/>
      <w:bookmarkEnd w:id="7"/>
      <w:bookmarkEnd w:id="8"/>
      <w:r w:rsidRPr="00971DA0">
        <w:rPr>
          <w:rFonts w:ascii="Arial" w:hAnsi="Arial" w:cs="Arial"/>
          <w:bCs/>
          <w:sz w:val="24"/>
          <w:szCs w:val="24"/>
        </w:rPr>
        <w:t xml:space="preserve">Výdaje na </w:t>
      </w:r>
      <w:r w:rsidRPr="00971DA0">
        <w:rPr>
          <w:rFonts w:ascii="Arial" w:hAnsi="Arial" w:cs="Arial"/>
          <w:sz w:val="24"/>
          <w:szCs w:val="24"/>
        </w:rPr>
        <w:t xml:space="preserve">realizaci </w:t>
      </w:r>
      <w:r w:rsidR="0058171B" w:rsidRPr="00971DA0">
        <w:rPr>
          <w:rFonts w:ascii="Arial" w:hAnsi="Arial" w:cs="Arial"/>
          <w:sz w:val="24"/>
          <w:szCs w:val="24"/>
        </w:rPr>
        <w:t>akce</w:t>
      </w:r>
      <w:r w:rsidR="002D6BFF" w:rsidRPr="00971DA0">
        <w:rPr>
          <w:rFonts w:ascii="Arial" w:hAnsi="Arial" w:cs="Arial"/>
          <w:sz w:val="24"/>
          <w:szCs w:val="24"/>
        </w:rPr>
        <w:t>:</w:t>
      </w:r>
      <w:r w:rsidRPr="00971DA0">
        <w:rPr>
          <w:rFonts w:ascii="Arial" w:hAnsi="Arial" w:cs="Arial"/>
          <w:bCs/>
          <w:sz w:val="24"/>
          <w:szCs w:val="24"/>
        </w:rPr>
        <w:t xml:space="preserve"> </w:t>
      </w:r>
    </w:p>
    <w:p w14:paraId="7328DA45" w14:textId="4D57F349" w:rsidR="005E4A56" w:rsidRPr="00971DA0" w:rsidRDefault="00892EE7" w:rsidP="005E4A56">
      <w:pPr>
        <w:pStyle w:val="Odstavecseseznamem"/>
        <w:ind w:left="851" w:firstLine="0"/>
        <w:rPr>
          <w:rFonts w:ascii="Arial" w:hAnsi="Arial" w:cs="Arial"/>
          <w:i/>
          <w:sz w:val="24"/>
          <w:szCs w:val="24"/>
        </w:rPr>
      </w:pPr>
      <w:r w:rsidRPr="00971DA0">
        <w:rPr>
          <w:rFonts w:ascii="Arial" w:hAnsi="Arial" w:cs="Arial"/>
          <w:bCs/>
          <w:sz w:val="24"/>
          <w:szCs w:val="24"/>
        </w:rPr>
        <w:t xml:space="preserve">Neuznatelnými výdaji se rozumí výdaje, na které nelze </w:t>
      </w:r>
      <w:r w:rsidRPr="00971DA0">
        <w:rPr>
          <w:rFonts w:ascii="Arial" w:hAnsi="Arial" w:cs="Arial"/>
          <w:sz w:val="24"/>
          <w:szCs w:val="24"/>
        </w:rPr>
        <w:t>dotaci, ani prostředky finanční spoluúčasti žadatele</w:t>
      </w:r>
      <w:r w:rsidR="00DB0A48" w:rsidRPr="00971DA0">
        <w:rPr>
          <w:rFonts w:ascii="Arial" w:hAnsi="Arial" w:cs="Arial"/>
          <w:sz w:val="24"/>
          <w:szCs w:val="24"/>
        </w:rPr>
        <w:t xml:space="preserve">, </w:t>
      </w:r>
      <w:r w:rsidRPr="00971DA0">
        <w:rPr>
          <w:rFonts w:ascii="Arial" w:hAnsi="Arial" w:cs="Arial"/>
          <w:sz w:val="24"/>
          <w:szCs w:val="24"/>
        </w:rPr>
        <w:t>použít</w:t>
      </w:r>
      <w:r w:rsidR="00515C83" w:rsidRPr="00971DA0">
        <w:rPr>
          <w:rFonts w:ascii="Arial" w:hAnsi="Arial" w:cs="Arial"/>
          <w:sz w:val="24"/>
          <w:szCs w:val="24"/>
        </w:rPr>
        <w:t>.</w:t>
      </w:r>
      <w:r w:rsidR="00515C83" w:rsidRPr="00971DA0">
        <w:rPr>
          <w:rFonts w:ascii="Arial" w:hAnsi="Arial" w:cs="Arial"/>
          <w:bCs/>
          <w:sz w:val="24"/>
          <w:szCs w:val="24"/>
        </w:rPr>
        <w:t xml:space="preserve"> </w:t>
      </w:r>
      <w:r w:rsidR="005E4A56" w:rsidRPr="00971DA0">
        <w:rPr>
          <w:rFonts w:ascii="Arial" w:hAnsi="Arial" w:cs="Arial"/>
          <w:sz w:val="24"/>
          <w:szCs w:val="24"/>
        </w:rPr>
        <w:t xml:space="preserve">Mezi neuznatelné výdaje </w:t>
      </w:r>
      <w:r w:rsidR="00515C83" w:rsidRPr="00971DA0">
        <w:rPr>
          <w:rFonts w:ascii="Arial" w:hAnsi="Arial" w:cs="Arial"/>
          <w:sz w:val="24"/>
          <w:szCs w:val="24"/>
        </w:rPr>
        <w:t xml:space="preserve">zejména </w:t>
      </w:r>
      <w:proofErr w:type="gramStart"/>
      <w:r w:rsidR="00515C83" w:rsidRPr="00971DA0">
        <w:rPr>
          <w:rFonts w:ascii="Arial" w:hAnsi="Arial" w:cs="Arial"/>
          <w:sz w:val="24"/>
          <w:szCs w:val="24"/>
        </w:rPr>
        <w:t>patří</w:t>
      </w:r>
      <w:proofErr w:type="gramEnd"/>
      <w:r w:rsidR="00515C83" w:rsidRPr="00971DA0">
        <w:rPr>
          <w:rFonts w:ascii="Arial" w:hAnsi="Arial" w:cs="Arial"/>
          <w:sz w:val="24"/>
          <w:szCs w:val="24"/>
        </w:rPr>
        <w:t xml:space="preserve">: </w:t>
      </w:r>
    </w:p>
    <w:p w14:paraId="15E149E2" w14:textId="74D7211D" w:rsidR="00691685" w:rsidRPr="00971DA0" w:rsidRDefault="00691685" w:rsidP="00107CAA">
      <w:pPr>
        <w:pStyle w:val="Odstavecseseznamem"/>
        <w:numPr>
          <w:ilvl w:val="0"/>
          <w:numId w:val="13"/>
        </w:numPr>
        <w:ind w:left="1701" w:hanging="850"/>
        <w:contextualSpacing w:val="0"/>
        <w:rPr>
          <w:rFonts w:ascii="Arial" w:hAnsi="Arial" w:cs="Arial"/>
          <w:bCs/>
          <w:sz w:val="24"/>
          <w:szCs w:val="24"/>
        </w:rPr>
      </w:pPr>
      <w:r w:rsidRPr="00971DA0">
        <w:rPr>
          <w:rFonts w:ascii="Arial" w:hAnsi="Arial" w:cs="Arial"/>
          <w:bCs/>
          <w:sz w:val="24"/>
          <w:szCs w:val="24"/>
        </w:rPr>
        <w:t>úhrada daní, daňových odpisů, poplatků a odvodů,</w:t>
      </w:r>
    </w:p>
    <w:p w14:paraId="7C1E49BF" w14:textId="3FDF4E47" w:rsidR="000A646F" w:rsidRPr="00971DA0" w:rsidRDefault="000A646F" w:rsidP="00107CAA">
      <w:pPr>
        <w:pStyle w:val="Odstavecseseznamem"/>
        <w:numPr>
          <w:ilvl w:val="0"/>
          <w:numId w:val="13"/>
        </w:numPr>
        <w:ind w:left="1701" w:hanging="850"/>
        <w:contextualSpacing w:val="0"/>
        <w:rPr>
          <w:rFonts w:ascii="Arial" w:hAnsi="Arial" w:cs="Arial"/>
          <w:bCs/>
          <w:sz w:val="24"/>
          <w:szCs w:val="24"/>
        </w:rPr>
      </w:pPr>
      <w:r w:rsidRPr="00971DA0">
        <w:rPr>
          <w:rFonts w:ascii="Arial" w:hAnsi="Arial" w:cs="Arial"/>
          <w:sz w:val="24"/>
          <w:szCs w:val="24"/>
        </w:rPr>
        <w:t>nákup věcí osobní potřeby,</w:t>
      </w:r>
    </w:p>
    <w:p w14:paraId="74CACF0F" w14:textId="35E1E6FB" w:rsidR="000A646F" w:rsidRPr="00971DA0" w:rsidRDefault="000A646F" w:rsidP="00107CAA">
      <w:pPr>
        <w:pStyle w:val="Odstavecseseznamem"/>
        <w:numPr>
          <w:ilvl w:val="0"/>
          <w:numId w:val="13"/>
        </w:numPr>
        <w:ind w:left="1701" w:hanging="850"/>
        <w:contextualSpacing w:val="0"/>
        <w:rPr>
          <w:rFonts w:ascii="Arial" w:hAnsi="Arial" w:cs="Arial"/>
          <w:bCs/>
          <w:sz w:val="24"/>
          <w:szCs w:val="24"/>
        </w:rPr>
      </w:pPr>
      <w:r w:rsidRPr="00971DA0">
        <w:rPr>
          <w:rFonts w:ascii="Arial" w:hAnsi="Arial" w:cs="Arial"/>
          <w:sz w:val="24"/>
          <w:szCs w:val="24"/>
        </w:rPr>
        <w:t>úhrada pokut, úhrada penále a plateb sankčního charakteru,</w:t>
      </w:r>
    </w:p>
    <w:p w14:paraId="366704CC" w14:textId="4A0B2E0A" w:rsidR="000A646F" w:rsidRPr="00971DA0" w:rsidRDefault="000A646F" w:rsidP="00107CAA">
      <w:pPr>
        <w:pStyle w:val="Odstavecseseznamem"/>
        <w:numPr>
          <w:ilvl w:val="0"/>
          <w:numId w:val="13"/>
        </w:numPr>
        <w:ind w:left="1701" w:hanging="850"/>
        <w:contextualSpacing w:val="0"/>
        <w:rPr>
          <w:rFonts w:ascii="Arial" w:hAnsi="Arial" w:cs="Arial"/>
          <w:bCs/>
          <w:sz w:val="24"/>
          <w:szCs w:val="24"/>
        </w:rPr>
      </w:pPr>
      <w:r w:rsidRPr="00971DA0">
        <w:rPr>
          <w:rFonts w:ascii="Arial" w:hAnsi="Arial" w:cs="Arial"/>
          <w:sz w:val="24"/>
          <w:szCs w:val="24"/>
        </w:rPr>
        <w:t>úhrada splátek půjček a úvěrů včetně jejich nedoplatků, úhrada úroků z prodlení,</w:t>
      </w:r>
    </w:p>
    <w:p w14:paraId="29F2086E" w14:textId="436F40AC" w:rsidR="000A646F" w:rsidRPr="00971DA0" w:rsidRDefault="000A646F" w:rsidP="00107CAA">
      <w:pPr>
        <w:pStyle w:val="Odstavecseseznamem"/>
        <w:numPr>
          <w:ilvl w:val="0"/>
          <w:numId w:val="13"/>
        </w:numPr>
        <w:ind w:left="1701" w:hanging="850"/>
        <w:contextualSpacing w:val="0"/>
        <w:rPr>
          <w:rFonts w:ascii="Arial" w:hAnsi="Arial" w:cs="Arial"/>
          <w:bCs/>
          <w:sz w:val="24"/>
          <w:szCs w:val="24"/>
        </w:rPr>
      </w:pPr>
      <w:r w:rsidRPr="00971DA0">
        <w:rPr>
          <w:rFonts w:ascii="Arial" w:hAnsi="Arial" w:cs="Arial"/>
          <w:sz w:val="24"/>
          <w:szCs w:val="24"/>
        </w:rPr>
        <w:t xml:space="preserve">úhrada splátek finančního nebo operativního leasingu, </w:t>
      </w:r>
      <w:r w:rsidRPr="00971DA0">
        <w:rPr>
          <w:rFonts w:ascii="Arial" w:hAnsi="Arial" w:cs="Arial"/>
          <w:bCs/>
          <w:sz w:val="24"/>
          <w:szCs w:val="24"/>
        </w:rPr>
        <w:t>odpisy pohledávek,</w:t>
      </w:r>
    </w:p>
    <w:p w14:paraId="1E10E426" w14:textId="09EA49F3" w:rsidR="000A646F" w:rsidRPr="00971DA0" w:rsidRDefault="000A646F" w:rsidP="00107CAA">
      <w:pPr>
        <w:pStyle w:val="Odstavecseseznamem"/>
        <w:numPr>
          <w:ilvl w:val="0"/>
          <w:numId w:val="13"/>
        </w:numPr>
        <w:ind w:left="1701" w:hanging="850"/>
        <w:contextualSpacing w:val="0"/>
        <w:rPr>
          <w:rFonts w:ascii="Arial" w:hAnsi="Arial" w:cs="Arial"/>
          <w:bCs/>
          <w:sz w:val="24"/>
          <w:szCs w:val="24"/>
        </w:rPr>
      </w:pPr>
      <w:r w:rsidRPr="00971DA0">
        <w:rPr>
          <w:rFonts w:ascii="Arial" w:hAnsi="Arial" w:cs="Arial"/>
          <w:sz w:val="24"/>
          <w:szCs w:val="24"/>
        </w:rPr>
        <w:t>DPH, pokud je příjemce plátce DPH a dle zákona č. 235/2004 Sb., o dani z přidané hodnoty, ve znění pozdějších předpisů, má možnost nárokovat odpočet daně na vstupu plně či částečně,</w:t>
      </w:r>
    </w:p>
    <w:p w14:paraId="7C2392B7" w14:textId="094E260E" w:rsidR="000A646F" w:rsidRPr="00971DA0" w:rsidRDefault="000A646F" w:rsidP="00107CAA">
      <w:pPr>
        <w:pStyle w:val="Odstavecseseznamem"/>
        <w:numPr>
          <w:ilvl w:val="0"/>
          <w:numId w:val="13"/>
        </w:numPr>
        <w:ind w:left="1701" w:hanging="850"/>
        <w:contextualSpacing w:val="0"/>
        <w:rPr>
          <w:rFonts w:ascii="Arial" w:hAnsi="Arial" w:cs="Arial"/>
          <w:bCs/>
          <w:sz w:val="24"/>
          <w:szCs w:val="24"/>
        </w:rPr>
      </w:pPr>
      <w:r w:rsidRPr="00971DA0">
        <w:rPr>
          <w:rFonts w:ascii="Arial" w:hAnsi="Arial" w:cs="Arial"/>
          <w:sz w:val="24"/>
          <w:szCs w:val="24"/>
        </w:rPr>
        <w:t>manka a škody včetně výdajů příjemce, které nelze účetně doložit s výjimkou právnických osob založených nebo zřízených krajem,</w:t>
      </w:r>
    </w:p>
    <w:p w14:paraId="596CC573" w14:textId="77777777" w:rsidR="00691685" w:rsidRPr="00971DA0" w:rsidRDefault="00691685" w:rsidP="00107CAA">
      <w:pPr>
        <w:pStyle w:val="Odstavecseseznamem"/>
        <w:numPr>
          <w:ilvl w:val="0"/>
          <w:numId w:val="13"/>
        </w:numPr>
        <w:ind w:left="1701" w:hanging="851"/>
        <w:contextualSpacing w:val="0"/>
        <w:rPr>
          <w:rFonts w:ascii="Arial" w:hAnsi="Arial" w:cs="Arial"/>
          <w:bCs/>
          <w:sz w:val="24"/>
          <w:szCs w:val="24"/>
        </w:rPr>
      </w:pPr>
      <w:r w:rsidRPr="00971DA0">
        <w:rPr>
          <w:rFonts w:ascii="Arial" w:hAnsi="Arial" w:cs="Arial"/>
          <w:bCs/>
          <w:sz w:val="24"/>
          <w:szCs w:val="24"/>
        </w:rPr>
        <w:t xml:space="preserve">pojistné, </w:t>
      </w:r>
    </w:p>
    <w:p w14:paraId="3CDFA2B8" w14:textId="77777777" w:rsidR="00107CAA" w:rsidRPr="00971DA0" w:rsidRDefault="00107CAA" w:rsidP="00107CAA">
      <w:pPr>
        <w:pStyle w:val="Odstavecseseznamem"/>
        <w:numPr>
          <w:ilvl w:val="0"/>
          <w:numId w:val="13"/>
        </w:numPr>
        <w:ind w:left="1701" w:hanging="851"/>
        <w:contextualSpacing w:val="0"/>
        <w:rPr>
          <w:rFonts w:ascii="Arial" w:hAnsi="Arial" w:cs="Arial"/>
          <w:bCs/>
          <w:i/>
          <w:sz w:val="24"/>
          <w:szCs w:val="24"/>
        </w:rPr>
      </w:pPr>
      <w:r w:rsidRPr="00971DA0">
        <w:rPr>
          <w:rFonts w:ascii="Arial" w:hAnsi="Arial" w:cs="Arial"/>
          <w:bCs/>
          <w:sz w:val="24"/>
          <w:szCs w:val="24"/>
        </w:rPr>
        <w:t>bankovní poplatky,</w:t>
      </w:r>
    </w:p>
    <w:p w14:paraId="6A7253CB" w14:textId="15F4762D" w:rsidR="00107CAA" w:rsidRPr="00971DA0" w:rsidRDefault="00107CAA" w:rsidP="00107CAA">
      <w:pPr>
        <w:pStyle w:val="Odstavecseseznamem"/>
        <w:numPr>
          <w:ilvl w:val="0"/>
          <w:numId w:val="13"/>
        </w:numPr>
        <w:ind w:left="1701" w:hanging="851"/>
        <w:contextualSpacing w:val="0"/>
        <w:rPr>
          <w:rFonts w:ascii="Arial" w:hAnsi="Arial" w:cs="Arial"/>
          <w:bCs/>
          <w:i/>
          <w:sz w:val="24"/>
          <w:szCs w:val="24"/>
        </w:rPr>
      </w:pPr>
      <w:r w:rsidRPr="00971DA0">
        <w:rPr>
          <w:rFonts w:ascii="Arial" w:hAnsi="Arial" w:cs="Arial"/>
          <w:bCs/>
          <w:sz w:val="24"/>
          <w:szCs w:val="24"/>
        </w:rPr>
        <w:t>nákup nemovitostí</w:t>
      </w:r>
      <w:r w:rsidR="00CA2E73" w:rsidRPr="00971DA0">
        <w:rPr>
          <w:rFonts w:ascii="Arial" w:hAnsi="Arial" w:cs="Arial"/>
          <w:bCs/>
          <w:sz w:val="24"/>
          <w:szCs w:val="24"/>
        </w:rPr>
        <w:t xml:space="preserve"> </w:t>
      </w:r>
      <w:r w:rsidR="00CA2E73" w:rsidRPr="00971DA0">
        <w:rPr>
          <w:rFonts w:ascii="Arial" w:hAnsi="Arial" w:cs="Arial"/>
          <w:iCs/>
          <w:sz w:val="24"/>
          <w:szCs w:val="24"/>
        </w:rPr>
        <w:t>(tj. nemovitých věcí ve smyslu zákona č. 89/2012 Sb., občanský zákoník, ve znění pozdějších předpisů)</w:t>
      </w:r>
      <w:r w:rsidR="00CA2E73" w:rsidRPr="00971DA0">
        <w:rPr>
          <w:rFonts w:ascii="Arial" w:hAnsi="Arial" w:cs="Arial"/>
          <w:bCs/>
          <w:sz w:val="24"/>
          <w:szCs w:val="24"/>
        </w:rPr>
        <w:t>, včetně vyhotovení vrtu studny,</w:t>
      </w:r>
    </w:p>
    <w:p w14:paraId="5170A224" w14:textId="421D24EA" w:rsidR="00691685" w:rsidRPr="00971DA0" w:rsidRDefault="00BC00CE" w:rsidP="00107CAA">
      <w:pPr>
        <w:pStyle w:val="Odstavecseseznamem"/>
        <w:numPr>
          <w:ilvl w:val="0"/>
          <w:numId w:val="13"/>
        </w:numPr>
        <w:ind w:left="1701" w:hanging="851"/>
        <w:contextualSpacing w:val="0"/>
        <w:rPr>
          <w:rFonts w:ascii="Arial" w:hAnsi="Arial" w:cs="Arial"/>
          <w:bCs/>
          <w:sz w:val="24"/>
          <w:szCs w:val="24"/>
        </w:rPr>
      </w:pPr>
      <w:r w:rsidRPr="00971DA0">
        <w:rPr>
          <w:rFonts w:ascii="Arial" w:hAnsi="Arial" w:cs="Arial"/>
          <w:bCs/>
          <w:sz w:val="24"/>
          <w:szCs w:val="24"/>
        </w:rPr>
        <w:t xml:space="preserve">poskytování </w:t>
      </w:r>
      <w:r w:rsidR="00691685" w:rsidRPr="00971DA0">
        <w:rPr>
          <w:rFonts w:ascii="Arial" w:hAnsi="Arial" w:cs="Arial"/>
          <w:bCs/>
          <w:sz w:val="24"/>
          <w:szCs w:val="24"/>
        </w:rPr>
        <w:t>darů</w:t>
      </w:r>
      <w:r w:rsidR="00840816" w:rsidRPr="00971DA0">
        <w:rPr>
          <w:rFonts w:ascii="Arial" w:hAnsi="Arial" w:cs="Arial"/>
          <w:bCs/>
          <w:sz w:val="24"/>
          <w:szCs w:val="24"/>
        </w:rPr>
        <w:t>,</w:t>
      </w:r>
    </w:p>
    <w:p w14:paraId="2D0CFA23" w14:textId="22FB8039" w:rsidR="00CA2E73" w:rsidRPr="00971DA0" w:rsidRDefault="00840816" w:rsidP="00107CAA">
      <w:pPr>
        <w:pStyle w:val="Odstavecseseznamem"/>
        <w:numPr>
          <w:ilvl w:val="0"/>
          <w:numId w:val="13"/>
        </w:numPr>
        <w:ind w:left="1701" w:hanging="851"/>
        <w:contextualSpacing w:val="0"/>
        <w:rPr>
          <w:rFonts w:ascii="Arial" w:hAnsi="Arial" w:cs="Arial"/>
          <w:bCs/>
          <w:sz w:val="24"/>
          <w:szCs w:val="24"/>
        </w:rPr>
      </w:pPr>
      <w:r w:rsidRPr="00971DA0">
        <w:rPr>
          <w:rFonts w:ascii="Arial" w:hAnsi="Arial" w:cs="Arial"/>
          <w:bCs/>
          <w:sz w:val="24"/>
          <w:szCs w:val="24"/>
        </w:rPr>
        <w:t>mzdové výdaje</w:t>
      </w:r>
      <w:r w:rsidR="0012008E" w:rsidRPr="00971DA0">
        <w:rPr>
          <w:rFonts w:ascii="Arial" w:hAnsi="Arial" w:cs="Arial"/>
          <w:bCs/>
          <w:sz w:val="24"/>
          <w:szCs w:val="24"/>
        </w:rPr>
        <w:t xml:space="preserve"> </w:t>
      </w:r>
      <w:r w:rsidR="00CA2E73" w:rsidRPr="00971DA0">
        <w:rPr>
          <w:rFonts w:ascii="Arial" w:hAnsi="Arial" w:cs="Arial"/>
          <w:sz w:val="24"/>
          <w:szCs w:val="24"/>
        </w:rPr>
        <w:t>(mzdovými výdaji se pro účely tohoto dotačního programu rozumí mzdy, platy, pojistné na sociální a zdravotní pojištění, včetně odměn z dohod o pracovní činnosti a dohod o provedení práce)</w:t>
      </w:r>
      <w:r w:rsidR="00CA2E73" w:rsidRPr="00971DA0">
        <w:rPr>
          <w:rFonts w:ascii="Arial" w:hAnsi="Arial" w:cs="Arial"/>
          <w:bCs/>
          <w:sz w:val="24"/>
          <w:szCs w:val="24"/>
        </w:rPr>
        <w:t>,</w:t>
      </w:r>
    </w:p>
    <w:p w14:paraId="69092880" w14:textId="7AA2B1D7" w:rsidR="00840816" w:rsidRPr="00971DA0" w:rsidRDefault="00CA2E73" w:rsidP="00107CAA">
      <w:pPr>
        <w:pStyle w:val="Odstavecseseznamem"/>
        <w:numPr>
          <w:ilvl w:val="0"/>
          <w:numId w:val="13"/>
        </w:numPr>
        <w:ind w:left="1701" w:hanging="851"/>
        <w:contextualSpacing w:val="0"/>
        <w:rPr>
          <w:rFonts w:ascii="Arial" w:hAnsi="Arial" w:cs="Arial"/>
          <w:bCs/>
          <w:sz w:val="24"/>
          <w:szCs w:val="24"/>
        </w:rPr>
      </w:pPr>
      <w:r w:rsidRPr="00971DA0">
        <w:rPr>
          <w:rFonts w:ascii="Arial" w:hAnsi="Arial" w:cs="Arial"/>
          <w:bCs/>
          <w:sz w:val="24"/>
          <w:szCs w:val="24"/>
        </w:rPr>
        <w:t xml:space="preserve">samostatný nákup a instalace tepelných zdrojů (tepelná čerpadla, kondenzační kotle apod.) a fotovoltaických elektráren nesouvisející s rekonstrukcí sportovního zařízení. </w:t>
      </w:r>
    </w:p>
    <w:p w14:paraId="3A847A5E" w14:textId="441F6A88" w:rsidR="00401469" w:rsidRPr="00971DA0" w:rsidRDefault="00401469" w:rsidP="00401469">
      <w:pPr>
        <w:rPr>
          <w:rFonts w:ascii="Arial" w:hAnsi="Arial" w:cs="Arial"/>
          <w:bCs/>
          <w:i/>
          <w:sz w:val="24"/>
          <w:szCs w:val="24"/>
        </w:rPr>
      </w:pPr>
    </w:p>
    <w:p w14:paraId="67592921" w14:textId="77777777" w:rsidR="00663425" w:rsidRPr="00971DA0" w:rsidRDefault="00663425" w:rsidP="005916D3">
      <w:pPr>
        <w:ind w:hanging="143"/>
        <w:rPr>
          <w:rFonts w:ascii="Arial" w:hAnsi="Arial" w:cs="Arial"/>
          <w:bCs/>
          <w:i/>
          <w:sz w:val="12"/>
          <w:szCs w:val="12"/>
        </w:rPr>
      </w:pPr>
    </w:p>
    <w:p w14:paraId="0757304F" w14:textId="263E452C" w:rsidR="00463FB1" w:rsidRPr="00971DA0" w:rsidRDefault="00463FB1" w:rsidP="00463FB1">
      <w:pPr>
        <w:ind w:left="708" w:firstLine="0"/>
        <w:rPr>
          <w:rFonts w:ascii="Arial" w:hAnsi="Arial" w:cs="Arial"/>
          <w:sz w:val="24"/>
          <w:szCs w:val="24"/>
        </w:rPr>
      </w:pPr>
      <w:r w:rsidRPr="00971DA0">
        <w:rPr>
          <w:rFonts w:ascii="Arial" w:hAnsi="Arial" w:cs="Arial"/>
          <w:sz w:val="24"/>
          <w:szCs w:val="24"/>
        </w:rPr>
        <w:t>Pokud je DPH hrazeno v režimu přenesené daňové povinnosti, v</w:t>
      </w:r>
      <w:r w:rsidR="00374A52" w:rsidRPr="00971DA0">
        <w:rPr>
          <w:rFonts w:ascii="Arial" w:hAnsi="Arial" w:cs="Arial"/>
          <w:sz w:val="24"/>
          <w:szCs w:val="24"/>
        </w:rPr>
        <w:t> době po předložení vyúčtování,</w:t>
      </w:r>
      <w:r w:rsidR="00D67750" w:rsidRPr="00971DA0">
        <w:rPr>
          <w:rFonts w:ascii="Arial" w:hAnsi="Arial" w:cs="Arial"/>
          <w:sz w:val="24"/>
          <w:szCs w:val="24"/>
        </w:rPr>
        <w:t xml:space="preserve"> </w:t>
      </w:r>
      <w:r w:rsidRPr="00971DA0">
        <w:rPr>
          <w:rFonts w:ascii="Arial" w:hAnsi="Arial" w:cs="Arial"/>
          <w:sz w:val="24"/>
          <w:szCs w:val="24"/>
        </w:rPr>
        <w:t xml:space="preserve">bude </w:t>
      </w:r>
      <w:r w:rsidR="006F66A8" w:rsidRPr="00971DA0">
        <w:rPr>
          <w:rFonts w:ascii="Arial" w:hAnsi="Arial" w:cs="Arial"/>
          <w:sz w:val="24"/>
          <w:szCs w:val="24"/>
        </w:rPr>
        <w:t xml:space="preserve">se </w:t>
      </w:r>
      <w:r w:rsidRPr="00971DA0">
        <w:rPr>
          <w:rFonts w:ascii="Arial" w:hAnsi="Arial" w:cs="Arial"/>
          <w:sz w:val="24"/>
          <w:szCs w:val="24"/>
        </w:rPr>
        <w:t>postupovat v souladu se Smlouvou (</w:t>
      </w:r>
      <w:r w:rsidR="00B56451" w:rsidRPr="00971DA0">
        <w:rPr>
          <w:rFonts w:ascii="Arial" w:hAnsi="Arial" w:cs="Arial"/>
          <w:sz w:val="24"/>
          <w:szCs w:val="24"/>
        </w:rPr>
        <w:t>čl. II odst. </w:t>
      </w:r>
      <w:r w:rsidRPr="00971DA0">
        <w:rPr>
          <w:rFonts w:ascii="Arial" w:hAnsi="Arial" w:cs="Arial"/>
          <w:sz w:val="24"/>
          <w:szCs w:val="24"/>
        </w:rPr>
        <w:t>1).</w:t>
      </w:r>
    </w:p>
    <w:p w14:paraId="36E4F71B" w14:textId="77777777" w:rsidR="00463FB1" w:rsidRPr="00971DA0" w:rsidRDefault="00463FB1" w:rsidP="00463FB1">
      <w:pPr>
        <w:ind w:left="0" w:firstLine="708"/>
        <w:rPr>
          <w:rFonts w:ascii="Arial" w:hAnsi="Arial" w:cs="Arial"/>
          <w:b/>
          <w:sz w:val="24"/>
          <w:szCs w:val="24"/>
          <w:u w:val="single"/>
        </w:rPr>
      </w:pPr>
    </w:p>
    <w:p w14:paraId="08E88753" w14:textId="34531783" w:rsidR="00A14CE4" w:rsidRPr="00971DA0" w:rsidRDefault="00A14CE4" w:rsidP="00F30080">
      <w:pPr>
        <w:ind w:left="708" w:firstLine="0"/>
        <w:rPr>
          <w:rFonts w:ascii="Arial" w:hAnsi="Arial" w:cs="Arial"/>
          <w:sz w:val="24"/>
          <w:szCs w:val="24"/>
        </w:rPr>
      </w:pPr>
      <w:r w:rsidRPr="00971DA0">
        <w:rPr>
          <w:rFonts w:ascii="Arial" w:hAnsi="Arial" w:cs="Arial"/>
          <w:sz w:val="24"/>
          <w:szCs w:val="24"/>
        </w:rPr>
        <w:t xml:space="preserve">Výdaje, které nejsou </w:t>
      </w:r>
      <w:r w:rsidR="001B7E48" w:rsidRPr="00971DA0">
        <w:rPr>
          <w:rFonts w:ascii="Arial" w:hAnsi="Arial" w:cs="Arial"/>
          <w:sz w:val="24"/>
          <w:szCs w:val="24"/>
        </w:rPr>
        <w:t>definovány jako</w:t>
      </w:r>
      <w:r w:rsidRPr="00971DA0">
        <w:rPr>
          <w:rFonts w:ascii="Arial" w:hAnsi="Arial" w:cs="Arial"/>
          <w:sz w:val="24"/>
          <w:szCs w:val="24"/>
        </w:rPr>
        <w:t xml:space="preserve"> </w:t>
      </w:r>
      <w:r w:rsidR="000C594B" w:rsidRPr="00971DA0">
        <w:rPr>
          <w:rFonts w:ascii="Arial" w:hAnsi="Arial" w:cs="Arial"/>
          <w:sz w:val="24"/>
          <w:szCs w:val="24"/>
        </w:rPr>
        <w:t>ne</w:t>
      </w:r>
      <w:r w:rsidRPr="00971DA0">
        <w:rPr>
          <w:rFonts w:ascii="Arial" w:hAnsi="Arial" w:cs="Arial"/>
          <w:sz w:val="24"/>
          <w:szCs w:val="24"/>
        </w:rPr>
        <w:t>uzn</w:t>
      </w:r>
      <w:r w:rsidR="001B7E48" w:rsidRPr="00971DA0">
        <w:rPr>
          <w:rFonts w:ascii="Arial" w:hAnsi="Arial" w:cs="Arial"/>
          <w:sz w:val="24"/>
          <w:szCs w:val="24"/>
        </w:rPr>
        <w:t>atelné</w:t>
      </w:r>
      <w:r w:rsidR="00FC50DF" w:rsidRPr="00971DA0">
        <w:rPr>
          <w:rFonts w:ascii="Arial" w:hAnsi="Arial" w:cs="Arial"/>
          <w:sz w:val="24"/>
          <w:szCs w:val="24"/>
        </w:rPr>
        <w:t>,</w:t>
      </w:r>
      <w:r w:rsidR="001B7E48" w:rsidRPr="00971DA0">
        <w:rPr>
          <w:rFonts w:ascii="Arial" w:hAnsi="Arial" w:cs="Arial"/>
          <w:sz w:val="24"/>
          <w:szCs w:val="24"/>
        </w:rPr>
        <w:t xml:space="preserve"> jsou uznatelnými výdaji.</w:t>
      </w:r>
    </w:p>
    <w:p w14:paraId="7F92A96D" w14:textId="77777777" w:rsidR="00B56451" w:rsidRPr="00971DA0" w:rsidRDefault="00B56451" w:rsidP="00B56451">
      <w:pPr>
        <w:spacing w:before="120"/>
        <w:ind w:hanging="143"/>
        <w:rPr>
          <w:rFonts w:ascii="Arial" w:hAnsi="Arial" w:cs="Arial"/>
          <w:i/>
          <w:sz w:val="24"/>
          <w:szCs w:val="24"/>
        </w:rPr>
      </w:pPr>
    </w:p>
    <w:p w14:paraId="3645E580" w14:textId="03C4C814" w:rsidR="003D2FD7" w:rsidRPr="00971DA0" w:rsidRDefault="00790146" w:rsidP="00AA65EC">
      <w:pPr>
        <w:pStyle w:val="Odstavecseseznamem"/>
        <w:numPr>
          <w:ilvl w:val="1"/>
          <w:numId w:val="36"/>
        </w:numPr>
        <w:ind w:left="851" w:hanging="851"/>
        <w:rPr>
          <w:rFonts w:ascii="Arial" w:hAnsi="Arial" w:cs="Arial"/>
          <w:b/>
          <w:caps/>
          <w:sz w:val="24"/>
          <w:szCs w:val="24"/>
        </w:rPr>
      </w:pPr>
      <w:r w:rsidRPr="00971DA0">
        <w:rPr>
          <w:rFonts w:ascii="Arial" w:hAnsi="Arial" w:cs="Arial"/>
          <w:sz w:val="24"/>
          <w:szCs w:val="24"/>
        </w:rPr>
        <w:t xml:space="preserve">Změna </w:t>
      </w:r>
      <w:r w:rsidR="00463FB1" w:rsidRPr="00971DA0">
        <w:rPr>
          <w:rFonts w:ascii="Arial" w:hAnsi="Arial" w:cs="Arial"/>
          <w:sz w:val="24"/>
          <w:szCs w:val="24"/>
        </w:rPr>
        <w:t xml:space="preserve">(upřesnění) </w:t>
      </w:r>
      <w:r w:rsidRPr="00971DA0">
        <w:rPr>
          <w:rFonts w:ascii="Arial" w:hAnsi="Arial" w:cs="Arial"/>
          <w:sz w:val="24"/>
          <w:szCs w:val="24"/>
        </w:rPr>
        <w:t>konkrétního účelu dotace</w:t>
      </w:r>
      <w:r w:rsidR="0073337B" w:rsidRPr="00971DA0">
        <w:rPr>
          <w:rFonts w:ascii="Arial" w:hAnsi="Arial" w:cs="Arial"/>
          <w:sz w:val="24"/>
          <w:szCs w:val="24"/>
        </w:rPr>
        <w:t xml:space="preserve"> (např. změna popisu akce)</w:t>
      </w:r>
      <w:r w:rsidR="00DC0E06" w:rsidRPr="00971DA0">
        <w:rPr>
          <w:rFonts w:ascii="Arial" w:hAnsi="Arial" w:cs="Arial"/>
          <w:sz w:val="24"/>
          <w:szCs w:val="24"/>
        </w:rPr>
        <w:t xml:space="preserve">, </w:t>
      </w:r>
      <w:r w:rsidR="006A64B8" w:rsidRPr="00971DA0">
        <w:rPr>
          <w:rFonts w:ascii="Arial" w:hAnsi="Arial" w:cs="Arial"/>
          <w:sz w:val="24"/>
          <w:szCs w:val="24"/>
        </w:rPr>
        <w:t xml:space="preserve">změna období realizace akce nad období </w:t>
      </w:r>
      <w:r w:rsidR="00E06212" w:rsidRPr="00971DA0">
        <w:rPr>
          <w:rFonts w:ascii="Arial" w:hAnsi="Arial" w:cs="Arial"/>
          <w:sz w:val="24"/>
          <w:szCs w:val="24"/>
        </w:rPr>
        <w:t>stanovené</w:t>
      </w:r>
      <w:r w:rsidR="006A64B8" w:rsidRPr="00971DA0">
        <w:rPr>
          <w:rFonts w:ascii="Arial" w:hAnsi="Arial" w:cs="Arial"/>
          <w:sz w:val="24"/>
          <w:szCs w:val="24"/>
        </w:rPr>
        <w:t xml:space="preserve"> </w:t>
      </w:r>
      <w:r w:rsidR="003E4B09" w:rsidRPr="00971DA0">
        <w:rPr>
          <w:rFonts w:ascii="Arial" w:hAnsi="Arial" w:cs="Arial"/>
          <w:sz w:val="24"/>
          <w:szCs w:val="24"/>
        </w:rPr>
        <w:t>v odst. 5.4 písm. c) těchto Pravidel,</w:t>
      </w:r>
      <w:r w:rsidR="006A64B8" w:rsidRPr="00971DA0">
        <w:rPr>
          <w:rFonts w:ascii="Arial" w:hAnsi="Arial" w:cs="Arial"/>
          <w:sz w:val="24"/>
          <w:szCs w:val="24"/>
        </w:rPr>
        <w:t xml:space="preserve"> </w:t>
      </w:r>
      <w:r w:rsidR="00935597" w:rsidRPr="00971DA0">
        <w:rPr>
          <w:rFonts w:ascii="Arial" w:hAnsi="Arial" w:cs="Arial"/>
          <w:sz w:val="24"/>
          <w:szCs w:val="24"/>
        </w:rPr>
        <w:t>změna termínu použití dotace</w:t>
      </w:r>
      <w:r w:rsidR="00DC0E06" w:rsidRPr="00971DA0">
        <w:rPr>
          <w:rFonts w:ascii="Arial" w:hAnsi="Arial" w:cs="Arial"/>
          <w:sz w:val="24"/>
          <w:szCs w:val="24"/>
        </w:rPr>
        <w:t xml:space="preserve">, i nad rámec doby pro použití dotace stanovené v odst. 5.4 písm. c) těchto Pravidel a změna termínu pro vyúčtování dotace </w:t>
      </w:r>
      <w:r w:rsidRPr="00971DA0">
        <w:rPr>
          <w:rFonts w:ascii="Arial" w:hAnsi="Arial" w:cs="Arial"/>
          <w:sz w:val="24"/>
          <w:szCs w:val="24"/>
        </w:rPr>
        <w:t>je možná pouze</w:t>
      </w:r>
      <w:r w:rsidR="00F913A7" w:rsidRPr="00971DA0">
        <w:rPr>
          <w:rFonts w:ascii="Arial" w:hAnsi="Arial" w:cs="Arial"/>
          <w:sz w:val="24"/>
          <w:szCs w:val="24"/>
        </w:rPr>
        <w:t xml:space="preserve"> n</w:t>
      </w:r>
      <w:r w:rsidR="00BA36B7" w:rsidRPr="00971DA0">
        <w:rPr>
          <w:rFonts w:ascii="Arial" w:hAnsi="Arial" w:cs="Arial"/>
          <w:sz w:val="24"/>
          <w:szCs w:val="24"/>
        </w:rPr>
        <w:t>a základě uzavřeného dodatku ke </w:t>
      </w:r>
      <w:r w:rsidR="00F913A7" w:rsidRPr="00971DA0">
        <w:rPr>
          <w:rFonts w:ascii="Arial" w:hAnsi="Arial" w:cs="Arial"/>
          <w:sz w:val="24"/>
          <w:szCs w:val="24"/>
        </w:rPr>
        <w:t xml:space="preserve">Smlouvě, </w:t>
      </w:r>
      <w:r w:rsidRPr="00971DA0">
        <w:rPr>
          <w:rFonts w:ascii="Arial" w:hAnsi="Arial" w:cs="Arial"/>
          <w:sz w:val="24"/>
          <w:szCs w:val="24"/>
        </w:rPr>
        <w:t>s</w:t>
      </w:r>
      <w:r w:rsidR="0017323F" w:rsidRPr="00971DA0">
        <w:rPr>
          <w:rFonts w:ascii="Arial" w:hAnsi="Arial" w:cs="Arial"/>
          <w:sz w:val="24"/>
          <w:szCs w:val="24"/>
        </w:rPr>
        <w:t> </w:t>
      </w:r>
      <w:r w:rsidRPr="00971DA0">
        <w:rPr>
          <w:rFonts w:ascii="Arial" w:hAnsi="Arial" w:cs="Arial"/>
          <w:sz w:val="24"/>
          <w:szCs w:val="24"/>
        </w:rPr>
        <w:t>předchozím</w:t>
      </w:r>
      <w:r w:rsidR="0017323F" w:rsidRPr="00971DA0">
        <w:rPr>
          <w:rFonts w:ascii="Arial" w:hAnsi="Arial" w:cs="Arial"/>
          <w:sz w:val="24"/>
          <w:szCs w:val="24"/>
        </w:rPr>
        <w:t xml:space="preserve"> </w:t>
      </w:r>
      <w:r w:rsidRPr="00971DA0">
        <w:rPr>
          <w:rFonts w:ascii="Arial" w:hAnsi="Arial" w:cs="Arial"/>
          <w:sz w:val="24"/>
          <w:szCs w:val="24"/>
        </w:rPr>
        <w:t>souhlasem řídícího orgánu, který rozhodl o poskytnutí dotace a uzavření Smlouvy (</w:t>
      </w:r>
      <w:r w:rsidR="00F913A7" w:rsidRPr="00971DA0">
        <w:rPr>
          <w:rFonts w:ascii="Arial" w:hAnsi="Arial" w:cs="Arial"/>
          <w:sz w:val="24"/>
          <w:szCs w:val="24"/>
        </w:rPr>
        <w:t xml:space="preserve">schválení </w:t>
      </w:r>
      <w:r w:rsidRPr="00971DA0">
        <w:rPr>
          <w:rFonts w:ascii="Arial" w:hAnsi="Arial" w:cs="Arial"/>
          <w:sz w:val="24"/>
          <w:szCs w:val="24"/>
        </w:rPr>
        <w:t>dodatku ke Smlouvě).</w:t>
      </w:r>
      <w:r w:rsidR="009B3841" w:rsidRPr="00971DA0">
        <w:rPr>
          <w:rFonts w:ascii="Arial" w:eastAsia="Times New Roman" w:hAnsi="Arial" w:cs="Arial"/>
          <w:lang w:eastAsia="cs-CZ"/>
        </w:rPr>
        <w:t xml:space="preserve"> </w:t>
      </w:r>
      <w:r w:rsidR="009B3841" w:rsidRPr="00971DA0">
        <w:rPr>
          <w:rFonts w:ascii="Arial" w:hAnsi="Arial" w:cs="Arial"/>
          <w:sz w:val="24"/>
          <w:szCs w:val="24"/>
        </w:rPr>
        <w:t>Bude-li v souladu s těmito Pravidly dodatkem Smlouvy měněn termín pro použití dotace nad rámec doby pro použití dotace stanovené v odst. 5.4 písm. c) těchto Pravidel, lze v tomto dodatku rovněž přiměřeně změnit také období realizace akce nad období realizace stanovené v odst. 5.4 písm. c) těchto Pravidel.</w:t>
      </w:r>
    </w:p>
    <w:p w14:paraId="3282404F" w14:textId="77777777" w:rsidR="000D0137" w:rsidRPr="00971DA0" w:rsidRDefault="000D0137" w:rsidP="000D0137">
      <w:pPr>
        <w:ind w:hanging="720"/>
        <w:rPr>
          <w:rFonts w:ascii="Arial" w:hAnsi="Arial" w:cs="Arial"/>
          <w:sz w:val="24"/>
          <w:szCs w:val="24"/>
        </w:rPr>
      </w:pPr>
    </w:p>
    <w:p w14:paraId="6450B756" w14:textId="2B45DD28" w:rsidR="00691685" w:rsidRPr="00971DA0" w:rsidRDefault="00691685" w:rsidP="001D224D">
      <w:pPr>
        <w:pStyle w:val="Odstavecseseznamem"/>
        <w:numPr>
          <w:ilvl w:val="1"/>
          <w:numId w:val="36"/>
        </w:numPr>
        <w:ind w:left="851" w:hanging="851"/>
        <w:rPr>
          <w:rFonts w:ascii="Arial" w:hAnsi="Arial" w:cs="Arial"/>
          <w:sz w:val="24"/>
          <w:szCs w:val="24"/>
        </w:rPr>
      </w:pPr>
      <w:r w:rsidRPr="00971DA0">
        <w:rPr>
          <w:rFonts w:ascii="Arial" w:hAnsi="Arial" w:cs="Arial"/>
          <w:sz w:val="24"/>
          <w:szCs w:val="24"/>
        </w:rPr>
        <w:t xml:space="preserve">Příjemce </w:t>
      </w:r>
      <w:r w:rsidR="00AC1C79" w:rsidRPr="00971DA0">
        <w:rPr>
          <w:rFonts w:ascii="Arial" w:hAnsi="Arial" w:cs="Arial"/>
          <w:sz w:val="24"/>
          <w:szCs w:val="24"/>
        </w:rPr>
        <w:t xml:space="preserve">je povinen </w:t>
      </w:r>
      <w:r w:rsidRPr="00971DA0">
        <w:rPr>
          <w:rFonts w:ascii="Arial" w:hAnsi="Arial" w:cs="Arial"/>
          <w:sz w:val="24"/>
          <w:szCs w:val="24"/>
        </w:rPr>
        <w:t xml:space="preserve">při čerpání dotace postupovat v souladu s platnými </w:t>
      </w:r>
      <w:r w:rsidR="005500EE" w:rsidRPr="00971DA0">
        <w:rPr>
          <w:rFonts w:ascii="Arial" w:hAnsi="Arial" w:cs="Arial"/>
          <w:sz w:val="24"/>
          <w:szCs w:val="24"/>
        </w:rPr>
        <w:t>a </w:t>
      </w:r>
      <w:r w:rsidR="0066232E" w:rsidRPr="00971DA0">
        <w:rPr>
          <w:rFonts w:ascii="Arial" w:hAnsi="Arial" w:cs="Arial"/>
          <w:sz w:val="24"/>
          <w:szCs w:val="24"/>
        </w:rPr>
        <w:t xml:space="preserve">účinnými </w:t>
      </w:r>
      <w:r w:rsidRPr="00971DA0">
        <w:rPr>
          <w:rFonts w:ascii="Arial" w:hAnsi="Arial" w:cs="Arial"/>
          <w:sz w:val="24"/>
          <w:szCs w:val="24"/>
        </w:rPr>
        <w:t>právními předpisy. Výběr dodavatel</w:t>
      </w:r>
      <w:r w:rsidR="005500EE" w:rsidRPr="00971DA0">
        <w:rPr>
          <w:rFonts w:ascii="Arial" w:hAnsi="Arial" w:cs="Arial"/>
          <w:sz w:val="24"/>
          <w:szCs w:val="24"/>
        </w:rPr>
        <w:t>e musí být proveden v souladu s </w:t>
      </w:r>
      <w:r w:rsidRPr="00971DA0">
        <w:rPr>
          <w:rFonts w:ascii="Arial" w:hAnsi="Arial" w:cs="Arial"/>
          <w:sz w:val="24"/>
          <w:szCs w:val="24"/>
        </w:rPr>
        <w:t>předpisy upravujícími zadávání veřejných zakázek; v případě akcí spolufinancovaných ze strukturálních fondů Evropské unie i podle pravidel platných pro tyto fondy.</w:t>
      </w:r>
    </w:p>
    <w:p w14:paraId="323A2CE6" w14:textId="77777777" w:rsidR="00C97C1D" w:rsidRPr="00971DA0" w:rsidRDefault="00C97C1D" w:rsidP="00200C88">
      <w:pPr>
        <w:ind w:left="0" w:firstLine="0"/>
        <w:rPr>
          <w:rFonts w:ascii="Arial" w:hAnsi="Arial" w:cs="Arial"/>
          <w:sz w:val="24"/>
          <w:szCs w:val="24"/>
        </w:rPr>
      </w:pPr>
    </w:p>
    <w:p w14:paraId="7CD93F74" w14:textId="7DF6F2C4" w:rsidR="00691685" w:rsidRPr="00971DA0" w:rsidRDefault="00691685" w:rsidP="00536907">
      <w:pPr>
        <w:pStyle w:val="Odstavecseseznamem"/>
        <w:numPr>
          <w:ilvl w:val="1"/>
          <w:numId w:val="36"/>
        </w:numPr>
        <w:ind w:left="851" w:hanging="851"/>
        <w:rPr>
          <w:rFonts w:ascii="Arial" w:hAnsi="Arial" w:cs="Arial"/>
          <w:i/>
          <w:sz w:val="24"/>
          <w:szCs w:val="24"/>
        </w:rPr>
      </w:pPr>
      <w:r w:rsidRPr="00971DA0">
        <w:rPr>
          <w:rFonts w:ascii="Arial" w:hAnsi="Arial" w:cs="Arial"/>
          <w:bCs/>
          <w:sz w:val="24"/>
          <w:szCs w:val="24"/>
        </w:rPr>
        <w:t xml:space="preserve">Příjemce </w:t>
      </w:r>
      <w:r w:rsidR="0073337B" w:rsidRPr="00971DA0">
        <w:rPr>
          <w:rFonts w:ascii="Arial" w:hAnsi="Arial" w:cs="Arial"/>
          <w:bCs/>
          <w:sz w:val="24"/>
          <w:szCs w:val="24"/>
        </w:rPr>
        <w:t xml:space="preserve">je povinen nakládat s veškerým majetkem získaným nebo zhodnoceným, byť i jen částečně, z dotace s péčí řádného hospodáře a </w:t>
      </w:r>
      <w:r w:rsidRPr="00971DA0">
        <w:rPr>
          <w:rFonts w:ascii="Arial" w:hAnsi="Arial" w:cs="Arial"/>
          <w:bCs/>
          <w:sz w:val="24"/>
          <w:szCs w:val="24"/>
        </w:rPr>
        <w:t>nesmí majetek pořízený z dotace, nebo jeho části, po</w:t>
      </w:r>
      <w:r w:rsidR="005500EE" w:rsidRPr="00971DA0">
        <w:rPr>
          <w:rFonts w:ascii="Arial" w:hAnsi="Arial" w:cs="Arial"/>
          <w:bCs/>
          <w:sz w:val="24"/>
          <w:szCs w:val="24"/>
        </w:rPr>
        <w:t> </w:t>
      </w:r>
      <w:r w:rsidRPr="00971DA0">
        <w:rPr>
          <w:rFonts w:ascii="Arial" w:hAnsi="Arial" w:cs="Arial"/>
          <w:bCs/>
          <w:sz w:val="24"/>
          <w:szCs w:val="24"/>
        </w:rPr>
        <w:t xml:space="preserve">dobu </w:t>
      </w:r>
      <w:r w:rsidR="007F4B68" w:rsidRPr="00971DA0">
        <w:rPr>
          <w:rFonts w:ascii="Arial" w:hAnsi="Arial" w:cs="Arial"/>
          <w:bCs/>
          <w:sz w:val="24"/>
          <w:szCs w:val="24"/>
        </w:rPr>
        <w:t xml:space="preserve">minimálně </w:t>
      </w:r>
      <w:r w:rsidR="00CA2E73" w:rsidRPr="00971DA0">
        <w:rPr>
          <w:rFonts w:ascii="Arial" w:hAnsi="Arial" w:cs="Arial"/>
          <w:bCs/>
          <w:sz w:val="24"/>
          <w:szCs w:val="24"/>
        </w:rPr>
        <w:t>5</w:t>
      </w:r>
      <w:r w:rsidR="007F4B68" w:rsidRPr="00971DA0">
        <w:rPr>
          <w:rFonts w:ascii="Arial" w:hAnsi="Arial" w:cs="Arial"/>
          <w:bCs/>
          <w:sz w:val="24"/>
          <w:szCs w:val="24"/>
        </w:rPr>
        <w:t xml:space="preserve"> let</w:t>
      </w:r>
      <w:r w:rsidRPr="00971DA0">
        <w:rPr>
          <w:rFonts w:ascii="Arial" w:hAnsi="Arial" w:cs="Arial"/>
          <w:bCs/>
          <w:sz w:val="24"/>
          <w:szCs w:val="24"/>
        </w:rPr>
        <w:t xml:space="preserve"> od ukončení akce převést na jinou osobu </w:t>
      </w:r>
      <w:r w:rsidR="007509EF" w:rsidRPr="00971DA0">
        <w:rPr>
          <w:rFonts w:ascii="Arial" w:hAnsi="Arial" w:cs="Arial"/>
          <w:bCs/>
          <w:sz w:val="24"/>
          <w:szCs w:val="24"/>
        </w:rPr>
        <w:t>nebo jej zatížit věcnými právy třetích o</w:t>
      </w:r>
      <w:r w:rsidR="00BA36B7" w:rsidRPr="00971DA0">
        <w:rPr>
          <w:rFonts w:ascii="Arial" w:hAnsi="Arial" w:cs="Arial"/>
          <w:bCs/>
          <w:sz w:val="24"/>
          <w:szCs w:val="24"/>
        </w:rPr>
        <w:t>sob, včetně zástavního práva (s </w:t>
      </w:r>
      <w:r w:rsidR="007509EF" w:rsidRPr="00971DA0">
        <w:rPr>
          <w:rFonts w:ascii="Arial" w:hAnsi="Arial" w:cs="Arial"/>
          <w:bCs/>
          <w:sz w:val="24"/>
          <w:szCs w:val="24"/>
        </w:rPr>
        <w:t>výjimk</w:t>
      </w:r>
      <w:r w:rsidR="005500EE" w:rsidRPr="00971DA0">
        <w:rPr>
          <w:rFonts w:ascii="Arial" w:hAnsi="Arial" w:cs="Arial"/>
          <w:bCs/>
          <w:sz w:val="24"/>
          <w:szCs w:val="24"/>
        </w:rPr>
        <w:t>ou zástavního práva zřízeného k </w:t>
      </w:r>
      <w:r w:rsidR="007509EF" w:rsidRPr="00971DA0">
        <w:rPr>
          <w:rFonts w:ascii="Arial" w:hAnsi="Arial" w:cs="Arial"/>
          <w:bCs/>
          <w:sz w:val="24"/>
          <w:szCs w:val="24"/>
        </w:rPr>
        <w:t>zajiš</w:t>
      </w:r>
      <w:r w:rsidR="00BA36B7" w:rsidRPr="00971DA0">
        <w:rPr>
          <w:rFonts w:ascii="Arial" w:hAnsi="Arial" w:cs="Arial"/>
          <w:bCs/>
          <w:sz w:val="24"/>
          <w:szCs w:val="24"/>
        </w:rPr>
        <w:t>tění úvěru příjemce ve vztahu k </w:t>
      </w:r>
      <w:r w:rsidR="007509EF" w:rsidRPr="00971DA0">
        <w:rPr>
          <w:rFonts w:ascii="Arial" w:hAnsi="Arial" w:cs="Arial"/>
          <w:bCs/>
          <w:sz w:val="24"/>
          <w:szCs w:val="24"/>
        </w:rPr>
        <w:t xml:space="preserve">financování akce podle Smlouvy) </w:t>
      </w:r>
      <w:r w:rsidRPr="00971DA0">
        <w:rPr>
          <w:rFonts w:ascii="Arial" w:hAnsi="Arial" w:cs="Arial"/>
          <w:bCs/>
          <w:sz w:val="24"/>
          <w:szCs w:val="24"/>
        </w:rPr>
        <w:t xml:space="preserve">bez </w:t>
      </w:r>
      <w:r w:rsidR="00684788" w:rsidRPr="00971DA0">
        <w:rPr>
          <w:rFonts w:ascii="Arial" w:hAnsi="Arial" w:cs="Arial"/>
          <w:bCs/>
          <w:sz w:val="24"/>
          <w:szCs w:val="24"/>
        </w:rPr>
        <w:t xml:space="preserve">předchozího </w:t>
      </w:r>
      <w:r w:rsidRPr="00971DA0">
        <w:rPr>
          <w:rFonts w:ascii="Arial" w:hAnsi="Arial" w:cs="Arial"/>
          <w:bCs/>
          <w:sz w:val="24"/>
          <w:szCs w:val="24"/>
        </w:rPr>
        <w:t xml:space="preserve">písemného souhlasu </w:t>
      </w:r>
      <w:r w:rsidR="008C71F5" w:rsidRPr="00971DA0">
        <w:rPr>
          <w:rFonts w:ascii="Arial" w:hAnsi="Arial" w:cs="Arial"/>
          <w:bCs/>
          <w:sz w:val="24"/>
          <w:szCs w:val="24"/>
        </w:rPr>
        <w:t xml:space="preserve">poskytovatele </w:t>
      </w:r>
      <w:r w:rsidR="00684788" w:rsidRPr="00971DA0">
        <w:rPr>
          <w:rFonts w:ascii="Arial" w:hAnsi="Arial" w:cs="Arial"/>
          <w:sz w:val="24"/>
          <w:szCs w:val="24"/>
        </w:rPr>
        <w:t xml:space="preserve">(schválení </w:t>
      </w:r>
      <w:r w:rsidR="00AC4ABE" w:rsidRPr="00971DA0">
        <w:rPr>
          <w:rFonts w:ascii="Arial" w:hAnsi="Arial" w:cs="Arial"/>
          <w:sz w:val="24"/>
          <w:szCs w:val="24"/>
        </w:rPr>
        <w:t xml:space="preserve">a uzavření </w:t>
      </w:r>
      <w:r w:rsidR="00684788" w:rsidRPr="00971DA0">
        <w:rPr>
          <w:rFonts w:ascii="Arial" w:hAnsi="Arial" w:cs="Arial"/>
          <w:sz w:val="24"/>
          <w:szCs w:val="24"/>
        </w:rPr>
        <w:t>dodatku ke Smlouvě)</w:t>
      </w:r>
      <w:r w:rsidRPr="00971DA0">
        <w:rPr>
          <w:rFonts w:ascii="Arial" w:hAnsi="Arial" w:cs="Arial"/>
          <w:bCs/>
          <w:sz w:val="24"/>
          <w:szCs w:val="24"/>
        </w:rPr>
        <w:t xml:space="preserve">, ani jej bez tohoto souhlasu pronajmout jiné osobě. </w:t>
      </w:r>
      <w:r w:rsidR="005D1162" w:rsidRPr="00971DA0">
        <w:rPr>
          <w:rFonts w:ascii="Arial" w:hAnsi="Arial" w:cs="Arial"/>
          <w:bCs/>
          <w:sz w:val="24"/>
          <w:szCs w:val="24"/>
        </w:rPr>
        <w:t xml:space="preserve">V případě, že příjemce dotace není </w:t>
      </w:r>
      <w:r w:rsidR="00BA36B7" w:rsidRPr="00971DA0">
        <w:rPr>
          <w:rFonts w:ascii="Arial" w:hAnsi="Arial" w:cs="Arial"/>
          <w:sz w:val="24"/>
          <w:szCs w:val="24"/>
        </w:rPr>
        <w:t>vlastníkem majetku a </w:t>
      </w:r>
      <w:r w:rsidR="005D1162" w:rsidRPr="00971DA0">
        <w:rPr>
          <w:rFonts w:ascii="Arial" w:hAnsi="Arial" w:cs="Arial"/>
          <w:bCs/>
          <w:sz w:val="24"/>
          <w:szCs w:val="24"/>
        </w:rPr>
        <w:t xml:space="preserve">majetek je ve vlastnictví </w:t>
      </w:r>
      <w:r w:rsidR="00CD0555" w:rsidRPr="00971DA0">
        <w:rPr>
          <w:rFonts w:ascii="Arial" w:hAnsi="Arial" w:cs="Arial"/>
          <w:bCs/>
          <w:sz w:val="24"/>
          <w:szCs w:val="24"/>
        </w:rPr>
        <w:t>jiné osoby</w:t>
      </w:r>
      <w:r w:rsidR="005D1162" w:rsidRPr="00971DA0">
        <w:rPr>
          <w:rFonts w:ascii="Arial" w:hAnsi="Arial" w:cs="Arial"/>
          <w:bCs/>
          <w:sz w:val="24"/>
          <w:szCs w:val="24"/>
        </w:rPr>
        <w:t xml:space="preserve">, činí lhůta minimálně 10 let </w:t>
      </w:r>
      <w:r w:rsidR="0099203D" w:rsidRPr="00971DA0">
        <w:rPr>
          <w:rFonts w:ascii="Arial" w:hAnsi="Arial" w:cs="Arial"/>
          <w:bCs/>
          <w:sz w:val="24"/>
          <w:szCs w:val="24"/>
        </w:rPr>
        <w:t>ode dne podání žádosti o dotaci</w:t>
      </w:r>
      <w:bookmarkStart w:id="9" w:name="_Hlk189480851"/>
      <w:r w:rsidR="00200C88" w:rsidRPr="00971DA0">
        <w:rPr>
          <w:rFonts w:ascii="Arial" w:hAnsi="Arial" w:cs="Arial"/>
          <w:bCs/>
          <w:sz w:val="24"/>
          <w:szCs w:val="24"/>
        </w:rPr>
        <w:t xml:space="preserve"> </w:t>
      </w:r>
      <w:r w:rsidR="009F1FE5" w:rsidRPr="00971DA0">
        <w:rPr>
          <w:rFonts w:ascii="Arial" w:hAnsi="Arial" w:cs="Arial"/>
          <w:bCs/>
          <w:sz w:val="24"/>
          <w:szCs w:val="24"/>
        </w:rPr>
        <w:t>(viz odst. 7.3. těchto Pravidel)</w:t>
      </w:r>
      <w:bookmarkEnd w:id="9"/>
      <w:r w:rsidR="005D1162" w:rsidRPr="00971DA0">
        <w:rPr>
          <w:rFonts w:ascii="Arial" w:hAnsi="Arial" w:cs="Arial"/>
          <w:bCs/>
          <w:sz w:val="24"/>
          <w:szCs w:val="24"/>
        </w:rPr>
        <w:t>.</w:t>
      </w:r>
      <w:r w:rsidR="005D1162" w:rsidRPr="00971DA0">
        <w:rPr>
          <w:rFonts w:ascii="Arial" w:hAnsi="Arial" w:cs="Arial"/>
          <w:sz w:val="24"/>
          <w:szCs w:val="24"/>
        </w:rPr>
        <w:t xml:space="preserve"> </w:t>
      </w:r>
      <w:r w:rsidR="00D750DB" w:rsidRPr="00971DA0">
        <w:rPr>
          <w:rFonts w:ascii="Arial" w:hAnsi="Arial" w:cs="Arial"/>
          <w:bCs/>
          <w:sz w:val="24"/>
          <w:szCs w:val="24"/>
        </w:rPr>
        <w:t>Dodatek schvaluje řídící orgán</w:t>
      </w:r>
      <w:r w:rsidR="00657339" w:rsidRPr="00971DA0">
        <w:rPr>
          <w:rFonts w:ascii="Arial" w:hAnsi="Arial" w:cs="Arial"/>
          <w:bCs/>
          <w:sz w:val="24"/>
          <w:szCs w:val="24"/>
        </w:rPr>
        <w:t>, kter</w:t>
      </w:r>
      <w:r w:rsidR="0079029A" w:rsidRPr="00971DA0">
        <w:rPr>
          <w:rFonts w:ascii="Arial" w:hAnsi="Arial" w:cs="Arial"/>
          <w:bCs/>
          <w:sz w:val="24"/>
          <w:szCs w:val="24"/>
        </w:rPr>
        <w:t>ý rozhodl o poskytnutí dotace a </w:t>
      </w:r>
      <w:r w:rsidR="00657339" w:rsidRPr="00971DA0">
        <w:rPr>
          <w:rFonts w:ascii="Arial" w:hAnsi="Arial" w:cs="Arial"/>
          <w:bCs/>
          <w:sz w:val="24"/>
          <w:szCs w:val="24"/>
        </w:rPr>
        <w:t>uzavření Smlouvy</w:t>
      </w:r>
      <w:r w:rsidR="00D750DB" w:rsidRPr="00971DA0">
        <w:rPr>
          <w:rFonts w:ascii="Arial" w:hAnsi="Arial" w:cs="Arial"/>
          <w:bCs/>
          <w:sz w:val="24"/>
          <w:szCs w:val="24"/>
        </w:rPr>
        <w:t xml:space="preserve">. </w:t>
      </w:r>
      <w:r w:rsidR="00D35C0C" w:rsidRPr="00971DA0">
        <w:rPr>
          <w:rFonts w:ascii="Arial" w:hAnsi="Arial" w:cs="Arial"/>
          <w:sz w:val="24"/>
          <w:szCs w:val="24"/>
        </w:rPr>
        <w:t>Uzavření dodatku není nutné v případech, kdy zatížení majetku nemá vliv na</w:t>
      </w:r>
      <w:r w:rsidR="00BA36B7" w:rsidRPr="00971DA0">
        <w:rPr>
          <w:rFonts w:ascii="Arial" w:hAnsi="Arial" w:cs="Arial"/>
          <w:sz w:val="24"/>
          <w:szCs w:val="24"/>
        </w:rPr>
        <w:t> </w:t>
      </w:r>
      <w:r w:rsidR="00D35C0C" w:rsidRPr="00971DA0">
        <w:rPr>
          <w:rFonts w:ascii="Arial" w:hAnsi="Arial" w:cs="Arial"/>
          <w:sz w:val="24"/>
          <w:szCs w:val="24"/>
        </w:rPr>
        <w:t>funkčnost a hodnotu majetku, např. zřízení věcného břemene k majetku za účelem vedení inženýrských sítí apod. Příjemce je však povinen předem toto oznámit poskytovateli</w:t>
      </w:r>
      <w:r w:rsidR="00370170" w:rsidRPr="00971DA0">
        <w:rPr>
          <w:rFonts w:ascii="Arial" w:hAnsi="Arial" w:cs="Arial"/>
          <w:sz w:val="24"/>
          <w:szCs w:val="24"/>
        </w:rPr>
        <w:t xml:space="preserve">. </w:t>
      </w:r>
      <w:r w:rsidRPr="00971DA0">
        <w:rPr>
          <w:rFonts w:ascii="Arial" w:hAnsi="Arial" w:cs="Arial"/>
          <w:bCs/>
          <w:sz w:val="24"/>
          <w:szCs w:val="24"/>
        </w:rPr>
        <w:t xml:space="preserve">Dříve jej může </w:t>
      </w:r>
      <w:r w:rsidR="008C71F5" w:rsidRPr="00971DA0">
        <w:rPr>
          <w:rFonts w:ascii="Arial" w:hAnsi="Arial" w:cs="Arial"/>
          <w:bCs/>
          <w:sz w:val="24"/>
          <w:szCs w:val="24"/>
        </w:rPr>
        <w:t xml:space="preserve">příjemce </w:t>
      </w:r>
      <w:r w:rsidRPr="00971DA0">
        <w:rPr>
          <w:rFonts w:ascii="Arial" w:hAnsi="Arial" w:cs="Arial"/>
          <w:bCs/>
          <w:sz w:val="24"/>
          <w:szCs w:val="24"/>
        </w:rPr>
        <w:t>prodat bez písemného souhlasu</w:t>
      </w:r>
      <w:r w:rsidR="00951890" w:rsidRPr="00971DA0">
        <w:rPr>
          <w:rFonts w:ascii="Arial" w:hAnsi="Arial" w:cs="Arial"/>
          <w:bCs/>
          <w:sz w:val="24"/>
          <w:szCs w:val="24"/>
        </w:rPr>
        <w:t xml:space="preserve"> </w:t>
      </w:r>
      <w:r w:rsidR="00085FD8" w:rsidRPr="00971DA0">
        <w:rPr>
          <w:rFonts w:ascii="Arial" w:hAnsi="Arial" w:cs="Arial"/>
          <w:bCs/>
          <w:sz w:val="24"/>
          <w:szCs w:val="24"/>
        </w:rPr>
        <w:t>poskytovatele</w:t>
      </w:r>
      <w:r w:rsidRPr="00971DA0">
        <w:rPr>
          <w:rFonts w:ascii="Arial" w:hAnsi="Arial" w:cs="Arial"/>
          <w:bCs/>
          <w:sz w:val="24"/>
          <w:szCs w:val="24"/>
        </w:rPr>
        <w:t>, jen pokud výtěžek z prodeje použije na pořízení majetku zabezpečujícího pokračování akce.</w:t>
      </w:r>
      <w:r w:rsidRPr="00971DA0">
        <w:rPr>
          <w:rFonts w:ascii="Arial" w:hAnsi="Arial"/>
          <w:sz w:val="24"/>
          <w:szCs w:val="24"/>
        </w:rPr>
        <w:t xml:space="preserve"> </w:t>
      </w:r>
      <w:r w:rsidRPr="00971DA0">
        <w:rPr>
          <w:rFonts w:ascii="Arial" w:hAnsi="Arial" w:cs="Arial"/>
          <w:bCs/>
          <w:sz w:val="24"/>
          <w:szCs w:val="24"/>
        </w:rPr>
        <w:t>Toto ustanovení se netýká majetku nabytého příjemcem z dotace, který příjemce následně převede do vlastnictví třetí osoby výhradně na humanitární nebo charitativní účel.</w:t>
      </w:r>
      <w:r w:rsidRPr="00971DA0">
        <w:rPr>
          <w:rFonts w:ascii="Arial" w:hAnsi="Arial"/>
          <w:i/>
          <w:sz w:val="24"/>
          <w:szCs w:val="24"/>
        </w:rPr>
        <w:t xml:space="preserve"> </w:t>
      </w:r>
    </w:p>
    <w:p w14:paraId="3564456B" w14:textId="40507262" w:rsidR="004A08FD" w:rsidRPr="00971DA0" w:rsidRDefault="004A08FD" w:rsidP="003F641D">
      <w:pPr>
        <w:ind w:left="0" w:firstLine="0"/>
        <w:rPr>
          <w:rFonts w:ascii="Arial" w:hAnsi="Arial" w:cs="Arial"/>
          <w:sz w:val="24"/>
          <w:szCs w:val="24"/>
        </w:rPr>
      </w:pPr>
    </w:p>
    <w:p w14:paraId="6940EBDF" w14:textId="08C1A2D8" w:rsidR="00374A52" w:rsidRPr="00971DA0" w:rsidRDefault="00374A52" w:rsidP="003F641D">
      <w:pPr>
        <w:ind w:left="0" w:firstLine="0"/>
        <w:rPr>
          <w:rFonts w:ascii="Arial" w:hAnsi="Arial" w:cs="Arial"/>
          <w:sz w:val="24"/>
          <w:szCs w:val="24"/>
        </w:rPr>
      </w:pPr>
    </w:p>
    <w:p w14:paraId="0790FD68" w14:textId="77777777" w:rsidR="00374A52" w:rsidRPr="00971DA0" w:rsidRDefault="00374A52" w:rsidP="003F641D">
      <w:pPr>
        <w:ind w:left="0" w:firstLine="0"/>
        <w:rPr>
          <w:rFonts w:ascii="Arial" w:hAnsi="Arial" w:cs="Arial"/>
          <w:sz w:val="24"/>
          <w:szCs w:val="24"/>
        </w:rPr>
      </w:pPr>
    </w:p>
    <w:p w14:paraId="2CB82AE9" w14:textId="77777777" w:rsidR="00691685" w:rsidRPr="00971DA0" w:rsidRDefault="00691685" w:rsidP="002D0467">
      <w:pPr>
        <w:pStyle w:val="Odstavecseseznamem"/>
        <w:numPr>
          <w:ilvl w:val="0"/>
          <w:numId w:val="1"/>
        </w:numPr>
        <w:autoSpaceDE w:val="0"/>
        <w:autoSpaceDN w:val="0"/>
        <w:adjustRightInd w:val="0"/>
        <w:spacing w:before="120" w:after="120"/>
        <w:ind w:left="284" w:hanging="357"/>
        <w:rPr>
          <w:rFonts w:ascii="Arial" w:hAnsi="Arial" w:cs="Arial"/>
          <w:b/>
          <w:bCs/>
          <w:sz w:val="26"/>
          <w:szCs w:val="26"/>
        </w:rPr>
      </w:pPr>
      <w:r w:rsidRPr="00971DA0">
        <w:rPr>
          <w:rFonts w:ascii="Arial" w:hAnsi="Arial" w:cs="Arial"/>
          <w:b/>
          <w:bCs/>
          <w:sz w:val="26"/>
          <w:szCs w:val="26"/>
        </w:rPr>
        <w:lastRenderedPageBreak/>
        <w:t xml:space="preserve">Pravidla pro předkládání žádostí o dotace </w:t>
      </w:r>
    </w:p>
    <w:p w14:paraId="30530A62" w14:textId="77777777" w:rsidR="00691685" w:rsidRPr="00971DA0" w:rsidRDefault="00691685" w:rsidP="00691685">
      <w:pPr>
        <w:pStyle w:val="Odstavecseseznamem"/>
        <w:autoSpaceDE w:val="0"/>
        <w:autoSpaceDN w:val="0"/>
        <w:adjustRightInd w:val="0"/>
        <w:spacing w:before="120" w:after="240"/>
        <w:ind w:left="357" w:firstLine="0"/>
        <w:rPr>
          <w:rFonts w:ascii="Arial" w:hAnsi="Arial" w:cs="Arial"/>
          <w:b/>
          <w:bCs/>
          <w:sz w:val="16"/>
          <w:szCs w:val="16"/>
        </w:rPr>
      </w:pPr>
    </w:p>
    <w:p w14:paraId="7CC224FE" w14:textId="35DFE6E8" w:rsidR="005B7632" w:rsidRPr="00971DA0" w:rsidRDefault="00691685" w:rsidP="009D3D1B">
      <w:pPr>
        <w:pStyle w:val="Odstavecseseznamem"/>
        <w:numPr>
          <w:ilvl w:val="1"/>
          <w:numId w:val="38"/>
        </w:numPr>
        <w:ind w:left="851" w:hanging="851"/>
        <w:contextualSpacing w:val="0"/>
        <w:rPr>
          <w:rFonts w:ascii="Arial" w:hAnsi="Arial" w:cs="Arial"/>
          <w:sz w:val="24"/>
          <w:szCs w:val="24"/>
        </w:rPr>
      </w:pPr>
      <w:r w:rsidRPr="00971DA0">
        <w:rPr>
          <w:rFonts w:ascii="Arial" w:hAnsi="Arial" w:cs="Arial"/>
          <w:sz w:val="24"/>
          <w:szCs w:val="24"/>
        </w:rPr>
        <w:t xml:space="preserve">Dotační program je zveřejněn na úřední desce od </w:t>
      </w:r>
      <w:r w:rsidR="0017758F" w:rsidRPr="00971DA0">
        <w:rPr>
          <w:rFonts w:ascii="Arial" w:hAnsi="Arial" w:cs="Arial"/>
          <w:sz w:val="24"/>
          <w:szCs w:val="24"/>
        </w:rPr>
        <w:t>26</w:t>
      </w:r>
      <w:r w:rsidRPr="00971DA0">
        <w:rPr>
          <w:rFonts w:ascii="Arial" w:hAnsi="Arial" w:cs="Arial"/>
          <w:sz w:val="24"/>
          <w:szCs w:val="24"/>
        </w:rPr>
        <w:t>. </w:t>
      </w:r>
      <w:r w:rsidR="00173A26" w:rsidRPr="00971DA0">
        <w:rPr>
          <w:rFonts w:ascii="Arial" w:hAnsi="Arial" w:cs="Arial"/>
          <w:sz w:val="24"/>
          <w:szCs w:val="24"/>
        </w:rPr>
        <w:t>2</w:t>
      </w:r>
      <w:r w:rsidRPr="00971DA0">
        <w:rPr>
          <w:rFonts w:ascii="Arial" w:hAnsi="Arial" w:cs="Arial"/>
          <w:sz w:val="24"/>
          <w:szCs w:val="24"/>
        </w:rPr>
        <w:t>. 20</w:t>
      </w:r>
      <w:r w:rsidR="00173A26" w:rsidRPr="00971DA0">
        <w:rPr>
          <w:rFonts w:ascii="Arial" w:hAnsi="Arial" w:cs="Arial"/>
          <w:sz w:val="24"/>
          <w:szCs w:val="24"/>
        </w:rPr>
        <w:t>2</w:t>
      </w:r>
      <w:r w:rsidR="00E35CBD" w:rsidRPr="00971DA0">
        <w:rPr>
          <w:rFonts w:ascii="Arial" w:hAnsi="Arial" w:cs="Arial"/>
          <w:sz w:val="24"/>
          <w:szCs w:val="24"/>
        </w:rPr>
        <w:t>5</w:t>
      </w:r>
      <w:r w:rsidRPr="00971DA0">
        <w:rPr>
          <w:rFonts w:ascii="Arial" w:hAnsi="Arial" w:cs="Arial"/>
          <w:sz w:val="24"/>
          <w:szCs w:val="24"/>
        </w:rPr>
        <w:t xml:space="preserve"> </w:t>
      </w:r>
      <w:r w:rsidR="005500EE" w:rsidRPr="00971DA0">
        <w:rPr>
          <w:rFonts w:ascii="Arial" w:hAnsi="Arial" w:cs="Arial"/>
          <w:sz w:val="24"/>
          <w:szCs w:val="24"/>
        </w:rPr>
        <w:t>do </w:t>
      </w:r>
      <w:r w:rsidR="0017758F" w:rsidRPr="00971DA0">
        <w:rPr>
          <w:rFonts w:ascii="Arial" w:hAnsi="Arial" w:cs="Arial"/>
          <w:sz w:val="24"/>
          <w:szCs w:val="24"/>
        </w:rPr>
        <w:t>28</w:t>
      </w:r>
      <w:r w:rsidRPr="00971DA0">
        <w:rPr>
          <w:rFonts w:ascii="Arial" w:hAnsi="Arial" w:cs="Arial"/>
          <w:sz w:val="24"/>
          <w:szCs w:val="24"/>
        </w:rPr>
        <w:t>. </w:t>
      </w:r>
      <w:r w:rsidR="0017758F" w:rsidRPr="00971DA0">
        <w:rPr>
          <w:rFonts w:ascii="Arial" w:hAnsi="Arial" w:cs="Arial"/>
          <w:sz w:val="24"/>
          <w:szCs w:val="24"/>
        </w:rPr>
        <w:t>8</w:t>
      </w:r>
      <w:r w:rsidRPr="00971DA0">
        <w:rPr>
          <w:rFonts w:ascii="Arial" w:hAnsi="Arial" w:cs="Arial"/>
          <w:sz w:val="24"/>
          <w:szCs w:val="24"/>
        </w:rPr>
        <w:t>. 20</w:t>
      </w:r>
      <w:r w:rsidR="00173A26" w:rsidRPr="00971DA0">
        <w:rPr>
          <w:rFonts w:ascii="Arial" w:hAnsi="Arial" w:cs="Arial"/>
          <w:sz w:val="24"/>
          <w:szCs w:val="24"/>
        </w:rPr>
        <w:t>25</w:t>
      </w:r>
      <w:r w:rsidRPr="00971DA0">
        <w:rPr>
          <w:rFonts w:ascii="Arial" w:hAnsi="Arial" w:cs="Arial"/>
          <w:sz w:val="24"/>
          <w:szCs w:val="24"/>
        </w:rPr>
        <w:t xml:space="preserve">. Jeho zveřejnění nemá vliv na dobu, po kterou jsou přijímány žádosti o dotace. </w:t>
      </w:r>
      <w:bookmarkStart w:id="10" w:name="lhůtapodání"/>
      <w:bookmarkEnd w:id="10"/>
    </w:p>
    <w:p w14:paraId="3F122AD8" w14:textId="77777777" w:rsidR="00A20D6B" w:rsidRPr="00971DA0" w:rsidRDefault="00A20D6B" w:rsidP="00A20D6B">
      <w:pPr>
        <w:pStyle w:val="Odstavecseseznamem"/>
        <w:ind w:left="851" w:firstLine="0"/>
        <w:contextualSpacing w:val="0"/>
        <w:rPr>
          <w:rFonts w:ascii="Arial" w:hAnsi="Arial" w:cs="Arial"/>
          <w:sz w:val="24"/>
          <w:szCs w:val="24"/>
        </w:rPr>
      </w:pPr>
    </w:p>
    <w:p w14:paraId="6F294AD8" w14:textId="763553CF" w:rsidR="003D1D4B" w:rsidRPr="00971DA0" w:rsidRDefault="00691685" w:rsidP="003D1D4B">
      <w:pPr>
        <w:pStyle w:val="Odstavecseseznamem"/>
        <w:numPr>
          <w:ilvl w:val="1"/>
          <w:numId w:val="38"/>
        </w:numPr>
        <w:ind w:left="851" w:hanging="851"/>
        <w:contextualSpacing w:val="0"/>
        <w:rPr>
          <w:rFonts w:ascii="Arial" w:hAnsi="Arial" w:cs="Arial"/>
          <w:sz w:val="24"/>
          <w:szCs w:val="24"/>
        </w:rPr>
      </w:pPr>
      <w:r w:rsidRPr="00971DA0">
        <w:rPr>
          <w:rFonts w:ascii="Arial" w:hAnsi="Arial" w:cs="Arial"/>
          <w:b/>
          <w:sz w:val="24"/>
          <w:szCs w:val="24"/>
        </w:rPr>
        <w:t>Lhůta pro podání žádostí o dotace</w:t>
      </w:r>
      <w:r w:rsidR="004F7056" w:rsidRPr="00971DA0">
        <w:rPr>
          <w:rFonts w:ascii="Arial" w:hAnsi="Arial" w:cs="Arial"/>
          <w:b/>
          <w:sz w:val="24"/>
          <w:szCs w:val="24"/>
        </w:rPr>
        <w:t>, včetně povinných příloh,</w:t>
      </w:r>
      <w:r w:rsidRPr="00971DA0">
        <w:rPr>
          <w:rFonts w:ascii="Arial" w:hAnsi="Arial" w:cs="Arial"/>
          <w:b/>
          <w:sz w:val="24"/>
          <w:szCs w:val="24"/>
        </w:rPr>
        <w:t xml:space="preserve"> je stanovena od </w:t>
      </w:r>
      <w:r w:rsidR="0017758F" w:rsidRPr="00971DA0">
        <w:rPr>
          <w:rFonts w:ascii="Arial" w:hAnsi="Arial" w:cs="Arial"/>
          <w:b/>
          <w:sz w:val="24"/>
          <w:szCs w:val="24"/>
        </w:rPr>
        <w:t>9</w:t>
      </w:r>
      <w:r w:rsidR="00173A26" w:rsidRPr="00971DA0">
        <w:rPr>
          <w:rFonts w:ascii="Arial" w:hAnsi="Arial" w:cs="Arial"/>
          <w:b/>
          <w:sz w:val="24"/>
          <w:szCs w:val="24"/>
        </w:rPr>
        <w:t xml:space="preserve">. </w:t>
      </w:r>
      <w:r w:rsidR="0017758F" w:rsidRPr="00971DA0">
        <w:rPr>
          <w:rFonts w:ascii="Arial" w:hAnsi="Arial" w:cs="Arial"/>
          <w:b/>
          <w:sz w:val="24"/>
          <w:szCs w:val="24"/>
        </w:rPr>
        <w:t>6</w:t>
      </w:r>
      <w:r w:rsidR="00173A26" w:rsidRPr="00971DA0">
        <w:rPr>
          <w:rFonts w:ascii="Arial" w:hAnsi="Arial" w:cs="Arial"/>
          <w:b/>
          <w:sz w:val="24"/>
          <w:szCs w:val="24"/>
        </w:rPr>
        <w:t>. 2025</w:t>
      </w:r>
      <w:r w:rsidRPr="00971DA0">
        <w:rPr>
          <w:rFonts w:ascii="Arial" w:hAnsi="Arial" w:cs="Arial"/>
          <w:b/>
          <w:sz w:val="24"/>
          <w:szCs w:val="24"/>
        </w:rPr>
        <w:t xml:space="preserve"> do </w:t>
      </w:r>
      <w:r w:rsidR="00E35CBD" w:rsidRPr="00971DA0">
        <w:rPr>
          <w:rFonts w:ascii="Arial" w:hAnsi="Arial" w:cs="Arial"/>
          <w:b/>
          <w:sz w:val="24"/>
          <w:szCs w:val="24"/>
        </w:rPr>
        <w:t>2</w:t>
      </w:r>
      <w:r w:rsidR="0017758F" w:rsidRPr="00971DA0">
        <w:rPr>
          <w:rFonts w:ascii="Arial" w:hAnsi="Arial" w:cs="Arial"/>
          <w:b/>
          <w:sz w:val="24"/>
          <w:szCs w:val="24"/>
        </w:rPr>
        <w:t>0</w:t>
      </w:r>
      <w:r w:rsidR="00173A26" w:rsidRPr="00971DA0">
        <w:rPr>
          <w:rFonts w:ascii="Arial" w:hAnsi="Arial" w:cs="Arial"/>
          <w:b/>
          <w:sz w:val="24"/>
          <w:szCs w:val="24"/>
        </w:rPr>
        <w:t xml:space="preserve">. </w:t>
      </w:r>
      <w:r w:rsidR="0017758F" w:rsidRPr="00971DA0">
        <w:rPr>
          <w:rFonts w:ascii="Arial" w:hAnsi="Arial" w:cs="Arial"/>
          <w:b/>
          <w:sz w:val="24"/>
          <w:szCs w:val="24"/>
        </w:rPr>
        <w:t>6</w:t>
      </w:r>
      <w:r w:rsidR="00173A26" w:rsidRPr="00971DA0">
        <w:rPr>
          <w:rFonts w:ascii="Arial" w:hAnsi="Arial" w:cs="Arial"/>
          <w:b/>
          <w:sz w:val="24"/>
          <w:szCs w:val="24"/>
        </w:rPr>
        <w:t>. 2025</w:t>
      </w:r>
      <w:r w:rsidRPr="00971DA0">
        <w:rPr>
          <w:rFonts w:ascii="Arial" w:hAnsi="Arial" w:cs="Arial"/>
          <w:b/>
          <w:sz w:val="24"/>
          <w:szCs w:val="24"/>
        </w:rPr>
        <w:t xml:space="preserve"> do 12:00 hodin, není-li dále stanoveno jinak.</w:t>
      </w:r>
      <w:r w:rsidRPr="00971DA0">
        <w:rPr>
          <w:rFonts w:ascii="Arial" w:hAnsi="Arial" w:cs="Arial"/>
          <w:sz w:val="24"/>
          <w:szCs w:val="24"/>
        </w:rPr>
        <w:t xml:space="preserve"> </w:t>
      </w:r>
      <w:r w:rsidR="009C3BC6" w:rsidRPr="00971DA0">
        <w:rPr>
          <w:rFonts w:ascii="Arial" w:hAnsi="Arial" w:cs="Arial"/>
          <w:sz w:val="24"/>
          <w:szCs w:val="24"/>
        </w:rPr>
        <w:t>V </w:t>
      </w:r>
      <w:r w:rsidRPr="00971DA0">
        <w:rPr>
          <w:rFonts w:ascii="Arial" w:hAnsi="Arial" w:cs="Arial"/>
          <w:sz w:val="24"/>
          <w:szCs w:val="24"/>
        </w:rPr>
        <w:t xml:space="preserve">případě </w:t>
      </w:r>
      <w:r w:rsidR="006A4DB7" w:rsidRPr="00971DA0">
        <w:rPr>
          <w:rFonts w:ascii="Arial" w:hAnsi="Arial" w:cs="Arial"/>
          <w:sz w:val="24"/>
          <w:szCs w:val="24"/>
        </w:rPr>
        <w:t xml:space="preserve">podání </w:t>
      </w:r>
      <w:r w:rsidR="006A4DB7" w:rsidRPr="00971DA0">
        <w:rPr>
          <w:rFonts w:ascii="Arial" w:hAnsi="Arial" w:cs="Arial"/>
          <w:b/>
          <w:sz w:val="24"/>
          <w:szCs w:val="24"/>
        </w:rPr>
        <w:t>písemné žádosti v elektronické podobě</w:t>
      </w:r>
      <w:r w:rsidR="006A4DB7" w:rsidRPr="00971DA0">
        <w:rPr>
          <w:rFonts w:ascii="Arial" w:hAnsi="Arial" w:cs="Arial"/>
          <w:sz w:val="24"/>
          <w:szCs w:val="24"/>
        </w:rPr>
        <w:t xml:space="preserve"> </w:t>
      </w:r>
      <w:r w:rsidR="00130A9A" w:rsidRPr="00971DA0">
        <w:rPr>
          <w:rFonts w:ascii="Arial" w:hAnsi="Arial" w:cs="Arial"/>
          <w:sz w:val="24"/>
          <w:szCs w:val="24"/>
        </w:rPr>
        <w:t xml:space="preserve">prostřednictvím </w:t>
      </w:r>
      <w:r w:rsidR="006A4DB7" w:rsidRPr="00971DA0">
        <w:rPr>
          <w:rFonts w:ascii="Arial" w:hAnsi="Arial" w:cs="Arial"/>
          <w:sz w:val="24"/>
          <w:szCs w:val="24"/>
        </w:rPr>
        <w:t>e-podateln</w:t>
      </w:r>
      <w:r w:rsidR="00130A9A" w:rsidRPr="00971DA0">
        <w:rPr>
          <w:rFonts w:ascii="Arial" w:hAnsi="Arial" w:cs="Arial"/>
          <w:sz w:val="24"/>
          <w:szCs w:val="24"/>
        </w:rPr>
        <w:t>y</w:t>
      </w:r>
      <w:r w:rsidR="006A4DB7" w:rsidRPr="00971DA0">
        <w:rPr>
          <w:rFonts w:ascii="Arial" w:hAnsi="Arial" w:cs="Arial"/>
          <w:sz w:val="24"/>
          <w:szCs w:val="24"/>
        </w:rPr>
        <w:t xml:space="preserve"> </w:t>
      </w:r>
      <w:r w:rsidR="00130A9A" w:rsidRPr="00971DA0">
        <w:rPr>
          <w:rFonts w:ascii="Arial" w:hAnsi="Arial" w:cs="Arial"/>
          <w:sz w:val="24"/>
          <w:szCs w:val="24"/>
        </w:rPr>
        <w:t xml:space="preserve">nebo </w:t>
      </w:r>
      <w:r w:rsidR="006A4DB7" w:rsidRPr="00971DA0">
        <w:rPr>
          <w:rFonts w:ascii="Arial" w:hAnsi="Arial" w:cs="Arial"/>
          <w:sz w:val="24"/>
          <w:szCs w:val="24"/>
        </w:rPr>
        <w:t>datov</w:t>
      </w:r>
      <w:r w:rsidR="00130A9A" w:rsidRPr="00971DA0">
        <w:rPr>
          <w:rFonts w:ascii="Arial" w:hAnsi="Arial" w:cs="Arial"/>
          <w:sz w:val="24"/>
          <w:szCs w:val="24"/>
        </w:rPr>
        <w:t>é</w:t>
      </w:r>
      <w:r w:rsidR="006A4DB7" w:rsidRPr="00971DA0">
        <w:rPr>
          <w:rFonts w:ascii="Arial" w:hAnsi="Arial" w:cs="Arial"/>
          <w:sz w:val="24"/>
          <w:szCs w:val="24"/>
        </w:rPr>
        <w:t xml:space="preserve"> schránk</w:t>
      </w:r>
      <w:r w:rsidR="00130A9A" w:rsidRPr="00971DA0">
        <w:rPr>
          <w:rFonts w:ascii="Arial" w:hAnsi="Arial" w:cs="Arial"/>
          <w:sz w:val="24"/>
          <w:szCs w:val="24"/>
        </w:rPr>
        <w:t>y</w:t>
      </w:r>
      <w:r w:rsidR="00D67750" w:rsidRPr="00971DA0">
        <w:rPr>
          <w:rFonts w:ascii="Arial" w:hAnsi="Arial" w:cs="Arial"/>
          <w:sz w:val="24"/>
          <w:szCs w:val="24"/>
        </w:rPr>
        <w:t xml:space="preserve"> </w:t>
      </w:r>
      <w:r w:rsidR="006A4DB7" w:rsidRPr="00971DA0">
        <w:rPr>
          <w:rFonts w:ascii="Arial" w:hAnsi="Arial" w:cs="Arial"/>
          <w:sz w:val="24"/>
          <w:szCs w:val="24"/>
        </w:rPr>
        <w:t xml:space="preserve">je lhůta zachována, </w:t>
      </w:r>
      <w:r w:rsidR="003D1D4B" w:rsidRPr="00971DA0">
        <w:rPr>
          <w:rFonts w:ascii="Arial" w:hAnsi="Arial" w:cs="Arial"/>
          <w:sz w:val="24"/>
          <w:szCs w:val="24"/>
        </w:rPr>
        <w:t>je-li elektronická žádost se všemi formálními náležitostmi podána poslední den lhůty pro podání žádostí (do 23:59 h</w:t>
      </w:r>
      <w:r w:rsidR="00CF3296" w:rsidRPr="00971DA0">
        <w:rPr>
          <w:rFonts w:ascii="Arial" w:hAnsi="Arial" w:cs="Arial"/>
          <w:sz w:val="24"/>
          <w:szCs w:val="24"/>
        </w:rPr>
        <w:t>od.</w:t>
      </w:r>
      <w:r w:rsidR="003D1D4B" w:rsidRPr="00971DA0">
        <w:rPr>
          <w:rFonts w:ascii="Arial" w:hAnsi="Arial" w:cs="Arial"/>
          <w:sz w:val="24"/>
          <w:szCs w:val="24"/>
        </w:rPr>
        <w:t>)</w:t>
      </w:r>
      <w:r w:rsidR="00AE081C" w:rsidRPr="00971DA0">
        <w:rPr>
          <w:rFonts w:ascii="Arial" w:hAnsi="Arial" w:cs="Arial"/>
          <w:sz w:val="24"/>
          <w:szCs w:val="24"/>
        </w:rPr>
        <w:t>;</w:t>
      </w:r>
      <w:r w:rsidR="00DF1B2D" w:rsidRPr="00971DA0">
        <w:rPr>
          <w:rFonts w:ascii="Arial" w:hAnsi="Arial" w:cs="Arial"/>
          <w:sz w:val="24"/>
          <w:szCs w:val="24"/>
        </w:rPr>
        <w:t xml:space="preserve"> </w:t>
      </w:r>
      <w:r w:rsidR="00AE081C" w:rsidRPr="00971DA0">
        <w:rPr>
          <w:rFonts w:ascii="Arial" w:hAnsi="Arial" w:cs="Arial"/>
          <w:sz w:val="24"/>
          <w:szCs w:val="24"/>
        </w:rPr>
        <w:t>p</w:t>
      </w:r>
      <w:r w:rsidR="00DF1B2D" w:rsidRPr="00971DA0">
        <w:rPr>
          <w:rFonts w:ascii="Arial" w:hAnsi="Arial" w:cs="Arial"/>
          <w:sz w:val="24"/>
          <w:szCs w:val="24"/>
        </w:rPr>
        <w:t>ísemná žádost v </w:t>
      </w:r>
      <w:r w:rsidR="00CD5D27" w:rsidRPr="00971DA0">
        <w:rPr>
          <w:rFonts w:ascii="Arial" w:hAnsi="Arial" w:cs="Arial"/>
          <w:sz w:val="24"/>
          <w:szCs w:val="24"/>
        </w:rPr>
        <w:t>elektronick</w:t>
      </w:r>
      <w:r w:rsidR="00DF1B2D" w:rsidRPr="00971DA0">
        <w:rPr>
          <w:rFonts w:ascii="Arial" w:hAnsi="Arial" w:cs="Arial"/>
          <w:sz w:val="24"/>
          <w:szCs w:val="24"/>
        </w:rPr>
        <w:t>é podobě</w:t>
      </w:r>
      <w:r w:rsidR="00CD5D27" w:rsidRPr="00971DA0">
        <w:rPr>
          <w:rFonts w:ascii="Arial" w:hAnsi="Arial" w:cs="Arial"/>
          <w:sz w:val="24"/>
          <w:szCs w:val="24"/>
        </w:rPr>
        <w:t xml:space="preserve"> podávaná prostřednictvím </w:t>
      </w:r>
      <w:r w:rsidR="00B75008" w:rsidRPr="00971DA0">
        <w:rPr>
          <w:rFonts w:ascii="Arial" w:hAnsi="Arial" w:cs="Arial"/>
          <w:sz w:val="24"/>
          <w:szCs w:val="24"/>
        </w:rPr>
        <w:t xml:space="preserve">systému RAP (rozhraní/portál pro občana) </w:t>
      </w:r>
      <w:r w:rsidR="00DF1B2D" w:rsidRPr="00971DA0">
        <w:rPr>
          <w:rFonts w:ascii="Arial" w:hAnsi="Arial" w:cs="Arial"/>
          <w:sz w:val="24"/>
          <w:szCs w:val="24"/>
        </w:rPr>
        <w:t xml:space="preserve">se zaručeným nebo kvalifikovaným </w:t>
      </w:r>
      <w:r w:rsidR="00A4778A" w:rsidRPr="00971DA0">
        <w:rPr>
          <w:rFonts w:ascii="Arial" w:hAnsi="Arial" w:cs="Arial"/>
          <w:sz w:val="24"/>
          <w:szCs w:val="24"/>
        </w:rPr>
        <w:t xml:space="preserve">elektronickým </w:t>
      </w:r>
      <w:r w:rsidR="00DF1B2D" w:rsidRPr="00971DA0">
        <w:rPr>
          <w:rFonts w:ascii="Arial" w:hAnsi="Arial" w:cs="Arial"/>
          <w:sz w:val="24"/>
          <w:szCs w:val="24"/>
        </w:rPr>
        <w:t xml:space="preserve">podpisem </w:t>
      </w:r>
      <w:r w:rsidR="00B75008" w:rsidRPr="00971DA0">
        <w:rPr>
          <w:rFonts w:ascii="Arial" w:hAnsi="Arial" w:cs="Arial"/>
          <w:sz w:val="24"/>
          <w:szCs w:val="24"/>
        </w:rPr>
        <w:t>musí být tímto způsobem podána v termínu uvedeném ve větě první tohoto odstavce do 12:00 hod</w:t>
      </w:r>
      <w:r w:rsidR="003D1D4B" w:rsidRPr="00971DA0">
        <w:rPr>
          <w:rFonts w:ascii="Arial" w:hAnsi="Arial" w:cs="Arial"/>
          <w:sz w:val="24"/>
          <w:szCs w:val="24"/>
        </w:rPr>
        <w:t>.</w:t>
      </w:r>
    </w:p>
    <w:p w14:paraId="5A78AEBD" w14:textId="0DD994AC" w:rsidR="0071231B" w:rsidRPr="00971DA0" w:rsidRDefault="0071231B" w:rsidP="003D1D4B">
      <w:pPr>
        <w:pStyle w:val="Odstavecseseznamem"/>
        <w:ind w:left="851" w:firstLine="0"/>
        <w:contextualSpacing w:val="0"/>
        <w:rPr>
          <w:rFonts w:ascii="Arial" w:hAnsi="Arial" w:cs="Arial"/>
          <w:sz w:val="24"/>
          <w:szCs w:val="24"/>
        </w:rPr>
      </w:pPr>
    </w:p>
    <w:p w14:paraId="347F975A" w14:textId="59D5FB3A" w:rsidR="00B84B5E" w:rsidRPr="00971DA0" w:rsidRDefault="00B84B5E" w:rsidP="001B1EFD">
      <w:pPr>
        <w:pStyle w:val="Odstavecseseznamem"/>
        <w:numPr>
          <w:ilvl w:val="1"/>
          <w:numId w:val="38"/>
        </w:numPr>
        <w:ind w:left="851" w:hanging="851"/>
        <w:contextualSpacing w:val="0"/>
        <w:rPr>
          <w:rFonts w:ascii="Arial" w:hAnsi="Arial" w:cs="Arial"/>
          <w:i/>
          <w:strike/>
          <w:sz w:val="24"/>
          <w:szCs w:val="24"/>
        </w:rPr>
      </w:pPr>
      <w:r w:rsidRPr="00971DA0">
        <w:rPr>
          <w:rFonts w:ascii="Arial" w:hAnsi="Arial" w:cs="Arial"/>
          <w:b/>
          <w:sz w:val="24"/>
          <w:szCs w:val="24"/>
        </w:rPr>
        <w:t xml:space="preserve">Způsob </w:t>
      </w:r>
      <w:r w:rsidR="0089656B" w:rsidRPr="00971DA0">
        <w:rPr>
          <w:rFonts w:ascii="Arial" w:hAnsi="Arial" w:cs="Arial"/>
          <w:b/>
          <w:sz w:val="24"/>
          <w:szCs w:val="24"/>
        </w:rPr>
        <w:t xml:space="preserve">podávání </w:t>
      </w:r>
      <w:r w:rsidRPr="00971DA0">
        <w:rPr>
          <w:rFonts w:ascii="Arial" w:hAnsi="Arial" w:cs="Arial"/>
          <w:b/>
          <w:sz w:val="24"/>
          <w:szCs w:val="24"/>
        </w:rPr>
        <w:t>žádostí o dotace</w:t>
      </w:r>
      <w:r w:rsidR="00833623" w:rsidRPr="00971DA0">
        <w:rPr>
          <w:rFonts w:ascii="Arial" w:hAnsi="Arial" w:cs="Arial"/>
          <w:b/>
          <w:sz w:val="24"/>
          <w:szCs w:val="24"/>
        </w:rPr>
        <w:t xml:space="preserve"> </w:t>
      </w:r>
      <w:r w:rsidR="00294297" w:rsidRPr="00971DA0">
        <w:rPr>
          <w:rFonts w:ascii="Arial" w:hAnsi="Arial" w:cs="Arial"/>
          <w:sz w:val="24"/>
          <w:szCs w:val="24"/>
        </w:rPr>
        <w:t xml:space="preserve">v tomto dotačním programu </w:t>
      </w:r>
      <w:r w:rsidR="001B1EFD" w:rsidRPr="00971DA0">
        <w:rPr>
          <w:rFonts w:ascii="Arial" w:hAnsi="Arial" w:cs="Arial"/>
          <w:sz w:val="24"/>
          <w:szCs w:val="24"/>
        </w:rPr>
        <w:t xml:space="preserve">je </w:t>
      </w:r>
      <w:r w:rsidR="00294297" w:rsidRPr="00971DA0">
        <w:rPr>
          <w:rFonts w:ascii="Arial" w:hAnsi="Arial" w:cs="Arial"/>
          <w:sz w:val="24"/>
          <w:szCs w:val="24"/>
        </w:rPr>
        <w:t xml:space="preserve">rovněž </w:t>
      </w:r>
      <w:r w:rsidR="001B1EFD" w:rsidRPr="00971DA0">
        <w:rPr>
          <w:rFonts w:ascii="Arial" w:hAnsi="Arial" w:cs="Arial"/>
          <w:sz w:val="24"/>
          <w:szCs w:val="24"/>
        </w:rPr>
        <w:t>zveřejněn na webových stránkách dotačního programu.</w:t>
      </w:r>
      <w:r w:rsidR="00833623" w:rsidRPr="00971DA0">
        <w:rPr>
          <w:rFonts w:ascii="Arial" w:hAnsi="Arial" w:cs="Arial"/>
          <w:i/>
          <w:sz w:val="24"/>
          <w:szCs w:val="24"/>
        </w:rPr>
        <w:t xml:space="preserve"> </w:t>
      </w:r>
    </w:p>
    <w:p w14:paraId="53194E30" w14:textId="77777777" w:rsidR="00AC4255" w:rsidRPr="00971DA0" w:rsidRDefault="00AC4255" w:rsidP="00AC4255">
      <w:pPr>
        <w:pStyle w:val="Odstavecseseznamem"/>
        <w:rPr>
          <w:rFonts w:ascii="Arial" w:hAnsi="Arial" w:cs="Arial"/>
          <w:i/>
          <w:strike/>
          <w:sz w:val="24"/>
          <w:szCs w:val="24"/>
        </w:rPr>
      </w:pPr>
    </w:p>
    <w:p w14:paraId="2E164D37" w14:textId="1CD58BF1" w:rsidR="00AC4255" w:rsidRPr="00971DA0" w:rsidRDefault="0017758F" w:rsidP="00AC4255">
      <w:pPr>
        <w:ind w:firstLine="0"/>
        <w:rPr>
          <w:rFonts w:ascii="Arial" w:hAnsi="Arial" w:cs="Arial"/>
          <w:b/>
          <w:bCs/>
          <w:sz w:val="24"/>
          <w:szCs w:val="24"/>
          <w:u w:val="single"/>
        </w:rPr>
      </w:pPr>
      <w:r w:rsidRPr="00971DA0">
        <w:rPr>
          <w:rFonts w:ascii="Arial" w:hAnsi="Arial" w:cs="Arial"/>
          <w:sz w:val="24"/>
          <w:szCs w:val="24"/>
        </w:rPr>
        <w:t xml:space="preserve">Žadatelé se do systému RAP registrují a následně přihlašují pomocí svého uživatelského jména a hesla. Za právnické osoby se mohou registrovat a následně přihlašovat jako zástup i fyzické osoby přihlášené prostřednictvím NIA (například použitím elektronického občanského průkazu, bankovní identity, NIA ID a jiné). </w:t>
      </w:r>
      <w:r w:rsidRPr="00971DA0">
        <w:rPr>
          <w:rFonts w:ascii="Arial" w:hAnsi="Arial" w:cs="Arial"/>
          <w:b/>
          <w:bCs/>
          <w:sz w:val="24"/>
          <w:szCs w:val="24"/>
          <w:u w:val="single"/>
        </w:rPr>
        <w:t xml:space="preserve">Žadatelé vyplní a odešlou svou žádost v systému RAP, včetně povinných příloh, následně si stáhnou soubor PDF s podanou žádostí, opatřenou PID (čárovým kódem) a ve stanovené lhůtě ji </w:t>
      </w:r>
      <w:proofErr w:type="gramStart"/>
      <w:r w:rsidRPr="00971DA0">
        <w:rPr>
          <w:rFonts w:ascii="Arial" w:hAnsi="Arial" w:cs="Arial"/>
          <w:b/>
          <w:bCs/>
          <w:sz w:val="24"/>
          <w:szCs w:val="24"/>
          <w:u w:val="single"/>
        </w:rPr>
        <w:t>doručí</w:t>
      </w:r>
      <w:proofErr w:type="gramEnd"/>
      <w:r w:rsidRPr="00971DA0">
        <w:rPr>
          <w:rFonts w:ascii="Arial" w:hAnsi="Arial" w:cs="Arial"/>
          <w:b/>
          <w:bCs/>
          <w:sz w:val="24"/>
          <w:szCs w:val="24"/>
          <w:u w:val="single"/>
        </w:rPr>
        <w:t xml:space="preserve"> poskytovateli následujícím způsobem:</w:t>
      </w:r>
    </w:p>
    <w:p w14:paraId="12EFF37B" w14:textId="77777777" w:rsidR="00071CF2" w:rsidRPr="00971DA0" w:rsidRDefault="00071CF2" w:rsidP="00AC4255">
      <w:pPr>
        <w:ind w:firstLine="0"/>
        <w:rPr>
          <w:rFonts w:ascii="Arial" w:hAnsi="Arial" w:cs="Arial"/>
          <w:iCs/>
          <w:sz w:val="24"/>
          <w:szCs w:val="24"/>
        </w:rPr>
      </w:pPr>
    </w:p>
    <w:tbl>
      <w:tblPr>
        <w:tblW w:w="8221" w:type="dxa"/>
        <w:tblInd w:w="846" w:type="dxa"/>
        <w:tblCellMar>
          <w:left w:w="0" w:type="dxa"/>
          <w:right w:w="0" w:type="dxa"/>
        </w:tblCellMar>
        <w:tblLook w:val="04A0" w:firstRow="1" w:lastRow="0" w:firstColumn="1" w:lastColumn="0" w:noHBand="0" w:noVBand="1"/>
      </w:tblPr>
      <w:tblGrid>
        <w:gridCol w:w="2015"/>
        <w:gridCol w:w="6206"/>
      </w:tblGrid>
      <w:tr w:rsidR="00971DA0" w:rsidRPr="00971DA0" w14:paraId="5A4CB39E" w14:textId="77777777" w:rsidTr="00597F90">
        <w:trPr>
          <w:trHeight w:val="492"/>
        </w:trPr>
        <w:tc>
          <w:tcPr>
            <w:tcW w:w="201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03A21D7F" w14:textId="77777777" w:rsidR="00071CF2" w:rsidRPr="00971DA0" w:rsidRDefault="00071CF2" w:rsidP="00597F90">
            <w:pPr>
              <w:pStyle w:val="Odstavecseseznamem"/>
              <w:ind w:left="851"/>
              <w:jc w:val="left"/>
              <w:rPr>
                <w:rFonts w:ascii="Arial" w:hAnsi="Arial" w:cs="Arial"/>
                <w:b/>
                <w:bCs/>
                <w:sz w:val="24"/>
                <w:szCs w:val="24"/>
                <w:lang w:val="sv-SE"/>
              </w:rPr>
            </w:pPr>
            <w:r w:rsidRPr="00971DA0">
              <w:rPr>
                <w:rFonts w:ascii="Arial" w:hAnsi="Arial" w:cs="Arial"/>
                <w:b/>
                <w:bCs/>
                <w:sz w:val="24"/>
                <w:szCs w:val="24"/>
                <w:lang w:val="sv-SE"/>
              </w:rPr>
              <w:t>typ žadatele</w:t>
            </w:r>
          </w:p>
        </w:tc>
        <w:tc>
          <w:tcPr>
            <w:tcW w:w="6206"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14:paraId="7D525325" w14:textId="77777777" w:rsidR="00071CF2" w:rsidRPr="00971DA0" w:rsidRDefault="00071CF2" w:rsidP="00597F90">
            <w:pPr>
              <w:pStyle w:val="Odstavecseseznamem"/>
              <w:ind w:left="851"/>
              <w:jc w:val="left"/>
              <w:rPr>
                <w:rFonts w:ascii="Arial" w:hAnsi="Arial" w:cs="Arial"/>
                <w:b/>
                <w:bCs/>
                <w:sz w:val="24"/>
                <w:szCs w:val="24"/>
                <w:lang w:val="sv-SE"/>
              </w:rPr>
            </w:pPr>
            <w:r w:rsidRPr="00971DA0">
              <w:rPr>
                <w:rFonts w:ascii="Arial" w:hAnsi="Arial" w:cs="Arial"/>
                <w:b/>
                <w:bCs/>
                <w:sz w:val="24"/>
                <w:szCs w:val="24"/>
                <w:lang w:val="sv-SE"/>
              </w:rPr>
              <w:t>způsob odeslání žádosti</w:t>
            </w:r>
          </w:p>
        </w:tc>
      </w:tr>
      <w:tr w:rsidR="00971DA0" w:rsidRPr="00971DA0" w14:paraId="2A1CB376" w14:textId="77777777" w:rsidTr="00597F90">
        <w:trPr>
          <w:trHeight w:val="1411"/>
        </w:trPr>
        <w:tc>
          <w:tcPr>
            <w:tcW w:w="201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4B9393EE" w14:textId="77777777" w:rsidR="00071CF2" w:rsidRPr="00971DA0" w:rsidRDefault="00071CF2" w:rsidP="00597F90">
            <w:pPr>
              <w:pStyle w:val="Odstavecseseznamem"/>
              <w:ind w:left="22" w:right="102" w:firstLine="0"/>
              <w:jc w:val="center"/>
              <w:rPr>
                <w:rFonts w:ascii="Arial" w:hAnsi="Arial" w:cs="Arial"/>
                <w:sz w:val="24"/>
                <w:szCs w:val="24"/>
                <w:lang w:val="sv-SE"/>
              </w:rPr>
            </w:pPr>
            <w:r w:rsidRPr="00971DA0">
              <w:rPr>
                <w:rFonts w:ascii="Arial" w:hAnsi="Arial" w:cs="Arial"/>
                <w:b/>
                <w:bCs/>
                <w:sz w:val="24"/>
                <w:szCs w:val="24"/>
                <w:lang w:val="sv-SE"/>
              </w:rPr>
              <w:t>právnická osoba mimo obce</w:t>
            </w:r>
          </w:p>
        </w:tc>
        <w:tc>
          <w:tcPr>
            <w:tcW w:w="6206"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779F0200" w14:textId="6854A361" w:rsidR="00071CF2" w:rsidRPr="00971DA0" w:rsidRDefault="00071CF2" w:rsidP="00597F90">
            <w:pPr>
              <w:pStyle w:val="Odstavecseseznamem"/>
              <w:ind w:left="0" w:firstLine="0"/>
              <w:jc w:val="left"/>
              <w:rPr>
                <w:rFonts w:ascii="Arial" w:hAnsi="Arial" w:cs="Arial"/>
                <w:sz w:val="24"/>
                <w:szCs w:val="24"/>
                <w:lang w:val="sv-SE"/>
              </w:rPr>
            </w:pPr>
            <w:r w:rsidRPr="00971DA0">
              <w:rPr>
                <w:rFonts w:ascii="Arial" w:hAnsi="Arial" w:cs="Arial"/>
                <w:sz w:val="24"/>
                <w:szCs w:val="24"/>
                <w:lang w:val="sv-SE"/>
              </w:rPr>
              <w:t>elektronicky datovou schránkou žadatele do datové schránky ID: qiabfmf se zaručeným nebo kvalifikovaným elektronickým podpisem dle definice odst. 10.20. Pravidel; * nebo</w:t>
            </w:r>
          </w:p>
        </w:tc>
      </w:tr>
      <w:tr w:rsidR="00971DA0" w:rsidRPr="00971DA0" w14:paraId="4883B642" w14:textId="77777777" w:rsidTr="00597F90">
        <w:trPr>
          <w:trHeight w:val="1411"/>
        </w:trPr>
        <w:tc>
          <w:tcPr>
            <w:tcW w:w="0" w:type="auto"/>
            <w:vMerge/>
            <w:tcBorders>
              <w:top w:val="nil"/>
              <w:left w:val="single" w:sz="8" w:space="0" w:color="auto"/>
              <w:bottom w:val="single" w:sz="8" w:space="0" w:color="auto"/>
              <w:right w:val="single" w:sz="8" w:space="0" w:color="auto"/>
            </w:tcBorders>
            <w:vAlign w:val="center"/>
            <w:hideMark/>
          </w:tcPr>
          <w:p w14:paraId="2A1D7A47" w14:textId="77777777" w:rsidR="00071CF2" w:rsidRPr="00971DA0" w:rsidRDefault="00071CF2" w:rsidP="00597F90">
            <w:pPr>
              <w:rPr>
                <w:rFonts w:ascii="Arial" w:eastAsia="Times New Roman" w:hAnsi="Arial" w:cs="Arial"/>
                <w:sz w:val="24"/>
                <w:szCs w:val="24"/>
                <w:lang w:val="sv-SE" w:eastAsia="cs-CZ"/>
              </w:rPr>
            </w:pPr>
          </w:p>
        </w:tc>
        <w:tc>
          <w:tcPr>
            <w:tcW w:w="6206"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47E8C96A" w14:textId="0DACE752" w:rsidR="00071CF2" w:rsidRPr="00971DA0" w:rsidRDefault="00071CF2" w:rsidP="00597F90">
            <w:pPr>
              <w:pStyle w:val="Odstavecseseznamem"/>
              <w:ind w:left="0" w:firstLine="0"/>
              <w:jc w:val="left"/>
              <w:rPr>
                <w:rFonts w:ascii="Arial" w:hAnsi="Arial" w:cs="Arial"/>
                <w:sz w:val="24"/>
                <w:szCs w:val="24"/>
                <w:lang w:val="sv-SE"/>
              </w:rPr>
            </w:pPr>
            <w:r w:rsidRPr="00971DA0">
              <w:rPr>
                <w:rFonts w:ascii="Arial" w:hAnsi="Arial" w:cs="Arial"/>
                <w:sz w:val="24"/>
                <w:szCs w:val="24"/>
                <w:lang w:val="sv-SE"/>
              </w:rPr>
              <w:t xml:space="preserve">elektronicky e-mailem se zaručeným nebo kvalifikovaným elektronickým podpisem žadatele dle definice odst. 10.20. Pravidel na adresu: </w:t>
            </w:r>
            <w:hyperlink r:id="rId11" w:history="1">
              <w:r w:rsidRPr="00971DA0">
                <w:rPr>
                  <w:rStyle w:val="Hypertextovodkaz"/>
                  <w:rFonts w:ascii="Arial" w:hAnsi="Arial" w:cs="Arial"/>
                  <w:color w:val="auto"/>
                  <w:sz w:val="24"/>
                  <w:szCs w:val="24"/>
                  <w:lang w:val="sv-SE"/>
                </w:rPr>
                <w:t>posta@olkraj.cz</w:t>
              </w:r>
            </w:hyperlink>
            <w:r w:rsidRPr="00971DA0">
              <w:rPr>
                <w:rFonts w:ascii="Arial" w:hAnsi="Arial" w:cs="Arial"/>
                <w:sz w:val="24"/>
                <w:szCs w:val="24"/>
                <w:lang w:val="sv-SE"/>
              </w:rPr>
              <w:t>.*, nebo</w:t>
            </w:r>
          </w:p>
        </w:tc>
      </w:tr>
      <w:tr w:rsidR="00971DA0" w:rsidRPr="00971DA0" w14:paraId="500A2C67" w14:textId="77777777" w:rsidTr="00597F90">
        <w:trPr>
          <w:trHeight w:val="865"/>
        </w:trPr>
        <w:tc>
          <w:tcPr>
            <w:tcW w:w="0" w:type="auto"/>
            <w:vMerge/>
            <w:tcBorders>
              <w:top w:val="nil"/>
              <w:left w:val="single" w:sz="8" w:space="0" w:color="auto"/>
              <w:bottom w:val="single" w:sz="8" w:space="0" w:color="auto"/>
              <w:right w:val="single" w:sz="8" w:space="0" w:color="auto"/>
            </w:tcBorders>
            <w:vAlign w:val="center"/>
            <w:hideMark/>
          </w:tcPr>
          <w:p w14:paraId="7FF3D824" w14:textId="77777777" w:rsidR="00071CF2" w:rsidRPr="00971DA0" w:rsidRDefault="00071CF2" w:rsidP="00597F90">
            <w:pPr>
              <w:rPr>
                <w:rFonts w:ascii="Arial" w:eastAsia="Times New Roman" w:hAnsi="Arial" w:cs="Arial"/>
                <w:sz w:val="24"/>
                <w:szCs w:val="24"/>
                <w:lang w:val="sv-SE" w:eastAsia="cs-CZ"/>
              </w:rPr>
            </w:pPr>
          </w:p>
        </w:tc>
        <w:tc>
          <w:tcPr>
            <w:tcW w:w="6206"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48B7D8EF" w14:textId="62845C7B" w:rsidR="00071CF2" w:rsidRPr="00971DA0" w:rsidRDefault="0017758F" w:rsidP="00597F90">
            <w:pPr>
              <w:pStyle w:val="Odstavecseseznamem"/>
              <w:ind w:left="0" w:firstLine="0"/>
              <w:jc w:val="left"/>
              <w:rPr>
                <w:rFonts w:ascii="Arial" w:hAnsi="Arial" w:cs="Arial"/>
                <w:sz w:val="24"/>
                <w:szCs w:val="24"/>
                <w:lang w:val="sv-SE"/>
              </w:rPr>
            </w:pPr>
            <w:r w:rsidRPr="00971DA0">
              <w:rPr>
                <w:rFonts w:ascii="Arial" w:hAnsi="Arial" w:cs="Arial"/>
                <w:sz w:val="24"/>
                <w:szCs w:val="24"/>
                <w:lang w:val="sv-SE"/>
              </w:rPr>
              <w:t>elektronicky datovou schránkou do datové schránky ID: qiabfmf (nejedná-li se o veřejnoprávně podepisující osobu); nebo</w:t>
            </w:r>
          </w:p>
        </w:tc>
      </w:tr>
      <w:tr w:rsidR="00971DA0" w:rsidRPr="00971DA0" w14:paraId="08537349" w14:textId="77777777" w:rsidTr="00597F90">
        <w:trPr>
          <w:trHeight w:val="865"/>
        </w:trPr>
        <w:tc>
          <w:tcPr>
            <w:tcW w:w="0" w:type="auto"/>
            <w:vMerge/>
            <w:tcBorders>
              <w:top w:val="nil"/>
              <w:left w:val="single" w:sz="8" w:space="0" w:color="auto"/>
              <w:bottom w:val="single" w:sz="8" w:space="0" w:color="auto"/>
              <w:right w:val="single" w:sz="8" w:space="0" w:color="auto"/>
            </w:tcBorders>
            <w:vAlign w:val="center"/>
            <w:hideMark/>
          </w:tcPr>
          <w:p w14:paraId="3156549E" w14:textId="77777777" w:rsidR="00071CF2" w:rsidRPr="00971DA0" w:rsidRDefault="00071CF2" w:rsidP="00597F90">
            <w:pPr>
              <w:rPr>
                <w:rFonts w:ascii="Arial" w:eastAsia="Times New Roman" w:hAnsi="Arial" w:cs="Arial"/>
                <w:sz w:val="24"/>
                <w:szCs w:val="24"/>
                <w:lang w:val="sv-SE" w:eastAsia="cs-CZ"/>
              </w:rPr>
            </w:pPr>
          </w:p>
        </w:tc>
        <w:tc>
          <w:tcPr>
            <w:tcW w:w="6206"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57F90C23" w14:textId="3C0E3EB0" w:rsidR="00071CF2" w:rsidRPr="00971DA0" w:rsidRDefault="0017758F" w:rsidP="00597F90">
            <w:pPr>
              <w:pStyle w:val="Odstavecseseznamem"/>
              <w:ind w:left="0" w:firstLine="0"/>
              <w:jc w:val="left"/>
              <w:rPr>
                <w:rFonts w:ascii="Arial" w:hAnsi="Arial" w:cs="Arial"/>
                <w:sz w:val="24"/>
                <w:szCs w:val="24"/>
                <w:lang w:val="sv-SE"/>
              </w:rPr>
            </w:pPr>
            <w:r w:rsidRPr="00971DA0">
              <w:rPr>
                <w:rFonts w:ascii="Arial" w:hAnsi="Arial" w:cs="Arial"/>
                <w:sz w:val="24"/>
                <w:szCs w:val="24"/>
                <w:lang w:val="sv-SE"/>
              </w:rPr>
              <w:t xml:space="preserve">elektronicky prostřednictvím systému RAP s využitím elektronického podepsání v RAP </w:t>
            </w:r>
            <w:r w:rsidRPr="00971DA0">
              <w:rPr>
                <w:rFonts w:ascii="Arial" w:hAnsi="Arial" w:cs="Arial"/>
                <w:sz w:val="24"/>
                <w:szCs w:val="24"/>
              </w:rPr>
              <w:t>zaručeným nebo kvalifikovaným elektronickým podpisem</w:t>
            </w:r>
            <w:r w:rsidRPr="00971DA0">
              <w:rPr>
                <w:rFonts w:ascii="Arial" w:hAnsi="Arial" w:cs="Arial"/>
                <w:sz w:val="24"/>
                <w:szCs w:val="24"/>
                <w:lang w:val="sv-SE"/>
              </w:rPr>
              <w:t>* dle definice odst. 10.2</w:t>
            </w:r>
            <w:r w:rsidR="00462A96" w:rsidRPr="00971DA0">
              <w:rPr>
                <w:rFonts w:ascii="Arial" w:hAnsi="Arial" w:cs="Arial"/>
                <w:sz w:val="24"/>
                <w:szCs w:val="24"/>
                <w:lang w:val="sv-SE"/>
              </w:rPr>
              <w:t>0</w:t>
            </w:r>
            <w:r w:rsidRPr="00971DA0">
              <w:rPr>
                <w:rFonts w:ascii="Arial" w:hAnsi="Arial" w:cs="Arial"/>
                <w:sz w:val="24"/>
                <w:szCs w:val="24"/>
                <w:lang w:val="sv-SE"/>
              </w:rPr>
              <w:t>. Pravidel (nejedná-li se o veřejnoprávně podepisující osobu)</w:t>
            </w:r>
          </w:p>
        </w:tc>
      </w:tr>
      <w:tr w:rsidR="00071CF2" w:rsidRPr="00971DA0" w14:paraId="33D61EED" w14:textId="77777777" w:rsidTr="00597F90">
        <w:trPr>
          <w:trHeight w:val="1432"/>
        </w:trPr>
        <w:tc>
          <w:tcPr>
            <w:tcW w:w="2015"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047A5F76" w14:textId="77777777" w:rsidR="00071CF2" w:rsidRPr="00971DA0" w:rsidRDefault="00071CF2" w:rsidP="00597F90">
            <w:pPr>
              <w:pStyle w:val="Odstavecseseznamem"/>
              <w:ind w:left="22" w:right="102" w:hanging="22"/>
              <w:jc w:val="center"/>
              <w:rPr>
                <w:rFonts w:ascii="Arial" w:hAnsi="Arial" w:cs="Arial"/>
                <w:b/>
                <w:bCs/>
                <w:sz w:val="24"/>
                <w:szCs w:val="24"/>
                <w:lang w:val="sv-SE"/>
              </w:rPr>
            </w:pPr>
            <w:r w:rsidRPr="00971DA0">
              <w:rPr>
                <w:rFonts w:ascii="Arial" w:hAnsi="Arial" w:cs="Arial"/>
                <w:b/>
                <w:bCs/>
                <w:sz w:val="24"/>
                <w:szCs w:val="24"/>
                <w:lang w:val="sv-SE"/>
              </w:rPr>
              <w:lastRenderedPageBreak/>
              <w:t>obce</w:t>
            </w:r>
          </w:p>
        </w:tc>
        <w:tc>
          <w:tcPr>
            <w:tcW w:w="6206"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65ACDE39" w14:textId="01EBC565" w:rsidR="00071CF2" w:rsidRPr="00971DA0" w:rsidRDefault="00071CF2" w:rsidP="00597F90">
            <w:pPr>
              <w:pStyle w:val="Odstavecseseznamem"/>
              <w:ind w:left="0" w:firstLine="0"/>
              <w:jc w:val="left"/>
              <w:rPr>
                <w:rFonts w:ascii="Arial" w:hAnsi="Arial" w:cs="Arial"/>
                <w:sz w:val="24"/>
                <w:szCs w:val="24"/>
                <w:lang w:val="sv-SE"/>
              </w:rPr>
            </w:pPr>
            <w:r w:rsidRPr="00971DA0">
              <w:rPr>
                <w:rFonts w:ascii="Arial" w:hAnsi="Arial" w:cs="Arial"/>
                <w:b/>
                <w:bCs/>
                <w:sz w:val="24"/>
                <w:szCs w:val="24"/>
                <w:lang w:val="sv-SE"/>
              </w:rPr>
              <w:t xml:space="preserve">pouze </w:t>
            </w:r>
            <w:r w:rsidRPr="00971DA0">
              <w:rPr>
                <w:rFonts w:ascii="Arial" w:hAnsi="Arial" w:cs="Arial"/>
                <w:sz w:val="24"/>
                <w:szCs w:val="24"/>
                <w:lang w:val="sv-SE"/>
              </w:rPr>
              <w:t xml:space="preserve">elektronicky datovou schránkou žadatele do datové schránky ID: qiabfmf </w:t>
            </w:r>
            <w:r w:rsidRPr="00971DA0">
              <w:rPr>
                <w:rFonts w:ascii="Arial" w:hAnsi="Arial" w:cs="Arial"/>
                <w:b/>
                <w:bCs/>
                <w:sz w:val="24"/>
                <w:szCs w:val="24"/>
                <w:lang w:val="sv-SE"/>
              </w:rPr>
              <w:t xml:space="preserve">s kvalifikovaným elektronickým podpisem a časovým razítkem </w:t>
            </w:r>
            <w:r w:rsidRPr="00971DA0">
              <w:rPr>
                <w:rFonts w:ascii="Arial" w:hAnsi="Arial" w:cs="Arial"/>
                <w:sz w:val="24"/>
                <w:szCs w:val="24"/>
                <w:lang w:val="sv-SE"/>
              </w:rPr>
              <w:t>dle definice odst. 10.20. Pravidel *</w:t>
            </w:r>
          </w:p>
        </w:tc>
      </w:tr>
    </w:tbl>
    <w:p w14:paraId="71573566" w14:textId="77777777" w:rsidR="00AC4255" w:rsidRPr="00971DA0" w:rsidRDefault="00AC4255" w:rsidP="00071CF2">
      <w:pPr>
        <w:spacing w:before="120"/>
        <w:ind w:hanging="720"/>
        <w:rPr>
          <w:rFonts w:ascii="Arial" w:hAnsi="Arial" w:cs="Arial"/>
          <w:bCs/>
          <w:sz w:val="24"/>
          <w:szCs w:val="24"/>
        </w:rPr>
      </w:pPr>
    </w:p>
    <w:p w14:paraId="2FDD2D22" w14:textId="463672CE" w:rsidR="00AC4255" w:rsidRPr="00971DA0" w:rsidRDefault="00071CF2" w:rsidP="00AC4255">
      <w:pPr>
        <w:pStyle w:val="Odstavecseseznamem"/>
        <w:ind w:left="851" w:firstLine="0"/>
        <w:contextualSpacing w:val="0"/>
        <w:rPr>
          <w:rFonts w:ascii="Arial" w:hAnsi="Arial" w:cs="Arial"/>
          <w:iCs/>
          <w:strike/>
          <w:sz w:val="24"/>
          <w:szCs w:val="24"/>
        </w:rPr>
      </w:pPr>
      <w:r w:rsidRPr="00971DA0">
        <w:rPr>
          <w:rFonts w:ascii="Arial" w:hAnsi="Arial" w:cs="Arial"/>
          <w:b/>
          <w:bCs/>
          <w:sz w:val="24"/>
          <w:szCs w:val="24"/>
        </w:rPr>
        <w:t xml:space="preserve">* </w:t>
      </w:r>
      <w:r w:rsidRPr="00971DA0">
        <w:rPr>
          <w:rFonts w:ascii="Arial" w:hAnsi="Arial" w:cs="Arial"/>
          <w:sz w:val="24"/>
          <w:szCs w:val="24"/>
        </w:rPr>
        <w:t>S každým žadatelem, který podal žádost elektronicky a podepsal ji zaručeným nebo kvalifikovaným elektronickým podpisem, bude Smlouva uzavírána elektronicky.</w:t>
      </w:r>
    </w:p>
    <w:p w14:paraId="10542D60" w14:textId="0D71243B" w:rsidR="00B84B5E" w:rsidRPr="00971DA0" w:rsidRDefault="00B84B5E" w:rsidP="00543747">
      <w:pPr>
        <w:rPr>
          <w:sz w:val="24"/>
          <w:szCs w:val="24"/>
        </w:rPr>
      </w:pPr>
    </w:p>
    <w:p w14:paraId="06C86E53" w14:textId="096C0F36" w:rsidR="006404FC" w:rsidRPr="00971DA0" w:rsidRDefault="00691685" w:rsidP="006404FC">
      <w:pPr>
        <w:pStyle w:val="Odstavecseseznamem"/>
        <w:numPr>
          <w:ilvl w:val="1"/>
          <w:numId w:val="38"/>
        </w:numPr>
        <w:ind w:left="851" w:hanging="851"/>
        <w:contextualSpacing w:val="0"/>
        <w:rPr>
          <w:rFonts w:ascii="Arial" w:hAnsi="Arial" w:cs="Arial"/>
          <w:b/>
          <w:bCs/>
          <w:sz w:val="24"/>
          <w:szCs w:val="24"/>
        </w:rPr>
      </w:pPr>
      <w:bookmarkStart w:id="11" w:name="vyplněnáDoručenáŽádost"/>
      <w:bookmarkEnd w:id="11"/>
      <w:r w:rsidRPr="00971DA0">
        <w:rPr>
          <w:rFonts w:ascii="Arial" w:hAnsi="Arial" w:cs="Arial"/>
          <w:sz w:val="24"/>
          <w:szCs w:val="24"/>
        </w:rPr>
        <w:t>K vyplněné žádosti o dotaci budou připojeny následující povinné přílohy:</w:t>
      </w:r>
      <w:r w:rsidR="00E00231" w:rsidRPr="00971DA0">
        <w:rPr>
          <w:rFonts w:ascii="Arial" w:hAnsi="Arial" w:cs="Arial"/>
          <w:i/>
          <w:sz w:val="24"/>
          <w:szCs w:val="24"/>
        </w:rPr>
        <w:t xml:space="preserve"> </w:t>
      </w:r>
    </w:p>
    <w:p w14:paraId="70C14877" w14:textId="6D6CECE1" w:rsidR="00714896" w:rsidRPr="00971DA0" w:rsidRDefault="00714896" w:rsidP="006404FC">
      <w:pPr>
        <w:pStyle w:val="Odstavecseseznamem"/>
        <w:numPr>
          <w:ilvl w:val="0"/>
          <w:numId w:val="14"/>
        </w:numPr>
        <w:ind w:left="1418"/>
        <w:rPr>
          <w:rFonts w:ascii="Arial" w:hAnsi="Arial" w:cs="Arial"/>
          <w:bCs/>
          <w:sz w:val="24"/>
          <w:szCs w:val="24"/>
        </w:rPr>
      </w:pPr>
      <w:r w:rsidRPr="00971DA0">
        <w:rPr>
          <w:rFonts w:ascii="Arial" w:hAnsi="Arial" w:cs="Arial"/>
          <w:sz w:val="24"/>
          <w:szCs w:val="24"/>
        </w:rPr>
        <w:t>prostá kopie dokladu o zřízení běžného účtu žadatele (např. prostá kopie smlouvy o zřízení běžného účtu nebo potvrzení banky o zřízení běžného účtu)</w:t>
      </w:r>
      <w:r w:rsidR="000B6F18" w:rsidRPr="00971DA0">
        <w:rPr>
          <w:rFonts w:ascii="Arial" w:hAnsi="Arial" w:cs="Arial"/>
          <w:sz w:val="24"/>
          <w:szCs w:val="24"/>
        </w:rPr>
        <w:t>,</w:t>
      </w:r>
    </w:p>
    <w:p w14:paraId="4205FCD5" w14:textId="15449E76" w:rsidR="00691685" w:rsidRPr="00971DA0" w:rsidRDefault="00691685" w:rsidP="005A1543">
      <w:pPr>
        <w:pStyle w:val="Odstavecseseznamem"/>
        <w:numPr>
          <w:ilvl w:val="0"/>
          <w:numId w:val="14"/>
        </w:numPr>
        <w:ind w:left="1418"/>
        <w:rPr>
          <w:rFonts w:ascii="Arial" w:hAnsi="Arial" w:cs="Arial"/>
          <w:i/>
          <w:sz w:val="24"/>
          <w:szCs w:val="24"/>
        </w:rPr>
      </w:pPr>
      <w:r w:rsidRPr="00971DA0">
        <w:rPr>
          <w:rFonts w:ascii="Arial" w:hAnsi="Arial" w:cs="Arial"/>
          <w:sz w:val="24"/>
          <w:szCs w:val="24"/>
        </w:rPr>
        <w:t>prostá kopie dokladu prokazujícího právní osobnost žadatele (např. prostá kopie výpisu z veřejného rejstříku nebo živnostenského rejstříku nebo registru ekonomických subjektů nebo jiné zákonem stanovené evidence)</w:t>
      </w:r>
      <w:r w:rsidR="00BB548B" w:rsidRPr="00971DA0">
        <w:rPr>
          <w:rFonts w:ascii="Arial" w:hAnsi="Arial" w:cs="Arial"/>
          <w:sz w:val="24"/>
          <w:szCs w:val="24"/>
        </w:rPr>
        <w:t>,</w:t>
      </w:r>
      <w:r w:rsidRPr="00971DA0">
        <w:rPr>
          <w:rFonts w:ascii="Arial" w:hAnsi="Arial" w:cs="Arial"/>
          <w:sz w:val="24"/>
          <w:szCs w:val="24"/>
        </w:rPr>
        <w:t xml:space="preserve"> příp. jiného dokladu o právní subjektivitě žadatele (platné stanovy, statut apod.) – </w:t>
      </w:r>
      <w:proofErr w:type="gramStart"/>
      <w:r w:rsidRPr="00971DA0">
        <w:rPr>
          <w:rFonts w:ascii="Arial" w:hAnsi="Arial" w:cs="Arial"/>
          <w:sz w:val="24"/>
          <w:szCs w:val="24"/>
        </w:rPr>
        <w:t>doloží</w:t>
      </w:r>
      <w:proofErr w:type="gramEnd"/>
      <w:r w:rsidRPr="00971DA0">
        <w:rPr>
          <w:rFonts w:ascii="Arial" w:hAnsi="Arial" w:cs="Arial"/>
          <w:sz w:val="24"/>
          <w:szCs w:val="24"/>
        </w:rPr>
        <w:t xml:space="preserve"> všechny právnické osoby</w:t>
      </w:r>
      <w:r w:rsidR="0057305B" w:rsidRPr="00971DA0">
        <w:rPr>
          <w:rFonts w:ascii="Arial" w:hAnsi="Arial" w:cs="Arial"/>
          <w:sz w:val="24"/>
          <w:szCs w:val="24"/>
        </w:rPr>
        <w:t xml:space="preserve"> s výjimkou obcí a osob zřízených zákonem</w:t>
      </w:r>
      <w:r w:rsidRPr="00971DA0">
        <w:rPr>
          <w:rFonts w:ascii="Arial" w:hAnsi="Arial" w:cs="Arial"/>
          <w:sz w:val="24"/>
          <w:szCs w:val="24"/>
        </w:rPr>
        <w:t xml:space="preserve">; </w:t>
      </w:r>
    </w:p>
    <w:p w14:paraId="7AC15E1A" w14:textId="70A8A064" w:rsidR="00691685" w:rsidRPr="00971DA0" w:rsidRDefault="00691685" w:rsidP="00434A7B">
      <w:pPr>
        <w:pStyle w:val="Odstavecseseznamem"/>
        <w:numPr>
          <w:ilvl w:val="0"/>
          <w:numId w:val="14"/>
        </w:numPr>
        <w:ind w:left="1418"/>
        <w:rPr>
          <w:b/>
          <w:strike/>
          <w:sz w:val="24"/>
          <w:szCs w:val="24"/>
        </w:rPr>
      </w:pPr>
      <w:r w:rsidRPr="00971DA0">
        <w:rPr>
          <w:rFonts w:ascii="Arial" w:hAnsi="Arial" w:cs="Arial"/>
          <w:sz w:val="24"/>
          <w:szCs w:val="24"/>
        </w:rPr>
        <w:t>prostá kopie dokladu o oprávněnosti o</w:t>
      </w:r>
      <w:r w:rsidR="005500EE" w:rsidRPr="00971DA0">
        <w:rPr>
          <w:rFonts w:ascii="Arial" w:hAnsi="Arial" w:cs="Arial"/>
          <w:sz w:val="24"/>
          <w:szCs w:val="24"/>
        </w:rPr>
        <w:t>soby zastupovat žadatele (např. </w:t>
      </w:r>
      <w:r w:rsidRPr="00971DA0">
        <w:rPr>
          <w:rFonts w:ascii="Arial" w:hAnsi="Arial" w:cs="Arial"/>
          <w:sz w:val="24"/>
          <w:szCs w:val="24"/>
        </w:rPr>
        <w:t>prostá kopie jmenovací listiny nebo zápisu či výpisu ze schůze zastupitelstva</w:t>
      </w:r>
      <w:r w:rsidR="0041225C" w:rsidRPr="00971DA0">
        <w:rPr>
          <w:rFonts w:ascii="Arial" w:hAnsi="Arial" w:cs="Arial"/>
          <w:sz w:val="24"/>
          <w:szCs w:val="24"/>
        </w:rPr>
        <w:t xml:space="preserve"> </w:t>
      </w:r>
      <w:r w:rsidR="00BA36B7" w:rsidRPr="00971DA0">
        <w:rPr>
          <w:rFonts w:ascii="Arial" w:hAnsi="Arial" w:cs="Arial"/>
          <w:sz w:val="24"/>
          <w:szCs w:val="24"/>
        </w:rPr>
        <w:t>obce o </w:t>
      </w:r>
      <w:r w:rsidRPr="00971DA0">
        <w:rPr>
          <w:rFonts w:ascii="Arial" w:hAnsi="Arial" w:cs="Arial"/>
          <w:sz w:val="24"/>
          <w:szCs w:val="24"/>
        </w:rPr>
        <w:t>zvolení starosty</w:t>
      </w:r>
      <w:r w:rsidR="002174E9" w:rsidRPr="00971DA0">
        <w:rPr>
          <w:rFonts w:ascii="Arial" w:hAnsi="Arial" w:cs="Arial"/>
          <w:sz w:val="24"/>
          <w:szCs w:val="24"/>
        </w:rPr>
        <w:t xml:space="preserve"> </w:t>
      </w:r>
      <w:r w:rsidRPr="00971DA0">
        <w:rPr>
          <w:rFonts w:ascii="Arial" w:hAnsi="Arial" w:cs="Arial"/>
          <w:sz w:val="24"/>
          <w:szCs w:val="24"/>
        </w:rPr>
        <w:t xml:space="preserve">nebo zápisu ze schůze orgánu oprávněného volit statutární orgán nebo plná moc apod.), </w:t>
      </w:r>
      <w:r w:rsidR="00C07A48" w:rsidRPr="00971DA0">
        <w:rPr>
          <w:rFonts w:ascii="Arial" w:hAnsi="Arial" w:cs="Arial"/>
          <w:sz w:val="24"/>
          <w:szCs w:val="24"/>
        </w:rPr>
        <w:t>v případě, že toto oprávnění není výslovně uvedeno v dokladu o právní osobnosti,</w:t>
      </w:r>
      <w:r w:rsidR="00434A7B" w:rsidRPr="00971DA0">
        <w:rPr>
          <w:sz w:val="24"/>
          <w:szCs w:val="24"/>
        </w:rPr>
        <w:t xml:space="preserve"> </w:t>
      </w:r>
    </w:p>
    <w:p w14:paraId="67440CC5" w14:textId="792A5054" w:rsidR="00691685" w:rsidRPr="00971DA0" w:rsidRDefault="001B0B27" w:rsidP="005A1543">
      <w:pPr>
        <w:pStyle w:val="Odstavecseseznamem"/>
        <w:numPr>
          <w:ilvl w:val="0"/>
          <w:numId w:val="14"/>
        </w:numPr>
        <w:ind w:left="1418"/>
        <w:rPr>
          <w:rFonts w:ascii="Arial" w:hAnsi="Arial" w:cs="Arial"/>
          <w:b/>
          <w:sz w:val="24"/>
          <w:szCs w:val="24"/>
        </w:rPr>
      </w:pPr>
      <w:r w:rsidRPr="00971DA0">
        <w:rPr>
          <w:rFonts w:ascii="Arial" w:hAnsi="Arial" w:cs="Arial"/>
          <w:sz w:val="24"/>
          <w:szCs w:val="24"/>
        </w:rPr>
        <w:t xml:space="preserve">nepožaduje se, </w:t>
      </w:r>
    </w:p>
    <w:p w14:paraId="38AACF30" w14:textId="56A26089" w:rsidR="00691685" w:rsidRPr="00971DA0" w:rsidRDefault="00691685" w:rsidP="006704F4">
      <w:pPr>
        <w:pStyle w:val="Odstavecseseznamem"/>
        <w:numPr>
          <w:ilvl w:val="0"/>
          <w:numId w:val="14"/>
        </w:numPr>
        <w:ind w:left="1418"/>
        <w:rPr>
          <w:rFonts w:ascii="Arial" w:hAnsi="Arial" w:cs="Arial"/>
          <w:b/>
          <w:sz w:val="24"/>
          <w:szCs w:val="24"/>
        </w:rPr>
      </w:pPr>
      <w:r w:rsidRPr="00971DA0">
        <w:rPr>
          <w:rFonts w:ascii="Arial" w:hAnsi="Arial" w:cs="Arial"/>
          <w:sz w:val="24"/>
          <w:szCs w:val="24"/>
        </w:rPr>
        <w:t xml:space="preserve">prostá kopie dokladu prokazujícího registraci k dani z přidané hodnoty </w:t>
      </w:r>
      <w:r w:rsidRPr="00971DA0">
        <w:rPr>
          <w:rFonts w:ascii="Arial" w:hAnsi="Arial" w:cs="Arial"/>
          <w:sz w:val="24"/>
          <w:szCs w:val="24"/>
        </w:rPr>
        <w:br/>
        <w:t>a skutečnost, zda žadatel má či nemá nárok na vrácení DPH v oblasti realizace projektu, je-li žadatel plátcem DPH,</w:t>
      </w:r>
      <w:r w:rsidR="00F64DFE" w:rsidRPr="00971DA0">
        <w:rPr>
          <w:rFonts w:ascii="Arial" w:hAnsi="Arial" w:cs="Arial"/>
          <w:sz w:val="24"/>
          <w:szCs w:val="24"/>
        </w:rPr>
        <w:t xml:space="preserve"> </w:t>
      </w:r>
    </w:p>
    <w:p w14:paraId="225285A2" w14:textId="06F81A41" w:rsidR="00493B6B" w:rsidRPr="00971DA0" w:rsidRDefault="00493B6B" w:rsidP="00493B6B">
      <w:pPr>
        <w:pStyle w:val="Odstavecseseznamem"/>
        <w:numPr>
          <w:ilvl w:val="0"/>
          <w:numId w:val="14"/>
        </w:numPr>
        <w:ind w:left="1418"/>
        <w:rPr>
          <w:rFonts w:ascii="Arial" w:hAnsi="Arial" w:cs="Arial"/>
          <w:i/>
          <w:iCs/>
          <w:strike/>
          <w:sz w:val="24"/>
          <w:szCs w:val="24"/>
        </w:rPr>
      </w:pPr>
      <w:r w:rsidRPr="00971DA0">
        <w:rPr>
          <w:rFonts w:ascii="Arial" w:hAnsi="Arial" w:cs="Arial"/>
          <w:sz w:val="24"/>
          <w:szCs w:val="24"/>
        </w:rPr>
        <w:t>čestné prohlášení o nezměněné identifikaci žadatele dle odst. 8.4 body </w:t>
      </w:r>
      <w:proofErr w:type="gramStart"/>
      <w:r w:rsidRPr="00971DA0">
        <w:rPr>
          <w:rFonts w:ascii="Arial" w:hAnsi="Arial" w:cs="Arial"/>
          <w:sz w:val="24"/>
          <w:szCs w:val="24"/>
        </w:rPr>
        <w:t>1 – 5</w:t>
      </w:r>
      <w:proofErr w:type="gramEnd"/>
      <w:r w:rsidRPr="00971DA0">
        <w:rPr>
          <w:rFonts w:ascii="Arial" w:hAnsi="Arial" w:cs="Arial"/>
          <w:sz w:val="24"/>
          <w:szCs w:val="24"/>
        </w:rPr>
        <w:t xml:space="preserve"> (pokud byly přílohy dle těchto bodů doloženy k žádosti o dotaci v předchozím roce a nedošlo v nich k žádné změně, lze je nahradit čestným prohlášením), viz Příloha č. 1 žádosti, </w:t>
      </w:r>
    </w:p>
    <w:p w14:paraId="7372ACAA" w14:textId="32ABC17A" w:rsidR="008F5B63" w:rsidRPr="00971DA0" w:rsidRDefault="001B0B27" w:rsidP="00C41EAF">
      <w:pPr>
        <w:pStyle w:val="Odstavecseseznamem"/>
        <w:numPr>
          <w:ilvl w:val="0"/>
          <w:numId w:val="14"/>
        </w:numPr>
        <w:ind w:left="1418"/>
        <w:rPr>
          <w:rFonts w:ascii="Arial" w:hAnsi="Arial" w:cs="Arial"/>
          <w:i/>
          <w:sz w:val="24"/>
          <w:szCs w:val="24"/>
        </w:rPr>
      </w:pPr>
      <w:r w:rsidRPr="00971DA0">
        <w:rPr>
          <w:rFonts w:ascii="Arial" w:hAnsi="Arial" w:cs="Arial"/>
          <w:sz w:val="24"/>
          <w:szCs w:val="24"/>
        </w:rPr>
        <w:t xml:space="preserve">nepožaduje se, </w:t>
      </w:r>
    </w:p>
    <w:p w14:paraId="1156DA2A" w14:textId="0FB064D1" w:rsidR="00691685" w:rsidRPr="00971DA0" w:rsidRDefault="00691685" w:rsidP="00E66EA8">
      <w:pPr>
        <w:pStyle w:val="Odstavecseseznamem"/>
        <w:numPr>
          <w:ilvl w:val="0"/>
          <w:numId w:val="14"/>
        </w:numPr>
        <w:ind w:left="1418"/>
        <w:rPr>
          <w:rFonts w:ascii="Arial" w:hAnsi="Arial" w:cs="Arial"/>
          <w:strike/>
          <w:sz w:val="24"/>
          <w:szCs w:val="24"/>
        </w:rPr>
      </w:pPr>
      <w:r w:rsidRPr="00971DA0">
        <w:rPr>
          <w:rFonts w:ascii="Arial" w:hAnsi="Arial" w:cs="Arial"/>
          <w:sz w:val="24"/>
          <w:szCs w:val="24"/>
        </w:rPr>
        <w:t>čestné prohlášení</w:t>
      </w:r>
      <w:bookmarkStart w:id="12" w:name="_Toc386554796"/>
      <w:r w:rsidRPr="00971DA0">
        <w:rPr>
          <w:rFonts w:ascii="Arial" w:hAnsi="Arial" w:cs="Arial"/>
          <w:sz w:val="24"/>
          <w:szCs w:val="24"/>
        </w:rPr>
        <w:t xml:space="preserve"> žadatele o podporu v režimu de minimis</w:t>
      </w:r>
      <w:bookmarkEnd w:id="12"/>
      <w:r w:rsidR="007A38E6" w:rsidRPr="00971DA0">
        <w:rPr>
          <w:rFonts w:ascii="Arial" w:hAnsi="Arial" w:cs="Arial"/>
          <w:sz w:val="24"/>
          <w:szCs w:val="24"/>
        </w:rPr>
        <w:t>,</w:t>
      </w:r>
      <w:r w:rsidR="00AF0C33" w:rsidRPr="00971DA0">
        <w:rPr>
          <w:rFonts w:ascii="Arial" w:hAnsi="Arial" w:cs="Arial"/>
          <w:sz w:val="24"/>
          <w:szCs w:val="24"/>
        </w:rPr>
        <w:t xml:space="preserve"> (tam, kde se jedná o veřejnou podporu) – viz Příloha </w:t>
      </w:r>
      <w:r w:rsidR="00674EA0" w:rsidRPr="00971DA0">
        <w:rPr>
          <w:rFonts w:ascii="Arial" w:hAnsi="Arial" w:cs="Arial"/>
          <w:sz w:val="24"/>
          <w:szCs w:val="24"/>
        </w:rPr>
        <w:t>č. 3</w:t>
      </w:r>
      <w:r w:rsidR="00015C60" w:rsidRPr="00971DA0">
        <w:rPr>
          <w:rFonts w:ascii="Arial" w:hAnsi="Arial" w:cs="Arial"/>
          <w:sz w:val="24"/>
          <w:szCs w:val="24"/>
        </w:rPr>
        <w:t xml:space="preserve"> žádosti</w:t>
      </w:r>
      <w:r w:rsidR="000D2C11" w:rsidRPr="00971DA0">
        <w:rPr>
          <w:rFonts w:ascii="Arial" w:hAnsi="Arial" w:cs="Arial"/>
          <w:sz w:val="24"/>
          <w:szCs w:val="24"/>
        </w:rPr>
        <w:t>,</w:t>
      </w:r>
      <w:r w:rsidR="00413E40" w:rsidRPr="00971DA0">
        <w:rPr>
          <w:rFonts w:ascii="Arial" w:hAnsi="Arial" w:cs="Arial"/>
          <w:sz w:val="24"/>
          <w:szCs w:val="24"/>
        </w:rPr>
        <w:t xml:space="preserve"> </w:t>
      </w:r>
    </w:p>
    <w:p w14:paraId="6F6DA106" w14:textId="578E18C9" w:rsidR="003B52DF" w:rsidRPr="00971DA0" w:rsidRDefault="003B52DF" w:rsidP="003B52DF">
      <w:pPr>
        <w:pStyle w:val="Odstavecseseznamem"/>
        <w:numPr>
          <w:ilvl w:val="0"/>
          <w:numId w:val="14"/>
        </w:numPr>
        <w:ind w:left="1418"/>
        <w:rPr>
          <w:rFonts w:ascii="Arial" w:hAnsi="Arial" w:cs="Arial"/>
          <w:i/>
          <w:iCs/>
          <w:sz w:val="24"/>
          <w:szCs w:val="24"/>
        </w:rPr>
      </w:pPr>
      <w:r w:rsidRPr="00971DA0">
        <w:rPr>
          <w:rFonts w:ascii="Arial" w:hAnsi="Arial" w:cs="Arial"/>
          <w:sz w:val="24"/>
          <w:szCs w:val="24"/>
        </w:rPr>
        <w:t xml:space="preserve">čestné prohlášení žadatele – právnické osoby – viz Příloha č. 4 žádosti, jehož součástí musí být dle textu přílohy </w:t>
      </w:r>
      <w:r w:rsidR="001B0B27" w:rsidRPr="00971DA0">
        <w:rPr>
          <w:rFonts w:ascii="Arial" w:hAnsi="Arial" w:cs="Arial"/>
          <w:sz w:val="24"/>
          <w:szCs w:val="24"/>
        </w:rPr>
        <w:t xml:space="preserve">originál </w:t>
      </w:r>
      <w:r w:rsidRPr="00971DA0">
        <w:rPr>
          <w:rFonts w:ascii="Arial" w:hAnsi="Arial" w:cs="Arial"/>
          <w:sz w:val="24"/>
          <w:szCs w:val="24"/>
        </w:rPr>
        <w:t>úpln</w:t>
      </w:r>
      <w:r w:rsidR="001B0B27" w:rsidRPr="00971DA0">
        <w:rPr>
          <w:rFonts w:ascii="Arial" w:hAnsi="Arial" w:cs="Arial"/>
          <w:sz w:val="24"/>
          <w:szCs w:val="24"/>
        </w:rPr>
        <w:t>ého</w:t>
      </w:r>
      <w:r w:rsidRPr="00971DA0">
        <w:rPr>
          <w:rFonts w:ascii="Arial" w:hAnsi="Arial" w:cs="Arial"/>
          <w:sz w:val="24"/>
          <w:szCs w:val="24"/>
        </w:rPr>
        <w:t xml:space="preserve"> výpis</w:t>
      </w:r>
      <w:r w:rsidR="001B0B27" w:rsidRPr="00971DA0">
        <w:rPr>
          <w:rFonts w:ascii="Arial" w:hAnsi="Arial" w:cs="Arial"/>
          <w:sz w:val="24"/>
          <w:szCs w:val="24"/>
        </w:rPr>
        <w:t>u</w:t>
      </w:r>
      <w:r w:rsidRPr="00971DA0">
        <w:rPr>
          <w:rFonts w:ascii="Arial" w:hAnsi="Arial" w:cs="Arial"/>
          <w:sz w:val="24"/>
          <w:szCs w:val="24"/>
        </w:rPr>
        <w:t xml:space="preserve"> údajů z evidence skutečných majitelů dle zákona č. 37/2021 Sb., o evidenci skutečných majitelů</w:t>
      </w:r>
      <w:r w:rsidR="001B0B27" w:rsidRPr="00971DA0">
        <w:rPr>
          <w:rFonts w:ascii="Arial" w:hAnsi="Arial" w:cs="Arial"/>
          <w:sz w:val="24"/>
          <w:szCs w:val="24"/>
        </w:rPr>
        <w:t xml:space="preserve">, </w:t>
      </w:r>
      <w:bookmarkStart w:id="13" w:name="_Hlk138833890"/>
      <w:r w:rsidR="001B0B27" w:rsidRPr="00971DA0">
        <w:rPr>
          <w:rFonts w:ascii="Arial" w:hAnsi="Arial" w:cs="Arial"/>
          <w:sz w:val="24"/>
          <w:szCs w:val="24"/>
        </w:rPr>
        <w:t>přičemž výpisy nesmí být starší než 90 dní od data podání žádost</w:t>
      </w:r>
      <w:bookmarkEnd w:id="13"/>
      <w:r w:rsidR="001B0B27" w:rsidRPr="00971DA0">
        <w:rPr>
          <w:rFonts w:ascii="Arial" w:hAnsi="Arial" w:cs="Arial"/>
          <w:sz w:val="24"/>
          <w:szCs w:val="24"/>
        </w:rPr>
        <w:t>i</w:t>
      </w:r>
      <w:r w:rsidR="00AF2FD7" w:rsidRPr="00971DA0">
        <w:rPr>
          <w:rFonts w:ascii="Arial" w:hAnsi="Arial" w:cs="Arial"/>
          <w:sz w:val="24"/>
          <w:szCs w:val="24"/>
        </w:rPr>
        <w:t>;</w:t>
      </w:r>
    </w:p>
    <w:p w14:paraId="2730D397" w14:textId="22F697FB" w:rsidR="005E6693" w:rsidRPr="00971DA0" w:rsidRDefault="005E6693" w:rsidP="005A1543">
      <w:pPr>
        <w:pStyle w:val="Odstavecseseznamem"/>
        <w:numPr>
          <w:ilvl w:val="0"/>
          <w:numId w:val="14"/>
        </w:numPr>
        <w:ind w:left="1418"/>
        <w:rPr>
          <w:rFonts w:ascii="Arial" w:hAnsi="Arial" w:cs="Arial"/>
          <w:strike/>
          <w:sz w:val="24"/>
          <w:szCs w:val="24"/>
        </w:rPr>
      </w:pPr>
      <w:r w:rsidRPr="00971DA0">
        <w:rPr>
          <w:rFonts w:ascii="Arial" w:hAnsi="Arial" w:cs="Arial"/>
          <w:sz w:val="24"/>
          <w:szCs w:val="24"/>
        </w:rPr>
        <w:t>čestné prohlášení žadatele o struktuře členské základny spo</w:t>
      </w:r>
      <w:r w:rsidR="008F5B63" w:rsidRPr="00971DA0">
        <w:rPr>
          <w:rFonts w:ascii="Arial" w:hAnsi="Arial" w:cs="Arial"/>
          <w:sz w:val="24"/>
          <w:szCs w:val="24"/>
        </w:rPr>
        <w:t>lk</w:t>
      </w:r>
      <w:r w:rsidRPr="00971DA0">
        <w:rPr>
          <w:rFonts w:ascii="Arial" w:hAnsi="Arial" w:cs="Arial"/>
          <w:sz w:val="24"/>
          <w:szCs w:val="24"/>
        </w:rPr>
        <w:t xml:space="preserve">u nebo organizace – viz Příloha </w:t>
      </w:r>
      <w:r w:rsidR="008F5B63" w:rsidRPr="00971DA0">
        <w:rPr>
          <w:rFonts w:ascii="Arial" w:hAnsi="Arial" w:cs="Arial"/>
          <w:sz w:val="24"/>
          <w:szCs w:val="24"/>
        </w:rPr>
        <w:t>č. 5</w:t>
      </w:r>
      <w:r w:rsidR="009A277B" w:rsidRPr="00971DA0">
        <w:rPr>
          <w:rFonts w:ascii="Arial" w:hAnsi="Arial" w:cs="Arial"/>
          <w:sz w:val="24"/>
          <w:szCs w:val="24"/>
        </w:rPr>
        <w:t xml:space="preserve"> </w:t>
      </w:r>
      <w:r w:rsidRPr="00971DA0">
        <w:rPr>
          <w:rFonts w:ascii="Arial" w:hAnsi="Arial" w:cs="Arial"/>
          <w:sz w:val="24"/>
          <w:szCs w:val="24"/>
        </w:rPr>
        <w:t xml:space="preserve">žádosti, </w:t>
      </w:r>
    </w:p>
    <w:p w14:paraId="1731FE2E" w14:textId="5B0D2597" w:rsidR="008F5B63" w:rsidRPr="00971DA0" w:rsidRDefault="001B0B27" w:rsidP="005A1543">
      <w:pPr>
        <w:pStyle w:val="Odstavecseseznamem"/>
        <w:numPr>
          <w:ilvl w:val="0"/>
          <w:numId w:val="14"/>
        </w:numPr>
        <w:ind w:left="1418"/>
        <w:rPr>
          <w:rFonts w:ascii="Arial" w:hAnsi="Arial" w:cs="Arial"/>
          <w:strike/>
          <w:sz w:val="24"/>
          <w:szCs w:val="24"/>
        </w:rPr>
      </w:pPr>
      <w:r w:rsidRPr="00971DA0">
        <w:rPr>
          <w:rFonts w:ascii="Arial" w:hAnsi="Arial" w:cs="Arial"/>
          <w:sz w:val="24"/>
          <w:szCs w:val="24"/>
        </w:rPr>
        <w:t xml:space="preserve">nepožaduje se, </w:t>
      </w:r>
    </w:p>
    <w:p w14:paraId="73F0F8A2" w14:textId="2006D255" w:rsidR="008F5B63" w:rsidRPr="00971DA0" w:rsidRDefault="008F5B63" w:rsidP="005A1543">
      <w:pPr>
        <w:pStyle w:val="Odstavecseseznamem"/>
        <w:numPr>
          <w:ilvl w:val="0"/>
          <w:numId w:val="14"/>
        </w:numPr>
        <w:ind w:left="1418"/>
        <w:rPr>
          <w:rFonts w:ascii="Arial" w:hAnsi="Arial" w:cs="Arial"/>
          <w:sz w:val="24"/>
          <w:szCs w:val="24"/>
        </w:rPr>
      </w:pPr>
      <w:r w:rsidRPr="00971DA0">
        <w:rPr>
          <w:rFonts w:ascii="Arial" w:hAnsi="Arial" w:cs="Arial"/>
          <w:sz w:val="24"/>
          <w:szCs w:val="24"/>
        </w:rPr>
        <w:t xml:space="preserve">doplňující informace </w:t>
      </w:r>
      <w:bookmarkStart w:id="14" w:name="_Hlk138834267"/>
      <w:r w:rsidR="001B0B27" w:rsidRPr="00971DA0">
        <w:rPr>
          <w:rFonts w:ascii="Arial" w:hAnsi="Arial" w:cs="Arial"/>
          <w:sz w:val="24"/>
          <w:szCs w:val="24"/>
        </w:rPr>
        <w:t>potřebné k uzavření smlouvy o poskytnutí dotace</w:t>
      </w:r>
      <w:bookmarkEnd w:id="14"/>
      <w:r w:rsidR="001B0B27" w:rsidRPr="00971DA0">
        <w:rPr>
          <w:rFonts w:ascii="Arial" w:hAnsi="Arial" w:cs="Arial"/>
          <w:sz w:val="24"/>
          <w:szCs w:val="24"/>
        </w:rPr>
        <w:t xml:space="preserve"> </w:t>
      </w:r>
      <w:r w:rsidRPr="00971DA0">
        <w:rPr>
          <w:rFonts w:ascii="Arial" w:hAnsi="Arial" w:cs="Arial"/>
          <w:sz w:val="24"/>
          <w:szCs w:val="24"/>
        </w:rPr>
        <w:t>– viz Příloha č. 7 žádosti</w:t>
      </w:r>
      <w:r w:rsidR="0080046F" w:rsidRPr="00971DA0">
        <w:rPr>
          <w:rFonts w:ascii="Arial" w:hAnsi="Arial" w:cs="Arial"/>
          <w:sz w:val="24"/>
          <w:szCs w:val="24"/>
        </w:rPr>
        <w:t>,</w:t>
      </w:r>
      <w:r w:rsidRPr="00971DA0">
        <w:rPr>
          <w:rFonts w:ascii="Arial" w:hAnsi="Arial" w:cs="Arial"/>
          <w:sz w:val="24"/>
          <w:szCs w:val="24"/>
        </w:rPr>
        <w:t xml:space="preserve"> </w:t>
      </w:r>
    </w:p>
    <w:p w14:paraId="7E7F5B74" w14:textId="7007D9B9" w:rsidR="00920F7A" w:rsidRPr="00971DA0" w:rsidRDefault="00920F7A" w:rsidP="00920F7A">
      <w:pPr>
        <w:pStyle w:val="Odstavecseseznamem"/>
        <w:numPr>
          <w:ilvl w:val="0"/>
          <w:numId w:val="14"/>
        </w:numPr>
        <w:ind w:left="1418"/>
        <w:rPr>
          <w:rFonts w:ascii="Arial" w:hAnsi="Arial" w:cs="Arial"/>
          <w:i/>
          <w:sz w:val="24"/>
          <w:szCs w:val="24"/>
        </w:rPr>
      </w:pPr>
      <w:r w:rsidRPr="00971DA0">
        <w:rPr>
          <w:rFonts w:ascii="Arial" w:hAnsi="Arial" w:cs="Arial"/>
          <w:sz w:val="24"/>
          <w:szCs w:val="24"/>
        </w:rPr>
        <w:t>prostá kopie LV prokazující vlastnictví nemovitého majetku</w:t>
      </w:r>
      <w:r w:rsidR="001B0B27" w:rsidRPr="00971DA0">
        <w:rPr>
          <w:rFonts w:ascii="Arial" w:hAnsi="Arial" w:cs="Arial"/>
          <w:sz w:val="24"/>
          <w:szCs w:val="24"/>
        </w:rPr>
        <w:t xml:space="preserve"> nebo prostá kopie smlouvy o dlouhodobém pronájmu sportovního zařízení nebo </w:t>
      </w:r>
      <w:r w:rsidR="001B0B27" w:rsidRPr="00971DA0">
        <w:rPr>
          <w:rFonts w:ascii="Arial" w:hAnsi="Arial" w:cs="Arial"/>
          <w:sz w:val="24"/>
          <w:szCs w:val="24"/>
        </w:rPr>
        <w:lastRenderedPageBreak/>
        <w:t>prostá kopie smlouvy o dlouhodobém pachtu sportovního zařízení nebo prostá kopie smlouvy o dlouhodobé výpůjčce sportovního zařízení nebo prostá kopie LV prokazující právo stavby žadatele, případně prohlášení ředitele státního podniku</w:t>
      </w:r>
      <w:r w:rsidR="000D2C11" w:rsidRPr="00971DA0">
        <w:rPr>
          <w:rFonts w:ascii="Arial" w:hAnsi="Arial" w:cs="Arial"/>
          <w:sz w:val="24"/>
          <w:szCs w:val="24"/>
        </w:rPr>
        <w:t>,</w:t>
      </w:r>
      <w:r w:rsidRPr="00971DA0">
        <w:rPr>
          <w:rFonts w:ascii="Arial" w:hAnsi="Arial" w:cs="Arial"/>
          <w:sz w:val="24"/>
          <w:szCs w:val="24"/>
        </w:rPr>
        <w:t xml:space="preserve"> </w:t>
      </w:r>
    </w:p>
    <w:p w14:paraId="76E4740A" w14:textId="2C7AABE6" w:rsidR="00854DF0" w:rsidRPr="00971DA0" w:rsidRDefault="001B0B27" w:rsidP="00854DF0">
      <w:pPr>
        <w:pStyle w:val="Odstavecseseznamem"/>
        <w:numPr>
          <w:ilvl w:val="0"/>
          <w:numId w:val="14"/>
        </w:numPr>
        <w:ind w:left="1418"/>
        <w:rPr>
          <w:rFonts w:ascii="Arial" w:hAnsi="Arial" w:cs="Arial"/>
          <w:i/>
          <w:sz w:val="24"/>
          <w:szCs w:val="24"/>
        </w:rPr>
      </w:pPr>
      <w:r w:rsidRPr="00971DA0">
        <w:rPr>
          <w:rFonts w:ascii="Arial" w:hAnsi="Arial" w:cs="Arial"/>
          <w:sz w:val="24"/>
          <w:szCs w:val="24"/>
        </w:rPr>
        <w:t xml:space="preserve">nepožaduje se, </w:t>
      </w:r>
    </w:p>
    <w:p w14:paraId="74A6C3C4" w14:textId="2724E77C" w:rsidR="00B33F02" w:rsidRPr="00971DA0" w:rsidRDefault="009F7E1E" w:rsidP="00AB7D90">
      <w:pPr>
        <w:pStyle w:val="Odstavecseseznamem"/>
        <w:numPr>
          <w:ilvl w:val="0"/>
          <w:numId w:val="14"/>
        </w:numPr>
        <w:ind w:left="1418"/>
        <w:rPr>
          <w:rFonts w:ascii="Arial" w:hAnsi="Arial" w:cs="Arial"/>
          <w:b/>
          <w:caps/>
          <w:strike/>
          <w:sz w:val="24"/>
          <w:szCs w:val="24"/>
          <w:u w:val="single"/>
        </w:rPr>
      </w:pPr>
      <w:r w:rsidRPr="00971DA0">
        <w:rPr>
          <w:rFonts w:ascii="Arial" w:hAnsi="Arial" w:cs="Arial"/>
          <w:sz w:val="24"/>
          <w:szCs w:val="24"/>
        </w:rPr>
        <w:t>prohlášení druhé smluvní strany</w:t>
      </w:r>
      <w:r w:rsidR="00D26DA5" w:rsidRPr="00971DA0">
        <w:rPr>
          <w:rFonts w:ascii="Arial" w:hAnsi="Arial" w:cs="Arial"/>
          <w:sz w:val="24"/>
          <w:szCs w:val="24"/>
        </w:rPr>
        <w:t xml:space="preserve"> – </w:t>
      </w:r>
      <w:r w:rsidRPr="00971DA0">
        <w:rPr>
          <w:rFonts w:ascii="Arial" w:hAnsi="Arial" w:cs="Arial"/>
          <w:sz w:val="24"/>
          <w:szCs w:val="24"/>
        </w:rPr>
        <w:t>vlastníka</w:t>
      </w:r>
      <w:r w:rsidR="00BA43AC" w:rsidRPr="00971DA0">
        <w:rPr>
          <w:rFonts w:ascii="Arial" w:hAnsi="Arial" w:cs="Arial"/>
          <w:sz w:val="24"/>
          <w:szCs w:val="24"/>
        </w:rPr>
        <w:t>, tj.</w:t>
      </w:r>
      <w:r w:rsidR="00B16267" w:rsidRPr="00971DA0">
        <w:rPr>
          <w:rFonts w:ascii="Arial" w:hAnsi="Arial" w:cs="Arial"/>
          <w:sz w:val="24"/>
          <w:szCs w:val="24"/>
        </w:rPr>
        <w:t xml:space="preserve"> </w:t>
      </w:r>
      <w:r w:rsidR="00092318" w:rsidRPr="00971DA0">
        <w:rPr>
          <w:rFonts w:ascii="Arial" w:hAnsi="Arial" w:cs="Arial"/>
          <w:sz w:val="24"/>
          <w:szCs w:val="24"/>
        </w:rPr>
        <w:t>obce</w:t>
      </w:r>
      <w:r w:rsidR="008A7BBD" w:rsidRPr="00971DA0">
        <w:rPr>
          <w:rFonts w:ascii="Arial" w:hAnsi="Arial" w:cs="Arial"/>
          <w:sz w:val="24"/>
          <w:szCs w:val="24"/>
        </w:rPr>
        <w:t>/Olomouckého kraje/municipální firmy/ státního podniku</w:t>
      </w:r>
      <w:r w:rsidRPr="00971DA0">
        <w:rPr>
          <w:rFonts w:ascii="Arial" w:hAnsi="Arial" w:cs="Arial"/>
          <w:sz w:val="24"/>
          <w:szCs w:val="24"/>
        </w:rPr>
        <w:t xml:space="preserve"> (např. </w:t>
      </w:r>
      <w:r w:rsidR="001B0B27" w:rsidRPr="00971DA0">
        <w:rPr>
          <w:rFonts w:ascii="Arial" w:hAnsi="Arial" w:cs="Arial"/>
          <w:sz w:val="24"/>
          <w:szCs w:val="24"/>
        </w:rPr>
        <w:t xml:space="preserve">prostou kopii </w:t>
      </w:r>
      <w:r w:rsidRPr="00971DA0">
        <w:rPr>
          <w:rFonts w:ascii="Arial" w:hAnsi="Arial" w:cs="Arial"/>
          <w:sz w:val="24"/>
          <w:szCs w:val="24"/>
        </w:rPr>
        <w:t>usnesení nebo rozhodnutí příslušného orgánu)</w:t>
      </w:r>
      <w:r w:rsidR="00092318" w:rsidRPr="00971DA0">
        <w:rPr>
          <w:rFonts w:ascii="Arial" w:hAnsi="Arial" w:cs="Arial"/>
          <w:sz w:val="24"/>
          <w:szCs w:val="24"/>
        </w:rPr>
        <w:t>, obsahující prohlášení k vlastnickým právům</w:t>
      </w:r>
      <w:r w:rsidR="008A713F" w:rsidRPr="00971DA0">
        <w:rPr>
          <w:rFonts w:ascii="Arial" w:hAnsi="Arial" w:cs="Arial"/>
          <w:sz w:val="24"/>
          <w:szCs w:val="24"/>
        </w:rPr>
        <w:t xml:space="preserve"> a</w:t>
      </w:r>
      <w:r w:rsidR="00092318" w:rsidRPr="00971DA0">
        <w:rPr>
          <w:rFonts w:ascii="Arial" w:hAnsi="Arial" w:cs="Arial"/>
          <w:sz w:val="24"/>
          <w:szCs w:val="24"/>
        </w:rPr>
        <w:t xml:space="preserve"> deklaraci závazku ponechání majetku, pořízeného z dotace po dobu minimálně 10 let v majetku obce</w:t>
      </w:r>
      <w:r w:rsidR="0003594B" w:rsidRPr="00971DA0">
        <w:rPr>
          <w:rFonts w:ascii="Arial" w:hAnsi="Arial" w:cs="Arial"/>
          <w:sz w:val="24"/>
          <w:szCs w:val="24"/>
        </w:rPr>
        <w:t>/Olomouckého kraje/municipální firmy/</w:t>
      </w:r>
      <w:r w:rsidR="001F4E0B" w:rsidRPr="00971DA0">
        <w:rPr>
          <w:rFonts w:ascii="Arial" w:hAnsi="Arial" w:cs="Arial"/>
          <w:sz w:val="24"/>
          <w:szCs w:val="24"/>
        </w:rPr>
        <w:t>České republiky</w:t>
      </w:r>
      <w:r w:rsidR="00092318" w:rsidRPr="00971DA0">
        <w:rPr>
          <w:rFonts w:ascii="Arial" w:hAnsi="Arial" w:cs="Arial"/>
          <w:sz w:val="24"/>
          <w:szCs w:val="24"/>
        </w:rPr>
        <w:t xml:space="preserve"> a souhlas s realizací akce, na niž </w:t>
      </w:r>
      <w:r w:rsidR="0002603A" w:rsidRPr="00971DA0">
        <w:rPr>
          <w:rFonts w:ascii="Arial" w:hAnsi="Arial" w:cs="Arial"/>
          <w:sz w:val="24"/>
          <w:szCs w:val="24"/>
        </w:rPr>
        <w:t>j</w:t>
      </w:r>
      <w:r w:rsidR="00092318" w:rsidRPr="00971DA0">
        <w:rPr>
          <w:rFonts w:ascii="Arial" w:hAnsi="Arial" w:cs="Arial"/>
          <w:sz w:val="24"/>
          <w:szCs w:val="24"/>
        </w:rPr>
        <w:t>e požadována dotace</w:t>
      </w:r>
      <w:r w:rsidR="00EC49E7" w:rsidRPr="00971DA0">
        <w:rPr>
          <w:rFonts w:ascii="Arial" w:hAnsi="Arial" w:cs="Arial"/>
          <w:sz w:val="24"/>
          <w:szCs w:val="24"/>
        </w:rPr>
        <w:t xml:space="preserve">. </w:t>
      </w:r>
      <w:bookmarkStart w:id="15" w:name="OLE_LINK4"/>
      <w:bookmarkStart w:id="16" w:name="OLE_LINK5"/>
      <w:r w:rsidR="001B0B27" w:rsidRPr="00971DA0">
        <w:rPr>
          <w:rFonts w:ascii="Arial" w:hAnsi="Arial" w:cs="Arial"/>
          <w:sz w:val="24"/>
          <w:szCs w:val="24"/>
        </w:rPr>
        <w:t xml:space="preserve">Pokud příslušným orgánem k přijetí uvedeného usnesení bude Zastupitelstvo Olomouckého kraje, </w:t>
      </w:r>
      <w:proofErr w:type="gramStart"/>
      <w:r w:rsidR="001B0B27" w:rsidRPr="00971DA0">
        <w:rPr>
          <w:rFonts w:ascii="Arial" w:hAnsi="Arial" w:cs="Arial"/>
          <w:sz w:val="24"/>
          <w:szCs w:val="24"/>
        </w:rPr>
        <w:t>předloží</w:t>
      </w:r>
      <w:proofErr w:type="gramEnd"/>
      <w:r w:rsidR="001B0B27" w:rsidRPr="00971DA0">
        <w:rPr>
          <w:rFonts w:ascii="Arial" w:hAnsi="Arial" w:cs="Arial"/>
          <w:sz w:val="24"/>
          <w:szCs w:val="24"/>
        </w:rPr>
        <w:t xml:space="preserve"> žadatel toto usnesení nejpozději do 10 dnů od nejbližšího zasedání Zastupitelstva Olomouckého kraje konaného po ukončení příjmu žádostí v tomto dotačním programu.</w:t>
      </w:r>
      <w:bookmarkEnd w:id="15"/>
      <w:bookmarkEnd w:id="16"/>
      <w:r w:rsidR="001B0B27" w:rsidRPr="00971DA0">
        <w:rPr>
          <w:rFonts w:ascii="Arial" w:hAnsi="Arial" w:cs="Arial"/>
          <w:sz w:val="24"/>
          <w:szCs w:val="24"/>
        </w:rPr>
        <w:t xml:space="preserve"> </w:t>
      </w:r>
      <w:r w:rsidR="00BA43AC" w:rsidRPr="00971DA0">
        <w:rPr>
          <w:rFonts w:ascii="Arial" w:hAnsi="Arial" w:cs="Arial"/>
          <w:sz w:val="24"/>
          <w:szCs w:val="24"/>
        </w:rPr>
        <w:t>Toto prohlášení</w:t>
      </w:r>
      <w:r w:rsidR="00D02935" w:rsidRPr="00971DA0">
        <w:rPr>
          <w:rFonts w:ascii="Arial" w:hAnsi="Arial" w:cs="Arial"/>
          <w:sz w:val="24"/>
          <w:szCs w:val="24"/>
        </w:rPr>
        <w:t xml:space="preserve"> </w:t>
      </w:r>
      <w:r w:rsidR="00EC49E7" w:rsidRPr="00971DA0">
        <w:rPr>
          <w:rFonts w:ascii="Arial" w:hAnsi="Arial" w:cs="Arial"/>
          <w:sz w:val="24"/>
          <w:szCs w:val="24"/>
        </w:rPr>
        <w:t>lze nahradit pravomocn</w:t>
      </w:r>
      <w:r w:rsidR="00F36D69" w:rsidRPr="00971DA0">
        <w:rPr>
          <w:rFonts w:ascii="Arial" w:hAnsi="Arial" w:cs="Arial"/>
          <w:sz w:val="24"/>
          <w:szCs w:val="24"/>
        </w:rPr>
        <w:t>ým</w:t>
      </w:r>
      <w:r w:rsidR="00EC49E7" w:rsidRPr="00971DA0">
        <w:rPr>
          <w:rFonts w:ascii="Arial" w:hAnsi="Arial" w:cs="Arial"/>
          <w:sz w:val="24"/>
          <w:szCs w:val="24"/>
        </w:rPr>
        <w:t xml:space="preserve"> územní</w:t>
      </w:r>
      <w:r w:rsidR="00F36D69" w:rsidRPr="00971DA0">
        <w:rPr>
          <w:rFonts w:ascii="Arial" w:hAnsi="Arial" w:cs="Arial"/>
          <w:sz w:val="24"/>
          <w:szCs w:val="24"/>
        </w:rPr>
        <w:t>m</w:t>
      </w:r>
      <w:r w:rsidR="00EC49E7" w:rsidRPr="00971DA0">
        <w:rPr>
          <w:rFonts w:ascii="Arial" w:hAnsi="Arial" w:cs="Arial"/>
          <w:sz w:val="24"/>
          <w:szCs w:val="24"/>
        </w:rPr>
        <w:t xml:space="preserve"> rozhodnutí</w:t>
      </w:r>
      <w:r w:rsidR="00F36D69" w:rsidRPr="00971DA0">
        <w:rPr>
          <w:rFonts w:ascii="Arial" w:hAnsi="Arial" w:cs="Arial"/>
          <w:sz w:val="24"/>
          <w:szCs w:val="24"/>
        </w:rPr>
        <w:t>m</w:t>
      </w:r>
      <w:r w:rsidR="00EC49E7" w:rsidRPr="00971DA0">
        <w:rPr>
          <w:rFonts w:ascii="Arial" w:hAnsi="Arial" w:cs="Arial"/>
          <w:sz w:val="24"/>
          <w:szCs w:val="24"/>
        </w:rPr>
        <w:t>, stavební</w:t>
      </w:r>
      <w:r w:rsidR="00F36D69" w:rsidRPr="00971DA0">
        <w:rPr>
          <w:rFonts w:ascii="Arial" w:hAnsi="Arial" w:cs="Arial"/>
          <w:sz w:val="24"/>
          <w:szCs w:val="24"/>
        </w:rPr>
        <w:t>m</w:t>
      </w:r>
      <w:r w:rsidR="00EC49E7" w:rsidRPr="00971DA0">
        <w:rPr>
          <w:rFonts w:ascii="Arial" w:hAnsi="Arial" w:cs="Arial"/>
          <w:sz w:val="24"/>
          <w:szCs w:val="24"/>
        </w:rPr>
        <w:t xml:space="preserve"> povolení</w:t>
      </w:r>
      <w:r w:rsidR="00F36D69" w:rsidRPr="00971DA0">
        <w:rPr>
          <w:rFonts w:ascii="Arial" w:hAnsi="Arial" w:cs="Arial"/>
          <w:sz w:val="24"/>
          <w:szCs w:val="24"/>
        </w:rPr>
        <w:t>m</w:t>
      </w:r>
      <w:r w:rsidR="00965131" w:rsidRPr="00971DA0">
        <w:rPr>
          <w:rFonts w:ascii="Arial" w:hAnsi="Arial" w:cs="Arial"/>
          <w:sz w:val="24"/>
          <w:szCs w:val="24"/>
        </w:rPr>
        <w:t>,</w:t>
      </w:r>
      <w:r w:rsidR="00EC49E7" w:rsidRPr="00971DA0">
        <w:rPr>
          <w:rFonts w:ascii="Arial" w:hAnsi="Arial" w:cs="Arial"/>
          <w:sz w:val="24"/>
          <w:szCs w:val="24"/>
        </w:rPr>
        <w:t xml:space="preserve"> p</w:t>
      </w:r>
      <w:r w:rsidR="00F36D69" w:rsidRPr="00971DA0">
        <w:rPr>
          <w:rFonts w:ascii="Arial" w:hAnsi="Arial" w:cs="Arial"/>
          <w:sz w:val="24"/>
          <w:szCs w:val="24"/>
        </w:rPr>
        <w:t>opř</w:t>
      </w:r>
      <w:r w:rsidR="00EC49E7" w:rsidRPr="00971DA0">
        <w:rPr>
          <w:rFonts w:ascii="Arial" w:hAnsi="Arial" w:cs="Arial"/>
          <w:sz w:val="24"/>
          <w:szCs w:val="24"/>
        </w:rPr>
        <w:t xml:space="preserve">. </w:t>
      </w:r>
      <w:r w:rsidR="00F36D69" w:rsidRPr="00971DA0">
        <w:rPr>
          <w:rFonts w:ascii="Arial" w:hAnsi="Arial" w:cs="Arial"/>
          <w:sz w:val="24"/>
          <w:szCs w:val="24"/>
        </w:rPr>
        <w:t>doložením existujícího</w:t>
      </w:r>
      <w:r w:rsidR="00EC49E7" w:rsidRPr="00971DA0">
        <w:rPr>
          <w:rFonts w:ascii="Arial" w:hAnsi="Arial" w:cs="Arial"/>
          <w:sz w:val="24"/>
          <w:szCs w:val="24"/>
        </w:rPr>
        <w:t xml:space="preserve"> práv</w:t>
      </w:r>
      <w:r w:rsidR="00F36D69" w:rsidRPr="00971DA0">
        <w:rPr>
          <w:rFonts w:ascii="Arial" w:hAnsi="Arial" w:cs="Arial"/>
          <w:sz w:val="24"/>
          <w:szCs w:val="24"/>
        </w:rPr>
        <w:t>a</w:t>
      </w:r>
      <w:r w:rsidR="00EC49E7" w:rsidRPr="00971DA0">
        <w:rPr>
          <w:rFonts w:ascii="Arial" w:hAnsi="Arial" w:cs="Arial"/>
          <w:sz w:val="24"/>
          <w:szCs w:val="24"/>
        </w:rPr>
        <w:t xml:space="preserve"> provést stavbu</w:t>
      </w:r>
      <w:r w:rsidR="001F2196" w:rsidRPr="00971DA0">
        <w:rPr>
          <w:rFonts w:ascii="Arial" w:hAnsi="Arial" w:cs="Arial"/>
          <w:sz w:val="24"/>
          <w:szCs w:val="24"/>
        </w:rPr>
        <w:t xml:space="preserve"> nebo práva stavby</w:t>
      </w:r>
      <w:r w:rsidR="00F36D69" w:rsidRPr="00971DA0">
        <w:rPr>
          <w:rFonts w:ascii="Arial" w:hAnsi="Arial" w:cs="Arial"/>
          <w:sz w:val="24"/>
          <w:szCs w:val="24"/>
        </w:rPr>
        <w:t>, pokud projekt příjemce, na který je požadována dotace, je zcela v souladu s</w:t>
      </w:r>
      <w:r w:rsidR="00031DFC" w:rsidRPr="00971DA0">
        <w:rPr>
          <w:rFonts w:ascii="Arial" w:hAnsi="Arial" w:cs="Arial"/>
          <w:sz w:val="24"/>
          <w:szCs w:val="24"/>
        </w:rPr>
        <w:t xml:space="preserve"> takovým </w:t>
      </w:r>
      <w:r w:rsidR="00F36D69" w:rsidRPr="00971DA0">
        <w:rPr>
          <w:rFonts w:ascii="Arial" w:hAnsi="Arial" w:cs="Arial"/>
          <w:sz w:val="24"/>
          <w:szCs w:val="24"/>
        </w:rPr>
        <w:t>vydaným územním rozhodnutím, stavebním povolením</w:t>
      </w:r>
      <w:r w:rsidR="00965131" w:rsidRPr="00971DA0">
        <w:rPr>
          <w:rFonts w:ascii="Arial" w:hAnsi="Arial" w:cs="Arial"/>
          <w:sz w:val="24"/>
          <w:szCs w:val="24"/>
        </w:rPr>
        <w:t>,</w:t>
      </w:r>
      <w:r w:rsidR="00F36D69" w:rsidRPr="00971DA0">
        <w:rPr>
          <w:rFonts w:ascii="Arial" w:hAnsi="Arial" w:cs="Arial"/>
          <w:sz w:val="24"/>
          <w:szCs w:val="24"/>
        </w:rPr>
        <w:t xml:space="preserve"> popř. právem provést stavbu</w:t>
      </w:r>
      <w:r w:rsidR="001F2196" w:rsidRPr="00971DA0">
        <w:rPr>
          <w:rFonts w:ascii="Arial" w:hAnsi="Arial" w:cs="Arial"/>
          <w:sz w:val="24"/>
          <w:szCs w:val="24"/>
        </w:rPr>
        <w:t xml:space="preserve"> nebo právem stavby</w:t>
      </w:r>
      <w:r w:rsidR="00BF07C3" w:rsidRPr="00971DA0">
        <w:rPr>
          <w:rFonts w:ascii="Arial" w:hAnsi="Arial" w:cs="Arial"/>
          <w:sz w:val="24"/>
          <w:szCs w:val="24"/>
        </w:rPr>
        <w:t>.</w:t>
      </w:r>
      <w:r w:rsidR="00092318" w:rsidRPr="00971DA0">
        <w:rPr>
          <w:sz w:val="24"/>
          <w:szCs w:val="24"/>
        </w:rPr>
        <w:t xml:space="preserve"> </w:t>
      </w:r>
      <w:r w:rsidR="00B33F02" w:rsidRPr="00971DA0">
        <w:rPr>
          <w:rFonts w:ascii="Arial" w:hAnsi="Arial" w:cs="Arial"/>
          <w:sz w:val="24"/>
          <w:szCs w:val="24"/>
        </w:rPr>
        <w:t>V tomto případě bude doložen pouze závazek obce</w:t>
      </w:r>
      <w:r w:rsidR="00F5778C" w:rsidRPr="00971DA0">
        <w:rPr>
          <w:rFonts w:ascii="Arial" w:hAnsi="Arial" w:cs="Arial"/>
          <w:sz w:val="24"/>
          <w:szCs w:val="24"/>
        </w:rPr>
        <w:t>/Olomouckého kraje/municipální firmy/České republiky</w:t>
      </w:r>
      <w:r w:rsidR="00B33F02" w:rsidRPr="00971DA0">
        <w:rPr>
          <w:rFonts w:ascii="Arial" w:hAnsi="Arial" w:cs="Arial"/>
          <w:sz w:val="24"/>
          <w:szCs w:val="24"/>
        </w:rPr>
        <w:t xml:space="preserve"> ponechat majetek pořízený </w:t>
      </w:r>
      <w:r w:rsidR="008F1946" w:rsidRPr="00971DA0">
        <w:rPr>
          <w:rFonts w:ascii="Arial" w:hAnsi="Arial" w:cs="Arial"/>
          <w:sz w:val="24"/>
          <w:szCs w:val="24"/>
        </w:rPr>
        <w:t xml:space="preserve">nebo zhodnocený </w:t>
      </w:r>
      <w:r w:rsidR="00B33F02" w:rsidRPr="00971DA0">
        <w:rPr>
          <w:rFonts w:ascii="Arial" w:hAnsi="Arial" w:cs="Arial"/>
          <w:sz w:val="24"/>
          <w:szCs w:val="24"/>
        </w:rPr>
        <w:t>z dotace po dobu minimálně 10 let v majetku obce</w:t>
      </w:r>
      <w:r w:rsidR="00F5778C" w:rsidRPr="00971DA0">
        <w:rPr>
          <w:rFonts w:ascii="Arial" w:hAnsi="Arial" w:cs="Arial"/>
          <w:sz w:val="24"/>
          <w:szCs w:val="24"/>
        </w:rPr>
        <w:t>/Olomouckého kraje/municipální firmy/České republiky</w:t>
      </w:r>
      <w:r w:rsidR="001B0B27" w:rsidRPr="00971DA0">
        <w:rPr>
          <w:rFonts w:ascii="Arial" w:hAnsi="Arial" w:cs="Arial"/>
          <w:sz w:val="24"/>
          <w:szCs w:val="24"/>
        </w:rPr>
        <w:t>.</w:t>
      </w:r>
      <w:r w:rsidR="00B33F02" w:rsidRPr="00971DA0">
        <w:rPr>
          <w:rFonts w:ascii="Arial" w:hAnsi="Arial" w:cs="Arial"/>
          <w:i/>
          <w:sz w:val="24"/>
          <w:szCs w:val="24"/>
        </w:rPr>
        <w:t xml:space="preserve"> </w:t>
      </w:r>
      <w:r w:rsidR="001B0B27" w:rsidRPr="00971DA0">
        <w:rPr>
          <w:rFonts w:ascii="Arial" w:hAnsi="Arial" w:cs="Arial"/>
          <w:sz w:val="24"/>
          <w:szCs w:val="24"/>
        </w:rPr>
        <w:t xml:space="preserve">Výše uvedené platí obdobně rovněž pro majetek ve vlastnictví České republiky, s nímž </w:t>
      </w:r>
      <w:proofErr w:type="gramStart"/>
      <w:r w:rsidR="001B0B27" w:rsidRPr="00971DA0">
        <w:rPr>
          <w:rFonts w:ascii="Arial" w:hAnsi="Arial" w:cs="Arial"/>
          <w:sz w:val="24"/>
          <w:szCs w:val="24"/>
        </w:rPr>
        <w:t>hospodaří</w:t>
      </w:r>
      <w:proofErr w:type="gramEnd"/>
      <w:r w:rsidR="001B0B27" w:rsidRPr="00971DA0">
        <w:rPr>
          <w:rFonts w:ascii="Arial" w:hAnsi="Arial" w:cs="Arial"/>
          <w:sz w:val="24"/>
          <w:szCs w:val="24"/>
        </w:rPr>
        <w:t xml:space="preserve"> státní podnik založený dle zákona č. 77/1997 Sb. o státním podniku. V takovém případě musí být o výše uvedeném doloženo prohlášení ředitele státního podniku.</w:t>
      </w:r>
      <w:r w:rsidR="001B0B27" w:rsidRPr="00971DA0">
        <w:rPr>
          <w:rFonts w:ascii="Arial" w:hAnsi="Arial" w:cs="Arial"/>
          <w:i/>
          <w:sz w:val="24"/>
          <w:szCs w:val="24"/>
        </w:rPr>
        <w:t xml:space="preserve"> </w:t>
      </w:r>
      <w:r w:rsidR="00BF07C3" w:rsidRPr="00971DA0">
        <w:rPr>
          <w:rFonts w:ascii="Arial" w:hAnsi="Arial" w:cs="Arial"/>
          <w:i/>
          <w:strike/>
          <w:sz w:val="24"/>
          <w:szCs w:val="24"/>
        </w:rPr>
        <w:t xml:space="preserve"> </w:t>
      </w:r>
    </w:p>
    <w:p w14:paraId="61E44D80" w14:textId="7A09FA4B" w:rsidR="00B01BCF" w:rsidRPr="00971DA0" w:rsidRDefault="00B01BCF" w:rsidP="00B01BCF">
      <w:pPr>
        <w:pStyle w:val="Odstavecseseznamem"/>
        <w:numPr>
          <w:ilvl w:val="0"/>
          <w:numId w:val="14"/>
        </w:numPr>
        <w:ind w:left="1418"/>
        <w:rPr>
          <w:rFonts w:ascii="Arial" w:hAnsi="Arial" w:cs="Arial"/>
          <w:i/>
          <w:sz w:val="24"/>
          <w:szCs w:val="24"/>
        </w:rPr>
      </w:pPr>
      <w:r w:rsidRPr="00971DA0">
        <w:rPr>
          <w:rFonts w:ascii="Arial" w:hAnsi="Arial" w:cs="Arial"/>
          <w:sz w:val="24"/>
          <w:szCs w:val="24"/>
        </w:rPr>
        <w:t xml:space="preserve">doložení skutečnosti o nastavení </w:t>
      </w:r>
      <w:r w:rsidR="000302F4" w:rsidRPr="00971DA0">
        <w:rPr>
          <w:rFonts w:ascii="Arial" w:hAnsi="Arial" w:cs="Arial"/>
          <w:sz w:val="24"/>
          <w:szCs w:val="24"/>
        </w:rPr>
        <w:t>hranice pro dlouhodobý hmotný a </w:t>
      </w:r>
      <w:r w:rsidRPr="00971DA0">
        <w:rPr>
          <w:rFonts w:ascii="Arial" w:hAnsi="Arial" w:cs="Arial"/>
          <w:sz w:val="24"/>
          <w:szCs w:val="24"/>
        </w:rPr>
        <w:t xml:space="preserve">nehmotný majetek mimo limit stanovený zákonem o dani z příjmů - např. vnitřní předpis, </w:t>
      </w:r>
    </w:p>
    <w:p w14:paraId="0FEA1E1E" w14:textId="388F7240" w:rsidR="00C147B7" w:rsidRPr="00971DA0" w:rsidRDefault="00D617AF" w:rsidP="00B01BCF">
      <w:pPr>
        <w:pStyle w:val="Odstavecseseznamem"/>
        <w:numPr>
          <w:ilvl w:val="0"/>
          <w:numId w:val="14"/>
        </w:numPr>
        <w:ind w:left="1418"/>
        <w:rPr>
          <w:rFonts w:ascii="Arial" w:hAnsi="Arial" w:cs="Arial"/>
          <w:i/>
          <w:sz w:val="24"/>
          <w:szCs w:val="24"/>
        </w:rPr>
      </w:pPr>
      <w:r w:rsidRPr="00971DA0">
        <w:rPr>
          <w:rFonts w:ascii="Arial" w:hAnsi="Arial" w:cs="Arial"/>
          <w:sz w:val="24"/>
          <w:szCs w:val="24"/>
        </w:rPr>
        <w:t xml:space="preserve">je-li žadatelem obec/městys/město, </w:t>
      </w:r>
      <w:r w:rsidRPr="00971DA0">
        <w:rPr>
          <w:rFonts w:ascii="Arial" w:hAnsi="Arial" w:cs="Arial"/>
          <w:b/>
          <w:sz w:val="24"/>
          <w:szCs w:val="24"/>
        </w:rPr>
        <w:t>prostá kopie výpisu usnesení příslušného orgánu obce/města/městyse o schválení podání žádosti</w:t>
      </w:r>
      <w:r w:rsidRPr="00971DA0">
        <w:rPr>
          <w:rFonts w:ascii="Arial" w:hAnsi="Arial" w:cs="Arial"/>
          <w:sz w:val="24"/>
          <w:szCs w:val="24"/>
        </w:rPr>
        <w:t>,</w:t>
      </w:r>
    </w:p>
    <w:p w14:paraId="0CF24FFD" w14:textId="3B26CBFB" w:rsidR="00C147B7" w:rsidRPr="00971DA0" w:rsidRDefault="00D617AF" w:rsidP="00B01BCF">
      <w:pPr>
        <w:pStyle w:val="Odstavecseseznamem"/>
        <w:numPr>
          <w:ilvl w:val="0"/>
          <w:numId w:val="14"/>
        </w:numPr>
        <w:ind w:left="1418"/>
        <w:rPr>
          <w:rFonts w:ascii="Arial" w:hAnsi="Arial" w:cs="Arial"/>
          <w:i/>
          <w:sz w:val="24"/>
          <w:szCs w:val="24"/>
        </w:rPr>
      </w:pPr>
      <w:r w:rsidRPr="00971DA0">
        <w:rPr>
          <w:rFonts w:ascii="Arial" w:hAnsi="Arial" w:cs="Arial"/>
          <w:sz w:val="24"/>
          <w:szCs w:val="24"/>
        </w:rPr>
        <w:t xml:space="preserve">je-li žadatelem obec/městys/město, </w:t>
      </w:r>
      <w:r w:rsidRPr="00971DA0">
        <w:rPr>
          <w:rFonts w:ascii="Arial" w:hAnsi="Arial" w:cs="Arial"/>
          <w:b/>
          <w:sz w:val="24"/>
          <w:szCs w:val="24"/>
        </w:rPr>
        <w:t xml:space="preserve">čestné prohlášení žadatele </w:t>
      </w:r>
      <w:r w:rsidRPr="00971DA0">
        <w:rPr>
          <w:rFonts w:ascii="Arial" w:hAnsi="Arial" w:cs="Arial"/>
          <w:b/>
          <w:sz w:val="24"/>
          <w:szCs w:val="24"/>
        </w:rPr>
        <w:br/>
        <w:t>o využívání sportovního zařízení</w:t>
      </w:r>
      <w:r w:rsidRPr="00971DA0">
        <w:rPr>
          <w:rFonts w:ascii="Arial" w:hAnsi="Arial" w:cs="Arial"/>
          <w:sz w:val="24"/>
          <w:szCs w:val="24"/>
        </w:rPr>
        <w:t>,</w:t>
      </w:r>
    </w:p>
    <w:p w14:paraId="5EF47ABC" w14:textId="7CFA6AEE" w:rsidR="00C147B7" w:rsidRPr="00971DA0" w:rsidRDefault="00C147B7" w:rsidP="00B01BCF">
      <w:pPr>
        <w:pStyle w:val="Odstavecseseznamem"/>
        <w:numPr>
          <w:ilvl w:val="0"/>
          <w:numId w:val="14"/>
        </w:numPr>
        <w:ind w:left="1418"/>
        <w:rPr>
          <w:rFonts w:ascii="Arial" w:hAnsi="Arial" w:cs="Arial"/>
          <w:i/>
          <w:sz w:val="24"/>
          <w:szCs w:val="24"/>
        </w:rPr>
      </w:pPr>
      <w:r w:rsidRPr="00971DA0">
        <w:rPr>
          <w:rFonts w:ascii="Arial" w:hAnsi="Arial" w:cs="Arial"/>
          <w:sz w:val="24"/>
          <w:szCs w:val="24"/>
        </w:rPr>
        <w:t>doložení stavebního povolení, pokud je vydáno,</w:t>
      </w:r>
    </w:p>
    <w:p w14:paraId="2DE5270C" w14:textId="0DFBF944" w:rsidR="00C147B7" w:rsidRPr="00971DA0" w:rsidRDefault="00C147B7" w:rsidP="00B01BCF">
      <w:pPr>
        <w:pStyle w:val="Odstavecseseznamem"/>
        <w:numPr>
          <w:ilvl w:val="0"/>
          <w:numId w:val="14"/>
        </w:numPr>
        <w:ind w:left="1418"/>
        <w:rPr>
          <w:rFonts w:ascii="Arial" w:hAnsi="Arial" w:cs="Arial"/>
          <w:i/>
          <w:sz w:val="24"/>
          <w:szCs w:val="24"/>
        </w:rPr>
      </w:pPr>
      <w:bookmarkStart w:id="17" w:name="OLE_LINK1"/>
      <w:bookmarkStart w:id="18" w:name="OLE_LINK2"/>
      <w:r w:rsidRPr="00971DA0">
        <w:rPr>
          <w:rFonts w:ascii="Arial" w:hAnsi="Arial" w:cs="Arial"/>
          <w:sz w:val="24"/>
          <w:szCs w:val="24"/>
        </w:rPr>
        <w:t>podrobný popis akce včetně fotodokumentace současného stavu</w:t>
      </w:r>
      <w:bookmarkEnd w:id="17"/>
      <w:bookmarkEnd w:id="18"/>
      <w:r w:rsidRPr="00971DA0">
        <w:rPr>
          <w:rFonts w:ascii="Arial" w:hAnsi="Arial" w:cs="Arial"/>
          <w:sz w:val="24"/>
          <w:szCs w:val="24"/>
        </w:rPr>
        <w:t>,</w:t>
      </w:r>
    </w:p>
    <w:p w14:paraId="11BCC362" w14:textId="7A07B057" w:rsidR="005A057F" w:rsidRPr="00971DA0" w:rsidRDefault="00C147B7" w:rsidP="006704F4">
      <w:pPr>
        <w:pStyle w:val="Odstavecseseznamem"/>
        <w:numPr>
          <w:ilvl w:val="0"/>
          <w:numId w:val="14"/>
        </w:numPr>
        <w:ind w:left="1418"/>
        <w:rPr>
          <w:rFonts w:ascii="Arial" w:hAnsi="Arial" w:cs="Arial"/>
          <w:sz w:val="24"/>
          <w:szCs w:val="24"/>
        </w:rPr>
      </w:pPr>
      <w:r w:rsidRPr="00971DA0">
        <w:rPr>
          <w:rFonts w:ascii="Arial" w:hAnsi="Arial" w:cs="Arial"/>
          <w:sz w:val="24"/>
          <w:szCs w:val="24"/>
        </w:rPr>
        <w:t xml:space="preserve">nepožaduje se, </w:t>
      </w:r>
    </w:p>
    <w:p w14:paraId="0511E10D" w14:textId="29A69AF8" w:rsidR="00913EBD" w:rsidRPr="00971DA0" w:rsidRDefault="00521675" w:rsidP="00913EBD">
      <w:pPr>
        <w:pStyle w:val="Odstavecseseznamem"/>
        <w:numPr>
          <w:ilvl w:val="0"/>
          <w:numId w:val="14"/>
        </w:numPr>
        <w:ind w:left="1418"/>
        <w:rPr>
          <w:rFonts w:ascii="Arial" w:hAnsi="Arial" w:cs="Arial"/>
          <w:i/>
          <w:sz w:val="24"/>
          <w:szCs w:val="24"/>
        </w:rPr>
      </w:pPr>
      <w:r w:rsidRPr="00971DA0">
        <w:rPr>
          <w:rFonts w:ascii="Arial" w:hAnsi="Arial" w:cs="Arial"/>
          <w:sz w:val="24"/>
          <w:szCs w:val="24"/>
        </w:rPr>
        <w:t xml:space="preserve">nepožaduje se. </w:t>
      </w:r>
    </w:p>
    <w:p w14:paraId="6B4E7D38" w14:textId="77777777" w:rsidR="00913EBD" w:rsidRPr="00971DA0" w:rsidRDefault="00913EBD" w:rsidP="00913EBD">
      <w:pPr>
        <w:rPr>
          <w:rFonts w:ascii="Arial" w:hAnsi="Arial" w:cs="Arial"/>
          <w:sz w:val="24"/>
          <w:szCs w:val="24"/>
        </w:rPr>
      </w:pPr>
    </w:p>
    <w:p w14:paraId="2F56F5EB" w14:textId="77777777" w:rsidR="00691685" w:rsidRPr="00971DA0" w:rsidRDefault="00691685" w:rsidP="00024896">
      <w:pPr>
        <w:pStyle w:val="Odstavecseseznamem"/>
        <w:numPr>
          <w:ilvl w:val="1"/>
          <w:numId w:val="38"/>
        </w:numPr>
        <w:ind w:left="709" w:hanging="709"/>
        <w:contextualSpacing w:val="0"/>
        <w:rPr>
          <w:rFonts w:ascii="Arial" w:hAnsi="Arial" w:cs="Arial"/>
          <w:bCs/>
          <w:sz w:val="24"/>
          <w:szCs w:val="24"/>
        </w:rPr>
      </w:pPr>
      <w:bookmarkStart w:id="19" w:name="vyřazenížádosti"/>
      <w:bookmarkEnd w:id="19"/>
      <w:r w:rsidRPr="00971DA0">
        <w:rPr>
          <w:rFonts w:ascii="Arial" w:hAnsi="Arial" w:cs="Arial"/>
          <w:sz w:val="24"/>
          <w:szCs w:val="24"/>
        </w:rPr>
        <w:t>Administrátor z dalšího posuzování vyřadí žádosti o dotace, které:</w:t>
      </w:r>
    </w:p>
    <w:p w14:paraId="48876401" w14:textId="6002D19C" w:rsidR="00003B09" w:rsidRPr="00971DA0" w:rsidRDefault="00003B09" w:rsidP="00F01E5A">
      <w:pPr>
        <w:pStyle w:val="Odstavecseseznamem"/>
        <w:numPr>
          <w:ilvl w:val="0"/>
          <w:numId w:val="12"/>
        </w:numPr>
        <w:tabs>
          <w:tab w:val="left" w:pos="709"/>
        </w:tabs>
        <w:ind w:left="1134" w:hanging="425"/>
        <w:rPr>
          <w:rFonts w:ascii="Arial" w:hAnsi="Arial" w:cs="Arial"/>
          <w:sz w:val="24"/>
          <w:szCs w:val="24"/>
        </w:rPr>
      </w:pPr>
      <w:r w:rsidRPr="00971DA0">
        <w:rPr>
          <w:rFonts w:ascii="Arial" w:hAnsi="Arial" w:cs="Arial"/>
          <w:sz w:val="24"/>
          <w:szCs w:val="24"/>
        </w:rPr>
        <w:t xml:space="preserve">nebudou </w:t>
      </w:r>
      <w:r w:rsidRPr="00971DA0">
        <w:rPr>
          <w:rFonts w:ascii="Arial" w:hAnsi="Arial" w:cs="Arial"/>
          <w:b/>
          <w:bCs/>
          <w:sz w:val="24"/>
          <w:szCs w:val="24"/>
        </w:rPr>
        <w:t>vyplněny a odeslány</w:t>
      </w:r>
      <w:r w:rsidRPr="00971DA0">
        <w:rPr>
          <w:rFonts w:ascii="Arial" w:hAnsi="Arial" w:cs="Arial"/>
          <w:sz w:val="24"/>
          <w:szCs w:val="24"/>
        </w:rPr>
        <w:t xml:space="preserve"> nejpozději do 12:00 hodin posledního dne lhůty k podání žádosti uvedeného v odst. 8.2 </w:t>
      </w:r>
      <w:r w:rsidRPr="00971DA0">
        <w:rPr>
          <w:rFonts w:ascii="Arial" w:hAnsi="Arial" w:cs="Arial"/>
          <w:b/>
          <w:bCs/>
          <w:sz w:val="24"/>
          <w:szCs w:val="24"/>
        </w:rPr>
        <w:t xml:space="preserve">elektronicky na předepsaném formuláři v systému RAP (Rozhraní pro občany) </w:t>
      </w:r>
      <w:r w:rsidRPr="00971DA0">
        <w:rPr>
          <w:rFonts w:ascii="Arial" w:hAnsi="Arial" w:cs="Arial"/>
          <w:b/>
          <w:sz w:val="24"/>
          <w:szCs w:val="24"/>
        </w:rPr>
        <w:t>a nebudou vyhlašovateli</w:t>
      </w:r>
      <w:r w:rsidRPr="00971DA0">
        <w:rPr>
          <w:rFonts w:ascii="Arial" w:hAnsi="Arial" w:cs="Arial"/>
          <w:sz w:val="24"/>
          <w:szCs w:val="24"/>
        </w:rPr>
        <w:t xml:space="preserve"> dotačního programu </w:t>
      </w:r>
      <w:r w:rsidRPr="00971DA0">
        <w:rPr>
          <w:rFonts w:ascii="Arial" w:hAnsi="Arial" w:cs="Arial"/>
          <w:b/>
          <w:bCs/>
          <w:sz w:val="24"/>
          <w:szCs w:val="24"/>
        </w:rPr>
        <w:t>doručeny v písemné podobě</w:t>
      </w:r>
      <w:r w:rsidRPr="00971DA0">
        <w:rPr>
          <w:rFonts w:ascii="Arial" w:hAnsi="Arial" w:cs="Arial"/>
          <w:sz w:val="24"/>
          <w:szCs w:val="24"/>
        </w:rPr>
        <w:t xml:space="preserve"> </w:t>
      </w:r>
      <w:r w:rsidR="00A773C3" w:rsidRPr="00971DA0">
        <w:rPr>
          <w:rFonts w:ascii="Arial" w:hAnsi="Arial" w:cs="Arial"/>
          <w:b/>
          <w:bCs/>
          <w:sz w:val="24"/>
          <w:szCs w:val="24"/>
        </w:rPr>
        <w:t xml:space="preserve">opatřené PID (čárovým kódem) </w:t>
      </w:r>
      <w:r w:rsidRPr="00971DA0">
        <w:rPr>
          <w:rFonts w:ascii="Arial" w:hAnsi="Arial" w:cs="Arial"/>
          <w:sz w:val="24"/>
          <w:szCs w:val="24"/>
        </w:rPr>
        <w:t xml:space="preserve">ve stanovené lhůtě a </w:t>
      </w:r>
      <w:r w:rsidR="00972C50" w:rsidRPr="00971DA0">
        <w:rPr>
          <w:rFonts w:ascii="Arial" w:hAnsi="Arial" w:cs="Arial"/>
          <w:sz w:val="24"/>
          <w:szCs w:val="24"/>
        </w:rPr>
        <w:t xml:space="preserve">podány způsobem dle odst. 8.3. těchto Pravidel </w:t>
      </w:r>
      <w:r w:rsidRPr="00971DA0">
        <w:rPr>
          <w:rFonts w:ascii="Arial" w:hAnsi="Arial" w:cs="Arial"/>
          <w:sz w:val="24"/>
          <w:szCs w:val="24"/>
        </w:rPr>
        <w:t>(tzn., že vyhlaš</w:t>
      </w:r>
      <w:r w:rsidR="00E40422" w:rsidRPr="00971DA0">
        <w:rPr>
          <w:rFonts w:ascii="Arial" w:hAnsi="Arial" w:cs="Arial"/>
          <w:sz w:val="24"/>
          <w:szCs w:val="24"/>
        </w:rPr>
        <w:t xml:space="preserve">ovatel nemá </w:t>
      </w:r>
      <w:r w:rsidR="00E40422" w:rsidRPr="00971DA0">
        <w:rPr>
          <w:rFonts w:ascii="Arial" w:hAnsi="Arial" w:cs="Arial"/>
          <w:sz w:val="24"/>
          <w:szCs w:val="24"/>
        </w:rPr>
        <w:lastRenderedPageBreak/>
        <w:t>nejpozději do 12:00 </w:t>
      </w:r>
      <w:r w:rsidRPr="00971DA0">
        <w:rPr>
          <w:rFonts w:ascii="Arial" w:hAnsi="Arial" w:cs="Arial"/>
          <w:sz w:val="24"/>
          <w:szCs w:val="24"/>
        </w:rPr>
        <w:t xml:space="preserve">hod. posledního dne lhůty pro podání žádostí k dispozici odeslaný formulář v systému RAP a </w:t>
      </w:r>
      <w:r w:rsidRPr="00971DA0">
        <w:rPr>
          <w:rFonts w:ascii="Arial" w:hAnsi="Arial" w:cs="Arial"/>
          <w:b/>
          <w:sz w:val="24"/>
          <w:szCs w:val="24"/>
        </w:rPr>
        <w:t>ve stanovené lhůtě doručenou písemnou žádost</w:t>
      </w:r>
      <w:r w:rsidRPr="00971DA0">
        <w:rPr>
          <w:rFonts w:ascii="Arial" w:hAnsi="Arial" w:cs="Arial"/>
          <w:sz w:val="24"/>
          <w:szCs w:val="24"/>
        </w:rPr>
        <w:t xml:space="preserve"> </w:t>
      </w:r>
      <w:r w:rsidR="00E40422" w:rsidRPr="00971DA0">
        <w:rPr>
          <w:rFonts w:ascii="Arial" w:hAnsi="Arial" w:cs="Arial"/>
          <w:sz w:val="24"/>
          <w:szCs w:val="24"/>
        </w:rPr>
        <w:t>dle odst. </w:t>
      </w:r>
      <w:r w:rsidRPr="00971DA0">
        <w:rPr>
          <w:rFonts w:ascii="Arial" w:hAnsi="Arial" w:cs="Arial"/>
          <w:sz w:val="24"/>
          <w:szCs w:val="24"/>
        </w:rPr>
        <w:t xml:space="preserve">8.2 těchto Pravidel, tj. v případě žádosti </w:t>
      </w:r>
      <w:r w:rsidRPr="00971DA0">
        <w:rPr>
          <w:rFonts w:ascii="Arial" w:hAnsi="Arial" w:cs="Arial"/>
          <w:b/>
          <w:sz w:val="24"/>
          <w:szCs w:val="24"/>
        </w:rPr>
        <w:t>v elektronické podobě</w:t>
      </w:r>
      <w:r w:rsidRPr="00971DA0">
        <w:rPr>
          <w:rFonts w:ascii="Arial" w:hAnsi="Arial" w:cs="Arial"/>
          <w:sz w:val="24"/>
          <w:szCs w:val="24"/>
        </w:rPr>
        <w:t xml:space="preserve"> </w:t>
      </w:r>
      <w:r w:rsidR="00EF1219" w:rsidRPr="00971DA0">
        <w:rPr>
          <w:rFonts w:ascii="Arial" w:hAnsi="Arial" w:cs="Arial"/>
          <w:b/>
          <w:sz w:val="24"/>
          <w:szCs w:val="24"/>
        </w:rPr>
        <w:t xml:space="preserve">prostřednictvím </w:t>
      </w:r>
      <w:r w:rsidRPr="00971DA0">
        <w:rPr>
          <w:rFonts w:ascii="Arial" w:hAnsi="Arial" w:cs="Arial"/>
          <w:b/>
          <w:sz w:val="24"/>
          <w:szCs w:val="24"/>
        </w:rPr>
        <w:t>e-podateln</w:t>
      </w:r>
      <w:r w:rsidR="00AD5232" w:rsidRPr="00971DA0">
        <w:rPr>
          <w:rFonts w:ascii="Arial" w:hAnsi="Arial" w:cs="Arial"/>
          <w:b/>
          <w:sz w:val="24"/>
          <w:szCs w:val="24"/>
        </w:rPr>
        <w:t>y nebo</w:t>
      </w:r>
      <w:r w:rsidRPr="00971DA0">
        <w:rPr>
          <w:rFonts w:ascii="Arial" w:hAnsi="Arial" w:cs="Arial"/>
          <w:b/>
          <w:sz w:val="24"/>
          <w:szCs w:val="24"/>
        </w:rPr>
        <w:t xml:space="preserve"> datov</w:t>
      </w:r>
      <w:r w:rsidR="00AD5232" w:rsidRPr="00971DA0">
        <w:rPr>
          <w:rFonts w:ascii="Arial" w:hAnsi="Arial" w:cs="Arial"/>
          <w:b/>
          <w:sz w:val="24"/>
          <w:szCs w:val="24"/>
        </w:rPr>
        <w:t>é</w:t>
      </w:r>
      <w:r w:rsidRPr="00971DA0">
        <w:rPr>
          <w:rFonts w:ascii="Arial" w:hAnsi="Arial" w:cs="Arial"/>
          <w:b/>
          <w:sz w:val="24"/>
          <w:szCs w:val="24"/>
        </w:rPr>
        <w:t xml:space="preserve"> schránk</w:t>
      </w:r>
      <w:r w:rsidR="00AD5232" w:rsidRPr="00971DA0">
        <w:rPr>
          <w:rFonts w:ascii="Arial" w:hAnsi="Arial" w:cs="Arial"/>
          <w:b/>
          <w:sz w:val="24"/>
          <w:szCs w:val="24"/>
        </w:rPr>
        <w:t>y</w:t>
      </w:r>
      <w:r w:rsidR="00AF2FD7" w:rsidRPr="00971DA0">
        <w:rPr>
          <w:rFonts w:ascii="Arial" w:hAnsi="Arial" w:cs="Arial"/>
          <w:b/>
          <w:sz w:val="24"/>
          <w:szCs w:val="24"/>
        </w:rPr>
        <w:t xml:space="preserve"> </w:t>
      </w:r>
      <w:r w:rsidR="00FA2270" w:rsidRPr="00971DA0">
        <w:rPr>
          <w:rFonts w:ascii="Arial" w:hAnsi="Arial" w:cs="Arial"/>
          <w:b/>
          <w:sz w:val="24"/>
          <w:szCs w:val="24"/>
        </w:rPr>
        <w:t>do </w:t>
      </w:r>
      <w:r w:rsidRPr="00971DA0">
        <w:rPr>
          <w:rFonts w:ascii="Arial" w:hAnsi="Arial" w:cs="Arial"/>
          <w:b/>
          <w:sz w:val="24"/>
          <w:szCs w:val="24"/>
        </w:rPr>
        <w:t>23:59 hod.</w:t>
      </w:r>
      <w:r w:rsidRPr="00971DA0">
        <w:rPr>
          <w:rFonts w:ascii="Arial" w:hAnsi="Arial" w:cs="Arial"/>
          <w:sz w:val="24"/>
          <w:szCs w:val="24"/>
        </w:rPr>
        <w:t xml:space="preserve"> </w:t>
      </w:r>
      <w:r w:rsidRPr="00971DA0">
        <w:rPr>
          <w:rFonts w:ascii="Arial" w:hAnsi="Arial" w:cs="Arial"/>
          <w:b/>
          <w:sz w:val="24"/>
          <w:szCs w:val="24"/>
        </w:rPr>
        <w:t>posledního dne lhůty</w:t>
      </w:r>
      <w:r w:rsidRPr="00971DA0">
        <w:rPr>
          <w:rFonts w:ascii="Arial" w:hAnsi="Arial" w:cs="Arial"/>
          <w:sz w:val="24"/>
          <w:szCs w:val="24"/>
        </w:rPr>
        <w:t xml:space="preserve"> pro podání žádostí</w:t>
      </w:r>
      <w:r w:rsidR="00347583" w:rsidRPr="00971DA0">
        <w:rPr>
          <w:rFonts w:ascii="Arial" w:hAnsi="Arial" w:cs="Arial"/>
          <w:sz w:val="24"/>
          <w:szCs w:val="24"/>
        </w:rPr>
        <w:t xml:space="preserve">, resp. </w:t>
      </w:r>
      <w:r w:rsidR="00347583" w:rsidRPr="00971DA0">
        <w:rPr>
          <w:rFonts w:ascii="Arial" w:hAnsi="Arial" w:cs="Arial"/>
          <w:b/>
          <w:sz w:val="24"/>
          <w:szCs w:val="24"/>
        </w:rPr>
        <w:t>do 12:00 hod. posledního dne lhůty</w:t>
      </w:r>
      <w:r w:rsidR="00125024" w:rsidRPr="00971DA0">
        <w:rPr>
          <w:rFonts w:ascii="Arial" w:hAnsi="Arial" w:cs="Arial"/>
          <w:sz w:val="24"/>
          <w:szCs w:val="24"/>
        </w:rPr>
        <w:t xml:space="preserve"> pro podání žádost</w:t>
      </w:r>
      <w:r w:rsidR="00AD5232" w:rsidRPr="00971DA0">
        <w:rPr>
          <w:rFonts w:ascii="Arial" w:hAnsi="Arial" w:cs="Arial"/>
          <w:sz w:val="24"/>
          <w:szCs w:val="24"/>
        </w:rPr>
        <w:t>í</w:t>
      </w:r>
      <w:r w:rsidR="00125024" w:rsidRPr="00971DA0">
        <w:rPr>
          <w:rFonts w:ascii="Arial" w:hAnsi="Arial" w:cs="Arial"/>
          <w:sz w:val="24"/>
          <w:szCs w:val="24"/>
        </w:rPr>
        <w:t xml:space="preserve"> při podání žádostí </w:t>
      </w:r>
      <w:r w:rsidR="00125024" w:rsidRPr="00971DA0">
        <w:rPr>
          <w:rFonts w:ascii="Arial" w:hAnsi="Arial" w:cs="Arial"/>
          <w:b/>
          <w:sz w:val="24"/>
          <w:szCs w:val="24"/>
        </w:rPr>
        <w:t xml:space="preserve">prostřednictvím systému RAP se zaručeným nebo kvalifikovaným </w:t>
      </w:r>
      <w:r w:rsidR="00A4778A" w:rsidRPr="00971DA0">
        <w:rPr>
          <w:rFonts w:ascii="Arial" w:hAnsi="Arial" w:cs="Arial"/>
          <w:b/>
          <w:sz w:val="24"/>
          <w:szCs w:val="24"/>
        </w:rPr>
        <w:t xml:space="preserve">elektronickým </w:t>
      </w:r>
      <w:r w:rsidR="00125024" w:rsidRPr="00971DA0">
        <w:rPr>
          <w:rFonts w:ascii="Arial" w:hAnsi="Arial" w:cs="Arial"/>
          <w:b/>
          <w:sz w:val="24"/>
          <w:szCs w:val="24"/>
        </w:rPr>
        <w:t>podpisem</w:t>
      </w:r>
      <w:r w:rsidRPr="00971DA0">
        <w:rPr>
          <w:rFonts w:ascii="Arial" w:hAnsi="Arial" w:cs="Arial"/>
          <w:sz w:val="24"/>
          <w:szCs w:val="24"/>
        </w:rPr>
        <w:t xml:space="preserve">, nebo </w:t>
      </w:r>
    </w:p>
    <w:p w14:paraId="4613407B" w14:textId="3A4DFCAC" w:rsidR="008617FB" w:rsidRPr="00971DA0" w:rsidRDefault="008617FB" w:rsidP="00C5488B">
      <w:pPr>
        <w:pStyle w:val="Odstavecseseznamem"/>
        <w:numPr>
          <w:ilvl w:val="0"/>
          <w:numId w:val="12"/>
        </w:numPr>
        <w:tabs>
          <w:tab w:val="left" w:pos="709"/>
        </w:tabs>
        <w:ind w:left="1134" w:hanging="425"/>
        <w:rPr>
          <w:rFonts w:ascii="Arial" w:hAnsi="Arial" w:cs="Arial"/>
          <w:sz w:val="24"/>
          <w:szCs w:val="24"/>
        </w:rPr>
      </w:pPr>
      <w:r w:rsidRPr="00971DA0">
        <w:rPr>
          <w:rFonts w:ascii="Arial" w:hAnsi="Arial" w:cs="Arial"/>
          <w:sz w:val="24"/>
          <w:szCs w:val="24"/>
        </w:rPr>
        <w:t xml:space="preserve">budou podány duplicitně; za duplicitně podanou žádost se přitom považuje žádost podaná vícekrát stejným žadatelem v rámci téhož vyhlášeného dotačního </w:t>
      </w:r>
      <w:r w:rsidR="00BB79D0" w:rsidRPr="00971DA0">
        <w:rPr>
          <w:rFonts w:ascii="Arial" w:hAnsi="Arial" w:cs="Arial"/>
          <w:sz w:val="24"/>
          <w:szCs w:val="24"/>
        </w:rPr>
        <w:t>programu</w:t>
      </w:r>
      <w:r w:rsidR="00723DF8" w:rsidRPr="00971DA0">
        <w:rPr>
          <w:rFonts w:ascii="Arial" w:hAnsi="Arial" w:cs="Arial"/>
          <w:sz w:val="24"/>
          <w:szCs w:val="24"/>
        </w:rPr>
        <w:t xml:space="preserve"> </w:t>
      </w:r>
      <w:r w:rsidRPr="00971DA0">
        <w:rPr>
          <w:rFonts w:ascii="Arial" w:hAnsi="Arial" w:cs="Arial"/>
          <w:sz w:val="24"/>
          <w:szCs w:val="24"/>
        </w:rPr>
        <w:t xml:space="preserve">na tentýž konkrétní účel </w:t>
      </w:r>
      <w:r w:rsidR="009C3BC6" w:rsidRPr="00971DA0">
        <w:rPr>
          <w:rFonts w:ascii="Arial" w:hAnsi="Arial" w:cs="Arial"/>
          <w:sz w:val="24"/>
          <w:szCs w:val="24"/>
        </w:rPr>
        <w:t>(akce)</w:t>
      </w:r>
      <w:r w:rsidRPr="00971DA0">
        <w:rPr>
          <w:rFonts w:ascii="Arial" w:hAnsi="Arial" w:cs="Arial"/>
          <w:sz w:val="24"/>
          <w:szCs w:val="24"/>
        </w:rPr>
        <w:t xml:space="preserve">; posuzována bude v tomto případě za splnění ostatních podmínek pouze žádost doručená poskytovateli jako první v pořadí, viz odst. </w:t>
      </w:r>
      <w:r w:rsidR="00C5488B" w:rsidRPr="00971DA0">
        <w:rPr>
          <w:rFonts w:ascii="Arial" w:hAnsi="Arial" w:cs="Arial"/>
          <w:sz w:val="24"/>
          <w:szCs w:val="24"/>
        </w:rPr>
        <w:t>5.3, nebo</w:t>
      </w:r>
    </w:p>
    <w:p w14:paraId="6B9D866C" w14:textId="1D2B1162" w:rsidR="005F4783" w:rsidRPr="00971DA0" w:rsidRDefault="009800DF" w:rsidP="00C5488B">
      <w:pPr>
        <w:pStyle w:val="Odstavecseseznamem"/>
        <w:numPr>
          <w:ilvl w:val="0"/>
          <w:numId w:val="12"/>
        </w:numPr>
        <w:tabs>
          <w:tab w:val="left" w:pos="709"/>
        </w:tabs>
        <w:ind w:left="1134" w:hanging="425"/>
        <w:rPr>
          <w:rFonts w:ascii="Arial" w:hAnsi="Arial" w:cs="Arial"/>
          <w:sz w:val="24"/>
          <w:szCs w:val="24"/>
        </w:rPr>
      </w:pPr>
      <w:r w:rsidRPr="00971DA0">
        <w:rPr>
          <w:rFonts w:ascii="Arial" w:hAnsi="Arial" w:cs="Arial"/>
          <w:sz w:val="24"/>
          <w:szCs w:val="24"/>
        </w:rPr>
        <w:t>budou podány ž</w:t>
      </w:r>
      <w:r w:rsidR="005F4783" w:rsidRPr="00971DA0">
        <w:rPr>
          <w:rFonts w:ascii="Arial" w:hAnsi="Arial" w:cs="Arial"/>
          <w:sz w:val="24"/>
          <w:szCs w:val="24"/>
        </w:rPr>
        <w:t>adatel</w:t>
      </w:r>
      <w:r w:rsidRPr="00971DA0">
        <w:rPr>
          <w:rFonts w:ascii="Arial" w:hAnsi="Arial" w:cs="Arial"/>
          <w:sz w:val="24"/>
          <w:szCs w:val="24"/>
        </w:rPr>
        <w:t xml:space="preserve">em, který </w:t>
      </w:r>
      <w:r w:rsidR="005F4783" w:rsidRPr="00971DA0">
        <w:rPr>
          <w:rFonts w:ascii="Arial" w:hAnsi="Arial" w:cs="Arial"/>
          <w:sz w:val="24"/>
          <w:szCs w:val="24"/>
        </w:rPr>
        <w:t xml:space="preserve">není oprávněným žadatelem dle definice </w:t>
      </w:r>
      <w:r w:rsidR="005500EE" w:rsidRPr="00971DA0">
        <w:rPr>
          <w:rFonts w:ascii="Arial" w:hAnsi="Arial" w:cs="Arial"/>
          <w:sz w:val="24"/>
          <w:szCs w:val="24"/>
        </w:rPr>
        <w:t>v </w:t>
      </w:r>
      <w:r w:rsidR="005F4783" w:rsidRPr="00971DA0">
        <w:rPr>
          <w:rFonts w:ascii="Arial" w:hAnsi="Arial" w:cs="Arial"/>
          <w:sz w:val="24"/>
          <w:szCs w:val="24"/>
        </w:rPr>
        <w:t xml:space="preserve">článku </w:t>
      </w:r>
      <w:hyperlink w:anchor="okruhŽadatelů" w:history="1">
        <w:r w:rsidR="00C5488B" w:rsidRPr="00971DA0">
          <w:rPr>
            <w:rFonts w:ascii="Arial" w:hAnsi="Arial" w:cs="Arial"/>
            <w:sz w:val="24"/>
            <w:szCs w:val="24"/>
          </w:rPr>
          <w:t>3</w:t>
        </w:r>
      </w:hyperlink>
      <w:r w:rsidR="00786F00" w:rsidRPr="00971DA0">
        <w:rPr>
          <w:rFonts w:ascii="Arial" w:hAnsi="Arial" w:cs="Arial"/>
          <w:sz w:val="24"/>
          <w:szCs w:val="24"/>
        </w:rPr>
        <w:t>,</w:t>
      </w:r>
    </w:p>
    <w:p w14:paraId="0C96174D" w14:textId="5F70330C" w:rsidR="006C6B32" w:rsidRPr="00971DA0" w:rsidRDefault="006C6B32" w:rsidP="003B16DE">
      <w:pPr>
        <w:pStyle w:val="Odstavecseseznamem"/>
        <w:numPr>
          <w:ilvl w:val="0"/>
          <w:numId w:val="12"/>
        </w:numPr>
        <w:tabs>
          <w:tab w:val="left" w:pos="709"/>
        </w:tabs>
        <w:ind w:left="1134" w:hanging="425"/>
        <w:rPr>
          <w:rFonts w:ascii="Arial" w:hAnsi="Arial" w:cs="Arial"/>
          <w:sz w:val="16"/>
          <w:szCs w:val="16"/>
        </w:rPr>
      </w:pPr>
      <w:r w:rsidRPr="00971DA0">
        <w:rPr>
          <w:rFonts w:ascii="Arial" w:hAnsi="Arial" w:cs="Arial"/>
          <w:sz w:val="24"/>
          <w:szCs w:val="24"/>
        </w:rPr>
        <w:t>budou podány žadatelem –</w:t>
      </w:r>
      <w:r w:rsidR="00890A18" w:rsidRPr="00971DA0">
        <w:rPr>
          <w:rFonts w:ascii="Arial" w:hAnsi="Arial" w:cs="Arial"/>
          <w:sz w:val="24"/>
          <w:szCs w:val="24"/>
        </w:rPr>
        <w:t xml:space="preserve"> </w:t>
      </w:r>
      <w:r w:rsidRPr="00971DA0">
        <w:rPr>
          <w:rFonts w:ascii="Arial" w:hAnsi="Arial" w:cs="Arial"/>
          <w:sz w:val="24"/>
          <w:szCs w:val="24"/>
        </w:rPr>
        <w:t>obcí</w:t>
      </w:r>
      <w:r w:rsidR="009237D8" w:rsidRPr="00971DA0">
        <w:rPr>
          <w:rFonts w:ascii="Arial" w:hAnsi="Arial" w:cs="Arial"/>
          <w:sz w:val="24"/>
          <w:szCs w:val="24"/>
        </w:rPr>
        <w:t>,</w:t>
      </w:r>
      <w:r w:rsidR="00263E4A" w:rsidRPr="00971DA0">
        <w:rPr>
          <w:rFonts w:ascii="Arial" w:hAnsi="Arial" w:cs="Arial"/>
          <w:sz w:val="24"/>
          <w:szCs w:val="24"/>
        </w:rPr>
        <w:t xml:space="preserve"> </w:t>
      </w:r>
      <w:r w:rsidRPr="00971DA0">
        <w:rPr>
          <w:rFonts w:ascii="Arial" w:hAnsi="Arial" w:cs="Arial"/>
          <w:sz w:val="24"/>
          <w:szCs w:val="24"/>
        </w:rPr>
        <w:t>jinou formou než elektronicky přes datovou schránku</w:t>
      </w:r>
      <w:r w:rsidR="00C22692" w:rsidRPr="00971DA0">
        <w:rPr>
          <w:rFonts w:ascii="Arial" w:hAnsi="Arial" w:cs="Arial"/>
          <w:sz w:val="24"/>
          <w:szCs w:val="24"/>
        </w:rPr>
        <w:t>.</w:t>
      </w:r>
      <w:r w:rsidR="0057305B" w:rsidRPr="00971DA0">
        <w:rPr>
          <w:rFonts w:ascii="Arial" w:hAnsi="Arial" w:cs="Arial"/>
          <w:sz w:val="24"/>
          <w:szCs w:val="24"/>
        </w:rPr>
        <w:t xml:space="preserve"> </w:t>
      </w:r>
      <w:r w:rsidR="008D6FAA" w:rsidRPr="00971DA0">
        <w:rPr>
          <w:rFonts w:ascii="Arial" w:hAnsi="Arial" w:cs="Arial"/>
          <w:sz w:val="24"/>
          <w:szCs w:val="24"/>
        </w:rPr>
        <w:t>N</w:t>
      </w:r>
      <w:r w:rsidR="0057305B" w:rsidRPr="00971DA0">
        <w:rPr>
          <w:rFonts w:ascii="Arial" w:hAnsi="Arial" w:cs="Arial"/>
          <w:sz w:val="24"/>
          <w:szCs w:val="24"/>
        </w:rPr>
        <w:t xml:space="preserve">ebudou podány žadatelem způsobem, který danému žadateli umožnuje </w:t>
      </w:r>
      <w:r w:rsidR="00924BA4" w:rsidRPr="00971DA0">
        <w:rPr>
          <w:rFonts w:ascii="Arial" w:hAnsi="Arial" w:cs="Arial"/>
          <w:sz w:val="24"/>
          <w:szCs w:val="24"/>
        </w:rPr>
        <w:t>odst. 8.3. těchto Pravidel</w:t>
      </w:r>
      <w:r w:rsidR="00AA367B" w:rsidRPr="00971DA0">
        <w:rPr>
          <w:rFonts w:ascii="Arial" w:hAnsi="Arial" w:cs="Arial"/>
          <w:sz w:val="24"/>
          <w:szCs w:val="24"/>
        </w:rPr>
        <w:t>.</w:t>
      </w:r>
      <w:r w:rsidR="0057305B" w:rsidRPr="00971DA0">
        <w:rPr>
          <w:rFonts w:ascii="Arial" w:hAnsi="Arial" w:cs="Arial"/>
          <w:sz w:val="24"/>
          <w:szCs w:val="24"/>
        </w:rPr>
        <w:t xml:space="preserve"> </w:t>
      </w:r>
    </w:p>
    <w:p w14:paraId="1159EED0" w14:textId="77777777" w:rsidR="00AA367B" w:rsidRPr="00971DA0" w:rsidRDefault="00AA367B" w:rsidP="00AA367B">
      <w:pPr>
        <w:pStyle w:val="Odstavecseseznamem"/>
        <w:tabs>
          <w:tab w:val="left" w:pos="709"/>
        </w:tabs>
        <w:ind w:left="1134" w:firstLine="0"/>
        <w:rPr>
          <w:rFonts w:ascii="Arial" w:hAnsi="Arial" w:cs="Arial"/>
          <w:sz w:val="16"/>
          <w:szCs w:val="16"/>
        </w:rPr>
      </w:pPr>
    </w:p>
    <w:p w14:paraId="75089047" w14:textId="3BC3D8EE" w:rsidR="006C6B32" w:rsidRPr="00971DA0" w:rsidRDefault="00D55E98" w:rsidP="00024896">
      <w:pPr>
        <w:ind w:left="705" w:firstLine="0"/>
        <w:rPr>
          <w:rFonts w:ascii="Arial" w:hAnsi="Arial" w:cs="Arial"/>
          <w:i/>
          <w:sz w:val="24"/>
          <w:szCs w:val="24"/>
        </w:rPr>
      </w:pPr>
      <w:r w:rsidRPr="00971DA0">
        <w:rPr>
          <w:rFonts w:ascii="Arial" w:hAnsi="Arial" w:cs="Arial"/>
          <w:sz w:val="24"/>
          <w:szCs w:val="24"/>
        </w:rPr>
        <w:tab/>
      </w:r>
      <w:r w:rsidR="0013708B" w:rsidRPr="00971DA0">
        <w:rPr>
          <w:rFonts w:ascii="Arial" w:hAnsi="Arial" w:cs="Arial"/>
          <w:sz w:val="24"/>
          <w:szCs w:val="24"/>
        </w:rPr>
        <w:t xml:space="preserve">O vyřazení žádosti bude žadatel vyrozuměn administrátorem písemně do </w:t>
      </w:r>
      <w:r w:rsidR="0013708B" w:rsidRPr="00971DA0">
        <w:rPr>
          <w:rFonts w:ascii="Arial" w:hAnsi="Arial" w:cs="Arial"/>
          <w:sz w:val="24"/>
          <w:szCs w:val="24"/>
        </w:rPr>
        <w:br/>
        <w:t>15 dnů od rozhodnutí řídícího orgánu, a to elektronicky prostřednictvím datové schránky.</w:t>
      </w:r>
      <w:r w:rsidR="0095590B" w:rsidRPr="00971DA0">
        <w:rPr>
          <w:rStyle w:val="Odkaznakoment"/>
          <w:rFonts w:ascii="Arial" w:hAnsi="Arial" w:cs="Arial"/>
          <w:sz w:val="24"/>
          <w:szCs w:val="24"/>
        </w:rPr>
        <w:t xml:space="preserve"> </w:t>
      </w:r>
    </w:p>
    <w:p w14:paraId="4D59C041" w14:textId="77777777" w:rsidR="0095590B" w:rsidRPr="00971DA0" w:rsidRDefault="0095590B" w:rsidP="00024896">
      <w:pPr>
        <w:pStyle w:val="Odstavecseseznamem"/>
        <w:tabs>
          <w:tab w:val="left" w:pos="709"/>
        </w:tabs>
        <w:ind w:left="-142"/>
        <w:rPr>
          <w:sz w:val="24"/>
          <w:szCs w:val="24"/>
        </w:rPr>
      </w:pPr>
    </w:p>
    <w:p w14:paraId="07315EF3" w14:textId="292A5820" w:rsidR="00691685" w:rsidRPr="00971DA0" w:rsidRDefault="00691685" w:rsidP="00024896">
      <w:pPr>
        <w:pStyle w:val="Odstavecseseznamem"/>
        <w:numPr>
          <w:ilvl w:val="1"/>
          <w:numId w:val="38"/>
        </w:numPr>
        <w:ind w:left="709" w:hanging="709"/>
        <w:contextualSpacing w:val="0"/>
        <w:rPr>
          <w:rFonts w:ascii="Arial" w:hAnsi="Arial" w:cs="Arial"/>
          <w:bCs/>
          <w:sz w:val="24"/>
          <w:szCs w:val="24"/>
        </w:rPr>
      </w:pPr>
      <w:bookmarkStart w:id="20" w:name="Doplněnížádosti"/>
      <w:bookmarkEnd w:id="20"/>
      <w:r w:rsidRPr="00971DA0">
        <w:rPr>
          <w:rFonts w:ascii="Arial" w:hAnsi="Arial" w:cs="Arial"/>
          <w:sz w:val="24"/>
          <w:szCs w:val="24"/>
        </w:rPr>
        <w:t>Pokud žádost splňuje podmínky uvedené v odst.</w:t>
      </w:r>
      <w:r w:rsidR="00C5488B" w:rsidRPr="00971DA0">
        <w:rPr>
          <w:rFonts w:ascii="Arial" w:hAnsi="Arial" w:cs="Arial"/>
          <w:sz w:val="24"/>
          <w:szCs w:val="24"/>
        </w:rPr>
        <w:t xml:space="preserve"> 8.5</w:t>
      </w:r>
      <w:r w:rsidRPr="00971DA0">
        <w:rPr>
          <w:rFonts w:ascii="Arial" w:hAnsi="Arial" w:cs="Arial"/>
          <w:sz w:val="24"/>
          <w:szCs w:val="24"/>
        </w:rPr>
        <w:t>,</w:t>
      </w:r>
      <w:r w:rsidR="00E357A6" w:rsidRPr="00971DA0">
        <w:rPr>
          <w:rFonts w:ascii="Arial" w:hAnsi="Arial" w:cs="Arial"/>
          <w:sz w:val="24"/>
          <w:szCs w:val="24"/>
        </w:rPr>
        <w:t xml:space="preserve"> </w:t>
      </w:r>
      <w:r w:rsidRPr="00971DA0">
        <w:rPr>
          <w:rFonts w:ascii="Arial" w:hAnsi="Arial" w:cs="Arial"/>
          <w:sz w:val="24"/>
          <w:szCs w:val="24"/>
        </w:rPr>
        <w:t xml:space="preserve">avšak nesplňuje ostatní </w:t>
      </w:r>
      <w:r w:rsidRPr="00971DA0">
        <w:rPr>
          <w:rStyle w:val="Siln"/>
          <w:rFonts w:ascii="Arial" w:hAnsi="Arial" w:cs="Arial"/>
          <w:b w:val="0"/>
          <w:sz w:val="24"/>
          <w:szCs w:val="24"/>
        </w:rPr>
        <w:t>náležitosti (neúplná žádost, chybějící přílohy</w:t>
      </w:r>
      <w:r w:rsidR="00C34B23" w:rsidRPr="00971DA0">
        <w:rPr>
          <w:rStyle w:val="Siln"/>
          <w:rFonts w:ascii="Arial" w:hAnsi="Arial" w:cs="Arial"/>
          <w:b w:val="0"/>
          <w:sz w:val="24"/>
          <w:szCs w:val="24"/>
        </w:rPr>
        <w:t xml:space="preserve">, </w:t>
      </w:r>
      <w:r w:rsidR="00043297" w:rsidRPr="00971DA0">
        <w:rPr>
          <w:rStyle w:val="Siln"/>
          <w:rFonts w:ascii="Arial" w:hAnsi="Arial" w:cs="Arial"/>
          <w:b w:val="0"/>
          <w:sz w:val="24"/>
          <w:szCs w:val="24"/>
        </w:rPr>
        <w:t xml:space="preserve">upřesnění žádosti, </w:t>
      </w:r>
      <w:r w:rsidR="00C34B23" w:rsidRPr="00971DA0">
        <w:rPr>
          <w:rStyle w:val="Siln"/>
          <w:rFonts w:ascii="Arial" w:hAnsi="Arial" w:cs="Arial"/>
          <w:b w:val="0"/>
          <w:sz w:val="24"/>
          <w:szCs w:val="24"/>
        </w:rPr>
        <w:t xml:space="preserve">zjevně chybné odpovědi na otázky v části hodnotících kritérií A </w:t>
      </w:r>
      <w:r w:rsidR="00A82B65" w:rsidRPr="00971DA0">
        <w:rPr>
          <w:rStyle w:val="Siln"/>
          <w:rFonts w:ascii="Arial" w:hAnsi="Arial" w:cs="Arial"/>
          <w:b w:val="0"/>
          <w:sz w:val="24"/>
          <w:szCs w:val="24"/>
        </w:rPr>
        <w:t>apod.</w:t>
      </w:r>
      <w:r w:rsidR="00EC5FC5" w:rsidRPr="00971DA0">
        <w:rPr>
          <w:rStyle w:val="Siln"/>
          <w:rFonts w:ascii="Arial" w:hAnsi="Arial" w:cs="Arial"/>
          <w:b w:val="0"/>
          <w:sz w:val="24"/>
          <w:szCs w:val="24"/>
        </w:rPr>
        <w:t xml:space="preserve">; </w:t>
      </w:r>
      <w:r w:rsidR="00E0330E" w:rsidRPr="00971DA0">
        <w:rPr>
          <w:rStyle w:val="Siln"/>
          <w:rFonts w:ascii="Arial" w:hAnsi="Arial" w:cs="Arial"/>
          <w:b w:val="0"/>
          <w:sz w:val="24"/>
          <w:szCs w:val="24"/>
        </w:rPr>
        <w:t>v případě obcí</w:t>
      </w:r>
      <w:r w:rsidR="00EC5FC5" w:rsidRPr="00971DA0">
        <w:rPr>
          <w:rStyle w:val="Siln"/>
          <w:rFonts w:ascii="Arial" w:hAnsi="Arial" w:cs="Arial"/>
          <w:b w:val="0"/>
          <w:sz w:val="24"/>
          <w:szCs w:val="24"/>
        </w:rPr>
        <w:t xml:space="preserve"> </w:t>
      </w:r>
      <w:r w:rsidR="00C34B23" w:rsidRPr="00971DA0">
        <w:rPr>
          <w:rStyle w:val="Siln"/>
          <w:rFonts w:ascii="Arial" w:hAnsi="Arial" w:cs="Arial"/>
          <w:b w:val="0"/>
          <w:sz w:val="24"/>
          <w:szCs w:val="24"/>
        </w:rPr>
        <w:t xml:space="preserve">rovněž </w:t>
      </w:r>
      <w:r w:rsidR="00E0330E" w:rsidRPr="00971DA0">
        <w:rPr>
          <w:rStyle w:val="Siln"/>
          <w:rFonts w:ascii="Arial" w:hAnsi="Arial" w:cs="Arial"/>
          <w:b w:val="0"/>
          <w:sz w:val="24"/>
          <w:szCs w:val="24"/>
        </w:rPr>
        <w:t>chybějící časové razítko</w:t>
      </w:r>
      <w:r w:rsidR="004E6374" w:rsidRPr="00971DA0">
        <w:rPr>
          <w:rStyle w:val="Siln"/>
          <w:rFonts w:ascii="Arial" w:hAnsi="Arial" w:cs="Arial"/>
          <w:b w:val="0"/>
          <w:sz w:val="24"/>
          <w:szCs w:val="24"/>
        </w:rPr>
        <w:t>, nesprávné podepsání elektronického dokumentu</w:t>
      </w:r>
      <w:r w:rsidRPr="00971DA0">
        <w:rPr>
          <w:rStyle w:val="Siln"/>
          <w:rFonts w:ascii="Arial" w:hAnsi="Arial" w:cs="Arial"/>
          <w:b w:val="0"/>
          <w:sz w:val="24"/>
          <w:szCs w:val="24"/>
        </w:rPr>
        <w:t xml:space="preserve">), </w:t>
      </w:r>
      <w:r w:rsidRPr="00971DA0">
        <w:rPr>
          <w:rFonts w:ascii="Arial" w:hAnsi="Arial" w:cs="Arial"/>
          <w:sz w:val="24"/>
          <w:szCs w:val="24"/>
        </w:rPr>
        <w:t xml:space="preserve">vyzve administrátor žadatele, aby nedostatky </w:t>
      </w:r>
      <w:r w:rsidR="0000439B" w:rsidRPr="00971DA0">
        <w:rPr>
          <w:rFonts w:ascii="Arial" w:hAnsi="Arial" w:cs="Arial"/>
          <w:sz w:val="24"/>
          <w:szCs w:val="24"/>
        </w:rPr>
        <w:t>napravil, a upozorní</w:t>
      </w:r>
      <w:r w:rsidRPr="00971DA0">
        <w:rPr>
          <w:rFonts w:ascii="Arial" w:hAnsi="Arial" w:cs="Arial"/>
          <w:sz w:val="24"/>
          <w:szCs w:val="24"/>
        </w:rPr>
        <w:t xml:space="preserve"> jej, že nebude-li žádost opravena </w:t>
      </w:r>
      <w:r w:rsidRPr="00971DA0">
        <w:rPr>
          <w:rFonts w:ascii="Arial" w:hAnsi="Arial" w:cs="Arial"/>
          <w:b/>
          <w:sz w:val="24"/>
          <w:szCs w:val="24"/>
        </w:rPr>
        <w:t>do</w:t>
      </w:r>
      <w:r w:rsidR="00D55E98" w:rsidRPr="00971DA0">
        <w:rPr>
          <w:rFonts w:ascii="Arial" w:hAnsi="Arial" w:cs="Arial"/>
          <w:b/>
          <w:sz w:val="24"/>
          <w:szCs w:val="24"/>
        </w:rPr>
        <w:t xml:space="preserve"> </w:t>
      </w:r>
      <w:r w:rsidR="00AA1B8E" w:rsidRPr="00971DA0">
        <w:rPr>
          <w:rFonts w:ascii="Arial" w:hAnsi="Arial" w:cs="Arial"/>
          <w:b/>
          <w:sz w:val="24"/>
          <w:szCs w:val="24"/>
        </w:rPr>
        <w:t>7</w:t>
      </w:r>
      <w:r w:rsidRPr="00971DA0">
        <w:rPr>
          <w:rFonts w:ascii="Arial" w:hAnsi="Arial" w:cs="Arial"/>
          <w:b/>
          <w:sz w:val="24"/>
          <w:szCs w:val="24"/>
        </w:rPr>
        <w:t> kalendářních dnů</w:t>
      </w:r>
      <w:r w:rsidRPr="00971DA0">
        <w:rPr>
          <w:rFonts w:ascii="Arial" w:hAnsi="Arial" w:cs="Arial"/>
          <w:sz w:val="24"/>
          <w:szCs w:val="24"/>
        </w:rPr>
        <w:t xml:space="preserve"> ode dne upozornění, </w:t>
      </w:r>
      <w:r w:rsidRPr="00971DA0">
        <w:rPr>
          <w:rFonts w:ascii="Arial" w:hAnsi="Arial" w:cs="Arial"/>
          <w:b/>
          <w:sz w:val="24"/>
          <w:szCs w:val="24"/>
        </w:rPr>
        <w:t>bude vyřazena z dalšího posuzování</w:t>
      </w:r>
      <w:r w:rsidRPr="00971DA0">
        <w:rPr>
          <w:rFonts w:ascii="Arial" w:hAnsi="Arial" w:cs="Arial"/>
          <w:sz w:val="24"/>
          <w:szCs w:val="24"/>
        </w:rPr>
        <w:t xml:space="preserve">. </w:t>
      </w:r>
    </w:p>
    <w:p w14:paraId="0C1441E2" w14:textId="77777777" w:rsidR="00C5488B" w:rsidRPr="00971DA0" w:rsidRDefault="00C5488B" w:rsidP="003F1770">
      <w:pPr>
        <w:tabs>
          <w:tab w:val="left" w:pos="709"/>
        </w:tabs>
        <w:ind w:left="709" w:firstLine="0"/>
        <w:rPr>
          <w:rFonts w:ascii="Arial" w:hAnsi="Arial" w:cs="Arial"/>
          <w:sz w:val="12"/>
          <w:szCs w:val="12"/>
        </w:rPr>
      </w:pPr>
    </w:p>
    <w:p w14:paraId="54E1E524" w14:textId="6798B5F1" w:rsidR="00D55E98" w:rsidRPr="00971DA0" w:rsidRDefault="003F1770" w:rsidP="00107A38">
      <w:pPr>
        <w:tabs>
          <w:tab w:val="left" w:pos="709"/>
        </w:tabs>
        <w:ind w:left="709" w:firstLine="0"/>
        <w:rPr>
          <w:rFonts w:ascii="Arial" w:hAnsi="Arial" w:cs="Arial"/>
          <w:sz w:val="24"/>
          <w:szCs w:val="24"/>
        </w:rPr>
      </w:pPr>
      <w:r w:rsidRPr="00971DA0">
        <w:rPr>
          <w:rFonts w:ascii="Arial" w:hAnsi="Arial" w:cs="Arial"/>
          <w:sz w:val="24"/>
          <w:szCs w:val="24"/>
        </w:rPr>
        <w:t xml:space="preserve">Výzva k nápravě nedostatků bude žadateli zaslána </w:t>
      </w:r>
      <w:r w:rsidR="001C63A9" w:rsidRPr="00971DA0">
        <w:rPr>
          <w:rFonts w:ascii="Arial" w:hAnsi="Arial" w:cs="Arial"/>
          <w:sz w:val="24"/>
          <w:szCs w:val="24"/>
        </w:rPr>
        <w:t>neprodleně po zjištění nedostatků</w:t>
      </w:r>
      <w:r w:rsidR="00BC618C" w:rsidRPr="00971DA0">
        <w:rPr>
          <w:rFonts w:ascii="Arial" w:hAnsi="Arial" w:cs="Arial"/>
          <w:sz w:val="24"/>
          <w:szCs w:val="24"/>
        </w:rPr>
        <w:t>, a to</w:t>
      </w:r>
      <w:r w:rsidR="00AA1B8E" w:rsidRPr="00971DA0">
        <w:rPr>
          <w:rFonts w:ascii="Arial" w:hAnsi="Arial" w:cs="Arial"/>
          <w:sz w:val="24"/>
          <w:szCs w:val="24"/>
        </w:rPr>
        <w:t xml:space="preserve"> elektronicky na e-mail uvedený v žádosti nebo elektronicky prostřednictvím datové zprávy (je-li žadatelem obec).</w:t>
      </w:r>
      <w:r w:rsidR="009959C7" w:rsidRPr="00971DA0">
        <w:rPr>
          <w:rFonts w:ascii="Arial" w:hAnsi="Arial" w:cs="Arial"/>
          <w:sz w:val="24"/>
          <w:szCs w:val="24"/>
        </w:rPr>
        <w:t xml:space="preserve"> </w:t>
      </w:r>
    </w:p>
    <w:p w14:paraId="6F0D4C6C" w14:textId="77777777" w:rsidR="00D55E98" w:rsidRPr="00971DA0" w:rsidRDefault="00D55E98" w:rsidP="00024896">
      <w:pPr>
        <w:tabs>
          <w:tab w:val="left" w:pos="709"/>
        </w:tabs>
        <w:ind w:hanging="720"/>
        <w:rPr>
          <w:rFonts w:ascii="Arial" w:hAnsi="Arial" w:cs="Arial"/>
          <w:i/>
          <w:sz w:val="24"/>
          <w:szCs w:val="24"/>
        </w:rPr>
      </w:pPr>
    </w:p>
    <w:p w14:paraId="197E38F3" w14:textId="5A092745" w:rsidR="00691685" w:rsidRPr="00971DA0" w:rsidRDefault="00691685" w:rsidP="00024896">
      <w:pPr>
        <w:pStyle w:val="Odstavecseseznamem"/>
        <w:numPr>
          <w:ilvl w:val="1"/>
          <w:numId w:val="38"/>
        </w:numPr>
        <w:ind w:left="709" w:hanging="709"/>
        <w:contextualSpacing w:val="0"/>
        <w:rPr>
          <w:rFonts w:ascii="Arial" w:hAnsi="Arial" w:cs="Arial"/>
          <w:bCs/>
          <w:sz w:val="24"/>
          <w:szCs w:val="24"/>
        </w:rPr>
      </w:pPr>
      <w:r w:rsidRPr="00971DA0">
        <w:rPr>
          <w:rFonts w:ascii="Arial" w:hAnsi="Arial" w:cs="Arial"/>
          <w:sz w:val="24"/>
          <w:szCs w:val="24"/>
        </w:rPr>
        <w:t>Předložené žádosti o dotace (včetně vyřazených ž</w:t>
      </w:r>
      <w:r w:rsidR="00BA36B7" w:rsidRPr="00971DA0">
        <w:rPr>
          <w:rFonts w:ascii="Arial" w:hAnsi="Arial" w:cs="Arial"/>
          <w:sz w:val="24"/>
          <w:szCs w:val="24"/>
        </w:rPr>
        <w:t>ádostí o dotace) se zakládají u </w:t>
      </w:r>
      <w:r w:rsidRPr="00971DA0">
        <w:rPr>
          <w:rFonts w:ascii="Arial" w:hAnsi="Arial" w:cs="Arial"/>
          <w:sz w:val="24"/>
          <w:szCs w:val="24"/>
        </w:rPr>
        <w:t>vyhlašovatele, žadatelům se nevracejí. Olomoucký kraj žadatelům nehradí případné náklady spojené s vypracováním a podáním žádosti o dotaci.</w:t>
      </w:r>
    </w:p>
    <w:p w14:paraId="1BB4AD1E" w14:textId="5EC020F1" w:rsidR="000E6014" w:rsidRPr="00971DA0" w:rsidRDefault="0077221D" w:rsidP="00691685">
      <w:pPr>
        <w:pStyle w:val="Odstavecseseznamem"/>
        <w:ind w:left="907"/>
        <w:rPr>
          <w:rFonts w:ascii="Arial" w:hAnsi="Arial" w:cs="Arial"/>
          <w:bCs/>
          <w:sz w:val="24"/>
          <w:szCs w:val="24"/>
        </w:rPr>
      </w:pPr>
      <w:r w:rsidRPr="00971DA0">
        <w:rPr>
          <w:rFonts w:ascii="Arial" w:hAnsi="Arial" w:cs="Arial"/>
          <w:bCs/>
          <w:sz w:val="24"/>
          <w:szCs w:val="24"/>
        </w:rPr>
        <w:t xml:space="preserve"> </w:t>
      </w:r>
    </w:p>
    <w:p w14:paraId="4CDA5E2D" w14:textId="77777777" w:rsidR="00691685" w:rsidRPr="00971DA0" w:rsidRDefault="00691685" w:rsidP="00024896">
      <w:pPr>
        <w:pStyle w:val="Odstavecseseznamem"/>
        <w:numPr>
          <w:ilvl w:val="0"/>
          <w:numId w:val="38"/>
        </w:numPr>
        <w:autoSpaceDE w:val="0"/>
        <w:autoSpaceDN w:val="0"/>
        <w:adjustRightInd w:val="0"/>
        <w:spacing w:before="120" w:after="120"/>
        <w:ind w:left="284" w:hanging="357"/>
        <w:rPr>
          <w:rFonts w:ascii="Arial" w:hAnsi="Arial" w:cs="Arial"/>
          <w:b/>
          <w:bCs/>
          <w:sz w:val="26"/>
          <w:szCs w:val="26"/>
        </w:rPr>
      </w:pPr>
      <w:bookmarkStart w:id="21" w:name="AdministraceŽád"/>
      <w:bookmarkEnd w:id="21"/>
      <w:r w:rsidRPr="00971DA0">
        <w:rPr>
          <w:rFonts w:ascii="Arial" w:hAnsi="Arial" w:cs="Arial"/>
          <w:b/>
          <w:bCs/>
          <w:sz w:val="26"/>
          <w:szCs w:val="26"/>
        </w:rPr>
        <w:t xml:space="preserve">Administrace žádostí o dotace a kritéria hodnocení žádostí </w:t>
      </w:r>
    </w:p>
    <w:p w14:paraId="705BC381" w14:textId="77777777" w:rsidR="00691685" w:rsidRPr="00971DA0" w:rsidRDefault="00691685" w:rsidP="00691685">
      <w:pPr>
        <w:pStyle w:val="Odstavecseseznamem"/>
        <w:ind w:left="360"/>
        <w:rPr>
          <w:rFonts w:ascii="Arial" w:hAnsi="Arial" w:cs="Arial"/>
          <w:b/>
          <w:bCs/>
          <w:sz w:val="16"/>
          <w:szCs w:val="16"/>
        </w:rPr>
      </w:pPr>
    </w:p>
    <w:p w14:paraId="0B682DCB" w14:textId="33871C93" w:rsidR="00691685" w:rsidRPr="00971DA0" w:rsidRDefault="00691685" w:rsidP="00024896">
      <w:pPr>
        <w:pStyle w:val="Odstavecseseznamem"/>
        <w:numPr>
          <w:ilvl w:val="1"/>
          <w:numId w:val="38"/>
        </w:numPr>
        <w:ind w:left="851" w:hanging="851"/>
        <w:contextualSpacing w:val="0"/>
        <w:rPr>
          <w:rFonts w:ascii="Arial" w:hAnsi="Arial" w:cs="Arial"/>
          <w:bCs/>
          <w:sz w:val="24"/>
          <w:szCs w:val="24"/>
        </w:rPr>
      </w:pPr>
      <w:r w:rsidRPr="00971DA0">
        <w:rPr>
          <w:rFonts w:ascii="Arial" w:hAnsi="Arial" w:cs="Arial"/>
          <w:bCs/>
          <w:sz w:val="24"/>
          <w:szCs w:val="24"/>
        </w:rPr>
        <w:t>Administrátor shromáždí přijaté žádosti o dotace, posoud</w:t>
      </w:r>
      <w:r w:rsidR="00BA36B7" w:rsidRPr="00971DA0">
        <w:rPr>
          <w:rFonts w:ascii="Arial" w:hAnsi="Arial" w:cs="Arial"/>
          <w:bCs/>
          <w:sz w:val="24"/>
          <w:szCs w:val="24"/>
        </w:rPr>
        <w:t>í jejich formální náležitosti a </w:t>
      </w:r>
      <w:r w:rsidRPr="00971DA0">
        <w:rPr>
          <w:rFonts w:ascii="Arial" w:hAnsi="Arial" w:cs="Arial"/>
          <w:bCs/>
          <w:sz w:val="24"/>
          <w:szCs w:val="24"/>
        </w:rPr>
        <w:t xml:space="preserve">jejich soulad s podmínkami dotačního </w:t>
      </w:r>
      <w:r w:rsidR="00BB79D0" w:rsidRPr="00971DA0">
        <w:rPr>
          <w:rFonts w:ascii="Arial" w:hAnsi="Arial" w:cs="Arial"/>
          <w:bCs/>
          <w:sz w:val="24"/>
          <w:szCs w:val="24"/>
        </w:rPr>
        <w:t>programu</w:t>
      </w:r>
      <w:r w:rsidRPr="00971DA0">
        <w:rPr>
          <w:rFonts w:ascii="Arial" w:hAnsi="Arial" w:cs="Arial"/>
          <w:bCs/>
          <w:sz w:val="24"/>
          <w:szCs w:val="24"/>
        </w:rPr>
        <w:t xml:space="preserve"> a provede jejich hodnocení podle kritérií uvedených v tomto dotačním </w:t>
      </w:r>
      <w:r w:rsidR="00BB79D0" w:rsidRPr="00971DA0">
        <w:rPr>
          <w:rFonts w:ascii="Arial" w:hAnsi="Arial" w:cs="Arial"/>
          <w:bCs/>
          <w:sz w:val="24"/>
          <w:szCs w:val="24"/>
        </w:rPr>
        <w:t>programu</w:t>
      </w:r>
      <w:r w:rsidRPr="00971DA0">
        <w:rPr>
          <w:rFonts w:ascii="Arial" w:hAnsi="Arial" w:cs="Arial"/>
          <w:bCs/>
          <w:sz w:val="24"/>
          <w:szCs w:val="24"/>
        </w:rPr>
        <w:t xml:space="preserve">. </w:t>
      </w:r>
    </w:p>
    <w:p w14:paraId="36B17706" w14:textId="77777777" w:rsidR="00F75435" w:rsidRPr="00971DA0" w:rsidRDefault="00F75435" w:rsidP="00F75435">
      <w:pPr>
        <w:pStyle w:val="Odstavecseseznamem"/>
        <w:ind w:left="851" w:firstLine="0"/>
        <w:contextualSpacing w:val="0"/>
        <w:rPr>
          <w:rFonts w:ascii="Arial" w:hAnsi="Arial" w:cs="Arial"/>
          <w:bCs/>
          <w:sz w:val="24"/>
          <w:szCs w:val="24"/>
        </w:rPr>
      </w:pPr>
    </w:p>
    <w:p w14:paraId="512FF673" w14:textId="1C1B3CED" w:rsidR="00691685" w:rsidRPr="00971DA0" w:rsidRDefault="00691685" w:rsidP="00024896">
      <w:pPr>
        <w:pStyle w:val="Odstavecseseznamem"/>
        <w:numPr>
          <w:ilvl w:val="1"/>
          <w:numId w:val="38"/>
        </w:numPr>
        <w:ind w:left="851" w:hanging="851"/>
        <w:contextualSpacing w:val="0"/>
        <w:rPr>
          <w:rFonts w:ascii="Arial" w:hAnsi="Arial" w:cs="Arial"/>
          <w:bCs/>
          <w:sz w:val="24"/>
          <w:szCs w:val="24"/>
        </w:rPr>
      </w:pPr>
      <w:r w:rsidRPr="00971DA0">
        <w:rPr>
          <w:rFonts w:ascii="Arial" w:hAnsi="Arial" w:cs="Arial"/>
          <w:bCs/>
          <w:sz w:val="24"/>
          <w:szCs w:val="24"/>
        </w:rPr>
        <w:t>Administrátor si vyhrazuje právo vyžádat s</w:t>
      </w:r>
      <w:r w:rsidR="005500EE" w:rsidRPr="00971DA0">
        <w:rPr>
          <w:rFonts w:ascii="Arial" w:hAnsi="Arial" w:cs="Arial"/>
          <w:bCs/>
          <w:sz w:val="24"/>
          <w:szCs w:val="24"/>
        </w:rPr>
        <w:t>i doplnění předložené žádosti o </w:t>
      </w:r>
      <w:r w:rsidRPr="00971DA0">
        <w:rPr>
          <w:rFonts w:ascii="Arial" w:hAnsi="Arial" w:cs="Arial"/>
          <w:bCs/>
          <w:sz w:val="24"/>
          <w:szCs w:val="24"/>
        </w:rPr>
        <w:t xml:space="preserve">dotaci. </w:t>
      </w:r>
    </w:p>
    <w:p w14:paraId="380E6861" w14:textId="77777777" w:rsidR="00F75435" w:rsidRPr="00971DA0" w:rsidRDefault="00F75435" w:rsidP="00F75435">
      <w:pPr>
        <w:ind w:left="0" w:firstLine="0"/>
        <w:rPr>
          <w:rFonts w:ascii="Arial" w:hAnsi="Arial" w:cs="Arial"/>
          <w:bCs/>
          <w:sz w:val="24"/>
          <w:szCs w:val="24"/>
        </w:rPr>
      </w:pPr>
    </w:p>
    <w:p w14:paraId="1BC71979" w14:textId="54083F80" w:rsidR="00691685" w:rsidRPr="00971DA0" w:rsidRDefault="00691685" w:rsidP="00024896">
      <w:pPr>
        <w:pStyle w:val="Odstavecseseznamem"/>
        <w:numPr>
          <w:ilvl w:val="1"/>
          <w:numId w:val="38"/>
        </w:numPr>
        <w:ind w:left="851" w:hanging="851"/>
        <w:contextualSpacing w:val="0"/>
        <w:rPr>
          <w:rFonts w:ascii="Arial" w:hAnsi="Arial" w:cs="Arial"/>
          <w:bCs/>
          <w:i/>
          <w:sz w:val="24"/>
          <w:szCs w:val="24"/>
        </w:rPr>
      </w:pPr>
      <w:r w:rsidRPr="00971DA0">
        <w:rPr>
          <w:rFonts w:ascii="Arial" w:hAnsi="Arial" w:cs="Arial"/>
          <w:bCs/>
          <w:sz w:val="24"/>
          <w:szCs w:val="24"/>
        </w:rPr>
        <w:lastRenderedPageBreak/>
        <w:t xml:space="preserve">V případě, že žadatel v termínu dle odst. </w:t>
      </w:r>
      <w:r w:rsidR="00C5488B" w:rsidRPr="00971DA0">
        <w:rPr>
          <w:rFonts w:ascii="Arial" w:hAnsi="Arial" w:cs="Arial"/>
          <w:bCs/>
          <w:sz w:val="24"/>
          <w:szCs w:val="24"/>
        </w:rPr>
        <w:t>8.6</w:t>
      </w:r>
      <w:r w:rsidR="005500EE" w:rsidRPr="00971DA0">
        <w:rPr>
          <w:rFonts w:ascii="Arial" w:hAnsi="Arial" w:cs="Arial"/>
          <w:bCs/>
          <w:sz w:val="24"/>
          <w:szCs w:val="24"/>
        </w:rPr>
        <w:t xml:space="preserve"> nedoplní předloženou žádost o </w:t>
      </w:r>
      <w:r w:rsidRPr="00971DA0">
        <w:rPr>
          <w:rFonts w:ascii="Arial" w:hAnsi="Arial" w:cs="Arial"/>
          <w:bCs/>
          <w:sz w:val="24"/>
          <w:szCs w:val="24"/>
        </w:rPr>
        <w:t>dotaci, je administrátor oprávněn žádost vyřadit a takto vyřazená žádost není hodnocena.</w:t>
      </w:r>
    </w:p>
    <w:p w14:paraId="4028EE54" w14:textId="77777777" w:rsidR="00C03457" w:rsidRPr="00971DA0" w:rsidRDefault="00C03457" w:rsidP="00C03457">
      <w:pPr>
        <w:pStyle w:val="Odstavecseseznamem"/>
        <w:ind w:left="0" w:firstLine="0"/>
        <w:contextualSpacing w:val="0"/>
        <w:rPr>
          <w:rFonts w:ascii="Arial" w:hAnsi="Arial" w:cs="Arial"/>
          <w:b/>
          <w:i/>
          <w:sz w:val="24"/>
          <w:szCs w:val="24"/>
        </w:rPr>
      </w:pPr>
    </w:p>
    <w:p w14:paraId="70ED92BA" w14:textId="556DDCA4" w:rsidR="00E07BCF" w:rsidRPr="00971DA0" w:rsidRDefault="00C03457" w:rsidP="00024896">
      <w:pPr>
        <w:pStyle w:val="Odstavecseseznamem"/>
        <w:numPr>
          <w:ilvl w:val="1"/>
          <w:numId w:val="38"/>
        </w:numPr>
        <w:ind w:left="851" w:hanging="851"/>
        <w:contextualSpacing w:val="0"/>
        <w:rPr>
          <w:rFonts w:ascii="Arial" w:hAnsi="Arial" w:cs="Arial"/>
          <w:b/>
          <w:strike/>
          <w:sz w:val="24"/>
          <w:szCs w:val="24"/>
        </w:rPr>
      </w:pPr>
      <w:r w:rsidRPr="00971DA0">
        <w:rPr>
          <w:rFonts w:ascii="Arial" w:hAnsi="Arial" w:cs="Arial"/>
          <w:b/>
          <w:sz w:val="24"/>
          <w:szCs w:val="24"/>
        </w:rPr>
        <w:t>Kritéria hodnocení žádostí o dotace</w:t>
      </w:r>
    </w:p>
    <w:p w14:paraId="741E9B52" w14:textId="77777777" w:rsidR="00E07BCF" w:rsidRPr="00971DA0" w:rsidRDefault="00E07BCF" w:rsidP="00E07BCF">
      <w:pPr>
        <w:pStyle w:val="Odstavecseseznamem"/>
        <w:rPr>
          <w:rFonts w:ascii="Arial" w:hAnsi="Arial" w:cs="Arial"/>
          <w:b/>
          <w:sz w:val="20"/>
          <w:szCs w:val="20"/>
        </w:rPr>
      </w:pPr>
    </w:p>
    <w:p w14:paraId="64C62D36" w14:textId="302FAA35" w:rsidR="00E07BCF" w:rsidRPr="00971DA0" w:rsidRDefault="00C01510" w:rsidP="00E07BCF">
      <w:pPr>
        <w:pStyle w:val="Odstavecseseznamem"/>
        <w:ind w:left="851" w:firstLine="0"/>
        <w:contextualSpacing w:val="0"/>
        <w:rPr>
          <w:rFonts w:ascii="Arial" w:hAnsi="Arial" w:cs="Arial"/>
          <w:b/>
          <w:sz w:val="24"/>
          <w:szCs w:val="24"/>
        </w:rPr>
      </w:pPr>
      <w:r w:rsidRPr="00971DA0">
        <w:rPr>
          <w:rFonts w:ascii="Arial" w:hAnsi="Arial" w:cs="Arial"/>
          <w:b/>
          <w:sz w:val="24"/>
          <w:szCs w:val="24"/>
        </w:rPr>
        <w:t xml:space="preserve">Žádosti jsou hodnoceny </w:t>
      </w:r>
      <w:r w:rsidR="00E07BCF" w:rsidRPr="00971DA0">
        <w:rPr>
          <w:rFonts w:ascii="Arial" w:hAnsi="Arial" w:cs="Arial"/>
          <w:b/>
          <w:sz w:val="24"/>
          <w:szCs w:val="24"/>
        </w:rPr>
        <w:t>administrátorem (hodnotící kritéria A)</w:t>
      </w:r>
      <w:r w:rsidR="005A68B4" w:rsidRPr="00971DA0">
        <w:rPr>
          <w:rFonts w:ascii="Arial" w:hAnsi="Arial" w:cs="Arial"/>
          <w:b/>
          <w:sz w:val="24"/>
          <w:szCs w:val="24"/>
        </w:rPr>
        <w:t>. D</w:t>
      </w:r>
      <w:r w:rsidR="00E07BCF" w:rsidRPr="00971DA0">
        <w:rPr>
          <w:rFonts w:ascii="Arial" w:hAnsi="Arial" w:cs="Arial"/>
          <w:b/>
          <w:sz w:val="24"/>
          <w:szCs w:val="24"/>
        </w:rPr>
        <w:t xml:space="preserve">ále jsou žádosti hodnoceny </w:t>
      </w:r>
      <w:r w:rsidR="002A231A" w:rsidRPr="00971DA0">
        <w:rPr>
          <w:rFonts w:ascii="Arial" w:hAnsi="Arial" w:cs="Arial"/>
          <w:b/>
          <w:sz w:val="24"/>
          <w:szCs w:val="24"/>
        </w:rPr>
        <w:t>hodnotící komisí</w:t>
      </w:r>
      <w:r w:rsidR="00B2328F" w:rsidRPr="00971DA0">
        <w:rPr>
          <w:rFonts w:ascii="Arial" w:hAnsi="Arial" w:cs="Arial"/>
          <w:b/>
          <w:sz w:val="24"/>
          <w:szCs w:val="24"/>
        </w:rPr>
        <w:t xml:space="preserve"> – </w:t>
      </w:r>
      <w:r w:rsidR="00E07BCF" w:rsidRPr="00971DA0">
        <w:rPr>
          <w:rFonts w:ascii="Arial" w:hAnsi="Arial" w:cs="Arial"/>
          <w:b/>
          <w:sz w:val="24"/>
          <w:szCs w:val="24"/>
        </w:rPr>
        <w:t>poradním orgánem</w:t>
      </w:r>
      <w:r w:rsidR="000331EA" w:rsidRPr="00971DA0">
        <w:rPr>
          <w:rFonts w:ascii="Arial" w:hAnsi="Arial" w:cs="Arial"/>
          <w:b/>
          <w:sz w:val="24"/>
          <w:szCs w:val="24"/>
        </w:rPr>
        <w:t xml:space="preserve"> (Komise pro mládež a sport Rady Olomouckého kraje) </w:t>
      </w:r>
      <w:r w:rsidR="00263E4A" w:rsidRPr="00971DA0">
        <w:rPr>
          <w:rFonts w:ascii="Arial" w:hAnsi="Arial" w:cs="Arial"/>
          <w:b/>
          <w:sz w:val="24"/>
          <w:szCs w:val="24"/>
        </w:rPr>
        <w:t>-</w:t>
      </w:r>
      <w:r w:rsidR="00E07BCF" w:rsidRPr="00971DA0">
        <w:rPr>
          <w:rFonts w:ascii="Arial" w:hAnsi="Arial" w:cs="Arial"/>
          <w:b/>
          <w:sz w:val="24"/>
          <w:szCs w:val="24"/>
        </w:rPr>
        <w:t xml:space="preserve"> (hodnotící kritéria B).</w:t>
      </w:r>
      <w:r w:rsidR="002A231A" w:rsidRPr="00971DA0">
        <w:rPr>
          <w:rFonts w:ascii="Arial" w:hAnsi="Arial" w:cs="Arial"/>
          <w:b/>
          <w:sz w:val="24"/>
          <w:szCs w:val="24"/>
        </w:rPr>
        <w:t xml:space="preserve"> Kritéria v úrovni C posuzuje Rada Olomouckého kraje.</w:t>
      </w:r>
    </w:p>
    <w:p w14:paraId="146E67F5" w14:textId="6B163806" w:rsidR="00E07BCF" w:rsidRPr="00971DA0" w:rsidRDefault="00E07BCF" w:rsidP="00E07BCF">
      <w:pPr>
        <w:pStyle w:val="Odstavecseseznamem"/>
        <w:ind w:left="851" w:firstLine="0"/>
        <w:contextualSpacing w:val="0"/>
        <w:rPr>
          <w:rFonts w:ascii="Arial" w:hAnsi="Arial" w:cs="Arial"/>
          <w:b/>
          <w:sz w:val="24"/>
          <w:szCs w:val="24"/>
        </w:rPr>
      </w:pPr>
    </w:p>
    <w:tbl>
      <w:tblPr>
        <w:tblStyle w:val="Mkatabulky"/>
        <w:tblW w:w="9101" w:type="dxa"/>
        <w:tblInd w:w="108" w:type="dxa"/>
        <w:tblLayout w:type="fixed"/>
        <w:tblLook w:val="04A0" w:firstRow="1" w:lastRow="0" w:firstColumn="1" w:lastColumn="0" w:noHBand="0" w:noVBand="1"/>
      </w:tblPr>
      <w:tblGrid>
        <w:gridCol w:w="1872"/>
        <w:gridCol w:w="2977"/>
        <w:gridCol w:w="2126"/>
        <w:gridCol w:w="2126"/>
      </w:tblGrid>
      <w:tr w:rsidR="00971DA0" w:rsidRPr="00971DA0" w14:paraId="5E0959C5" w14:textId="77777777" w:rsidTr="00B84B5E">
        <w:trPr>
          <w:trHeight w:val="392"/>
        </w:trPr>
        <w:tc>
          <w:tcPr>
            <w:tcW w:w="9101" w:type="dxa"/>
            <w:gridSpan w:val="4"/>
            <w:shd w:val="clear" w:color="auto" w:fill="BFBFBF" w:themeFill="background1" w:themeFillShade="BF"/>
            <w:vAlign w:val="center"/>
          </w:tcPr>
          <w:p w14:paraId="2FD01D86" w14:textId="77777777" w:rsidR="00A43F5A" w:rsidRPr="00971DA0" w:rsidRDefault="00A43F5A" w:rsidP="00B84B5E">
            <w:pPr>
              <w:spacing w:before="120" w:after="120"/>
              <w:jc w:val="center"/>
              <w:rPr>
                <w:rFonts w:ascii="Arial" w:hAnsi="Arial" w:cs="Arial"/>
                <w:b/>
                <w:caps/>
                <w:sz w:val="24"/>
                <w:szCs w:val="24"/>
              </w:rPr>
            </w:pPr>
            <w:r w:rsidRPr="00971DA0">
              <w:rPr>
                <w:rFonts w:ascii="Arial" w:hAnsi="Arial" w:cs="Arial"/>
                <w:b/>
                <w:caps/>
                <w:sz w:val="24"/>
                <w:szCs w:val="24"/>
              </w:rPr>
              <w:t>Způsob HODNOCENÍ a rozhodování o ŽÁDOSTech</w:t>
            </w:r>
          </w:p>
        </w:tc>
      </w:tr>
      <w:tr w:rsidR="00971DA0" w:rsidRPr="00971DA0" w14:paraId="40C6C6EA" w14:textId="77777777" w:rsidTr="008B1345">
        <w:trPr>
          <w:cantSplit/>
          <w:trHeight w:val="1134"/>
        </w:trPr>
        <w:tc>
          <w:tcPr>
            <w:tcW w:w="1872" w:type="dxa"/>
            <w:shd w:val="pct10" w:color="auto" w:fill="auto"/>
          </w:tcPr>
          <w:p w14:paraId="27C5CE55" w14:textId="77777777" w:rsidR="00A43F5A" w:rsidRPr="00971DA0" w:rsidRDefault="00A43F5A" w:rsidP="00B84B5E">
            <w:pPr>
              <w:spacing w:before="120" w:after="120"/>
              <w:jc w:val="left"/>
              <w:rPr>
                <w:rFonts w:ascii="Arial" w:hAnsi="Arial" w:cs="Arial"/>
                <w:b/>
                <w:sz w:val="24"/>
                <w:szCs w:val="24"/>
              </w:rPr>
            </w:pPr>
            <w:r w:rsidRPr="00971DA0">
              <w:rPr>
                <w:rFonts w:ascii="Arial" w:hAnsi="Arial" w:cs="Arial"/>
                <w:b/>
                <w:sz w:val="24"/>
                <w:szCs w:val="24"/>
              </w:rPr>
              <w:t>NÁZEV</w:t>
            </w:r>
          </w:p>
          <w:p w14:paraId="6A895EB4" w14:textId="77777777" w:rsidR="00A43F5A" w:rsidRPr="00971DA0" w:rsidRDefault="00A43F5A" w:rsidP="00B84B5E">
            <w:pPr>
              <w:spacing w:before="120" w:after="120"/>
              <w:jc w:val="left"/>
              <w:rPr>
                <w:rFonts w:ascii="Arial" w:hAnsi="Arial" w:cs="Arial"/>
                <w:b/>
                <w:sz w:val="24"/>
                <w:szCs w:val="24"/>
              </w:rPr>
            </w:pPr>
            <w:r w:rsidRPr="00971DA0">
              <w:rPr>
                <w:rFonts w:ascii="Arial" w:hAnsi="Arial" w:cs="Arial"/>
                <w:b/>
                <w:sz w:val="24"/>
                <w:szCs w:val="24"/>
              </w:rPr>
              <w:t>HODNOCENÍ</w:t>
            </w:r>
          </w:p>
        </w:tc>
        <w:tc>
          <w:tcPr>
            <w:tcW w:w="2977" w:type="dxa"/>
            <w:shd w:val="pct10" w:color="auto" w:fill="auto"/>
          </w:tcPr>
          <w:p w14:paraId="330318B3" w14:textId="77777777" w:rsidR="00A43F5A" w:rsidRPr="00971DA0" w:rsidRDefault="00A43F5A" w:rsidP="00B84B5E">
            <w:pPr>
              <w:spacing w:before="120" w:after="120"/>
              <w:jc w:val="center"/>
              <w:rPr>
                <w:rFonts w:ascii="Arial" w:hAnsi="Arial" w:cs="Arial"/>
                <w:b/>
                <w:sz w:val="24"/>
                <w:szCs w:val="24"/>
              </w:rPr>
            </w:pPr>
            <w:r w:rsidRPr="00971DA0">
              <w:rPr>
                <w:rFonts w:ascii="Arial" w:hAnsi="Arial" w:cs="Arial"/>
                <w:b/>
                <w:sz w:val="24"/>
                <w:szCs w:val="24"/>
              </w:rPr>
              <w:t>HODNOTITEL</w:t>
            </w:r>
          </w:p>
        </w:tc>
        <w:tc>
          <w:tcPr>
            <w:tcW w:w="2126" w:type="dxa"/>
            <w:shd w:val="pct10" w:color="auto" w:fill="auto"/>
          </w:tcPr>
          <w:p w14:paraId="18D767CB" w14:textId="77777777" w:rsidR="00A43F5A" w:rsidRPr="00971DA0" w:rsidRDefault="00A43F5A" w:rsidP="00B84B5E">
            <w:pPr>
              <w:spacing w:before="120" w:after="120"/>
              <w:ind w:left="32" w:firstLine="0"/>
              <w:jc w:val="center"/>
              <w:rPr>
                <w:rFonts w:ascii="Arial" w:hAnsi="Arial" w:cs="Arial"/>
                <w:b/>
                <w:sz w:val="24"/>
                <w:szCs w:val="24"/>
              </w:rPr>
            </w:pPr>
            <w:r w:rsidRPr="00971DA0">
              <w:rPr>
                <w:rFonts w:ascii="Arial" w:hAnsi="Arial" w:cs="Arial"/>
                <w:b/>
                <w:sz w:val="24"/>
                <w:szCs w:val="24"/>
              </w:rPr>
              <w:t xml:space="preserve">POČET </w:t>
            </w:r>
            <w:r w:rsidRPr="00971DA0">
              <w:rPr>
                <w:rFonts w:ascii="Arial" w:hAnsi="Arial" w:cs="Arial"/>
                <w:b/>
                <w:caps/>
                <w:sz w:val="24"/>
                <w:szCs w:val="24"/>
              </w:rPr>
              <w:t>KRITÉRIí</w:t>
            </w:r>
          </w:p>
        </w:tc>
        <w:tc>
          <w:tcPr>
            <w:tcW w:w="2126" w:type="dxa"/>
            <w:shd w:val="pct10" w:color="auto" w:fill="auto"/>
          </w:tcPr>
          <w:p w14:paraId="7E29EEEF" w14:textId="77777777" w:rsidR="00AC1498" w:rsidRPr="00971DA0" w:rsidRDefault="00AC1498" w:rsidP="00AC1498">
            <w:pPr>
              <w:ind w:left="198" w:firstLine="0"/>
              <w:jc w:val="left"/>
              <w:rPr>
                <w:rFonts w:ascii="Arial" w:hAnsi="Arial" w:cs="Arial"/>
                <w:b/>
              </w:rPr>
            </w:pPr>
            <w:r w:rsidRPr="00971DA0">
              <w:rPr>
                <w:rFonts w:ascii="Arial" w:hAnsi="Arial" w:cs="Arial"/>
                <w:b/>
              </w:rPr>
              <w:t>MAXIMÁLNÍ</w:t>
            </w:r>
          </w:p>
          <w:p w14:paraId="1AB58547" w14:textId="51712F21" w:rsidR="00A43F5A" w:rsidRPr="00971DA0" w:rsidRDefault="00A43F5A" w:rsidP="00AC1498">
            <w:pPr>
              <w:ind w:left="198" w:firstLine="0"/>
              <w:jc w:val="left"/>
              <w:rPr>
                <w:rFonts w:ascii="Arial" w:hAnsi="Arial" w:cs="Arial"/>
                <w:b/>
                <w:sz w:val="24"/>
                <w:szCs w:val="24"/>
              </w:rPr>
            </w:pPr>
            <w:r w:rsidRPr="00971DA0">
              <w:rPr>
                <w:rFonts w:ascii="Arial" w:hAnsi="Arial" w:cs="Arial"/>
                <w:b/>
              </w:rPr>
              <w:t>POČET PŘIDĚLENÝCH BODŮ</w:t>
            </w:r>
          </w:p>
        </w:tc>
      </w:tr>
      <w:tr w:rsidR="00971DA0" w:rsidRPr="00971DA0" w14:paraId="623ACFEB" w14:textId="77777777" w:rsidTr="008B1345">
        <w:tc>
          <w:tcPr>
            <w:tcW w:w="1872" w:type="dxa"/>
          </w:tcPr>
          <w:p w14:paraId="24C9DBD9" w14:textId="77777777" w:rsidR="00A43F5A" w:rsidRPr="00971DA0" w:rsidRDefault="00A43F5A" w:rsidP="00B84B5E">
            <w:pPr>
              <w:spacing w:before="120" w:after="120"/>
              <w:ind w:left="176" w:firstLine="0"/>
              <w:rPr>
                <w:rFonts w:ascii="Arial" w:hAnsi="Arial" w:cs="Arial"/>
                <w:sz w:val="24"/>
                <w:szCs w:val="24"/>
              </w:rPr>
            </w:pPr>
            <w:r w:rsidRPr="00971DA0">
              <w:rPr>
                <w:rFonts w:ascii="Arial" w:hAnsi="Arial" w:cs="Arial"/>
                <w:sz w:val="24"/>
                <w:szCs w:val="24"/>
              </w:rPr>
              <w:t>Hodnotící kritéria A</w:t>
            </w:r>
          </w:p>
        </w:tc>
        <w:tc>
          <w:tcPr>
            <w:tcW w:w="2977" w:type="dxa"/>
          </w:tcPr>
          <w:p w14:paraId="6F03C954" w14:textId="77777777" w:rsidR="00A43F5A" w:rsidRPr="00971DA0" w:rsidRDefault="00A43F5A" w:rsidP="00B84B5E">
            <w:pPr>
              <w:spacing w:before="120" w:after="120"/>
              <w:ind w:left="176" w:firstLine="0"/>
              <w:rPr>
                <w:rFonts w:ascii="Arial" w:hAnsi="Arial" w:cs="Arial"/>
                <w:sz w:val="24"/>
                <w:szCs w:val="24"/>
              </w:rPr>
            </w:pPr>
            <w:r w:rsidRPr="00971DA0">
              <w:rPr>
                <w:rFonts w:ascii="Arial" w:hAnsi="Arial" w:cs="Arial"/>
                <w:sz w:val="24"/>
                <w:szCs w:val="24"/>
              </w:rPr>
              <w:t xml:space="preserve">Administrátor </w:t>
            </w:r>
          </w:p>
          <w:p w14:paraId="7F4F8FE0" w14:textId="77777777" w:rsidR="00A43F5A" w:rsidRPr="00971DA0" w:rsidRDefault="00A43F5A" w:rsidP="00B84B5E">
            <w:pPr>
              <w:spacing w:before="120" w:after="120"/>
              <w:ind w:left="176" w:firstLine="0"/>
              <w:rPr>
                <w:sz w:val="24"/>
                <w:szCs w:val="24"/>
              </w:rPr>
            </w:pPr>
            <w:r w:rsidRPr="00971DA0">
              <w:rPr>
                <w:rFonts w:ascii="Arial" w:hAnsi="Arial" w:cs="Arial"/>
                <w:sz w:val="24"/>
                <w:szCs w:val="24"/>
              </w:rPr>
              <w:t>(automatické hodnocení)</w:t>
            </w:r>
          </w:p>
        </w:tc>
        <w:tc>
          <w:tcPr>
            <w:tcW w:w="2126" w:type="dxa"/>
            <w:vAlign w:val="center"/>
          </w:tcPr>
          <w:p w14:paraId="2A4F8807" w14:textId="22294803" w:rsidR="000331EA" w:rsidRPr="00971DA0" w:rsidRDefault="000331EA" w:rsidP="00B84B5E">
            <w:pPr>
              <w:jc w:val="center"/>
              <w:rPr>
                <w:rFonts w:ascii="Arial" w:hAnsi="Arial" w:cs="Arial"/>
                <w:b/>
                <w:bCs/>
                <w:sz w:val="24"/>
                <w:szCs w:val="24"/>
              </w:rPr>
            </w:pPr>
            <w:r w:rsidRPr="00971DA0">
              <w:rPr>
                <w:rFonts w:ascii="Arial" w:hAnsi="Arial" w:cs="Arial"/>
                <w:b/>
                <w:bCs/>
                <w:sz w:val="24"/>
                <w:szCs w:val="24"/>
              </w:rPr>
              <w:t>2</w:t>
            </w:r>
          </w:p>
        </w:tc>
        <w:tc>
          <w:tcPr>
            <w:tcW w:w="2126" w:type="dxa"/>
            <w:vAlign w:val="center"/>
          </w:tcPr>
          <w:p w14:paraId="48222D90" w14:textId="2FA183F4" w:rsidR="00A43F5A" w:rsidRPr="00971DA0" w:rsidRDefault="0017758F" w:rsidP="005841DA">
            <w:pPr>
              <w:jc w:val="center"/>
              <w:rPr>
                <w:rFonts w:ascii="Arial" w:hAnsi="Arial" w:cs="Arial"/>
                <w:sz w:val="24"/>
                <w:szCs w:val="24"/>
              </w:rPr>
            </w:pPr>
            <w:r w:rsidRPr="00971DA0">
              <w:rPr>
                <w:rFonts w:ascii="Arial" w:hAnsi="Arial" w:cs="Arial"/>
                <w:sz w:val="24"/>
                <w:szCs w:val="24"/>
              </w:rPr>
              <w:t>30</w:t>
            </w:r>
          </w:p>
        </w:tc>
      </w:tr>
      <w:tr w:rsidR="00971DA0" w:rsidRPr="00971DA0" w14:paraId="52458C2A" w14:textId="77777777" w:rsidTr="008B1345">
        <w:tc>
          <w:tcPr>
            <w:tcW w:w="1872" w:type="dxa"/>
          </w:tcPr>
          <w:p w14:paraId="054745B6" w14:textId="77777777" w:rsidR="00A43F5A" w:rsidRPr="00971DA0" w:rsidRDefault="00A43F5A" w:rsidP="00B84B5E">
            <w:pPr>
              <w:spacing w:before="120" w:after="120"/>
              <w:ind w:left="176" w:firstLine="0"/>
              <w:rPr>
                <w:rFonts w:ascii="Arial" w:hAnsi="Arial" w:cs="Arial"/>
                <w:sz w:val="24"/>
                <w:szCs w:val="24"/>
              </w:rPr>
            </w:pPr>
            <w:r w:rsidRPr="00971DA0">
              <w:rPr>
                <w:rFonts w:ascii="Arial" w:hAnsi="Arial" w:cs="Arial"/>
                <w:sz w:val="24"/>
                <w:szCs w:val="24"/>
              </w:rPr>
              <w:t>Hodnotící kritéria B</w:t>
            </w:r>
          </w:p>
        </w:tc>
        <w:tc>
          <w:tcPr>
            <w:tcW w:w="2977" w:type="dxa"/>
          </w:tcPr>
          <w:p w14:paraId="1A4A1AB5" w14:textId="5C10F129" w:rsidR="000331EA" w:rsidRPr="00971DA0" w:rsidRDefault="000331EA" w:rsidP="00A74BE4">
            <w:pPr>
              <w:spacing w:before="120" w:after="120"/>
              <w:ind w:left="176" w:firstLine="0"/>
              <w:jc w:val="left"/>
              <w:rPr>
                <w:bCs/>
                <w:iCs/>
                <w:sz w:val="20"/>
                <w:szCs w:val="20"/>
              </w:rPr>
            </w:pPr>
            <w:r w:rsidRPr="00971DA0">
              <w:rPr>
                <w:rFonts w:ascii="Arial" w:hAnsi="Arial" w:cs="Arial"/>
                <w:sz w:val="24"/>
                <w:szCs w:val="24"/>
              </w:rPr>
              <w:t xml:space="preserve">Poradní orgán </w:t>
            </w:r>
            <w:proofErr w:type="gramStart"/>
            <w:r w:rsidRPr="00971DA0">
              <w:rPr>
                <w:rFonts w:ascii="Arial" w:hAnsi="Arial" w:cs="Arial"/>
                <w:sz w:val="24"/>
                <w:szCs w:val="24"/>
              </w:rPr>
              <w:t>ROK - Komise</w:t>
            </w:r>
            <w:proofErr w:type="gramEnd"/>
            <w:r w:rsidRPr="00971DA0">
              <w:rPr>
                <w:rFonts w:ascii="Arial" w:hAnsi="Arial" w:cs="Arial"/>
                <w:sz w:val="24"/>
                <w:szCs w:val="24"/>
              </w:rPr>
              <w:t xml:space="preserve"> pro mládež </w:t>
            </w:r>
            <w:r w:rsidRPr="00971DA0">
              <w:rPr>
                <w:rFonts w:ascii="Arial" w:hAnsi="Arial" w:cs="Arial"/>
                <w:sz w:val="24"/>
                <w:szCs w:val="24"/>
              </w:rPr>
              <w:br/>
              <w:t>a sport Rady Olomouckého kraje</w:t>
            </w:r>
          </w:p>
        </w:tc>
        <w:tc>
          <w:tcPr>
            <w:tcW w:w="2126" w:type="dxa"/>
            <w:vAlign w:val="center"/>
          </w:tcPr>
          <w:p w14:paraId="27EF3F16" w14:textId="77BCAAC5" w:rsidR="000331EA" w:rsidRPr="00971DA0" w:rsidRDefault="00885458" w:rsidP="00B84B5E">
            <w:pPr>
              <w:jc w:val="center"/>
              <w:rPr>
                <w:rFonts w:ascii="Arial" w:hAnsi="Arial" w:cs="Arial"/>
                <w:strike/>
                <w:sz w:val="24"/>
                <w:szCs w:val="24"/>
              </w:rPr>
            </w:pPr>
            <w:r w:rsidRPr="00971DA0">
              <w:rPr>
                <w:rFonts w:ascii="Arial" w:hAnsi="Arial" w:cs="Arial"/>
                <w:b/>
                <w:bCs/>
                <w:sz w:val="24"/>
                <w:szCs w:val="24"/>
              </w:rPr>
              <w:t>4</w:t>
            </w:r>
          </w:p>
        </w:tc>
        <w:tc>
          <w:tcPr>
            <w:tcW w:w="2126" w:type="dxa"/>
            <w:vAlign w:val="center"/>
          </w:tcPr>
          <w:p w14:paraId="205404B6" w14:textId="624FF32B" w:rsidR="00A43F5A" w:rsidRPr="00971DA0" w:rsidRDefault="0017758F" w:rsidP="005841DA">
            <w:pPr>
              <w:jc w:val="center"/>
              <w:rPr>
                <w:rFonts w:ascii="Arial" w:hAnsi="Arial" w:cs="Arial"/>
                <w:sz w:val="24"/>
                <w:szCs w:val="24"/>
              </w:rPr>
            </w:pPr>
            <w:r w:rsidRPr="00971DA0">
              <w:rPr>
                <w:rFonts w:ascii="Arial" w:hAnsi="Arial" w:cs="Arial"/>
                <w:sz w:val="24"/>
                <w:szCs w:val="24"/>
              </w:rPr>
              <w:t>50</w:t>
            </w:r>
          </w:p>
        </w:tc>
      </w:tr>
      <w:tr w:rsidR="00971DA0" w:rsidRPr="00971DA0" w14:paraId="79D76831" w14:textId="77777777" w:rsidTr="008B1345">
        <w:tc>
          <w:tcPr>
            <w:tcW w:w="1872" w:type="dxa"/>
            <w:tcBorders>
              <w:bottom w:val="single" w:sz="4" w:space="0" w:color="auto"/>
            </w:tcBorders>
          </w:tcPr>
          <w:p w14:paraId="5F0D62A8" w14:textId="1F666602" w:rsidR="008B1345" w:rsidRPr="00971DA0" w:rsidRDefault="008B1345" w:rsidP="008B1345">
            <w:pPr>
              <w:spacing w:before="120" w:after="120"/>
              <w:ind w:left="176" w:firstLine="0"/>
              <w:rPr>
                <w:rFonts w:ascii="Arial" w:hAnsi="Arial" w:cs="Arial"/>
                <w:sz w:val="24"/>
                <w:szCs w:val="24"/>
              </w:rPr>
            </w:pPr>
            <w:r w:rsidRPr="00971DA0">
              <w:rPr>
                <w:rFonts w:ascii="Arial" w:hAnsi="Arial" w:cs="Arial"/>
                <w:sz w:val="24"/>
                <w:szCs w:val="24"/>
              </w:rPr>
              <w:t>Hodnotící kritéria C</w:t>
            </w:r>
          </w:p>
        </w:tc>
        <w:tc>
          <w:tcPr>
            <w:tcW w:w="2977" w:type="dxa"/>
            <w:tcBorders>
              <w:bottom w:val="single" w:sz="4" w:space="0" w:color="auto"/>
            </w:tcBorders>
          </w:tcPr>
          <w:p w14:paraId="36642E6C" w14:textId="77777777" w:rsidR="008B1345" w:rsidRPr="00971DA0" w:rsidRDefault="008B1345" w:rsidP="008B1345">
            <w:pPr>
              <w:spacing w:before="120" w:after="120"/>
              <w:ind w:left="176" w:firstLine="0"/>
              <w:jc w:val="left"/>
              <w:rPr>
                <w:rFonts w:ascii="Arial" w:hAnsi="Arial" w:cs="Arial"/>
                <w:sz w:val="24"/>
                <w:szCs w:val="24"/>
              </w:rPr>
            </w:pPr>
            <w:r w:rsidRPr="00971DA0">
              <w:rPr>
                <w:rFonts w:ascii="Arial" w:hAnsi="Arial" w:cs="Arial"/>
                <w:sz w:val="24"/>
                <w:szCs w:val="24"/>
              </w:rPr>
              <w:t>Rada Olomouckého kraje (ROK)</w:t>
            </w:r>
          </w:p>
          <w:p w14:paraId="1F8EACC9" w14:textId="77777777" w:rsidR="008B1345" w:rsidRPr="00971DA0" w:rsidRDefault="008B1345" w:rsidP="008B1345">
            <w:pPr>
              <w:spacing w:before="120" w:after="120"/>
              <w:ind w:left="176" w:firstLine="0"/>
              <w:jc w:val="left"/>
              <w:rPr>
                <w:rFonts w:ascii="Arial" w:hAnsi="Arial" w:cs="Arial"/>
                <w:sz w:val="24"/>
                <w:szCs w:val="24"/>
              </w:rPr>
            </w:pPr>
          </w:p>
        </w:tc>
        <w:tc>
          <w:tcPr>
            <w:tcW w:w="2126" w:type="dxa"/>
            <w:tcBorders>
              <w:bottom w:val="single" w:sz="4" w:space="0" w:color="auto"/>
            </w:tcBorders>
            <w:vAlign w:val="center"/>
          </w:tcPr>
          <w:p w14:paraId="3F87681F" w14:textId="7F1E1603" w:rsidR="000331EA" w:rsidRPr="00971DA0" w:rsidRDefault="000331EA" w:rsidP="008B1345">
            <w:pPr>
              <w:jc w:val="center"/>
              <w:rPr>
                <w:rFonts w:ascii="Arial" w:hAnsi="Arial" w:cs="Arial"/>
                <w:strike/>
                <w:sz w:val="24"/>
                <w:szCs w:val="24"/>
              </w:rPr>
            </w:pPr>
            <w:r w:rsidRPr="00971DA0">
              <w:rPr>
                <w:rFonts w:ascii="Arial" w:hAnsi="Arial" w:cs="Arial"/>
                <w:b/>
                <w:bCs/>
                <w:sz w:val="24"/>
                <w:szCs w:val="24"/>
              </w:rPr>
              <w:t>2</w:t>
            </w:r>
          </w:p>
        </w:tc>
        <w:tc>
          <w:tcPr>
            <w:tcW w:w="2126" w:type="dxa"/>
            <w:tcBorders>
              <w:bottom w:val="single" w:sz="4" w:space="0" w:color="auto"/>
            </w:tcBorders>
            <w:vAlign w:val="center"/>
          </w:tcPr>
          <w:p w14:paraId="3FF1F4B0" w14:textId="26A4CBC0" w:rsidR="008B1345" w:rsidRPr="00971DA0" w:rsidRDefault="008B1345" w:rsidP="008B1345">
            <w:pPr>
              <w:spacing w:before="120" w:after="120"/>
              <w:jc w:val="center"/>
              <w:rPr>
                <w:rFonts w:ascii="Arial" w:hAnsi="Arial" w:cs="Arial"/>
                <w:sz w:val="24"/>
                <w:szCs w:val="24"/>
              </w:rPr>
            </w:pPr>
            <w:r w:rsidRPr="00971DA0">
              <w:rPr>
                <w:rFonts w:ascii="Arial" w:hAnsi="Arial" w:cs="Arial"/>
                <w:sz w:val="24"/>
                <w:szCs w:val="24"/>
              </w:rPr>
              <w:t>20</w:t>
            </w:r>
          </w:p>
          <w:p w14:paraId="48B24394" w14:textId="77777777" w:rsidR="008B1345" w:rsidRPr="00971DA0" w:rsidRDefault="008B1345" w:rsidP="008B1345">
            <w:pPr>
              <w:spacing w:before="120" w:after="120"/>
              <w:jc w:val="center"/>
              <w:rPr>
                <w:rFonts w:ascii="Arial" w:hAnsi="Arial" w:cs="Arial"/>
                <w:sz w:val="24"/>
                <w:szCs w:val="24"/>
              </w:rPr>
            </w:pPr>
          </w:p>
        </w:tc>
      </w:tr>
    </w:tbl>
    <w:p w14:paraId="42E4E668" w14:textId="6E847707" w:rsidR="00C6671E" w:rsidRPr="00971DA0" w:rsidRDefault="00C6671E" w:rsidP="00691685">
      <w:pPr>
        <w:tabs>
          <w:tab w:val="left" w:pos="851"/>
        </w:tabs>
        <w:rPr>
          <w:rFonts w:ascii="Arial" w:hAnsi="Arial" w:cs="Arial"/>
          <w:b/>
          <w:bCs/>
          <w:sz w:val="6"/>
          <w:szCs w:val="6"/>
        </w:rPr>
      </w:pPr>
    </w:p>
    <w:p w14:paraId="6AD736A9" w14:textId="2B0E96FF" w:rsidR="00C6671E" w:rsidRPr="00971DA0" w:rsidRDefault="00C6671E" w:rsidP="00691685">
      <w:pPr>
        <w:tabs>
          <w:tab w:val="left" w:pos="851"/>
        </w:tabs>
        <w:rPr>
          <w:rFonts w:ascii="Arial" w:hAnsi="Arial" w:cs="Arial"/>
          <w:b/>
          <w:bCs/>
          <w:sz w:val="24"/>
          <w:szCs w:val="24"/>
        </w:rPr>
      </w:pPr>
    </w:p>
    <w:tbl>
      <w:tblPr>
        <w:tblW w:w="938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9"/>
        <w:gridCol w:w="7148"/>
        <w:gridCol w:w="1528"/>
      </w:tblGrid>
      <w:tr w:rsidR="00971DA0" w:rsidRPr="00971DA0" w14:paraId="2996A952" w14:textId="77777777" w:rsidTr="00A23612">
        <w:trPr>
          <w:trHeight w:val="245"/>
        </w:trPr>
        <w:tc>
          <w:tcPr>
            <w:tcW w:w="9385" w:type="dxa"/>
            <w:gridSpan w:val="3"/>
            <w:tcBorders>
              <w:top w:val="single" w:sz="4" w:space="0" w:color="auto"/>
              <w:left w:val="single" w:sz="4" w:space="0" w:color="auto"/>
              <w:bottom w:val="single" w:sz="4" w:space="0" w:color="auto"/>
              <w:right w:val="single" w:sz="4" w:space="0" w:color="auto"/>
            </w:tcBorders>
            <w:vAlign w:val="center"/>
          </w:tcPr>
          <w:p w14:paraId="0229D769" w14:textId="77777777" w:rsidR="007F7BF7" w:rsidRPr="00971DA0" w:rsidRDefault="007F7BF7" w:rsidP="00A23612">
            <w:pPr>
              <w:spacing w:line="256" w:lineRule="auto"/>
              <w:jc w:val="center"/>
              <w:rPr>
                <w:rFonts w:ascii="Arial" w:hAnsi="Arial" w:cs="Arial"/>
                <w:b/>
                <w:caps/>
                <w:sz w:val="24"/>
                <w:szCs w:val="24"/>
              </w:rPr>
            </w:pPr>
            <w:r w:rsidRPr="00971DA0">
              <w:rPr>
                <w:rFonts w:ascii="Arial" w:hAnsi="Arial" w:cs="Arial"/>
                <w:b/>
                <w:caps/>
                <w:sz w:val="24"/>
                <w:szCs w:val="24"/>
              </w:rPr>
              <w:t>Kritéria hodnocení žádostí – definice</w:t>
            </w:r>
          </w:p>
          <w:p w14:paraId="1A3976FE" w14:textId="77777777" w:rsidR="007F7BF7" w:rsidRPr="00971DA0" w:rsidRDefault="007F7BF7" w:rsidP="00A23612">
            <w:pPr>
              <w:autoSpaceDE w:val="0"/>
              <w:autoSpaceDN w:val="0"/>
              <w:adjustRightInd w:val="0"/>
              <w:rPr>
                <w:rFonts w:ascii="Arial" w:hAnsi="Arial" w:cs="Arial"/>
                <w:b/>
                <w:bCs/>
              </w:rPr>
            </w:pPr>
          </w:p>
        </w:tc>
      </w:tr>
      <w:tr w:rsidR="00971DA0" w:rsidRPr="00971DA0" w14:paraId="31490544" w14:textId="77777777" w:rsidTr="00A23612">
        <w:trPr>
          <w:trHeight w:val="245"/>
        </w:trPr>
        <w:tc>
          <w:tcPr>
            <w:tcW w:w="709" w:type="dxa"/>
            <w:tcBorders>
              <w:top w:val="single" w:sz="4" w:space="0" w:color="auto"/>
              <w:left w:val="single" w:sz="4" w:space="0" w:color="auto"/>
              <w:bottom w:val="single" w:sz="4" w:space="0" w:color="auto"/>
              <w:right w:val="single" w:sz="4" w:space="0" w:color="auto"/>
            </w:tcBorders>
            <w:vAlign w:val="center"/>
          </w:tcPr>
          <w:p w14:paraId="13EA7E5E" w14:textId="77777777" w:rsidR="007F7BF7" w:rsidRPr="00971DA0" w:rsidRDefault="007F7BF7" w:rsidP="00A23612">
            <w:pPr>
              <w:autoSpaceDE w:val="0"/>
              <w:autoSpaceDN w:val="0"/>
              <w:adjustRightInd w:val="0"/>
              <w:rPr>
                <w:rFonts w:ascii="Arial" w:hAnsi="Arial" w:cs="Arial"/>
                <w:b/>
                <w:bCs/>
              </w:rPr>
            </w:pPr>
            <w:r w:rsidRPr="00971DA0">
              <w:rPr>
                <w:rFonts w:ascii="Arial" w:hAnsi="Arial" w:cs="Arial"/>
                <w:b/>
                <w:bCs/>
              </w:rPr>
              <w:t>A</w:t>
            </w:r>
          </w:p>
        </w:tc>
        <w:tc>
          <w:tcPr>
            <w:tcW w:w="8676" w:type="dxa"/>
            <w:gridSpan w:val="2"/>
            <w:tcBorders>
              <w:top w:val="single" w:sz="4" w:space="0" w:color="auto"/>
              <w:left w:val="single" w:sz="4" w:space="0" w:color="auto"/>
              <w:bottom w:val="single" w:sz="4" w:space="0" w:color="auto"/>
              <w:right w:val="single" w:sz="4" w:space="0" w:color="auto"/>
            </w:tcBorders>
            <w:vAlign w:val="center"/>
          </w:tcPr>
          <w:p w14:paraId="25FE8BE1" w14:textId="77777777" w:rsidR="007F7BF7" w:rsidRPr="00971DA0" w:rsidRDefault="007F7BF7" w:rsidP="00A23612">
            <w:pPr>
              <w:autoSpaceDE w:val="0"/>
              <w:autoSpaceDN w:val="0"/>
              <w:adjustRightInd w:val="0"/>
              <w:rPr>
                <w:rFonts w:ascii="Arial" w:hAnsi="Arial" w:cs="Arial"/>
                <w:b/>
                <w:bCs/>
              </w:rPr>
            </w:pPr>
            <w:r w:rsidRPr="00971DA0">
              <w:rPr>
                <w:rFonts w:ascii="Arial" w:hAnsi="Arial" w:cs="Arial"/>
                <w:b/>
                <w:bCs/>
                <w:sz w:val="24"/>
                <w:szCs w:val="24"/>
              </w:rPr>
              <w:t>Hodnotící kritéria definovaná administrátorem – hodnotí administrátor</w:t>
            </w:r>
          </w:p>
        </w:tc>
      </w:tr>
      <w:tr w:rsidR="00971DA0" w:rsidRPr="00971DA0" w14:paraId="16475ACF" w14:textId="77777777" w:rsidTr="00A23612">
        <w:trPr>
          <w:trHeight w:val="245"/>
        </w:trPr>
        <w:tc>
          <w:tcPr>
            <w:tcW w:w="709" w:type="dxa"/>
            <w:tcBorders>
              <w:top w:val="single" w:sz="4" w:space="0" w:color="auto"/>
              <w:left w:val="single" w:sz="4" w:space="0" w:color="auto"/>
              <w:bottom w:val="single" w:sz="4" w:space="0" w:color="auto"/>
              <w:right w:val="single" w:sz="4" w:space="0" w:color="auto"/>
            </w:tcBorders>
            <w:vAlign w:val="center"/>
          </w:tcPr>
          <w:p w14:paraId="595BC2F7" w14:textId="77777777" w:rsidR="007F7BF7" w:rsidRPr="00971DA0" w:rsidRDefault="007F7BF7" w:rsidP="00A23612">
            <w:pPr>
              <w:autoSpaceDE w:val="0"/>
              <w:autoSpaceDN w:val="0"/>
              <w:adjustRightInd w:val="0"/>
              <w:rPr>
                <w:rFonts w:ascii="Arial" w:hAnsi="Arial" w:cs="Arial"/>
                <w:b/>
                <w:bCs/>
              </w:rPr>
            </w:pPr>
            <w:r w:rsidRPr="00971DA0">
              <w:rPr>
                <w:rFonts w:ascii="Arial" w:hAnsi="Arial" w:cs="Arial"/>
                <w:b/>
                <w:bCs/>
              </w:rPr>
              <w:t>A1</w:t>
            </w:r>
          </w:p>
        </w:tc>
        <w:tc>
          <w:tcPr>
            <w:tcW w:w="7148" w:type="dxa"/>
            <w:tcBorders>
              <w:top w:val="single" w:sz="4" w:space="0" w:color="auto"/>
              <w:left w:val="single" w:sz="4" w:space="0" w:color="auto"/>
              <w:bottom w:val="single" w:sz="4" w:space="0" w:color="auto"/>
              <w:right w:val="single" w:sz="4" w:space="0" w:color="auto"/>
            </w:tcBorders>
            <w:vAlign w:val="center"/>
          </w:tcPr>
          <w:p w14:paraId="30535F97" w14:textId="77777777" w:rsidR="007F7BF7" w:rsidRPr="00971DA0" w:rsidRDefault="007F7BF7" w:rsidP="00A23612">
            <w:pPr>
              <w:autoSpaceDE w:val="0"/>
              <w:autoSpaceDN w:val="0"/>
              <w:adjustRightInd w:val="0"/>
              <w:ind w:left="0" w:firstLine="0"/>
              <w:rPr>
                <w:rFonts w:ascii="Arial" w:hAnsi="Arial" w:cs="Arial"/>
                <w:b/>
                <w:bCs/>
              </w:rPr>
            </w:pPr>
            <w:r w:rsidRPr="00971DA0">
              <w:rPr>
                <w:rFonts w:ascii="Arial" w:hAnsi="Arial" w:cs="Arial"/>
                <w:b/>
                <w:sz w:val="24"/>
                <w:szCs w:val="24"/>
              </w:rPr>
              <w:t>Počet obyvatel obce, ve které je uskutečňována podpořená akce</w:t>
            </w:r>
          </w:p>
        </w:tc>
        <w:tc>
          <w:tcPr>
            <w:tcW w:w="1528" w:type="dxa"/>
            <w:tcBorders>
              <w:top w:val="single" w:sz="4" w:space="0" w:color="auto"/>
              <w:left w:val="single" w:sz="4" w:space="0" w:color="auto"/>
              <w:bottom w:val="single" w:sz="4" w:space="0" w:color="auto"/>
              <w:right w:val="single" w:sz="4" w:space="0" w:color="auto"/>
            </w:tcBorders>
            <w:vAlign w:val="center"/>
          </w:tcPr>
          <w:p w14:paraId="0986DFE0" w14:textId="77777777" w:rsidR="007F7BF7" w:rsidRPr="00971DA0" w:rsidRDefault="007F7BF7" w:rsidP="00A23612">
            <w:pPr>
              <w:autoSpaceDE w:val="0"/>
              <w:autoSpaceDN w:val="0"/>
              <w:adjustRightInd w:val="0"/>
              <w:rPr>
                <w:rFonts w:ascii="Arial" w:hAnsi="Arial" w:cs="Arial"/>
                <w:b/>
                <w:bCs/>
              </w:rPr>
            </w:pPr>
            <w:r w:rsidRPr="00971DA0">
              <w:rPr>
                <w:rFonts w:ascii="Arial" w:hAnsi="Arial" w:cs="Arial"/>
                <w:b/>
                <w:bCs/>
              </w:rPr>
              <w:t>Počet bodů:</w:t>
            </w:r>
          </w:p>
        </w:tc>
      </w:tr>
      <w:tr w:rsidR="00971DA0" w:rsidRPr="00971DA0" w14:paraId="509D4075" w14:textId="77777777" w:rsidTr="00A23612">
        <w:trPr>
          <w:trHeight w:val="245"/>
        </w:trPr>
        <w:tc>
          <w:tcPr>
            <w:tcW w:w="709" w:type="dxa"/>
            <w:tcBorders>
              <w:top w:val="single" w:sz="4" w:space="0" w:color="auto"/>
              <w:left w:val="single" w:sz="4" w:space="0" w:color="auto"/>
              <w:bottom w:val="single" w:sz="4" w:space="0" w:color="auto"/>
              <w:right w:val="single" w:sz="4" w:space="0" w:color="auto"/>
            </w:tcBorders>
            <w:vAlign w:val="center"/>
          </w:tcPr>
          <w:p w14:paraId="4A738726" w14:textId="77777777" w:rsidR="007F7BF7" w:rsidRPr="00971DA0" w:rsidRDefault="007F7BF7" w:rsidP="00A23612">
            <w:pPr>
              <w:autoSpaceDE w:val="0"/>
              <w:autoSpaceDN w:val="0"/>
              <w:adjustRightInd w:val="0"/>
              <w:rPr>
                <w:rFonts w:ascii="Arial" w:hAnsi="Arial" w:cs="Arial"/>
                <w:b/>
                <w:bCs/>
              </w:rPr>
            </w:pPr>
          </w:p>
        </w:tc>
        <w:tc>
          <w:tcPr>
            <w:tcW w:w="7148" w:type="dxa"/>
            <w:tcBorders>
              <w:top w:val="single" w:sz="4" w:space="0" w:color="auto"/>
              <w:left w:val="single" w:sz="4" w:space="0" w:color="auto"/>
              <w:bottom w:val="single" w:sz="4" w:space="0" w:color="auto"/>
              <w:right w:val="single" w:sz="4" w:space="0" w:color="auto"/>
            </w:tcBorders>
            <w:vAlign w:val="center"/>
          </w:tcPr>
          <w:p w14:paraId="4D148F60" w14:textId="77777777" w:rsidR="007F7BF7" w:rsidRPr="00971DA0" w:rsidRDefault="007F7BF7" w:rsidP="00A23612">
            <w:pPr>
              <w:autoSpaceDE w:val="0"/>
              <w:autoSpaceDN w:val="0"/>
              <w:adjustRightInd w:val="0"/>
              <w:ind w:left="0" w:firstLine="0"/>
              <w:rPr>
                <w:rFonts w:ascii="Arial" w:hAnsi="Arial" w:cs="Arial"/>
                <w:sz w:val="24"/>
                <w:szCs w:val="24"/>
              </w:rPr>
            </w:pPr>
            <w:r w:rsidRPr="00971DA0">
              <w:rPr>
                <w:rFonts w:ascii="Arial" w:hAnsi="Arial" w:cs="Arial"/>
                <w:sz w:val="24"/>
                <w:szCs w:val="24"/>
              </w:rPr>
              <w:t>do 200 obyvatel</w:t>
            </w:r>
          </w:p>
          <w:p w14:paraId="28CD3629" w14:textId="77777777" w:rsidR="007F7BF7" w:rsidRPr="00971DA0" w:rsidRDefault="007F7BF7" w:rsidP="00A23612">
            <w:pPr>
              <w:autoSpaceDE w:val="0"/>
              <w:autoSpaceDN w:val="0"/>
              <w:adjustRightInd w:val="0"/>
              <w:ind w:left="0" w:firstLine="0"/>
              <w:rPr>
                <w:rFonts w:ascii="Arial" w:hAnsi="Arial" w:cs="Arial"/>
                <w:bCs/>
              </w:rPr>
            </w:pPr>
          </w:p>
          <w:p w14:paraId="63A38607" w14:textId="77777777" w:rsidR="007F7BF7" w:rsidRPr="00971DA0" w:rsidRDefault="007F7BF7" w:rsidP="00A23612">
            <w:pPr>
              <w:autoSpaceDE w:val="0"/>
              <w:autoSpaceDN w:val="0"/>
              <w:adjustRightInd w:val="0"/>
              <w:ind w:left="0" w:firstLine="0"/>
              <w:rPr>
                <w:rFonts w:ascii="Arial" w:hAnsi="Arial" w:cs="Arial"/>
                <w:sz w:val="24"/>
                <w:szCs w:val="24"/>
              </w:rPr>
            </w:pPr>
            <w:r w:rsidRPr="00971DA0">
              <w:rPr>
                <w:rFonts w:ascii="Arial" w:hAnsi="Arial" w:cs="Arial"/>
                <w:sz w:val="24"/>
                <w:szCs w:val="24"/>
              </w:rPr>
              <w:t>201–1 000 obyvatel</w:t>
            </w:r>
          </w:p>
          <w:p w14:paraId="1359B128" w14:textId="77777777" w:rsidR="007F7BF7" w:rsidRPr="00971DA0" w:rsidRDefault="007F7BF7" w:rsidP="00A23612">
            <w:pPr>
              <w:autoSpaceDE w:val="0"/>
              <w:autoSpaceDN w:val="0"/>
              <w:adjustRightInd w:val="0"/>
              <w:ind w:left="0" w:firstLine="0"/>
              <w:rPr>
                <w:rFonts w:ascii="Arial" w:hAnsi="Arial" w:cs="Arial"/>
                <w:bCs/>
              </w:rPr>
            </w:pPr>
          </w:p>
          <w:p w14:paraId="72EE139C" w14:textId="77777777" w:rsidR="007F7BF7" w:rsidRPr="00971DA0" w:rsidRDefault="007F7BF7" w:rsidP="00A23612">
            <w:pPr>
              <w:tabs>
                <w:tab w:val="center" w:pos="4057"/>
              </w:tabs>
              <w:autoSpaceDE w:val="0"/>
              <w:autoSpaceDN w:val="0"/>
              <w:adjustRightInd w:val="0"/>
              <w:rPr>
                <w:rFonts w:ascii="Arial" w:hAnsi="Arial" w:cs="Arial"/>
                <w:sz w:val="24"/>
                <w:szCs w:val="24"/>
              </w:rPr>
            </w:pPr>
            <w:r w:rsidRPr="00971DA0">
              <w:rPr>
                <w:rFonts w:ascii="Arial" w:hAnsi="Arial" w:cs="Arial"/>
                <w:sz w:val="24"/>
                <w:szCs w:val="24"/>
              </w:rPr>
              <w:t>1 001–1 500 obyvatel</w:t>
            </w:r>
          </w:p>
          <w:p w14:paraId="32733DD6" w14:textId="77777777" w:rsidR="007F7BF7" w:rsidRPr="00971DA0" w:rsidRDefault="007F7BF7" w:rsidP="00A23612">
            <w:pPr>
              <w:tabs>
                <w:tab w:val="center" w:pos="4057"/>
              </w:tabs>
              <w:autoSpaceDE w:val="0"/>
              <w:autoSpaceDN w:val="0"/>
              <w:adjustRightInd w:val="0"/>
              <w:rPr>
                <w:rFonts w:ascii="Arial" w:hAnsi="Arial" w:cs="Arial"/>
                <w:sz w:val="24"/>
                <w:szCs w:val="24"/>
              </w:rPr>
            </w:pPr>
          </w:p>
          <w:p w14:paraId="0A17FF74" w14:textId="77777777" w:rsidR="007F7BF7" w:rsidRPr="00971DA0" w:rsidRDefault="007F7BF7" w:rsidP="00A23612">
            <w:pPr>
              <w:tabs>
                <w:tab w:val="center" w:pos="4057"/>
              </w:tabs>
              <w:autoSpaceDE w:val="0"/>
              <w:autoSpaceDN w:val="0"/>
              <w:adjustRightInd w:val="0"/>
              <w:rPr>
                <w:rFonts w:ascii="Arial" w:hAnsi="Arial" w:cs="Arial"/>
                <w:sz w:val="24"/>
                <w:szCs w:val="24"/>
              </w:rPr>
            </w:pPr>
            <w:r w:rsidRPr="00971DA0">
              <w:rPr>
                <w:rFonts w:ascii="Arial" w:hAnsi="Arial" w:cs="Arial"/>
                <w:sz w:val="24"/>
                <w:szCs w:val="24"/>
              </w:rPr>
              <w:t>1 501–2 000 obyvatel</w:t>
            </w:r>
          </w:p>
          <w:p w14:paraId="55AFCE45" w14:textId="77777777" w:rsidR="007F7BF7" w:rsidRPr="00971DA0" w:rsidRDefault="007F7BF7" w:rsidP="00A23612">
            <w:pPr>
              <w:tabs>
                <w:tab w:val="center" w:pos="4057"/>
              </w:tabs>
              <w:autoSpaceDE w:val="0"/>
              <w:autoSpaceDN w:val="0"/>
              <w:adjustRightInd w:val="0"/>
              <w:rPr>
                <w:rFonts w:ascii="Arial" w:hAnsi="Arial" w:cs="Arial"/>
                <w:sz w:val="24"/>
                <w:szCs w:val="24"/>
              </w:rPr>
            </w:pPr>
          </w:p>
          <w:p w14:paraId="548911B2" w14:textId="77777777" w:rsidR="007F7BF7" w:rsidRPr="00971DA0" w:rsidRDefault="007F7BF7" w:rsidP="00A23612">
            <w:pPr>
              <w:tabs>
                <w:tab w:val="center" w:pos="4057"/>
              </w:tabs>
              <w:autoSpaceDE w:val="0"/>
              <w:autoSpaceDN w:val="0"/>
              <w:adjustRightInd w:val="0"/>
              <w:rPr>
                <w:rFonts w:ascii="Arial" w:hAnsi="Arial" w:cs="Arial"/>
                <w:sz w:val="24"/>
                <w:szCs w:val="24"/>
              </w:rPr>
            </w:pPr>
            <w:r w:rsidRPr="00971DA0">
              <w:rPr>
                <w:rFonts w:ascii="Arial" w:hAnsi="Arial" w:cs="Arial"/>
                <w:sz w:val="24"/>
                <w:szCs w:val="24"/>
              </w:rPr>
              <w:t>2 001–5 000 obyvatel</w:t>
            </w:r>
          </w:p>
          <w:p w14:paraId="2978B155" w14:textId="77777777" w:rsidR="007F7BF7" w:rsidRPr="00971DA0" w:rsidRDefault="007F7BF7" w:rsidP="00A23612">
            <w:pPr>
              <w:tabs>
                <w:tab w:val="center" w:pos="4057"/>
              </w:tabs>
              <w:autoSpaceDE w:val="0"/>
              <w:autoSpaceDN w:val="0"/>
              <w:adjustRightInd w:val="0"/>
              <w:rPr>
                <w:rFonts w:ascii="Arial" w:hAnsi="Arial" w:cs="Arial"/>
                <w:sz w:val="24"/>
                <w:szCs w:val="24"/>
              </w:rPr>
            </w:pPr>
          </w:p>
          <w:p w14:paraId="1637D14A" w14:textId="77777777" w:rsidR="007F7BF7" w:rsidRPr="00971DA0" w:rsidRDefault="007F7BF7" w:rsidP="00A23612">
            <w:pPr>
              <w:tabs>
                <w:tab w:val="center" w:pos="4057"/>
              </w:tabs>
              <w:autoSpaceDE w:val="0"/>
              <w:autoSpaceDN w:val="0"/>
              <w:adjustRightInd w:val="0"/>
              <w:rPr>
                <w:rFonts w:ascii="Arial" w:hAnsi="Arial" w:cs="Arial"/>
                <w:sz w:val="24"/>
                <w:szCs w:val="24"/>
              </w:rPr>
            </w:pPr>
            <w:r w:rsidRPr="00971DA0">
              <w:rPr>
                <w:rFonts w:ascii="Arial" w:hAnsi="Arial" w:cs="Arial"/>
                <w:sz w:val="24"/>
                <w:szCs w:val="24"/>
              </w:rPr>
              <w:t>5 001–10 000 obyvatel</w:t>
            </w:r>
          </w:p>
          <w:p w14:paraId="7664BB54" w14:textId="77777777" w:rsidR="007F7BF7" w:rsidRPr="00971DA0" w:rsidRDefault="007F7BF7" w:rsidP="00A23612">
            <w:pPr>
              <w:tabs>
                <w:tab w:val="center" w:pos="4057"/>
              </w:tabs>
              <w:autoSpaceDE w:val="0"/>
              <w:autoSpaceDN w:val="0"/>
              <w:adjustRightInd w:val="0"/>
              <w:rPr>
                <w:rFonts w:ascii="Arial" w:hAnsi="Arial" w:cs="Arial"/>
                <w:sz w:val="24"/>
                <w:szCs w:val="24"/>
              </w:rPr>
            </w:pPr>
          </w:p>
          <w:p w14:paraId="11736F3E" w14:textId="77777777" w:rsidR="007F7BF7" w:rsidRPr="00971DA0" w:rsidRDefault="007F7BF7" w:rsidP="00A23612">
            <w:pPr>
              <w:tabs>
                <w:tab w:val="center" w:pos="4057"/>
              </w:tabs>
              <w:autoSpaceDE w:val="0"/>
              <w:autoSpaceDN w:val="0"/>
              <w:adjustRightInd w:val="0"/>
              <w:rPr>
                <w:rFonts w:ascii="Arial" w:hAnsi="Arial" w:cs="Arial"/>
                <w:sz w:val="24"/>
                <w:szCs w:val="24"/>
              </w:rPr>
            </w:pPr>
            <w:r w:rsidRPr="00971DA0">
              <w:rPr>
                <w:rFonts w:ascii="Arial" w:hAnsi="Arial" w:cs="Arial"/>
                <w:sz w:val="24"/>
                <w:szCs w:val="24"/>
              </w:rPr>
              <w:lastRenderedPageBreak/>
              <w:t>10 001–20 000 obyvatel</w:t>
            </w:r>
          </w:p>
          <w:p w14:paraId="147F5C64" w14:textId="77777777" w:rsidR="007F7BF7" w:rsidRPr="00971DA0" w:rsidRDefault="007F7BF7" w:rsidP="00A23612">
            <w:pPr>
              <w:tabs>
                <w:tab w:val="center" w:pos="4057"/>
              </w:tabs>
              <w:autoSpaceDE w:val="0"/>
              <w:autoSpaceDN w:val="0"/>
              <w:adjustRightInd w:val="0"/>
              <w:rPr>
                <w:rFonts w:ascii="Arial" w:hAnsi="Arial" w:cs="Arial"/>
                <w:sz w:val="24"/>
                <w:szCs w:val="24"/>
              </w:rPr>
            </w:pPr>
          </w:p>
          <w:p w14:paraId="75082B03" w14:textId="77777777" w:rsidR="007F7BF7" w:rsidRPr="00971DA0" w:rsidRDefault="007F7BF7" w:rsidP="00A23612">
            <w:pPr>
              <w:tabs>
                <w:tab w:val="center" w:pos="4057"/>
              </w:tabs>
              <w:autoSpaceDE w:val="0"/>
              <w:autoSpaceDN w:val="0"/>
              <w:adjustRightInd w:val="0"/>
              <w:rPr>
                <w:rFonts w:ascii="Arial" w:hAnsi="Arial" w:cs="Arial"/>
                <w:sz w:val="24"/>
                <w:szCs w:val="24"/>
              </w:rPr>
            </w:pPr>
            <w:r w:rsidRPr="00971DA0">
              <w:rPr>
                <w:rFonts w:ascii="Arial" w:hAnsi="Arial" w:cs="Arial"/>
                <w:sz w:val="24"/>
                <w:szCs w:val="24"/>
              </w:rPr>
              <w:t>20 001–30 000 obyvatel</w:t>
            </w:r>
          </w:p>
          <w:p w14:paraId="55670541" w14:textId="77777777" w:rsidR="007F7BF7" w:rsidRPr="00971DA0" w:rsidRDefault="007F7BF7" w:rsidP="00A23612">
            <w:pPr>
              <w:tabs>
                <w:tab w:val="center" w:pos="4057"/>
              </w:tabs>
              <w:autoSpaceDE w:val="0"/>
              <w:autoSpaceDN w:val="0"/>
              <w:adjustRightInd w:val="0"/>
              <w:rPr>
                <w:rFonts w:ascii="Arial" w:hAnsi="Arial" w:cs="Arial"/>
                <w:sz w:val="24"/>
                <w:szCs w:val="24"/>
              </w:rPr>
            </w:pPr>
          </w:p>
          <w:p w14:paraId="6C416F7E" w14:textId="77777777" w:rsidR="007F7BF7" w:rsidRPr="00971DA0" w:rsidRDefault="007F7BF7" w:rsidP="00A23612">
            <w:pPr>
              <w:tabs>
                <w:tab w:val="center" w:pos="4057"/>
              </w:tabs>
              <w:autoSpaceDE w:val="0"/>
              <w:autoSpaceDN w:val="0"/>
              <w:adjustRightInd w:val="0"/>
              <w:rPr>
                <w:rFonts w:ascii="Arial" w:hAnsi="Arial" w:cs="Arial"/>
                <w:sz w:val="24"/>
                <w:szCs w:val="24"/>
              </w:rPr>
            </w:pPr>
            <w:r w:rsidRPr="00971DA0">
              <w:rPr>
                <w:rFonts w:ascii="Arial" w:hAnsi="Arial" w:cs="Arial"/>
                <w:sz w:val="24"/>
                <w:szCs w:val="24"/>
              </w:rPr>
              <w:t>nad 30 000 obyvatel</w:t>
            </w:r>
          </w:p>
          <w:p w14:paraId="255F2FA8" w14:textId="77777777" w:rsidR="007F7BF7" w:rsidRPr="00971DA0" w:rsidRDefault="007F7BF7" w:rsidP="00A23612">
            <w:pPr>
              <w:tabs>
                <w:tab w:val="center" w:pos="4057"/>
              </w:tabs>
              <w:autoSpaceDE w:val="0"/>
              <w:autoSpaceDN w:val="0"/>
              <w:adjustRightInd w:val="0"/>
              <w:rPr>
                <w:rFonts w:ascii="Arial" w:hAnsi="Arial" w:cs="Arial"/>
                <w:bCs/>
              </w:rPr>
            </w:pPr>
          </w:p>
        </w:tc>
        <w:tc>
          <w:tcPr>
            <w:tcW w:w="1528" w:type="dxa"/>
            <w:tcBorders>
              <w:top w:val="single" w:sz="4" w:space="0" w:color="auto"/>
              <w:left w:val="single" w:sz="4" w:space="0" w:color="auto"/>
              <w:bottom w:val="single" w:sz="4" w:space="0" w:color="auto"/>
              <w:right w:val="single" w:sz="4" w:space="0" w:color="auto"/>
            </w:tcBorders>
            <w:vAlign w:val="center"/>
          </w:tcPr>
          <w:p w14:paraId="4FB415AC" w14:textId="77777777" w:rsidR="007F7BF7" w:rsidRPr="00971DA0" w:rsidRDefault="007F7BF7" w:rsidP="00A23612">
            <w:pPr>
              <w:autoSpaceDE w:val="0"/>
              <w:autoSpaceDN w:val="0"/>
              <w:adjustRightInd w:val="0"/>
              <w:ind w:left="0" w:firstLine="0"/>
              <w:rPr>
                <w:rFonts w:ascii="Arial" w:hAnsi="Arial" w:cs="Arial"/>
              </w:rPr>
            </w:pPr>
            <w:r w:rsidRPr="00971DA0">
              <w:rPr>
                <w:rFonts w:ascii="Arial" w:hAnsi="Arial" w:cs="Arial"/>
              </w:rPr>
              <w:lastRenderedPageBreak/>
              <w:t>15</w:t>
            </w:r>
          </w:p>
          <w:p w14:paraId="4AB058ED" w14:textId="77777777" w:rsidR="007F7BF7" w:rsidRPr="00971DA0" w:rsidRDefault="007F7BF7" w:rsidP="00A23612">
            <w:pPr>
              <w:autoSpaceDE w:val="0"/>
              <w:autoSpaceDN w:val="0"/>
              <w:adjustRightInd w:val="0"/>
              <w:ind w:left="0" w:firstLine="0"/>
              <w:rPr>
                <w:rFonts w:ascii="Arial" w:hAnsi="Arial" w:cs="Arial"/>
              </w:rPr>
            </w:pPr>
          </w:p>
          <w:p w14:paraId="6A505616" w14:textId="77777777" w:rsidR="007F7BF7" w:rsidRPr="00971DA0" w:rsidRDefault="007F7BF7" w:rsidP="00A23612">
            <w:pPr>
              <w:autoSpaceDE w:val="0"/>
              <w:autoSpaceDN w:val="0"/>
              <w:adjustRightInd w:val="0"/>
              <w:rPr>
                <w:rFonts w:ascii="Arial" w:hAnsi="Arial" w:cs="Arial"/>
              </w:rPr>
            </w:pPr>
            <w:r w:rsidRPr="00971DA0">
              <w:rPr>
                <w:rFonts w:ascii="Arial" w:hAnsi="Arial" w:cs="Arial"/>
              </w:rPr>
              <w:t>13</w:t>
            </w:r>
          </w:p>
          <w:p w14:paraId="2703699A" w14:textId="77777777" w:rsidR="007F7BF7" w:rsidRPr="00971DA0" w:rsidRDefault="007F7BF7" w:rsidP="00A23612">
            <w:pPr>
              <w:autoSpaceDE w:val="0"/>
              <w:autoSpaceDN w:val="0"/>
              <w:adjustRightInd w:val="0"/>
              <w:ind w:left="0" w:firstLine="0"/>
              <w:rPr>
                <w:rFonts w:ascii="Arial" w:hAnsi="Arial" w:cs="Arial"/>
              </w:rPr>
            </w:pPr>
          </w:p>
          <w:p w14:paraId="48F70A18" w14:textId="77777777" w:rsidR="007F7BF7" w:rsidRPr="00971DA0" w:rsidRDefault="007F7BF7" w:rsidP="00A23612">
            <w:pPr>
              <w:autoSpaceDE w:val="0"/>
              <w:autoSpaceDN w:val="0"/>
              <w:adjustRightInd w:val="0"/>
              <w:rPr>
                <w:rFonts w:ascii="Arial" w:hAnsi="Arial" w:cs="Arial"/>
              </w:rPr>
            </w:pPr>
            <w:r w:rsidRPr="00971DA0">
              <w:rPr>
                <w:rFonts w:ascii="Arial" w:hAnsi="Arial" w:cs="Arial"/>
              </w:rPr>
              <w:t>11</w:t>
            </w:r>
          </w:p>
          <w:p w14:paraId="484B09B1" w14:textId="77777777" w:rsidR="007F7BF7" w:rsidRPr="00971DA0" w:rsidRDefault="007F7BF7" w:rsidP="00A23612">
            <w:pPr>
              <w:autoSpaceDE w:val="0"/>
              <w:autoSpaceDN w:val="0"/>
              <w:adjustRightInd w:val="0"/>
              <w:rPr>
                <w:rFonts w:ascii="Arial" w:hAnsi="Arial" w:cs="Arial"/>
              </w:rPr>
            </w:pPr>
          </w:p>
          <w:p w14:paraId="01BFB661" w14:textId="77777777" w:rsidR="007F7BF7" w:rsidRPr="00971DA0" w:rsidRDefault="007F7BF7" w:rsidP="00A23612">
            <w:pPr>
              <w:autoSpaceDE w:val="0"/>
              <w:autoSpaceDN w:val="0"/>
              <w:adjustRightInd w:val="0"/>
              <w:rPr>
                <w:rFonts w:ascii="Arial" w:hAnsi="Arial" w:cs="Arial"/>
              </w:rPr>
            </w:pPr>
            <w:r w:rsidRPr="00971DA0">
              <w:rPr>
                <w:rFonts w:ascii="Arial" w:hAnsi="Arial" w:cs="Arial"/>
              </w:rPr>
              <w:t>9</w:t>
            </w:r>
          </w:p>
          <w:p w14:paraId="32C44A02" w14:textId="77777777" w:rsidR="007F7BF7" w:rsidRPr="00971DA0" w:rsidRDefault="007F7BF7" w:rsidP="00A23612">
            <w:pPr>
              <w:autoSpaceDE w:val="0"/>
              <w:autoSpaceDN w:val="0"/>
              <w:adjustRightInd w:val="0"/>
              <w:rPr>
                <w:rFonts w:ascii="Arial" w:hAnsi="Arial" w:cs="Arial"/>
              </w:rPr>
            </w:pPr>
          </w:p>
          <w:p w14:paraId="2F57ECFF" w14:textId="77777777" w:rsidR="007F7BF7" w:rsidRPr="00971DA0" w:rsidRDefault="007F7BF7" w:rsidP="00A23612">
            <w:pPr>
              <w:autoSpaceDE w:val="0"/>
              <w:autoSpaceDN w:val="0"/>
              <w:adjustRightInd w:val="0"/>
              <w:rPr>
                <w:rFonts w:ascii="Arial" w:hAnsi="Arial" w:cs="Arial"/>
              </w:rPr>
            </w:pPr>
            <w:r w:rsidRPr="00971DA0">
              <w:rPr>
                <w:rFonts w:ascii="Arial" w:hAnsi="Arial" w:cs="Arial"/>
              </w:rPr>
              <w:t>7</w:t>
            </w:r>
          </w:p>
          <w:p w14:paraId="5B2BBAF1" w14:textId="77777777" w:rsidR="007F7BF7" w:rsidRPr="00971DA0" w:rsidRDefault="007F7BF7" w:rsidP="00A23612">
            <w:pPr>
              <w:autoSpaceDE w:val="0"/>
              <w:autoSpaceDN w:val="0"/>
              <w:adjustRightInd w:val="0"/>
              <w:rPr>
                <w:rFonts w:ascii="Arial" w:hAnsi="Arial" w:cs="Arial"/>
              </w:rPr>
            </w:pPr>
          </w:p>
          <w:p w14:paraId="37AF9441" w14:textId="77777777" w:rsidR="007F7BF7" w:rsidRPr="00971DA0" w:rsidRDefault="007F7BF7" w:rsidP="00A23612">
            <w:pPr>
              <w:autoSpaceDE w:val="0"/>
              <w:autoSpaceDN w:val="0"/>
              <w:adjustRightInd w:val="0"/>
              <w:rPr>
                <w:rFonts w:ascii="Arial" w:hAnsi="Arial" w:cs="Arial"/>
              </w:rPr>
            </w:pPr>
            <w:r w:rsidRPr="00971DA0">
              <w:rPr>
                <w:rFonts w:ascii="Arial" w:hAnsi="Arial" w:cs="Arial"/>
              </w:rPr>
              <w:t>5</w:t>
            </w:r>
          </w:p>
          <w:p w14:paraId="65D7603F" w14:textId="77777777" w:rsidR="007F7BF7" w:rsidRPr="00971DA0" w:rsidRDefault="007F7BF7" w:rsidP="00A23612">
            <w:pPr>
              <w:autoSpaceDE w:val="0"/>
              <w:autoSpaceDN w:val="0"/>
              <w:adjustRightInd w:val="0"/>
              <w:rPr>
                <w:rFonts w:ascii="Arial" w:hAnsi="Arial" w:cs="Arial"/>
              </w:rPr>
            </w:pPr>
          </w:p>
          <w:p w14:paraId="12943A8A" w14:textId="77777777" w:rsidR="007F7BF7" w:rsidRPr="00971DA0" w:rsidRDefault="007F7BF7" w:rsidP="00A23612">
            <w:pPr>
              <w:autoSpaceDE w:val="0"/>
              <w:autoSpaceDN w:val="0"/>
              <w:adjustRightInd w:val="0"/>
              <w:rPr>
                <w:rFonts w:ascii="Arial" w:hAnsi="Arial" w:cs="Arial"/>
              </w:rPr>
            </w:pPr>
            <w:r w:rsidRPr="00971DA0">
              <w:rPr>
                <w:rFonts w:ascii="Arial" w:hAnsi="Arial" w:cs="Arial"/>
              </w:rPr>
              <w:t>3</w:t>
            </w:r>
          </w:p>
          <w:p w14:paraId="5B9677F4" w14:textId="77777777" w:rsidR="007F7BF7" w:rsidRPr="00971DA0" w:rsidRDefault="007F7BF7" w:rsidP="00A23612">
            <w:pPr>
              <w:autoSpaceDE w:val="0"/>
              <w:autoSpaceDN w:val="0"/>
              <w:adjustRightInd w:val="0"/>
              <w:rPr>
                <w:rFonts w:ascii="Arial" w:hAnsi="Arial" w:cs="Arial"/>
              </w:rPr>
            </w:pPr>
          </w:p>
          <w:p w14:paraId="3684B1D8" w14:textId="77777777" w:rsidR="007F7BF7" w:rsidRPr="00971DA0" w:rsidRDefault="007F7BF7" w:rsidP="00A23612">
            <w:pPr>
              <w:autoSpaceDE w:val="0"/>
              <w:autoSpaceDN w:val="0"/>
              <w:adjustRightInd w:val="0"/>
              <w:rPr>
                <w:rFonts w:ascii="Arial" w:hAnsi="Arial" w:cs="Arial"/>
              </w:rPr>
            </w:pPr>
            <w:r w:rsidRPr="00971DA0">
              <w:rPr>
                <w:rFonts w:ascii="Arial" w:hAnsi="Arial" w:cs="Arial"/>
              </w:rPr>
              <w:t>2</w:t>
            </w:r>
          </w:p>
          <w:p w14:paraId="1BA77C05" w14:textId="77777777" w:rsidR="007F7BF7" w:rsidRPr="00971DA0" w:rsidRDefault="007F7BF7" w:rsidP="00A23612">
            <w:pPr>
              <w:autoSpaceDE w:val="0"/>
              <w:autoSpaceDN w:val="0"/>
              <w:adjustRightInd w:val="0"/>
              <w:rPr>
                <w:rFonts w:ascii="Arial" w:hAnsi="Arial" w:cs="Arial"/>
              </w:rPr>
            </w:pPr>
          </w:p>
          <w:p w14:paraId="034D8969" w14:textId="77777777" w:rsidR="007F7BF7" w:rsidRPr="00971DA0" w:rsidRDefault="007F7BF7" w:rsidP="00A23612">
            <w:pPr>
              <w:autoSpaceDE w:val="0"/>
              <w:autoSpaceDN w:val="0"/>
              <w:adjustRightInd w:val="0"/>
              <w:rPr>
                <w:rFonts w:ascii="Arial" w:hAnsi="Arial" w:cs="Arial"/>
              </w:rPr>
            </w:pPr>
            <w:r w:rsidRPr="00971DA0">
              <w:rPr>
                <w:rFonts w:ascii="Arial" w:hAnsi="Arial" w:cs="Arial"/>
              </w:rPr>
              <w:t>1</w:t>
            </w:r>
          </w:p>
        </w:tc>
      </w:tr>
      <w:tr w:rsidR="00971DA0" w:rsidRPr="00971DA0" w14:paraId="51EE263E" w14:textId="77777777" w:rsidTr="00A23612">
        <w:trPr>
          <w:trHeight w:val="245"/>
        </w:trPr>
        <w:tc>
          <w:tcPr>
            <w:tcW w:w="709" w:type="dxa"/>
            <w:tcBorders>
              <w:top w:val="single" w:sz="4" w:space="0" w:color="auto"/>
              <w:left w:val="single" w:sz="4" w:space="0" w:color="auto"/>
              <w:bottom w:val="single" w:sz="4" w:space="0" w:color="auto"/>
              <w:right w:val="single" w:sz="4" w:space="0" w:color="auto"/>
            </w:tcBorders>
            <w:vAlign w:val="center"/>
          </w:tcPr>
          <w:p w14:paraId="3BBEB501" w14:textId="77777777" w:rsidR="007F7BF7" w:rsidRPr="00971DA0" w:rsidRDefault="007F7BF7" w:rsidP="00A23612">
            <w:pPr>
              <w:autoSpaceDE w:val="0"/>
              <w:autoSpaceDN w:val="0"/>
              <w:adjustRightInd w:val="0"/>
              <w:rPr>
                <w:rFonts w:ascii="Arial" w:hAnsi="Arial" w:cs="Arial"/>
                <w:b/>
                <w:bCs/>
              </w:rPr>
            </w:pPr>
            <w:r w:rsidRPr="00971DA0">
              <w:rPr>
                <w:rFonts w:ascii="Arial" w:hAnsi="Arial" w:cs="Arial"/>
                <w:b/>
                <w:bCs/>
              </w:rPr>
              <w:lastRenderedPageBreak/>
              <w:t>A2</w:t>
            </w:r>
          </w:p>
        </w:tc>
        <w:tc>
          <w:tcPr>
            <w:tcW w:w="7148" w:type="dxa"/>
            <w:tcBorders>
              <w:top w:val="single" w:sz="4" w:space="0" w:color="auto"/>
              <w:left w:val="single" w:sz="4" w:space="0" w:color="auto"/>
              <w:bottom w:val="single" w:sz="4" w:space="0" w:color="auto"/>
              <w:right w:val="single" w:sz="4" w:space="0" w:color="auto"/>
            </w:tcBorders>
            <w:vAlign w:val="center"/>
          </w:tcPr>
          <w:p w14:paraId="1E32B272" w14:textId="77777777" w:rsidR="007F7BF7" w:rsidRPr="00971DA0" w:rsidRDefault="007F7BF7" w:rsidP="00A23612">
            <w:pPr>
              <w:autoSpaceDE w:val="0"/>
              <w:autoSpaceDN w:val="0"/>
              <w:adjustRightInd w:val="0"/>
              <w:ind w:left="0" w:firstLine="0"/>
              <w:rPr>
                <w:rFonts w:ascii="Arial" w:hAnsi="Arial" w:cs="Arial"/>
                <w:b/>
                <w:bCs/>
              </w:rPr>
            </w:pPr>
            <w:r w:rsidRPr="00971DA0">
              <w:rPr>
                <w:rFonts w:ascii="Arial" w:hAnsi="Arial" w:cs="Arial"/>
                <w:b/>
              </w:rPr>
              <w:t>Počet poskytnutých dotací od Olomouckého kraje v investičním dotačním programu Odboru sportu, kultury a památkové péče (výstavby, rekonstrukce sportovních zařízení) od roku 2019 včetně</w:t>
            </w:r>
          </w:p>
        </w:tc>
        <w:tc>
          <w:tcPr>
            <w:tcW w:w="1528" w:type="dxa"/>
            <w:tcBorders>
              <w:top w:val="single" w:sz="4" w:space="0" w:color="auto"/>
              <w:left w:val="single" w:sz="4" w:space="0" w:color="auto"/>
              <w:bottom w:val="single" w:sz="4" w:space="0" w:color="auto"/>
              <w:right w:val="single" w:sz="4" w:space="0" w:color="auto"/>
            </w:tcBorders>
            <w:vAlign w:val="center"/>
          </w:tcPr>
          <w:p w14:paraId="19F4730B" w14:textId="77777777" w:rsidR="007F7BF7" w:rsidRPr="00971DA0" w:rsidRDefault="007F7BF7" w:rsidP="00A23612">
            <w:pPr>
              <w:autoSpaceDE w:val="0"/>
              <w:autoSpaceDN w:val="0"/>
              <w:adjustRightInd w:val="0"/>
              <w:rPr>
                <w:rFonts w:ascii="Arial" w:hAnsi="Arial" w:cs="Arial"/>
                <w:b/>
                <w:bCs/>
              </w:rPr>
            </w:pPr>
            <w:r w:rsidRPr="00971DA0">
              <w:rPr>
                <w:rFonts w:ascii="Arial" w:hAnsi="Arial" w:cs="Arial"/>
                <w:b/>
                <w:bCs/>
              </w:rPr>
              <w:t>Počet bodů:</w:t>
            </w:r>
          </w:p>
        </w:tc>
      </w:tr>
      <w:tr w:rsidR="00971DA0" w:rsidRPr="00971DA0" w14:paraId="30E75CCC" w14:textId="77777777" w:rsidTr="00A23612">
        <w:trPr>
          <w:trHeight w:val="245"/>
        </w:trPr>
        <w:tc>
          <w:tcPr>
            <w:tcW w:w="709" w:type="dxa"/>
            <w:tcBorders>
              <w:top w:val="single" w:sz="4" w:space="0" w:color="auto"/>
              <w:left w:val="single" w:sz="4" w:space="0" w:color="auto"/>
              <w:bottom w:val="single" w:sz="4" w:space="0" w:color="auto"/>
              <w:right w:val="single" w:sz="4" w:space="0" w:color="auto"/>
            </w:tcBorders>
            <w:vAlign w:val="center"/>
          </w:tcPr>
          <w:p w14:paraId="383DE9AC" w14:textId="77777777" w:rsidR="007F7BF7" w:rsidRPr="00971DA0" w:rsidRDefault="007F7BF7" w:rsidP="00A23612">
            <w:pPr>
              <w:autoSpaceDE w:val="0"/>
              <w:autoSpaceDN w:val="0"/>
              <w:adjustRightInd w:val="0"/>
              <w:rPr>
                <w:rFonts w:ascii="Arial" w:hAnsi="Arial" w:cs="Arial"/>
                <w:b/>
                <w:bCs/>
              </w:rPr>
            </w:pPr>
          </w:p>
        </w:tc>
        <w:tc>
          <w:tcPr>
            <w:tcW w:w="7148" w:type="dxa"/>
            <w:tcBorders>
              <w:top w:val="single" w:sz="4" w:space="0" w:color="auto"/>
              <w:left w:val="single" w:sz="4" w:space="0" w:color="auto"/>
              <w:bottom w:val="single" w:sz="4" w:space="0" w:color="auto"/>
              <w:right w:val="single" w:sz="4" w:space="0" w:color="auto"/>
            </w:tcBorders>
            <w:vAlign w:val="center"/>
          </w:tcPr>
          <w:p w14:paraId="3A3A3A76" w14:textId="77777777" w:rsidR="007F7BF7" w:rsidRPr="00971DA0" w:rsidRDefault="007F7BF7" w:rsidP="00A23612">
            <w:pPr>
              <w:tabs>
                <w:tab w:val="center" w:pos="4057"/>
              </w:tabs>
              <w:autoSpaceDE w:val="0"/>
              <w:autoSpaceDN w:val="0"/>
              <w:adjustRightInd w:val="0"/>
              <w:ind w:left="0" w:firstLine="0"/>
              <w:rPr>
                <w:rFonts w:ascii="Arial" w:hAnsi="Arial" w:cs="Arial"/>
                <w:bCs/>
              </w:rPr>
            </w:pPr>
            <w:r w:rsidRPr="00971DA0">
              <w:rPr>
                <w:rFonts w:ascii="Arial" w:hAnsi="Arial" w:cs="Arial"/>
                <w:bCs/>
              </w:rPr>
              <w:t>Jedná se o nového žadatele v tomto dotačním programu.</w:t>
            </w:r>
          </w:p>
          <w:p w14:paraId="66E18593" w14:textId="77777777" w:rsidR="007F7BF7" w:rsidRPr="00971DA0" w:rsidRDefault="007F7BF7" w:rsidP="00A23612">
            <w:pPr>
              <w:tabs>
                <w:tab w:val="center" w:pos="4057"/>
              </w:tabs>
              <w:autoSpaceDE w:val="0"/>
              <w:autoSpaceDN w:val="0"/>
              <w:adjustRightInd w:val="0"/>
              <w:ind w:left="0" w:firstLine="0"/>
              <w:rPr>
                <w:rFonts w:ascii="Arial" w:hAnsi="Arial" w:cs="Arial"/>
                <w:bCs/>
              </w:rPr>
            </w:pPr>
            <w:r w:rsidRPr="00971DA0">
              <w:rPr>
                <w:rFonts w:ascii="Arial" w:hAnsi="Arial" w:cs="Arial"/>
                <w:bCs/>
              </w:rPr>
              <w:t>Počet poskytnutých dotací 1.</w:t>
            </w:r>
          </w:p>
          <w:p w14:paraId="74CE47E5" w14:textId="77777777" w:rsidR="007F7BF7" w:rsidRPr="00971DA0" w:rsidRDefault="007F7BF7" w:rsidP="00A23612">
            <w:pPr>
              <w:tabs>
                <w:tab w:val="center" w:pos="4057"/>
              </w:tabs>
              <w:autoSpaceDE w:val="0"/>
              <w:autoSpaceDN w:val="0"/>
              <w:adjustRightInd w:val="0"/>
              <w:ind w:left="0" w:firstLine="0"/>
              <w:rPr>
                <w:rFonts w:ascii="Arial" w:hAnsi="Arial" w:cs="Arial"/>
                <w:bCs/>
              </w:rPr>
            </w:pPr>
            <w:r w:rsidRPr="00971DA0">
              <w:rPr>
                <w:rFonts w:ascii="Arial" w:hAnsi="Arial" w:cs="Arial"/>
                <w:bCs/>
              </w:rPr>
              <w:t>Počet poskytnutých dotací 2.</w:t>
            </w:r>
          </w:p>
          <w:p w14:paraId="28A900D2" w14:textId="77777777" w:rsidR="007F7BF7" w:rsidRPr="00971DA0" w:rsidRDefault="007F7BF7" w:rsidP="00A23612">
            <w:pPr>
              <w:tabs>
                <w:tab w:val="center" w:pos="4057"/>
              </w:tabs>
              <w:autoSpaceDE w:val="0"/>
              <w:autoSpaceDN w:val="0"/>
              <w:adjustRightInd w:val="0"/>
              <w:ind w:left="0" w:firstLine="0"/>
              <w:rPr>
                <w:rFonts w:ascii="Arial" w:hAnsi="Arial" w:cs="Arial"/>
                <w:bCs/>
              </w:rPr>
            </w:pPr>
            <w:r w:rsidRPr="00971DA0">
              <w:rPr>
                <w:rFonts w:ascii="Arial" w:hAnsi="Arial" w:cs="Arial"/>
                <w:bCs/>
              </w:rPr>
              <w:t>Počet poskytnutých dotací 3.</w:t>
            </w:r>
          </w:p>
          <w:p w14:paraId="76915007" w14:textId="77777777" w:rsidR="007F7BF7" w:rsidRPr="00971DA0" w:rsidRDefault="007F7BF7" w:rsidP="00A23612">
            <w:pPr>
              <w:tabs>
                <w:tab w:val="center" w:pos="4057"/>
              </w:tabs>
              <w:autoSpaceDE w:val="0"/>
              <w:autoSpaceDN w:val="0"/>
              <w:adjustRightInd w:val="0"/>
              <w:ind w:left="0" w:firstLine="0"/>
              <w:rPr>
                <w:rFonts w:ascii="Arial" w:hAnsi="Arial" w:cs="Arial"/>
                <w:bCs/>
              </w:rPr>
            </w:pPr>
            <w:r w:rsidRPr="00971DA0">
              <w:rPr>
                <w:rFonts w:ascii="Arial" w:hAnsi="Arial" w:cs="Arial"/>
                <w:bCs/>
              </w:rPr>
              <w:t>Počet poskytnutých dotací 4.</w:t>
            </w:r>
          </w:p>
          <w:p w14:paraId="3FB81148" w14:textId="77777777" w:rsidR="007F7BF7" w:rsidRPr="00971DA0" w:rsidRDefault="007F7BF7" w:rsidP="00A23612">
            <w:pPr>
              <w:tabs>
                <w:tab w:val="center" w:pos="4057"/>
              </w:tabs>
              <w:autoSpaceDE w:val="0"/>
              <w:autoSpaceDN w:val="0"/>
              <w:adjustRightInd w:val="0"/>
              <w:ind w:left="0" w:firstLine="0"/>
              <w:rPr>
                <w:rFonts w:ascii="Arial" w:hAnsi="Arial" w:cs="Arial"/>
                <w:bCs/>
              </w:rPr>
            </w:pPr>
            <w:r w:rsidRPr="00971DA0">
              <w:rPr>
                <w:rFonts w:ascii="Arial" w:hAnsi="Arial" w:cs="Arial"/>
                <w:bCs/>
              </w:rPr>
              <w:t>Počet poskytnutých dotací 5 a více.</w:t>
            </w:r>
          </w:p>
          <w:p w14:paraId="137BD100" w14:textId="77777777" w:rsidR="007F7BF7" w:rsidRPr="00971DA0" w:rsidRDefault="007F7BF7" w:rsidP="00A23612">
            <w:pPr>
              <w:tabs>
                <w:tab w:val="center" w:pos="4057"/>
              </w:tabs>
              <w:autoSpaceDE w:val="0"/>
              <w:autoSpaceDN w:val="0"/>
              <w:adjustRightInd w:val="0"/>
              <w:ind w:left="0" w:firstLine="0"/>
              <w:rPr>
                <w:rFonts w:ascii="Arial" w:hAnsi="Arial" w:cs="Arial"/>
                <w:bCs/>
              </w:rPr>
            </w:pPr>
          </w:p>
        </w:tc>
        <w:tc>
          <w:tcPr>
            <w:tcW w:w="1528" w:type="dxa"/>
            <w:tcBorders>
              <w:top w:val="single" w:sz="4" w:space="0" w:color="auto"/>
              <w:left w:val="single" w:sz="4" w:space="0" w:color="auto"/>
              <w:bottom w:val="single" w:sz="4" w:space="0" w:color="auto"/>
              <w:right w:val="single" w:sz="4" w:space="0" w:color="auto"/>
            </w:tcBorders>
            <w:vAlign w:val="center"/>
          </w:tcPr>
          <w:p w14:paraId="100D9850" w14:textId="77777777" w:rsidR="007F7BF7" w:rsidRPr="00971DA0" w:rsidRDefault="007F7BF7" w:rsidP="00A23612">
            <w:pPr>
              <w:autoSpaceDE w:val="0"/>
              <w:autoSpaceDN w:val="0"/>
              <w:adjustRightInd w:val="0"/>
              <w:ind w:left="0" w:firstLine="0"/>
              <w:rPr>
                <w:rFonts w:ascii="Arial" w:hAnsi="Arial" w:cs="Arial"/>
              </w:rPr>
            </w:pPr>
            <w:r w:rsidRPr="00971DA0">
              <w:rPr>
                <w:rFonts w:ascii="Arial" w:hAnsi="Arial" w:cs="Arial"/>
              </w:rPr>
              <w:t>15</w:t>
            </w:r>
          </w:p>
          <w:p w14:paraId="7498E816" w14:textId="77777777" w:rsidR="007F7BF7" w:rsidRPr="00971DA0" w:rsidRDefault="007F7BF7" w:rsidP="00A23612">
            <w:pPr>
              <w:autoSpaceDE w:val="0"/>
              <w:autoSpaceDN w:val="0"/>
              <w:adjustRightInd w:val="0"/>
              <w:ind w:left="0" w:firstLine="0"/>
              <w:rPr>
                <w:rFonts w:ascii="Arial" w:hAnsi="Arial" w:cs="Arial"/>
              </w:rPr>
            </w:pPr>
            <w:r w:rsidRPr="00971DA0">
              <w:rPr>
                <w:rFonts w:ascii="Arial" w:hAnsi="Arial" w:cs="Arial"/>
              </w:rPr>
              <w:t>12</w:t>
            </w:r>
          </w:p>
          <w:p w14:paraId="290C8895" w14:textId="77777777" w:rsidR="007F7BF7" w:rsidRPr="00971DA0" w:rsidRDefault="007F7BF7" w:rsidP="00A23612">
            <w:pPr>
              <w:autoSpaceDE w:val="0"/>
              <w:autoSpaceDN w:val="0"/>
              <w:adjustRightInd w:val="0"/>
              <w:ind w:left="0" w:firstLine="0"/>
              <w:rPr>
                <w:rFonts w:ascii="Arial" w:hAnsi="Arial" w:cs="Arial"/>
              </w:rPr>
            </w:pPr>
            <w:r w:rsidRPr="00971DA0">
              <w:rPr>
                <w:rFonts w:ascii="Arial" w:hAnsi="Arial" w:cs="Arial"/>
              </w:rPr>
              <w:t>9</w:t>
            </w:r>
          </w:p>
          <w:p w14:paraId="60E087E1" w14:textId="77777777" w:rsidR="007F7BF7" w:rsidRPr="00971DA0" w:rsidRDefault="007F7BF7" w:rsidP="00A23612">
            <w:pPr>
              <w:autoSpaceDE w:val="0"/>
              <w:autoSpaceDN w:val="0"/>
              <w:adjustRightInd w:val="0"/>
              <w:ind w:left="0" w:firstLine="0"/>
              <w:rPr>
                <w:rFonts w:ascii="Arial" w:hAnsi="Arial" w:cs="Arial"/>
              </w:rPr>
            </w:pPr>
            <w:r w:rsidRPr="00971DA0">
              <w:rPr>
                <w:rFonts w:ascii="Arial" w:hAnsi="Arial" w:cs="Arial"/>
              </w:rPr>
              <w:t>6</w:t>
            </w:r>
          </w:p>
          <w:p w14:paraId="20C9B515" w14:textId="77777777" w:rsidR="007F7BF7" w:rsidRPr="00971DA0" w:rsidRDefault="007F7BF7" w:rsidP="00A23612">
            <w:pPr>
              <w:autoSpaceDE w:val="0"/>
              <w:autoSpaceDN w:val="0"/>
              <w:adjustRightInd w:val="0"/>
              <w:ind w:left="0" w:firstLine="0"/>
              <w:rPr>
                <w:rFonts w:ascii="Arial" w:hAnsi="Arial" w:cs="Arial"/>
              </w:rPr>
            </w:pPr>
            <w:r w:rsidRPr="00971DA0">
              <w:rPr>
                <w:rFonts w:ascii="Arial" w:hAnsi="Arial" w:cs="Arial"/>
              </w:rPr>
              <w:t>3</w:t>
            </w:r>
          </w:p>
          <w:p w14:paraId="7534A125" w14:textId="77777777" w:rsidR="007F7BF7" w:rsidRPr="00971DA0" w:rsidRDefault="007F7BF7" w:rsidP="00A23612">
            <w:pPr>
              <w:autoSpaceDE w:val="0"/>
              <w:autoSpaceDN w:val="0"/>
              <w:adjustRightInd w:val="0"/>
              <w:ind w:left="0" w:firstLine="0"/>
              <w:rPr>
                <w:rFonts w:ascii="Arial" w:hAnsi="Arial" w:cs="Arial"/>
              </w:rPr>
            </w:pPr>
            <w:r w:rsidRPr="00971DA0">
              <w:rPr>
                <w:rFonts w:ascii="Arial" w:hAnsi="Arial" w:cs="Arial"/>
              </w:rPr>
              <w:t>1</w:t>
            </w:r>
          </w:p>
          <w:p w14:paraId="7F170352" w14:textId="77777777" w:rsidR="007F7BF7" w:rsidRPr="00971DA0" w:rsidRDefault="007F7BF7" w:rsidP="00A23612">
            <w:pPr>
              <w:autoSpaceDE w:val="0"/>
              <w:autoSpaceDN w:val="0"/>
              <w:adjustRightInd w:val="0"/>
              <w:ind w:left="0" w:firstLine="0"/>
              <w:rPr>
                <w:rFonts w:ascii="Arial" w:hAnsi="Arial" w:cs="Arial"/>
              </w:rPr>
            </w:pPr>
          </w:p>
        </w:tc>
      </w:tr>
      <w:tr w:rsidR="00971DA0" w:rsidRPr="00971DA0" w14:paraId="1D676F19" w14:textId="77777777" w:rsidTr="00A23612">
        <w:trPr>
          <w:trHeight w:val="245"/>
        </w:trPr>
        <w:tc>
          <w:tcPr>
            <w:tcW w:w="709" w:type="dxa"/>
            <w:tcBorders>
              <w:top w:val="single" w:sz="4" w:space="0" w:color="auto"/>
              <w:left w:val="single" w:sz="4" w:space="0" w:color="auto"/>
              <w:bottom w:val="single" w:sz="4" w:space="0" w:color="auto"/>
              <w:right w:val="single" w:sz="4" w:space="0" w:color="auto"/>
            </w:tcBorders>
            <w:vAlign w:val="center"/>
          </w:tcPr>
          <w:p w14:paraId="36DFC943" w14:textId="77777777" w:rsidR="007F7BF7" w:rsidRPr="00971DA0" w:rsidRDefault="007F7BF7" w:rsidP="00A23612">
            <w:pPr>
              <w:autoSpaceDE w:val="0"/>
              <w:autoSpaceDN w:val="0"/>
              <w:adjustRightInd w:val="0"/>
              <w:rPr>
                <w:rFonts w:ascii="Arial" w:hAnsi="Arial" w:cs="Arial"/>
                <w:b/>
                <w:bCs/>
              </w:rPr>
            </w:pPr>
            <w:r w:rsidRPr="00971DA0">
              <w:rPr>
                <w:rFonts w:ascii="Arial" w:hAnsi="Arial" w:cs="Arial"/>
                <w:b/>
                <w:bCs/>
              </w:rPr>
              <w:t>B</w:t>
            </w:r>
          </w:p>
        </w:tc>
        <w:tc>
          <w:tcPr>
            <w:tcW w:w="8676" w:type="dxa"/>
            <w:gridSpan w:val="2"/>
            <w:tcBorders>
              <w:top w:val="single" w:sz="4" w:space="0" w:color="auto"/>
              <w:left w:val="single" w:sz="4" w:space="0" w:color="auto"/>
              <w:bottom w:val="single" w:sz="4" w:space="0" w:color="auto"/>
              <w:right w:val="single" w:sz="4" w:space="0" w:color="auto"/>
            </w:tcBorders>
            <w:vAlign w:val="center"/>
          </w:tcPr>
          <w:p w14:paraId="4238F04C" w14:textId="77777777" w:rsidR="007F7BF7" w:rsidRPr="00971DA0" w:rsidRDefault="007F7BF7" w:rsidP="00A23612">
            <w:pPr>
              <w:autoSpaceDE w:val="0"/>
              <w:autoSpaceDN w:val="0"/>
              <w:adjustRightInd w:val="0"/>
              <w:ind w:left="0" w:firstLine="0"/>
              <w:rPr>
                <w:rFonts w:ascii="Arial" w:hAnsi="Arial" w:cs="Arial"/>
                <w:b/>
                <w:bCs/>
              </w:rPr>
            </w:pPr>
            <w:r w:rsidRPr="00971DA0">
              <w:rPr>
                <w:rFonts w:ascii="Arial" w:hAnsi="Arial" w:cs="Arial"/>
                <w:b/>
                <w:sz w:val="24"/>
                <w:szCs w:val="24"/>
              </w:rPr>
              <w:t>Hodnotící kritéria definuje administrátor ve spolupráci s hodnotitelem kritérií B</w:t>
            </w:r>
          </w:p>
        </w:tc>
      </w:tr>
      <w:tr w:rsidR="00971DA0" w:rsidRPr="00971DA0" w14:paraId="008070B5" w14:textId="77777777" w:rsidTr="00A23612">
        <w:trPr>
          <w:trHeight w:val="245"/>
        </w:trPr>
        <w:tc>
          <w:tcPr>
            <w:tcW w:w="709" w:type="dxa"/>
            <w:tcBorders>
              <w:top w:val="single" w:sz="4" w:space="0" w:color="auto"/>
              <w:left w:val="single" w:sz="4" w:space="0" w:color="auto"/>
              <w:bottom w:val="single" w:sz="4" w:space="0" w:color="auto"/>
              <w:right w:val="single" w:sz="4" w:space="0" w:color="auto"/>
            </w:tcBorders>
            <w:vAlign w:val="center"/>
            <w:hideMark/>
          </w:tcPr>
          <w:p w14:paraId="241DE39B" w14:textId="77777777" w:rsidR="007F7BF7" w:rsidRPr="00971DA0" w:rsidRDefault="007F7BF7" w:rsidP="00A23612">
            <w:pPr>
              <w:autoSpaceDE w:val="0"/>
              <w:autoSpaceDN w:val="0"/>
              <w:adjustRightInd w:val="0"/>
              <w:rPr>
                <w:rFonts w:ascii="Arial" w:hAnsi="Arial" w:cs="Arial"/>
                <w:b/>
                <w:bCs/>
              </w:rPr>
            </w:pPr>
            <w:r w:rsidRPr="00971DA0">
              <w:rPr>
                <w:rFonts w:ascii="Arial" w:hAnsi="Arial" w:cs="Arial"/>
                <w:b/>
                <w:bCs/>
              </w:rPr>
              <w:t>B1</w:t>
            </w:r>
          </w:p>
        </w:tc>
        <w:tc>
          <w:tcPr>
            <w:tcW w:w="7148" w:type="dxa"/>
            <w:tcBorders>
              <w:top w:val="single" w:sz="4" w:space="0" w:color="auto"/>
              <w:left w:val="single" w:sz="4" w:space="0" w:color="auto"/>
              <w:bottom w:val="single" w:sz="4" w:space="0" w:color="auto"/>
              <w:right w:val="single" w:sz="4" w:space="0" w:color="auto"/>
            </w:tcBorders>
            <w:vAlign w:val="center"/>
            <w:hideMark/>
          </w:tcPr>
          <w:p w14:paraId="29B17CC3" w14:textId="77777777" w:rsidR="007F7BF7" w:rsidRPr="00971DA0" w:rsidRDefault="007F7BF7" w:rsidP="00A23612">
            <w:pPr>
              <w:autoSpaceDE w:val="0"/>
              <w:autoSpaceDN w:val="0"/>
              <w:adjustRightInd w:val="0"/>
              <w:ind w:left="0" w:firstLine="0"/>
              <w:rPr>
                <w:rFonts w:ascii="Arial" w:hAnsi="Arial" w:cs="Arial"/>
              </w:rPr>
            </w:pPr>
            <w:r w:rsidRPr="00971DA0">
              <w:rPr>
                <w:rFonts w:ascii="Arial" w:hAnsi="Arial" w:cs="Arial"/>
                <w:b/>
                <w:bCs/>
              </w:rPr>
              <w:t>Průměrný počet sportovců, aktivně využívajících sportoviště, za týden</w:t>
            </w:r>
            <w:r w:rsidRPr="00971DA0">
              <w:rPr>
                <w:rFonts w:ascii="Arial" w:hAnsi="Arial" w:cs="Arial"/>
                <w:b/>
                <w:bCs/>
              </w:rPr>
              <w:tab/>
            </w:r>
          </w:p>
        </w:tc>
        <w:tc>
          <w:tcPr>
            <w:tcW w:w="1528" w:type="dxa"/>
            <w:tcBorders>
              <w:top w:val="single" w:sz="4" w:space="0" w:color="auto"/>
              <w:left w:val="single" w:sz="4" w:space="0" w:color="auto"/>
              <w:bottom w:val="single" w:sz="4" w:space="0" w:color="auto"/>
              <w:right w:val="single" w:sz="4" w:space="0" w:color="auto"/>
            </w:tcBorders>
            <w:vAlign w:val="center"/>
            <w:hideMark/>
          </w:tcPr>
          <w:p w14:paraId="190C1B4F" w14:textId="77777777" w:rsidR="007F7BF7" w:rsidRPr="00971DA0" w:rsidRDefault="007F7BF7" w:rsidP="00A23612">
            <w:pPr>
              <w:autoSpaceDE w:val="0"/>
              <w:autoSpaceDN w:val="0"/>
              <w:adjustRightInd w:val="0"/>
              <w:rPr>
                <w:rFonts w:ascii="Arial" w:hAnsi="Arial" w:cs="Arial"/>
              </w:rPr>
            </w:pPr>
            <w:r w:rsidRPr="00971DA0">
              <w:rPr>
                <w:rFonts w:ascii="Arial" w:hAnsi="Arial" w:cs="Arial"/>
                <w:b/>
                <w:bCs/>
              </w:rPr>
              <w:t>Počet bodů:</w:t>
            </w:r>
          </w:p>
        </w:tc>
      </w:tr>
      <w:tr w:rsidR="00971DA0" w:rsidRPr="00971DA0" w14:paraId="0FE808D3" w14:textId="77777777" w:rsidTr="00A23612">
        <w:trPr>
          <w:trHeight w:val="953"/>
        </w:trPr>
        <w:tc>
          <w:tcPr>
            <w:tcW w:w="709" w:type="dxa"/>
            <w:tcBorders>
              <w:top w:val="single" w:sz="4" w:space="0" w:color="auto"/>
              <w:left w:val="single" w:sz="4" w:space="0" w:color="auto"/>
              <w:bottom w:val="single" w:sz="4" w:space="0" w:color="auto"/>
              <w:right w:val="single" w:sz="4" w:space="0" w:color="auto"/>
            </w:tcBorders>
            <w:vAlign w:val="center"/>
          </w:tcPr>
          <w:p w14:paraId="5A707C69" w14:textId="77777777" w:rsidR="007F7BF7" w:rsidRPr="00971DA0" w:rsidRDefault="007F7BF7" w:rsidP="00A23612">
            <w:pPr>
              <w:autoSpaceDE w:val="0"/>
              <w:autoSpaceDN w:val="0"/>
              <w:adjustRightInd w:val="0"/>
              <w:rPr>
                <w:rFonts w:ascii="Arial" w:hAnsi="Arial" w:cs="Arial"/>
              </w:rPr>
            </w:pPr>
          </w:p>
        </w:tc>
        <w:tc>
          <w:tcPr>
            <w:tcW w:w="7148" w:type="dxa"/>
            <w:tcBorders>
              <w:top w:val="single" w:sz="4" w:space="0" w:color="auto"/>
              <w:left w:val="single" w:sz="4" w:space="0" w:color="auto"/>
              <w:bottom w:val="single" w:sz="4" w:space="0" w:color="auto"/>
              <w:right w:val="single" w:sz="4" w:space="0" w:color="auto"/>
            </w:tcBorders>
            <w:vAlign w:val="center"/>
            <w:hideMark/>
          </w:tcPr>
          <w:p w14:paraId="2861ABE1" w14:textId="77777777" w:rsidR="007F7BF7" w:rsidRPr="00971DA0" w:rsidRDefault="007F7BF7" w:rsidP="00A23612">
            <w:pPr>
              <w:tabs>
                <w:tab w:val="center" w:pos="4057"/>
              </w:tabs>
              <w:autoSpaceDE w:val="0"/>
              <w:autoSpaceDN w:val="0"/>
              <w:adjustRightInd w:val="0"/>
              <w:rPr>
                <w:rFonts w:ascii="Arial" w:hAnsi="Arial" w:cs="Arial"/>
                <w:bCs/>
              </w:rPr>
            </w:pPr>
            <w:r w:rsidRPr="00971DA0">
              <w:rPr>
                <w:rFonts w:ascii="Arial" w:hAnsi="Arial" w:cs="Arial"/>
                <w:bCs/>
              </w:rPr>
              <w:t>401 a více</w:t>
            </w:r>
          </w:p>
          <w:p w14:paraId="460B8C9D" w14:textId="77777777" w:rsidR="007F7BF7" w:rsidRPr="00971DA0" w:rsidRDefault="007F7BF7" w:rsidP="00A23612">
            <w:pPr>
              <w:tabs>
                <w:tab w:val="center" w:pos="4057"/>
              </w:tabs>
              <w:autoSpaceDE w:val="0"/>
              <w:autoSpaceDN w:val="0"/>
              <w:adjustRightInd w:val="0"/>
              <w:rPr>
                <w:rFonts w:ascii="Arial" w:hAnsi="Arial" w:cs="Arial"/>
                <w:bCs/>
              </w:rPr>
            </w:pPr>
            <w:proofErr w:type="gramStart"/>
            <w:r w:rsidRPr="00971DA0">
              <w:rPr>
                <w:rFonts w:ascii="Arial" w:hAnsi="Arial" w:cs="Arial"/>
                <w:bCs/>
              </w:rPr>
              <w:t>250 - 400</w:t>
            </w:r>
            <w:proofErr w:type="gramEnd"/>
          </w:p>
          <w:p w14:paraId="441E2D84" w14:textId="77777777" w:rsidR="007F7BF7" w:rsidRPr="00971DA0" w:rsidRDefault="007F7BF7" w:rsidP="00A23612">
            <w:pPr>
              <w:tabs>
                <w:tab w:val="center" w:pos="4057"/>
              </w:tabs>
              <w:autoSpaceDE w:val="0"/>
              <w:autoSpaceDN w:val="0"/>
              <w:adjustRightInd w:val="0"/>
              <w:rPr>
                <w:rFonts w:ascii="Arial" w:hAnsi="Arial" w:cs="Arial"/>
                <w:bCs/>
              </w:rPr>
            </w:pPr>
            <w:proofErr w:type="gramStart"/>
            <w:r w:rsidRPr="00971DA0">
              <w:rPr>
                <w:rFonts w:ascii="Arial" w:hAnsi="Arial" w:cs="Arial"/>
                <w:bCs/>
              </w:rPr>
              <w:t>200 – 249</w:t>
            </w:r>
            <w:proofErr w:type="gramEnd"/>
          </w:p>
          <w:p w14:paraId="54C4E98F" w14:textId="77777777" w:rsidR="007F7BF7" w:rsidRPr="00971DA0" w:rsidRDefault="007F7BF7" w:rsidP="00A23612">
            <w:pPr>
              <w:tabs>
                <w:tab w:val="center" w:pos="4057"/>
              </w:tabs>
              <w:autoSpaceDE w:val="0"/>
              <w:autoSpaceDN w:val="0"/>
              <w:adjustRightInd w:val="0"/>
              <w:rPr>
                <w:rFonts w:ascii="Arial" w:hAnsi="Arial" w:cs="Arial"/>
                <w:bCs/>
              </w:rPr>
            </w:pPr>
            <w:proofErr w:type="gramStart"/>
            <w:r w:rsidRPr="00971DA0">
              <w:rPr>
                <w:rFonts w:ascii="Arial" w:hAnsi="Arial" w:cs="Arial"/>
                <w:bCs/>
              </w:rPr>
              <w:t>80 – 199</w:t>
            </w:r>
            <w:proofErr w:type="gramEnd"/>
          </w:p>
          <w:p w14:paraId="2140ED2A" w14:textId="77777777" w:rsidR="007F7BF7" w:rsidRPr="00971DA0" w:rsidRDefault="007F7BF7" w:rsidP="00A23612">
            <w:pPr>
              <w:autoSpaceDE w:val="0"/>
              <w:autoSpaceDN w:val="0"/>
              <w:adjustRightInd w:val="0"/>
              <w:rPr>
                <w:rFonts w:ascii="Arial" w:hAnsi="Arial" w:cs="Arial"/>
              </w:rPr>
            </w:pPr>
            <w:r w:rsidRPr="00971DA0">
              <w:rPr>
                <w:rFonts w:ascii="Arial" w:hAnsi="Arial" w:cs="Arial"/>
                <w:bCs/>
              </w:rPr>
              <w:t>Méně než 80</w:t>
            </w:r>
          </w:p>
        </w:tc>
        <w:tc>
          <w:tcPr>
            <w:tcW w:w="1528" w:type="dxa"/>
            <w:tcBorders>
              <w:top w:val="single" w:sz="4" w:space="0" w:color="auto"/>
              <w:left w:val="single" w:sz="4" w:space="0" w:color="auto"/>
              <w:bottom w:val="single" w:sz="4" w:space="0" w:color="auto"/>
              <w:right w:val="single" w:sz="4" w:space="0" w:color="auto"/>
            </w:tcBorders>
            <w:vAlign w:val="center"/>
          </w:tcPr>
          <w:p w14:paraId="52D73268" w14:textId="77777777" w:rsidR="007F7BF7" w:rsidRPr="00971DA0" w:rsidRDefault="007F7BF7" w:rsidP="00A23612">
            <w:pPr>
              <w:autoSpaceDE w:val="0"/>
              <w:autoSpaceDN w:val="0"/>
              <w:adjustRightInd w:val="0"/>
              <w:rPr>
                <w:rFonts w:ascii="Arial" w:hAnsi="Arial" w:cs="Arial"/>
              </w:rPr>
            </w:pPr>
            <w:r w:rsidRPr="00971DA0">
              <w:rPr>
                <w:rFonts w:ascii="Arial" w:hAnsi="Arial" w:cs="Arial"/>
              </w:rPr>
              <w:t xml:space="preserve"> 10</w:t>
            </w:r>
          </w:p>
          <w:p w14:paraId="24B5AAEE" w14:textId="77777777" w:rsidR="007F7BF7" w:rsidRPr="00971DA0" w:rsidRDefault="007F7BF7" w:rsidP="00A23612">
            <w:pPr>
              <w:autoSpaceDE w:val="0"/>
              <w:autoSpaceDN w:val="0"/>
              <w:adjustRightInd w:val="0"/>
              <w:rPr>
                <w:rFonts w:ascii="Arial" w:hAnsi="Arial" w:cs="Arial"/>
              </w:rPr>
            </w:pPr>
            <w:r w:rsidRPr="00971DA0">
              <w:rPr>
                <w:rFonts w:ascii="Arial" w:hAnsi="Arial" w:cs="Arial"/>
              </w:rPr>
              <w:t xml:space="preserve"> 8</w:t>
            </w:r>
          </w:p>
          <w:p w14:paraId="686B3C8F" w14:textId="77777777" w:rsidR="007F7BF7" w:rsidRPr="00971DA0" w:rsidRDefault="007F7BF7" w:rsidP="00A23612">
            <w:pPr>
              <w:autoSpaceDE w:val="0"/>
              <w:autoSpaceDN w:val="0"/>
              <w:adjustRightInd w:val="0"/>
              <w:rPr>
                <w:rFonts w:ascii="Arial" w:hAnsi="Arial" w:cs="Arial"/>
              </w:rPr>
            </w:pPr>
            <w:r w:rsidRPr="00971DA0">
              <w:rPr>
                <w:rFonts w:ascii="Arial" w:hAnsi="Arial" w:cs="Arial"/>
              </w:rPr>
              <w:t xml:space="preserve"> 6</w:t>
            </w:r>
          </w:p>
          <w:p w14:paraId="74FF1A74" w14:textId="77777777" w:rsidR="007F7BF7" w:rsidRPr="00971DA0" w:rsidRDefault="007F7BF7" w:rsidP="00A23612">
            <w:pPr>
              <w:autoSpaceDE w:val="0"/>
              <w:autoSpaceDN w:val="0"/>
              <w:adjustRightInd w:val="0"/>
              <w:rPr>
                <w:rFonts w:ascii="Arial" w:hAnsi="Arial" w:cs="Arial"/>
              </w:rPr>
            </w:pPr>
            <w:r w:rsidRPr="00971DA0">
              <w:rPr>
                <w:rFonts w:ascii="Arial" w:hAnsi="Arial" w:cs="Arial"/>
              </w:rPr>
              <w:t xml:space="preserve"> 4</w:t>
            </w:r>
          </w:p>
          <w:p w14:paraId="79A6D28B" w14:textId="77777777" w:rsidR="007F7BF7" w:rsidRPr="00971DA0" w:rsidRDefault="007F7BF7" w:rsidP="00A23612">
            <w:pPr>
              <w:autoSpaceDE w:val="0"/>
              <w:autoSpaceDN w:val="0"/>
              <w:adjustRightInd w:val="0"/>
              <w:rPr>
                <w:rFonts w:ascii="Arial" w:hAnsi="Arial" w:cs="Arial"/>
              </w:rPr>
            </w:pPr>
            <w:r w:rsidRPr="00971DA0">
              <w:rPr>
                <w:rFonts w:ascii="Arial" w:hAnsi="Arial" w:cs="Arial"/>
              </w:rPr>
              <w:t xml:space="preserve"> 2</w:t>
            </w:r>
          </w:p>
        </w:tc>
      </w:tr>
      <w:tr w:rsidR="00971DA0" w:rsidRPr="00971DA0" w14:paraId="6CE60C4A" w14:textId="77777777" w:rsidTr="00A23612">
        <w:trPr>
          <w:trHeight w:val="245"/>
        </w:trPr>
        <w:tc>
          <w:tcPr>
            <w:tcW w:w="709" w:type="dxa"/>
            <w:tcBorders>
              <w:top w:val="single" w:sz="4" w:space="0" w:color="auto"/>
              <w:left w:val="single" w:sz="4" w:space="0" w:color="auto"/>
              <w:bottom w:val="single" w:sz="4" w:space="0" w:color="auto"/>
              <w:right w:val="single" w:sz="4" w:space="0" w:color="auto"/>
            </w:tcBorders>
            <w:vAlign w:val="center"/>
          </w:tcPr>
          <w:p w14:paraId="53A73089" w14:textId="77777777" w:rsidR="007F7BF7" w:rsidRPr="00971DA0" w:rsidRDefault="007F7BF7" w:rsidP="00A23612">
            <w:pPr>
              <w:tabs>
                <w:tab w:val="center" w:pos="4057"/>
              </w:tabs>
              <w:autoSpaceDE w:val="0"/>
              <w:autoSpaceDN w:val="0"/>
              <w:adjustRightInd w:val="0"/>
              <w:rPr>
                <w:rFonts w:ascii="Arial" w:hAnsi="Arial" w:cs="Arial"/>
                <w:b/>
                <w:bCs/>
              </w:rPr>
            </w:pPr>
            <w:r w:rsidRPr="00971DA0">
              <w:rPr>
                <w:rFonts w:ascii="Arial" w:hAnsi="Arial" w:cs="Arial"/>
                <w:b/>
                <w:bCs/>
              </w:rPr>
              <w:t>B2</w:t>
            </w:r>
          </w:p>
        </w:tc>
        <w:tc>
          <w:tcPr>
            <w:tcW w:w="7148" w:type="dxa"/>
            <w:tcBorders>
              <w:top w:val="single" w:sz="4" w:space="0" w:color="auto"/>
              <w:left w:val="single" w:sz="4" w:space="0" w:color="auto"/>
              <w:bottom w:val="single" w:sz="4" w:space="0" w:color="auto"/>
              <w:right w:val="single" w:sz="4" w:space="0" w:color="auto"/>
            </w:tcBorders>
            <w:vAlign w:val="center"/>
          </w:tcPr>
          <w:p w14:paraId="4FFDE637" w14:textId="77777777" w:rsidR="007F7BF7" w:rsidRPr="00971DA0" w:rsidRDefault="007F7BF7" w:rsidP="00A23612">
            <w:pPr>
              <w:tabs>
                <w:tab w:val="center" w:pos="4057"/>
              </w:tabs>
              <w:autoSpaceDE w:val="0"/>
              <w:autoSpaceDN w:val="0"/>
              <w:adjustRightInd w:val="0"/>
              <w:ind w:left="0" w:firstLine="0"/>
              <w:rPr>
                <w:rFonts w:ascii="Arial" w:hAnsi="Arial" w:cs="Arial"/>
              </w:rPr>
            </w:pPr>
            <w:r w:rsidRPr="00971DA0">
              <w:rPr>
                <w:rFonts w:ascii="Arial" w:hAnsi="Arial" w:cs="Arial"/>
                <w:b/>
                <w:bCs/>
              </w:rPr>
              <w:t>Blízkost obdobného sportovního zařízení v dané lokalitě</w:t>
            </w:r>
          </w:p>
        </w:tc>
        <w:tc>
          <w:tcPr>
            <w:tcW w:w="1528" w:type="dxa"/>
            <w:tcBorders>
              <w:top w:val="single" w:sz="4" w:space="0" w:color="auto"/>
              <w:left w:val="single" w:sz="4" w:space="0" w:color="auto"/>
              <w:bottom w:val="single" w:sz="4" w:space="0" w:color="auto"/>
              <w:right w:val="single" w:sz="4" w:space="0" w:color="auto"/>
            </w:tcBorders>
            <w:vAlign w:val="center"/>
          </w:tcPr>
          <w:p w14:paraId="5A759BC7" w14:textId="77777777" w:rsidR="007F7BF7" w:rsidRPr="00971DA0" w:rsidRDefault="007F7BF7" w:rsidP="00A23612">
            <w:pPr>
              <w:autoSpaceDE w:val="0"/>
              <w:autoSpaceDN w:val="0"/>
              <w:adjustRightInd w:val="0"/>
              <w:rPr>
                <w:rFonts w:ascii="Arial" w:hAnsi="Arial" w:cs="Arial"/>
              </w:rPr>
            </w:pPr>
            <w:r w:rsidRPr="00971DA0">
              <w:rPr>
                <w:rFonts w:ascii="Arial" w:hAnsi="Arial" w:cs="Arial"/>
                <w:b/>
                <w:bCs/>
              </w:rPr>
              <w:t>Počet bodů:</w:t>
            </w:r>
          </w:p>
        </w:tc>
      </w:tr>
      <w:tr w:rsidR="00971DA0" w:rsidRPr="00971DA0" w14:paraId="2992B4AB" w14:textId="77777777" w:rsidTr="00A23612">
        <w:trPr>
          <w:trHeight w:val="878"/>
        </w:trPr>
        <w:tc>
          <w:tcPr>
            <w:tcW w:w="709" w:type="dxa"/>
            <w:tcBorders>
              <w:top w:val="single" w:sz="4" w:space="0" w:color="auto"/>
              <w:left w:val="single" w:sz="4" w:space="0" w:color="auto"/>
              <w:bottom w:val="single" w:sz="4" w:space="0" w:color="auto"/>
              <w:right w:val="single" w:sz="4" w:space="0" w:color="auto"/>
            </w:tcBorders>
            <w:vAlign w:val="center"/>
          </w:tcPr>
          <w:p w14:paraId="50725B68" w14:textId="77777777" w:rsidR="007F7BF7" w:rsidRPr="00971DA0" w:rsidRDefault="007F7BF7" w:rsidP="00A23612">
            <w:pPr>
              <w:tabs>
                <w:tab w:val="center" w:pos="4057"/>
              </w:tabs>
              <w:autoSpaceDE w:val="0"/>
              <w:autoSpaceDN w:val="0"/>
              <w:adjustRightInd w:val="0"/>
              <w:rPr>
                <w:rFonts w:ascii="Arial" w:hAnsi="Arial" w:cs="Arial"/>
                <w:b/>
                <w:bCs/>
              </w:rPr>
            </w:pPr>
          </w:p>
        </w:tc>
        <w:tc>
          <w:tcPr>
            <w:tcW w:w="7148" w:type="dxa"/>
            <w:tcBorders>
              <w:top w:val="single" w:sz="4" w:space="0" w:color="auto"/>
              <w:left w:val="single" w:sz="4" w:space="0" w:color="auto"/>
              <w:bottom w:val="single" w:sz="4" w:space="0" w:color="auto"/>
              <w:right w:val="single" w:sz="4" w:space="0" w:color="auto"/>
            </w:tcBorders>
            <w:vAlign w:val="center"/>
          </w:tcPr>
          <w:p w14:paraId="4E298D9B" w14:textId="77777777" w:rsidR="007F7BF7" w:rsidRPr="00971DA0" w:rsidRDefault="007F7BF7" w:rsidP="00A23612">
            <w:pPr>
              <w:tabs>
                <w:tab w:val="center" w:pos="4057"/>
              </w:tabs>
              <w:autoSpaceDE w:val="0"/>
              <w:autoSpaceDN w:val="0"/>
              <w:adjustRightInd w:val="0"/>
              <w:rPr>
                <w:rFonts w:ascii="Arial" w:hAnsi="Arial" w:cs="Arial"/>
                <w:bCs/>
              </w:rPr>
            </w:pPr>
            <w:r w:rsidRPr="00971DA0">
              <w:rPr>
                <w:rFonts w:ascii="Arial" w:hAnsi="Arial" w:cs="Arial"/>
                <w:bCs/>
              </w:rPr>
              <w:t>Obdobné sportovní zařízení ve vzdálenosti 6 a více km.</w:t>
            </w:r>
          </w:p>
          <w:p w14:paraId="2B2A5192" w14:textId="77777777" w:rsidR="007F7BF7" w:rsidRPr="00971DA0" w:rsidRDefault="007F7BF7" w:rsidP="00A23612">
            <w:pPr>
              <w:tabs>
                <w:tab w:val="center" w:pos="4057"/>
              </w:tabs>
              <w:autoSpaceDE w:val="0"/>
              <w:autoSpaceDN w:val="0"/>
              <w:adjustRightInd w:val="0"/>
              <w:rPr>
                <w:rFonts w:ascii="Arial" w:hAnsi="Arial" w:cs="Arial"/>
                <w:bCs/>
              </w:rPr>
            </w:pPr>
          </w:p>
          <w:p w14:paraId="118814D9" w14:textId="77777777" w:rsidR="007F7BF7" w:rsidRPr="00971DA0" w:rsidRDefault="007F7BF7" w:rsidP="00A23612">
            <w:pPr>
              <w:tabs>
                <w:tab w:val="center" w:pos="4057"/>
              </w:tabs>
              <w:autoSpaceDE w:val="0"/>
              <w:autoSpaceDN w:val="0"/>
              <w:adjustRightInd w:val="0"/>
              <w:rPr>
                <w:rFonts w:ascii="Arial" w:hAnsi="Arial" w:cs="Arial"/>
                <w:bCs/>
              </w:rPr>
            </w:pPr>
            <w:r w:rsidRPr="00971DA0">
              <w:rPr>
                <w:rFonts w:ascii="Arial" w:hAnsi="Arial" w:cs="Arial"/>
                <w:bCs/>
              </w:rPr>
              <w:t>Obdobné sportovní zařízení ve vzdálenosti 1-5 km.</w:t>
            </w:r>
          </w:p>
        </w:tc>
        <w:tc>
          <w:tcPr>
            <w:tcW w:w="1528" w:type="dxa"/>
            <w:tcBorders>
              <w:top w:val="single" w:sz="4" w:space="0" w:color="auto"/>
              <w:left w:val="single" w:sz="4" w:space="0" w:color="auto"/>
              <w:bottom w:val="single" w:sz="4" w:space="0" w:color="auto"/>
              <w:right w:val="single" w:sz="4" w:space="0" w:color="auto"/>
            </w:tcBorders>
            <w:vAlign w:val="center"/>
          </w:tcPr>
          <w:p w14:paraId="2C949543" w14:textId="77777777" w:rsidR="007F7BF7" w:rsidRPr="00971DA0" w:rsidRDefault="007F7BF7" w:rsidP="00A23612">
            <w:pPr>
              <w:autoSpaceDE w:val="0"/>
              <w:autoSpaceDN w:val="0"/>
              <w:adjustRightInd w:val="0"/>
              <w:rPr>
                <w:rFonts w:ascii="Arial" w:hAnsi="Arial" w:cs="Arial"/>
              </w:rPr>
            </w:pPr>
            <w:r w:rsidRPr="00971DA0">
              <w:rPr>
                <w:rFonts w:ascii="Arial" w:hAnsi="Arial" w:cs="Arial"/>
              </w:rPr>
              <w:t>10</w:t>
            </w:r>
          </w:p>
          <w:p w14:paraId="5B2EE94E" w14:textId="77777777" w:rsidR="007F7BF7" w:rsidRPr="00971DA0" w:rsidRDefault="007F7BF7" w:rsidP="00A23612">
            <w:pPr>
              <w:autoSpaceDE w:val="0"/>
              <w:autoSpaceDN w:val="0"/>
              <w:adjustRightInd w:val="0"/>
              <w:rPr>
                <w:rFonts w:ascii="Arial" w:hAnsi="Arial" w:cs="Arial"/>
              </w:rPr>
            </w:pPr>
          </w:p>
          <w:p w14:paraId="31B9377E" w14:textId="77777777" w:rsidR="007F7BF7" w:rsidRPr="00971DA0" w:rsidRDefault="007F7BF7" w:rsidP="00A23612">
            <w:pPr>
              <w:autoSpaceDE w:val="0"/>
              <w:autoSpaceDN w:val="0"/>
              <w:adjustRightInd w:val="0"/>
              <w:rPr>
                <w:rFonts w:ascii="Arial" w:hAnsi="Arial" w:cs="Arial"/>
                <w:bCs/>
              </w:rPr>
            </w:pPr>
            <w:r w:rsidRPr="00971DA0">
              <w:rPr>
                <w:rFonts w:ascii="Arial" w:hAnsi="Arial" w:cs="Arial"/>
                <w:bCs/>
              </w:rPr>
              <w:t>3</w:t>
            </w:r>
          </w:p>
        </w:tc>
      </w:tr>
      <w:tr w:rsidR="00971DA0" w:rsidRPr="00971DA0" w14:paraId="46619026" w14:textId="77777777" w:rsidTr="00A23612">
        <w:trPr>
          <w:trHeight w:val="508"/>
        </w:trPr>
        <w:tc>
          <w:tcPr>
            <w:tcW w:w="709" w:type="dxa"/>
            <w:tcBorders>
              <w:top w:val="single" w:sz="4" w:space="0" w:color="auto"/>
              <w:left w:val="single" w:sz="4" w:space="0" w:color="auto"/>
              <w:bottom w:val="single" w:sz="4" w:space="0" w:color="auto"/>
              <w:right w:val="single" w:sz="4" w:space="0" w:color="auto"/>
            </w:tcBorders>
            <w:vAlign w:val="center"/>
            <w:hideMark/>
          </w:tcPr>
          <w:p w14:paraId="7C29BA11" w14:textId="77777777" w:rsidR="007F7BF7" w:rsidRPr="00971DA0" w:rsidRDefault="007F7BF7" w:rsidP="00A23612">
            <w:pPr>
              <w:tabs>
                <w:tab w:val="center" w:pos="4057"/>
              </w:tabs>
              <w:autoSpaceDE w:val="0"/>
              <w:autoSpaceDN w:val="0"/>
              <w:adjustRightInd w:val="0"/>
              <w:rPr>
                <w:rFonts w:ascii="Arial" w:hAnsi="Arial" w:cs="Arial"/>
                <w:b/>
                <w:bCs/>
              </w:rPr>
            </w:pPr>
            <w:r w:rsidRPr="00971DA0">
              <w:rPr>
                <w:rFonts w:ascii="Arial" w:hAnsi="Arial" w:cs="Arial"/>
                <w:b/>
                <w:bCs/>
              </w:rPr>
              <w:t>B3</w:t>
            </w:r>
          </w:p>
        </w:tc>
        <w:tc>
          <w:tcPr>
            <w:tcW w:w="7148" w:type="dxa"/>
            <w:tcBorders>
              <w:top w:val="single" w:sz="4" w:space="0" w:color="auto"/>
              <w:left w:val="single" w:sz="4" w:space="0" w:color="auto"/>
              <w:bottom w:val="single" w:sz="4" w:space="0" w:color="auto"/>
              <w:right w:val="single" w:sz="4" w:space="0" w:color="auto"/>
            </w:tcBorders>
            <w:vAlign w:val="center"/>
            <w:hideMark/>
          </w:tcPr>
          <w:p w14:paraId="67D415FC" w14:textId="77777777" w:rsidR="007F7BF7" w:rsidRPr="00971DA0" w:rsidRDefault="007F7BF7" w:rsidP="00A23612">
            <w:pPr>
              <w:tabs>
                <w:tab w:val="center" w:pos="4057"/>
              </w:tabs>
              <w:autoSpaceDE w:val="0"/>
              <w:autoSpaceDN w:val="0"/>
              <w:adjustRightInd w:val="0"/>
              <w:ind w:left="0" w:firstLine="0"/>
              <w:rPr>
                <w:rFonts w:ascii="Arial" w:hAnsi="Arial" w:cs="Arial"/>
              </w:rPr>
            </w:pPr>
            <w:r w:rsidRPr="00971DA0">
              <w:rPr>
                <w:rFonts w:ascii="Arial" w:hAnsi="Arial" w:cs="Arial"/>
                <w:b/>
                <w:bCs/>
              </w:rPr>
              <w:t>Míra přínosu a potřebnosti sportovního zařízení pro okolí</w:t>
            </w:r>
          </w:p>
        </w:tc>
        <w:tc>
          <w:tcPr>
            <w:tcW w:w="1528" w:type="dxa"/>
            <w:tcBorders>
              <w:top w:val="single" w:sz="4" w:space="0" w:color="auto"/>
              <w:left w:val="single" w:sz="4" w:space="0" w:color="auto"/>
              <w:bottom w:val="single" w:sz="4" w:space="0" w:color="auto"/>
              <w:right w:val="single" w:sz="4" w:space="0" w:color="auto"/>
            </w:tcBorders>
            <w:vAlign w:val="center"/>
            <w:hideMark/>
          </w:tcPr>
          <w:p w14:paraId="4E5C4F78" w14:textId="77777777" w:rsidR="007F7BF7" w:rsidRPr="00971DA0" w:rsidRDefault="007F7BF7" w:rsidP="00A23612">
            <w:pPr>
              <w:autoSpaceDE w:val="0"/>
              <w:autoSpaceDN w:val="0"/>
              <w:adjustRightInd w:val="0"/>
              <w:rPr>
                <w:rFonts w:ascii="Arial" w:hAnsi="Arial" w:cs="Arial"/>
              </w:rPr>
            </w:pPr>
            <w:r w:rsidRPr="00971DA0">
              <w:rPr>
                <w:rFonts w:ascii="Arial" w:hAnsi="Arial" w:cs="Arial"/>
                <w:b/>
                <w:bCs/>
              </w:rPr>
              <w:t>Počet bodů:</w:t>
            </w:r>
          </w:p>
        </w:tc>
      </w:tr>
      <w:tr w:rsidR="00971DA0" w:rsidRPr="00971DA0" w14:paraId="7D7192D8" w14:textId="77777777" w:rsidTr="00A23612">
        <w:trPr>
          <w:trHeight w:val="245"/>
        </w:trPr>
        <w:tc>
          <w:tcPr>
            <w:tcW w:w="709" w:type="dxa"/>
            <w:tcBorders>
              <w:top w:val="single" w:sz="4" w:space="0" w:color="auto"/>
              <w:left w:val="single" w:sz="4" w:space="0" w:color="auto"/>
              <w:bottom w:val="single" w:sz="4" w:space="0" w:color="auto"/>
              <w:right w:val="single" w:sz="4" w:space="0" w:color="auto"/>
            </w:tcBorders>
            <w:vAlign w:val="center"/>
          </w:tcPr>
          <w:p w14:paraId="27E3EEAD" w14:textId="77777777" w:rsidR="007F7BF7" w:rsidRPr="00971DA0" w:rsidRDefault="007F7BF7" w:rsidP="00A23612">
            <w:pPr>
              <w:tabs>
                <w:tab w:val="center" w:pos="4057"/>
              </w:tabs>
              <w:autoSpaceDE w:val="0"/>
              <w:autoSpaceDN w:val="0"/>
              <w:adjustRightInd w:val="0"/>
              <w:rPr>
                <w:rFonts w:ascii="Arial" w:hAnsi="Arial" w:cs="Arial"/>
                <w:b/>
                <w:bCs/>
              </w:rPr>
            </w:pPr>
          </w:p>
        </w:tc>
        <w:tc>
          <w:tcPr>
            <w:tcW w:w="7148" w:type="dxa"/>
            <w:tcBorders>
              <w:top w:val="single" w:sz="4" w:space="0" w:color="auto"/>
              <w:left w:val="single" w:sz="4" w:space="0" w:color="auto"/>
              <w:bottom w:val="single" w:sz="4" w:space="0" w:color="auto"/>
              <w:right w:val="single" w:sz="4" w:space="0" w:color="auto"/>
            </w:tcBorders>
            <w:vAlign w:val="center"/>
          </w:tcPr>
          <w:p w14:paraId="6E4839C3" w14:textId="77777777" w:rsidR="007F7BF7" w:rsidRPr="00971DA0" w:rsidRDefault="007F7BF7" w:rsidP="00A23612">
            <w:pPr>
              <w:tabs>
                <w:tab w:val="center" w:pos="4057"/>
              </w:tabs>
              <w:autoSpaceDE w:val="0"/>
              <w:autoSpaceDN w:val="0"/>
              <w:adjustRightInd w:val="0"/>
              <w:ind w:left="0" w:firstLine="0"/>
              <w:rPr>
                <w:rFonts w:ascii="Arial" w:hAnsi="Arial" w:cs="Arial"/>
              </w:rPr>
            </w:pPr>
            <w:r w:rsidRPr="00971DA0">
              <w:rPr>
                <w:rFonts w:ascii="Arial" w:hAnsi="Arial" w:cs="Arial"/>
              </w:rPr>
              <w:t>Vysoká míra přínosu a potřebnosti.</w:t>
            </w:r>
          </w:p>
          <w:p w14:paraId="63DCE2A7" w14:textId="77777777" w:rsidR="007F7BF7" w:rsidRPr="00971DA0" w:rsidRDefault="007F7BF7" w:rsidP="00A23612">
            <w:pPr>
              <w:tabs>
                <w:tab w:val="center" w:pos="4057"/>
              </w:tabs>
              <w:autoSpaceDE w:val="0"/>
              <w:autoSpaceDN w:val="0"/>
              <w:adjustRightInd w:val="0"/>
              <w:ind w:left="0" w:firstLine="0"/>
              <w:rPr>
                <w:rFonts w:ascii="Arial" w:hAnsi="Arial" w:cs="Arial"/>
              </w:rPr>
            </w:pPr>
          </w:p>
          <w:p w14:paraId="2BF00167" w14:textId="77777777" w:rsidR="007F7BF7" w:rsidRPr="00971DA0" w:rsidRDefault="007F7BF7" w:rsidP="00A23612">
            <w:pPr>
              <w:tabs>
                <w:tab w:val="center" w:pos="4057"/>
              </w:tabs>
              <w:autoSpaceDE w:val="0"/>
              <w:autoSpaceDN w:val="0"/>
              <w:adjustRightInd w:val="0"/>
              <w:ind w:left="0" w:firstLine="0"/>
              <w:rPr>
                <w:rFonts w:ascii="Arial" w:hAnsi="Arial" w:cs="Arial"/>
              </w:rPr>
            </w:pPr>
            <w:r w:rsidRPr="00971DA0">
              <w:rPr>
                <w:rFonts w:ascii="Arial" w:hAnsi="Arial" w:cs="Arial"/>
              </w:rPr>
              <w:t>Nadprůměrná míra přínosu a potřebnosti.</w:t>
            </w:r>
          </w:p>
          <w:p w14:paraId="31729300" w14:textId="77777777" w:rsidR="007F7BF7" w:rsidRPr="00971DA0" w:rsidRDefault="007F7BF7" w:rsidP="00A23612">
            <w:pPr>
              <w:tabs>
                <w:tab w:val="center" w:pos="4057"/>
              </w:tabs>
              <w:autoSpaceDE w:val="0"/>
              <w:autoSpaceDN w:val="0"/>
              <w:adjustRightInd w:val="0"/>
              <w:ind w:left="0" w:firstLine="0"/>
              <w:rPr>
                <w:rFonts w:ascii="Arial" w:hAnsi="Arial" w:cs="Arial"/>
              </w:rPr>
            </w:pPr>
          </w:p>
          <w:p w14:paraId="137E44E3" w14:textId="77777777" w:rsidR="007F7BF7" w:rsidRPr="00971DA0" w:rsidRDefault="007F7BF7" w:rsidP="00A23612">
            <w:pPr>
              <w:tabs>
                <w:tab w:val="center" w:pos="4057"/>
              </w:tabs>
              <w:autoSpaceDE w:val="0"/>
              <w:autoSpaceDN w:val="0"/>
              <w:adjustRightInd w:val="0"/>
              <w:rPr>
                <w:rFonts w:ascii="Arial" w:hAnsi="Arial" w:cs="Arial"/>
              </w:rPr>
            </w:pPr>
            <w:r w:rsidRPr="00971DA0">
              <w:rPr>
                <w:rFonts w:ascii="Arial" w:hAnsi="Arial" w:cs="Arial"/>
              </w:rPr>
              <w:t>Průměrná míra přínosu a potřebnosti.</w:t>
            </w:r>
          </w:p>
          <w:p w14:paraId="6E2582CB" w14:textId="77777777" w:rsidR="007F7BF7" w:rsidRPr="00971DA0" w:rsidRDefault="007F7BF7" w:rsidP="00A23612">
            <w:pPr>
              <w:tabs>
                <w:tab w:val="center" w:pos="4057"/>
              </w:tabs>
              <w:autoSpaceDE w:val="0"/>
              <w:autoSpaceDN w:val="0"/>
              <w:adjustRightInd w:val="0"/>
              <w:rPr>
                <w:rFonts w:ascii="Arial" w:hAnsi="Arial" w:cs="Arial"/>
              </w:rPr>
            </w:pPr>
          </w:p>
          <w:p w14:paraId="301786C8" w14:textId="77777777" w:rsidR="007F7BF7" w:rsidRPr="00971DA0" w:rsidRDefault="007F7BF7" w:rsidP="00A23612">
            <w:pPr>
              <w:tabs>
                <w:tab w:val="center" w:pos="4057"/>
              </w:tabs>
              <w:autoSpaceDE w:val="0"/>
              <w:autoSpaceDN w:val="0"/>
              <w:adjustRightInd w:val="0"/>
              <w:rPr>
                <w:rFonts w:ascii="Arial" w:hAnsi="Arial" w:cs="Arial"/>
                <w:bCs/>
              </w:rPr>
            </w:pPr>
            <w:r w:rsidRPr="00971DA0">
              <w:rPr>
                <w:rFonts w:ascii="Arial" w:hAnsi="Arial" w:cs="Arial"/>
              </w:rPr>
              <w:t>Nízká míra přínosu a potřebnosti.</w:t>
            </w:r>
          </w:p>
        </w:tc>
        <w:tc>
          <w:tcPr>
            <w:tcW w:w="1528" w:type="dxa"/>
            <w:tcBorders>
              <w:top w:val="single" w:sz="4" w:space="0" w:color="auto"/>
              <w:left w:val="single" w:sz="4" w:space="0" w:color="auto"/>
              <w:bottom w:val="single" w:sz="4" w:space="0" w:color="auto"/>
              <w:right w:val="single" w:sz="4" w:space="0" w:color="auto"/>
            </w:tcBorders>
            <w:vAlign w:val="center"/>
          </w:tcPr>
          <w:p w14:paraId="119A62D4" w14:textId="77777777" w:rsidR="007F7BF7" w:rsidRPr="00971DA0" w:rsidRDefault="007F7BF7" w:rsidP="00A23612">
            <w:pPr>
              <w:autoSpaceDE w:val="0"/>
              <w:autoSpaceDN w:val="0"/>
              <w:adjustRightInd w:val="0"/>
              <w:rPr>
                <w:rFonts w:ascii="Arial" w:hAnsi="Arial" w:cs="Arial"/>
              </w:rPr>
            </w:pPr>
            <w:r w:rsidRPr="00971DA0">
              <w:rPr>
                <w:rFonts w:ascii="Arial" w:hAnsi="Arial" w:cs="Arial"/>
              </w:rPr>
              <w:t>15</w:t>
            </w:r>
          </w:p>
          <w:p w14:paraId="6ACE0D05" w14:textId="77777777" w:rsidR="007F7BF7" w:rsidRPr="00971DA0" w:rsidRDefault="007F7BF7" w:rsidP="00A23612">
            <w:pPr>
              <w:autoSpaceDE w:val="0"/>
              <w:autoSpaceDN w:val="0"/>
              <w:adjustRightInd w:val="0"/>
              <w:ind w:left="0" w:firstLine="0"/>
              <w:rPr>
                <w:rFonts w:ascii="Arial" w:hAnsi="Arial" w:cs="Arial"/>
              </w:rPr>
            </w:pPr>
          </w:p>
          <w:p w14:paraId="7DD666E2" w14:textId="77777777" w:rsidR="007F7BF7" w:rsidRPr="00971DA0" w:rsidRDefault="007F7BF7" w:rsidP="00A23612">
            <w:pPr>
              <w:autoSpaceDE w:val="0"/>
              <w:autoSpaceDN w:val="0"/>
              <w:adjustRightInd w:val="0"/>
              <w:rPr>
                <w:rFonts w:ascii="Arial" w:hAnsi="Arial" w:cs="Arial"/>
              </w:rPr>
            </w:pPr>
            <w:r w:rsidRPr="00971DA0">
              <w:rPr>
                <w:rFonts w:ascii="Arial" w:hAnsi="Arial" w:cs="Arial"/>
              </w:rPr>
              <w:t>10</w:t>
            </w:r>
          </w:p>
          <w:p w14:paraId="2535E5DD" w14:textId="77777777" w:rsidR="007F7BF7" w:rsidRPr="00971DA0" w:rsidRDefault="007F7BF7" w:rsidP="00A23612">
            <w:pPr>
              <w:autoSpaceDE w:val="0"/>
              <w:autoSpaceDN w:val="0"/>
              <w:adjustRightInd w:val="0"/>
              <w:ind w:left="0" w:firstLine="0"/>
              <w:rPr>
                <w:rFonts w:ascii="Arial" w:hAnsi="Arial" w:cs="Arial"/>
              </w:rPr>
            </w:pPr>
          </w:p>
          <w:p w14:paraId="1FC00935" w14:textId="77777777" w:rsidR="007F7BF7" w:rsidRPr="00971DA0" w:rsidRDefault="007F7BF7" w:rsidP="00A23612">
            <w:pPr>
              <w:autoSpaceDE w:val="0"/>
              <w:autoSpaceDN w:val="0"/>
              <w:adjustRightInd w:val="0"/>
              <w:rPr>
                <w:rFonts w:ascii="Arial" w:hAnsi="Arial" w:cs="Arial"/>
              </w:rPr>
            </w:pPr>
            <w:r w:rsidRPr="00971DA0">
              <w:rPr>
                <w:rFonts w:ascii="Arial" w:hAnsi="Arial" w:cs="Arial"/>
              </w:rPr>
              <w:t>5</w:t>
            </w:r>
          </w:p>
          <w:p w14:paraId="252DF964" w14:textId="77777777" w:rsidR="007F7BF7" w:rsidRPr="00971DA0" w:rsidRDefault="007F7BF7" w:rsidP="00A23612">
            <w:pPr>
              <w:autoSpaceDE w:val="0"/>
              <w:autoSpaceDN w:val="0"/>
              <w:adjustRightInd w:val="0"/>
              <w:rPr>
                <w:rFonts w:ascii="Arial" w:hAnsi="Arial" w:cs="Arial"/>
              </w:rPr>
            </w:pPr>
          </w:p>
          <w:p w14:paraId="6FC54193" w14:textId="77777777" w:rsidR="007F7BF7" w:rsidRPr="00971DA0" w:rsidRDefault="007F7BF7" w:rsidP="00A23612">
            <w:pPr>
              <w:autoSpaceDE w:val="0"/>
              <w:autoSpaceDN w:val="0"/>
              <w:adjustRightInd w:val="0"/>
              <w:rPr>
                <w:rFonts w:ascii="Arial" w:hAnsi="Arial" w:cs="Arial"/>
                <w:bCs/>
              </w:rPr>
            </w:pPr>
            <w:r w:rsidRPr="00971DA0">
              <w:rPr>
                <w:rFonts w:ascii="Arial" w:hAnsi="Arial" w:cs="Arial"/>
              </w:rPr>
              <w:t>1</w:t>
            </w:r>
          </w:p>
        </w:tc>
      </w:tr>
      <w:tr w:rsidR="00971DA0" w:rsidRPr="00971DA0" w14:paraId="7E2DB63B" w14:textId="77777777" w:rsidTr="00A23612">
        <w:trPr>
          <w:trHeight w:val="245"/>
        </w:trPr>
        <w:tc>
          <w:tcPr>
            <w:tcW w:w="709" w:type="dxa"/>
            <w:tcBorders>
              <w:top w:val="single" w:sz="4" w:space="0" w:color="auto"/>
              <w:left w:val="single" w:sz="4" w:space="0" w:color="auto"/>
              <w:bottom w:val="single" w:sz="4" w:space="0" w:color="auto"/>
              <w:right w:val="single" w:sz="4" w:space="0" w:color="auto"/>
            </w:tcBorders>
            <w:vAlign w:val="center"/>
            <w:hideMark/>
          </w:tcPr>
          <w:p w14:paraId="091B5EC9" w14:textId="77777777" w:rsidR="007F7BF7" w:rsidRPr="00971DA0" w:rsidRDefault="007F7BF7" w:rsidP="00A23612">
            <w:pPr>
              <w:autoSpaceDE w:val="0"/>
              <w:autoSpaceDN w:val="0"/>
              <w:adjustRightInd w:val="0"/>
              <w:rPr>
                <w:rFonts w:ascii="Arial" w:hAnsi="Arial" w:cs="Arial"/>
                <w:b/>
                <w:bCs/>
              </w:rPr>
            </w:pPr>
            <w:r w:rsidRPr="00971DA0">
              <w:rPr>
                <w:rFonts w:ascii="Arial" w:hAnsi="Arial" w:cs="Arial"/>
                <w:b/>
                <w:bCs/>
              </w:rPr>
              <w:t>B4</w:t>
            </w:r>
          </w:p>
        </w:tc>
        <w:tc>
          <w:tcPr>
            <w:tcW w:w="7148" w:type="dxa"/>
            <w:tcBorders>
              <w:top w:val="single" w:sz="4" w:space="0" w:color="auto"/>
              <w:left w:val="single" w:sz="4" w:space="0" w:color="auto"/>
              <w:bottom w:val="single" w:sz="4" w:space="0" w:color="auto"/>
              <w:right w:val="single" w:sz="4" w:space="0" w:color="auto"/>
            </w:tcBorders>
            <w:vAlign w:val="center"/>
          </w:tcPr>
          <w:p w14:paraId="7A0FF14D" w14:textId="77777777" w:rsidR="007F7BF7" w:rsidRPr="00971DA0" w:rsidRDefault="007F7BF7" w:rsidP="00A23612">
            <w:pPr>
              <w:tabs>
                <w:tab w:val="center" w:pos="4057"/>
              </w:tabs>
              <w:autoSpaceDE w:val="0"/>
              <w:autoSpaceDN w:val="0"/>
              <w:adjustRightInd w:val="0"/>
              <w:ind w:left="0" w:firstLine="0"/>
              <w:rPr>
                <w:rFonts w:ascii="Arial" w:hAnsi="Arial" w:cs="Arial"/>
                <w:b/>
                <w:bCs/>
                <w:strike/>
              </w:rPr>
            </w:pPr>
            <w:r w:rsidRPr="00971DA0">
              <w:rPr>
                <w:rFonts w:ascii="Arial" w:hAnsi="Arial" w:cs="Arial"/>
                <w:b/>
                <w:bCs/>
              </w:rPr>
              <w:t>Přiměřenost výše požadované dotace ve vztahu k míře potřebnosti sportovního zařízení pro okolí</w:t>
            </w:r>
          </w:p>
        </w:tc>
        <w:tc>
          <w:tcPr>
            <w:tcW w:w="1528" w:type="dxa"/>
            <w:tcBorders>
              <w:top w:val="single" w:sz="4" w:space="0" w:color="auto"/>
              <w:left w:val="single" w:sz="4" w:space="0" w:color="auto"/>
              <w:bottom w:val="single" w:sz="4" w:space="0" w:color="auto"/>
              <w:right w:val="single" w:sz="4" w:space="0" w:color="auto"/>
            </w:tcBorders>
            <w:vAlign w:val="center"/>
          </w:tcPr>
          <w:p w14:paraId="50A8FE39" w14:textId="77777777" w:rsidR="007F7BF7" w:rsidRPr="00971DA0" w:rsidRDefault="007F7BF7" w:rsidP="00A23612">
            <w:pPr>
              <w:autoSpaceDE w:val="0"/>
              <w:autoSpaceDN w:val="0"/>
              <w:adjustRightInd w:val="0"/>
              <w:rPr>
                <w:rFonts w:ascii="Arial" w:hAnsi="Arial" w:cs="Arial"/>
              </w:rPr>
            </w:pPr>
            <w:r w:rsidRPr="00971DA0">
              <w:rPr>
                <w:rFonts w:ascii="Arial" w:hAnsi="Arial" w:cs="Arial"/>
                <w:b/>
                <w:bCs/>
              </w:rPr>
              <w:t>Počet bodů:</w:t>
            </w:r>
          </w:p>
        </w:tc>
      </w:tr>
      <w:tr w:rsidR="00971DA0" w:rsidRPr="00971DA0" w14:paraId="14E56681" w14:textId="77777777" w:rsidTr="00A23612">
        <w:trPr>
          <w:trHeight w:val="1410"/>
        </w:trPr>
        <w:tc>
          <w:tcPr>
            <w:tcW w:w="709" w:type="dxa"/>
            <w:tcBorders>
              <w:top w:val="single" w:sz="4" w:space="0" w:color="auto"/>
              <w:left w:val="single" w:sz="4" w:space="0" w:color="auto"/>
              <w:bottom w:val="single" w:sz="4" w:space="0" w:color="auto"/>
              <w:right w:val="single" w:sz="4" w:space="0" w:color="auto"/>
            </w:tcBorders>
            <w:vAlign w:val="center"/>
          </w:tcPr>
          <w:p w14:paraId="3AB4FA5B" w14:textId="77777777" w:rsidR="007F7BF7" w:rsidRPr="00971DA0" w:rsidRDefault="007F7BF7" w:rsidP="00A23612">
            <w:pPr>
              <w:autoSpaceDE w:val="0"/>
              <w:autoSpaceDN w:val="0"/>
              <w:adjustRightInd w:val="0"/>
              <w:rPr>
                <w:rFonts w:ascii="Arial" w:hAnsi="Arial" w:cs="Arial"/>
              </w:rPr>
            </w:pPr>
          </w:p>
        </w:tc>
        <w:tc>
          <w:tcPr>
            <w:tcW w:w="7148" w:type="dxa"/>
            <w:tcBorders>
              <w:top w:val="single" w:sz="4" w:space="0" w:color="auto"/>
              <w:left w:val="single" w:sz="4" w:space="0" w:color="auto"/>
              <w:bottom w:val="single" w:sz="4" w:space="0" w:color="auto"/>
              <w:right w:val="single" w:sz="4" w:space="0" w:color="auto"/>
            </w:tcBorders>
            <w:vAlign w:val="center"/>
          </w:tcPr>
          <w:p w14:paraId="4BF557E3" w14:textId="77777777" w:rsidR="007F7BF7" w:rsidRPr="00971DA0" w:rsidRDefault="007F7BF7" w:rsidP="00A23612">
            <w:pPr>
              <w:autoSpaceDE w:val="0"/>
              <w:autoSpaceDN w:val="0"/>
              <w:adjustRightInd w:val="0"/>
              <w:ind w:left="0" w:firstLine="0"/>
              <w:rPr>
                <w:rFonts w:ascii="Arial" w:hAnsi="Arial" w:cs="Arial"/>
                <w:bCs/>
                <w:strike/>
              </w:rPr>
            </w:pPr>
            <w:r w:rsidRPr="00971DA0">
              <w:rPr>
                <w:rFonts w:ascii="Arial" w:hAnsi="Arial" w:cs="Arial"/>
                <w:bCs/>
              </w:rPr>
              <w:t>Výše požadované dotace je adekvátní ve vztahu k míře potřebnosti sportovního zařízení pro okolí.</w:t>
            </w:r>
          </w:p>
          <w:p w14:paraId="1E398FB6" w14:textId="77777777" w:rsidR="007F7BF7" w:rsidRPr="00971DA0" w:rsidRDefault="007F7BF7" w:rsidP="00A23612">
            <w:pPr>
              <w:autoSpaceDE w:val="0"/>
              <w:autoSpaceDN w:val="0"/>
              <w:adjustRightInd w:val="0"/>
              <w:ind w:left="0" w:firstLine="0"/>
              <w:rPr>
                <w:rFonts w:ascii="Arial" w:hAnsi="Arial" w:cs="Arial"/>
                <w:bCs/>
                <w:strike/>
              </w:rPr>
            </w:pPr>
          </w:p>
          <w:p w14:paraId="214AF057" w14:textId="77777777" w:rsidR="007F7BF7" w:rsidRPr="00971DA0" w:rsidRDefault="007F7BF7" w:rsidP="00A23612">
            <w:pPr>
              <w:autoSpaceDE w:val="0"/>
              <w:autoSpaceDN w:val="0"/>
              <w:adjustRightInd w:val="0"/>
              <w:ind w:left="0" w:firstLine="0"/>
              <w:rPr>
                <w:rFonts w:ascii="Arial" w:hAnsi="Arial" w:cs="Arial"/>
                <w:bCs/>
              </w:rPr>
            </w:pPr>
          </w:p>
          <w:p w14:paraId="52F30E6C" w14:textId="77777777" w:rsidR="007F7BF7" w:rsidRPr="00971DA0" w:rsidRDefault="007F7BF7" w:rsidP="00A23612">
            <w:pPr>
              <w:autoSpaceDE w:val="0"/>
              <w:autoSpaceDN w:val="0"/>
              <w:adjustRightInd w:val="0"/>
              <w:ind w:left="0" w:firstLine="0"/>
              <w:rPr>
                <w:rFonts w:ascii="Arial" w:hAnsi="Arial" w:cs="Arial"/>
                <w:bCs/>
              </w:rPr>
            </w:pPr>
            <w:r w:rsidRPr="00971DA0">
              <w:rPr>
                <w:rFonts w:ascii="Arial" w:hAnsi="Arial" w:cs="Arial"/>
                <w:bCs/>
              </w:rPr>
              <w:t>Výše požadované dotace je nadhodnocena ve vztahu k míře potřebnosti sportovního zařízení pro okolí.</w:t>
            </w:r>
          </w:p>
          <w:p w14:paraId="517D36C0" w14:textId="77777777" w:rsidR="007F7BF7" w:rsidRPr="00971DA0" w:rsidRDefault="007F7BF7" w:rsidP="00A23612">
            <w:pPr>
              <w:autoSpaceDE w:val="0"/>
              <w:autoSpaceDN w:val="0"/>
              <w:adjustRightInd w:val="0"/>
              <w:ind w:left="0" w:firstLine="0"/>
              <w:rPr>
                <w:rFonts w:ascii="Arial" w:hAnsi="Arial" w:cs="Arial"/>
                <w:bCs/>
              </w:rPr>
            </w:pPr>
          </w:p>
          <w:p w14:paraId="4BAA44B5" w14:textId="77777777" w:rsidR="007F7BF7" w:rsidRPr="00971DA0" w:rsidRDefault="007F7BF7" w:rsidP="00A23612">
            <w:pPr>
              <w:autoSpaceDE w:val="0"/>
              <w:autoSpaceDN w:val="0"/>
              <w:adjustRightInd w:val="0"/>
              <w:ind w:left="0" w:firstLine="0"/>
              <w:rPr>
                <w:rFonts w:ascii="Arial" w:hAnsi="Arial" w:cs="Arial"/>
                <w:bCs/>
              </w:rPr>
            </w:pPr>
            <w:r w:rsidRPr="00971DA0">
              <w:rPr>
                <w:rFonts w:ascii="Arial" w:hAnsi="Arial" w:cs="Arial"/>
                <w:bCs/>
              </w:rPr>
              <w:t>Výše požadované dotace je zcela neadekvátní ve vztahu k míře potřebnosti sportovního zařízení pro okolí.</w:t>
            </w:r>
          </w:p>
        </w:tc>
        <w:tc>
          <w:tcPr>
            <w:tcW w:w="1528" w:type="dxa"/>
            <w:tcBorders>
              <w:top w:val="single" w:sz="4" w:space="0" w:color="auto"/>
              <w:left w:val="single" w:sz="4" w:space="0" w:color="auto"/>
              <w:bottom w:val="single" w:sz="4" w:space="0" w:color="auto"/>
              <w:right w:val="single" w:sz="4" w:space="0" w:color="auto"/>
            </w:tcBorders>
          </w:tcPr>
          <w:p w14:paraId="5E1AAF3D" w14:textId="77777777" w:rsidR="007F7BF7" w:rsidRPr="00971DA0" w:rsidRDefault="007F7BF7" w:rsidP="00A23612">
            <w:pPr>
              <w:autoSpaceDE w:val="0"/>
              <w:autoSpaceDN w:val="0"/>
              <w:adjustRightInd w:val="0"/>
              <w:ind w:left="0" w:firstLine="0"/>
              <w:rPr>
                <w:rFonts w:ascii="Arial" w:hAnsi="Arial" w:cs="Arial"/>
              </w:rPr>
            </w:pPr>
          </w:p>
          <w:p w14:paraId="40C1AF0C" w14:textId="77777777" w:rsidR="007F7BF7" w:rsidRPr="00971DA0" w:rsidRDefault="007F7BF7" w:rsidP="00A23612">
            <w:pPr>
              <w:autoSpaceDE w:val="0"/>
              <w:autoSpaceDN w:val="0"/>
              <w:adjustRightInd w:val="0"/>
              <w:ind w:left="0" w:firstLine="0"/>
              <w:rPr>
                <w:rFonts w:ascii="Arial" w:hAnsi="Arial" w:cs="Arial"/>
              </w:rPr>
            </w:pPr>
            <w:r w:rsidRPr="00971DA0">
              <w:rPr>
                <w:rFonts w:ascii="Arial" w:hAnsi="Arial" w:cs="Arial"/>
              </w:rPr>
              <w:t>15</w:t>
            </w:r>
          </w:p>
          <w:p w14:paraId="61652ACF" w14:textId="77777777" w:rsidR="007F7BF7" w:rsidRPr="00971DA0" w:rsidRDefault="007F7BF7" w:rsidP="00A23612">
            <w:pPr>
              <w:autoSpaceDE w:val="0"/>
              <w:autoSpaceDN w:val="0"/>
              <w:adjustRightInd w:val="0"/>
              <w:ind w:left="0" w:firstLine="0"/>
              <w:rPr>
                <w:rFonts w:ascii="Arial" w:hAnsi="Arial" w:cs="Arial"/>
              </w:rPr>
            </w:pPr>
          </w:p>
          <w:p w14:paraId="01284409" w14:textId="77777777" w:rsidR="007F7BF7" w:rsidRPr="00971DA0" w:rsidRDefault="007F7BF7" w:rsidP="00A23612">
            <w:pPr>
              <w:autoSpaceDE w:val="0"/>
              <w:autoSpaceDN w:val="0"/>
              <w:adjustRightInd w:val="0"/>
              <w:ind w:left="0" w:firstLine="0"/>
              <w:rPr>
                <w:rFonts w:ascii="Arial" w:hAnsi="Arial" w:cs="Arial"/>
              </w:rPr>
            </w:pPr>
          </w:p>
          <w:p w14:paraId="00C6B1EA" w14:textId="77777777" w:rsidR="007F7BF7" w:rsidRPr="00971DA0" w:rsidRDefault="007F7BF7" w:rsidP="00A23612">
            <w:pPr>
              <w:autoSpaceDE w:val="0"/>
              <w:autoSpaceDN w:val="0"/>
              <w:adjustRightInd w:val="0"/>
              <w:ind w:left="0" w:firstLine="0"/>
              <w:rPr>
                <w:rFonts w:ascii="Arial" w:hAnsi="Arial" w:cs="Arial"/>
              </w:rPr>
            </w:pPr>
            <w:r w:rsidRPr="00971DA0">
              <w:rPr>
                <w:rFonts w:ascii="Arial" w:hAnsi="Arial" w:cs="Arial"/>
              </w:rPr>
              <w:t>7</w:t>
            </w:r>
          </w:p>
          <w:p w14:paraId="61A40AAA" w14:textId="77777777" w:rsidR="007F7BF7" w:rsidRPr="00971DA0" w:rsidRDefault="007F7BF7" w:rsidP="00A23612">
            <w:pPr>
              <w:autoSpaceDE w:val="0"/>
              <w:autoSpaceDN w:val="0"/>
              <w:adjustRightInd w:val="0"/>
              <w:ind w:left="0" w:firstLine="0"/>
              <w:rPr>
                <w:rFonts w:ascii="Arial" w:hAnsi="Arial" w:cs="Arial"/>
              </w:rPr>
            </w:pPr>
          </w:p>
          <w:p w14:paraId="6D3A0AFC" w14:textId="77777777" w:rsidR="007F7BF7" w:rsidRPr="00971DA0" w:rsidRDefault="007F7BF7" w:rsidP="00A23612">
            <w:pPr>
              <w:autoSpaceDE w:val="0"/>
              <w:autoSpaceDN w:val="0"/>
              <w:adjustRightInd w:val="0"/>
              <w:ind w:left="0" w:firstLine="0"/>
              <w:rPr>
                <w:rFonts w:ascii="Arial" w:hAnsi="Arial" w:cs="Arial"/>
              </w:rPr>
            </w:pPr>
          </w:p>
          <w:p w14:paraId="66C4545D" w14:textId="77777777" w:rsidR="007F7BF7" w:rsidRPr="00971DA0" w:rsidRDefault="007F7BF7" w:rsidP="00A23612">
            <w:pPr>
              <w:autoSpaceDE w:val="0"/>
              <w:autoSpaceDN w:val="0"/>
              <w:adjustRightInd w:val="0"/>
              <w:ind w:left="0" w:firstLine="0"/>
              <w:rPr>
                <w:rFonts w:ascii="Arial" w:hAnsi="Arial" w:cs="Arial"/>
              </w:rPr>
            </w:pPr>
            <w:r w:rsidRPr="00971DA0">
              <w:rPr>
                <w:rFonts w:ascii="Arial" w:hAnsi="Arial" w:cs="Arial"/>
              </w:rPr>
              <w:t>1</w:t>
            </w:r>
          </w:p>
        </w:tc>
      </w:tr>
      <w:tr w:rsidR="00971DA0" w:rsidRPr="00971DA0" w14:paraId="2524C30C" w14:textId="77777777" w:rsidTr="00A23612">
        <w:trPr>
          <w:trHeight w:val="245"/>
        </w:trPr>
        <w:tc>
          <w:tcPr>
            <w:tcW w:w="709" w:type="dxa"/>
            <w:tcBorders>
              <w:top w:val="single" w:sz="4" w:space="0" w:color="auto"/>
              <w:left w:val="single" w:sz="4" w:space="0" w:color="auto"/>
              <w:bottom w:val="single" w:sz="4" w:space="0" w:color="auto"/>
              <w:right w:val="single" w:sz="4" w:space="0" w:color="auto"/>
            </w:tcBorders>
            <w:vAlign w:val="center"/>
          </w:tcPr>
          <w:p w14:paraId="3F9A19DC" w14:textId="77777777" w:rsidR="007F7BF7" w:rsidRPr="00971DA0" w:rsidRDefault="007F7BF7" w:rsidP="00A23612">
            <w:pPr>
              <w:autoSpaceDE w:val="0"/>
              <w:autoSpaceDN w:val="0"/>
              <w:adjustRightInd w:val="0"/>
              <w:rPr>
                <w:rFonts w:ascii="Arial" w:hAnsi="Arial" w:cs="Arial"/>
                <w:b/>
                <w:bCs/>
              </w:rPr>
            </w:pPr>
            <w:r w:rsidRPr="00971DA0">
              <w:rPr>
                <w:rFonts w:ascii="Arial" w:hAnsi="Arial" w:cs="Arial"/>
                <w:b/>
                <w:bCs/>
              </w:rPr>
              <w:t>C</w:t>
            </w:r>
          </w:p>
        </w:tc>
        <w:tc>
          <w:tcPr>
            <w:tcW w:w="8676" w:type="dxa"/>
            <w:gridSpan w:val="2"/>
            <w:tcBorders>
              <w:top w:val="single" w:sz="4" w:space="0" w:color="auto"/>
              <w:left w:val="single" w:sz="4" w:space="0" w:color="auto"/>
              <w:bottom w:val="single" w:sz="4" w:space="0" w:color="auto"/>
              <w:right w:val="single" w:sz="4" w:space="0" w:color="auto"/>
            </w:tcBorders>
            <w:vAlign w:val="center"/>
          </w:tcPr>
          <w:p w14:paraId="15DEF334" w14:textId="77777777" w:rsidR="007F7BF7" w:rsidRPr="00971DA0" w:rsidRDefault="007F7BF7" w:rsidP="00A23612">
            <w:pPr>
              <w:autoSpaceDE w:val="0"/>
              <w:autoSpaceDN w:val="0"/>
              <w:spacing w:line="276" w:lineRule="auto"/>
              <w:ind w:left="0" w:firstLine="0"/>
              <w:rPr>
                <w:rFonts w:ascii="Arial" w:hAnsi="Arial" w:cs="Arial"/>
              </w:rPr>
            </w:pPr>
            <w:r w:rsidRPr="00971DA0">
              <w:rPr>
                <w:rFonts w:ascii="Arial" w:hAnsi="Arial" w:cs="Arial"/>
                <w:b/>
                <w:bCs/>
              </w:rPr>
              <w:t>Hodnotící kritéria definuje administrátor ve spolupráci s hodnotící komisí. Jedná se o hodnocení významu projektu z pohledu poskytovatele dotace</w:t>
            </w:r>
          </w:p>
        </w:tc>
      </w:tr>
      <w:tr w:rsidR="00971DA0" w:rsidRPr="00971DA0" w14:paraId="1C082E01" w14:textId="77777777" w:rsidTr="00A23612">
        <w:trPr>
          <w:trHeight w:val="245"/>
        </w:trPr>
        <w:tc>
          <w:tcPr>
            <w:tcW w:w="709" w:type="dxa"/>
            <w:tcBorders>
              <w:top w:val="single" w:sz="4" w:space="0" w:color="auto"/>
              <w:left w:val="single" w:sz="4" w:space="0" w:color="auto"/>
              <w:bottom w:val="single" w:sz="4" w:space="0" w:color="auto"/>
              <w:right w:val="single" w:sz="4" w:space="0" w:color="auto"/>
            </w:tcBorders>
            <w:vAlign w:val="center"/>
          </w:tcPr>
          <w:p w14:paraId="0E5B5CD5" w14:textId="77777777" w:rsidR="007F7BF7" w:rsidRPr="00971DA0" w:rsidRDefault="007F7BF7" w:rsidP="00A23612">
            <w:pPr>
              <w:autoSpaceDE w:val="0"/>
              <w:autoSpaceDN w:val="0"/>
              <w:adjustRightInd w:val="0"/>
              <w:rPr>
                <w:rFonts w:ascii="Arial" w:hAnsi="Arial" w:cs="Arial"/>
                <w:b/>
                <w:bCs/>
              </w:rPr>
            </w:pPr>
            <w:r w:rsidRPr="00971DA0">
              <w:rPr>
                <w:rFonts w:ascii="Arial" w:hAnsi="Arial" w:cs="Arial"/>
                <w:b/>
                <w:bCs/>
              </w:rPr>
              <w:lastRenderedPageBreak/>
              <w:t>C1</w:t>
            </w:r>
          </w:p>
        </w:tc>
        <w:tc>
          <w:tcPr>
            <w:tcW w:w="7148" w:type="dxa"/>
            <w:tcBorders>
              <w:top w:val="single" w:sz="4" w:space="0" w:color="auto"/>
              <w:left w:val="single" w:sz="4" w:space="0" w:color="auto"/>
              <w:bottom w:val="single" w:sz="4" w:space="0" w:color="auto"/>
              <w:right w:val="single" w:sz="4" w:space="0" w:color="auto"/>
            </w:tcBorders>
            <w:vAlign w:val="center"/>
          </w:tcPr>
          <w:p w14:paraId="62051711" w14:textId="77777777" w:rsidR="007F7BF7" w:rsidRPr="00971DA0" w:rsidRDefault="007F7BF7" w:rsidP="00A23612">
            <w:pPr>
              <w:tabs>
                <w:tab w:val="center" w:pos="4057"/>
              </w:tabs>
              <w:autoSpaceDE w:val="0"/>
              <w:autoSpaceDN w:val="0"/>
              <w:adjustRightInd w:val="0"/>
              <w:ind w:left="0" w:firstLine="0"/>
              <w:rPr>
                <w:rFonts w:ascii="Arial" w:hAnsi="Arial" w:cs="Arial"/>
                <w:bCs/>
              </w:rPr>
            </w:pPr>
            <w:r w:rsidRPr="00971DA0">
              <w:rPr>
                <w:rFonts w:ascii="Arial" w:hAnsi="Arial" w:cs="Arial"/>
                <w:b/>
                <w:bCs/>
                <w:sz w:val="24"/>
                <w:szCs w:val="24"/>
              </w:rPr>
              <w:t>Posouzení významu potřebnosti projektu pro Olomoucký kraj</w:t>
            </w:r>
          </w:p>
        </w:tc>
        <w:tc>
          <w:tcPr>
            <w:tcW w:w="1528" w:type="dxa"/>
            <w:tcBorders>
              <w:top w:val="single" w:sz="4" w:space="0" w:color="auto"/>
              <w:left w:val="single" w:sz="4" w:space="0" w:color="auto"/>
              <w:bottom w:val="single" w:sz="4" w:space="0" w:color="auto"/>
              <w:right w:val="single" w:sz="4" w:space="0" w:color="auto"/>
            </w:tcBorders>
          </w:tcPr>
          <w:p w14:paraId="7852D026" w14:textId="77777777" w:rsidR="007F7BF7" w:rsidRPr="00971DA0" w:rsidRDefault="007F7BF7" w:rsidP="00A23612">
            <w:pPr>
              <w:autoSpaceDE w:val="0"/>
              <w:autoSpaceDN w:val="0"/>
              <w:spacing w:line="276" w:lineRule="auto"/>
              <w:ind w:left="0" w:firstLine="0"/>
              <w:rPr>
                <w:rFonts w:ascii="Arial" w:hAnsi="Arial" w:cs="Arial"/>
              </w:rPr>
            </w:pPr>
            <w:r w:rsidRPr="00971DA0">
              <w:rPr>
                <w:rFonts w:ascii="Arial" w:hAnsi="Arial" w:cs="Arial"/>
                <w:b/>
                <w:bCs/>
              </w:rPr>
              <w:t>Počet bodů:</w:t>
            </w:r>
          </w:p>
        </w:tc>
      </w:tr>
      <w:tr w:rsidR="00971DA0" w:rsidRPr="00971DA0" w14:paraId="083F7D34" w14:textId="77777777" w:rsidTr="00A23612">
        <w:trPr>
          <w:trHeight w:val="245"/>
        </w:trPr>
        <w:tc>
          <w:tcPr>
            <w:tcW w:w="709" w:type="dxa"/>
            <w:tcBorders>
              <w:top w:val="single" w:sz="4" w:space="0" w:color="auto"/>
              <w:left w:val="single" w:sz="4" w:space="0" w:color="auto"/>
              <w:bottom w:val="single" w:sz="4" w:space="0" w:color="auto"/>
              <w:right w:val="single" w:sz="4" w:space="0" w:color="auto"/>
            </w:tcBorders>
            <w:vAlign w:val="center"/>
          </w:tcPr>
          <w:p w14:paraId="00D99AEF" w14:textId="77777777" w:rsidR="007F7BF7" w:rsidRPr="00971DA0" w:rsidRDefault="007F7BF7" w:rsidP="00A23612">
            <w:pPr>
              <w:autoSpaceDE w:val="0"/>
              <w:autoSpaceDN w:val="0"/>
              <w:adjustRightInd w:val="0"/>
              <w:rPr>
                <w:rFonts w:ascii="Arial" w:hAnsi="Arial" w:cs="Arial"/>
                <w:b/>
                <w:bCs/>
              </w:rPr>
            </w:pPr>
          </w:p>
        </w:tc>
        <w:tc>
          <w:tcPr>
            <w:tcW w:w="7148" w:type="dxa"/>
            <w:tcBorders>
              <w:top w:val="single" w:sz="4" w:space="0" w:color="auto"/>
              <w:left w:val="single" w:sz="4" w:space="0" w:color="auto"/>
              <w:bottom w:val="single" w:sz="4" w:space="0" w:color="auto"/>
              <w:right w:val="single" w:sz="4" w:space="0" w:color="auto"/>
            </w:tcBorders>
            <w:vAlign w:val="center"/>
          </w:tcPr>
          <w:p w14:paraId="371969A3" w14:textId="77777777" w:rsidR="007F7BF7" w:rsidRPr="00971DA0" w:rsidRDefault="007F7BF7" w:rsidP="00A23612">
            <w:pPr>
              <w:tabs>
                <w:tab w:val="center" w:pos="4057"/>
              </w:tabs>
              <w:autoSpaceDE w:val="0"/>
              <w:autoSpaceDN w:val="0"/>
              <w:adjustRightInd w:val="0"/>
              <w:ind w:left="0" w:firstLine="0"/>
              <w:rPr>
                <w:rFonts w:ascii="Arial" w:hAnsi="Arial" w:cs="Arial"/>
              </w:rPr>
            </w:pPr>
            <w:r w:rsidRPr="00971DA0">
              <w:rPr>
                <w:rFonts w:ascii="Arial" w:hAnsi="Arial" w:cs="Arial"/>
              </w:rPr>
              <w:t>Vysoká míra potřebnosti (shoda projektu s několika obsahovými prioritami některého strategického dokumentu a územním hlediskem)</w:t>
            </w:r>
          </w:p>
          <w:p w14:paraId="64F66F80" w14:textId="77777777" w:rsidR="007F7BF7" w:rsidRPr="00971DA0" w:rsidRDefault="007F7BF7" w:rsidP="00A23612">
            <w:pPr>
              <w:tabs>
                <w:tab w:val="center" w:pos="4057"/>
              </w:tabs>
              <w:autoSpaceDE w:val="0"/>
              <w:autoSpaceDN w:val="0"/>
              <w:adjustRightInd w:val="0"/>
              <w:ind w:left="0" w:firstLine="0"/>
              <w:rPr>
                <w:rFonts w:ascii="Arial" w:hAnsi="Arial" w:cs="Arial"/>
                <w:bCs/>
              </w:rPr>
            </w:pPr>
          </w:p>
          <w:p w14:paraId="5D206C45" w14:textId="77777777" w:rsidR="007F7BF7" w:rsidRPr="00971DA0" w:rsidRDefault="007F7BF7" w:rsidP="00A23612">
            <w:pPr>
              <w:tabs>
                <w:tab w:val="center" w:pos="4057"/>
              </w:tabs>
              <w:autoSpaceDE w:val="0"/>
              <w:autoSpaceDN w:val="0"/>
              <w:adjustRightInd w:val="0"/>
              <w:ind w:left="0" w:firstLine="0"/>
              <w:rPr>
                <w:rFonts w:ascii="Arial" w:hAnsi="Arial" w:cs="Arial"/>
              </w:rPr>
            </w:pPr>
            <w:r w:rsidRPr="00971DA0">
              <w:rPr>
                <w:rFonts w:ascii="Arial" w:hAnsi="Arial" w:cs="Arial"/>
              </w:rPr>
              <w:t>Zvýšená míra potřebnosti (částečná shoda s některou obsahovou prioritou jednoho strategického dokumentu)</w:t>
            </w:r>
          </w:p>
          <w:p w14:paraId="3FE68D0D" w14:textId="77777777" w:rsidR="007F7BF7" w:rsidRPr="00971DA0" w:rsidRDefault="007F7BF7" w:rsidP="00A23612">
            <w:pPr>
              <w:tabs>
                <w:tab w:val="center" w:pos="4057"/>
              </w:tabs>
              <w:autoSpaceDE w:val="0"/>
              <w:autoSpaceDN w:val="0"/>
              <w:adjustRightInd w:val="0"/>
              <w:ind w:left="0" w:firstLine="0"/>
              <w:rPr>
                <w:rFonts w:ascii="Arial" w:hAnsi="Arial" w:cs="Arial"/>
                <w:bCs/>
              </w:rPr>
            </w:pPr>
          </w:p>
          <w:p w14:paraId="0ABDFA7A" w14:textId="77777777" w:rsidR="007F7BF7" w:rsidRPr="00971DA0" w:rsidRDefault="007F7BF7" w:rsidP="00A23612">
            <w:pPr>
              <w:tabs>
                <w:tab w:val="center" w:pos="4057"/>
              </w:tabs>
              <w:autoSpaceDE w:val="0"/>
              <w:autoSpaceDN w:val="0"/>
              <w:adjustRightInd w:val="0"/>
              <w:ind w:left="0" w:firstLine="0"/>
              <w:rPr>
                <w:rFonts w:ascii="Arial" w:hAnsi="Arial" w:cs="Arial"/>
                <w:bCs/>
              </w:rPr>
            </w:pPr>
            <w:r w:rsidRPr="00971DA0">
              <w:rPr>
                <w:rFonts w:ascii="Arial" w:hAnsi="Arial" w:cs="Arial"/>
              </w:rPr>
              <w:t>Běžná míra potřebnosti (ostatní)</w:t>
            </w:r>
          </w:p>
          <w:p w14:paraId="353ECA20" w14:textId="77777777" w:rsidR="007F7BF7" w:rsidRPr="00971DA0" w:rsidRDefault="007F7BF7" w:rsidP="00A23612">
            <w:pPr>
              <w:tabs>
                <w:tab w:val="center" w:pos="4057"/>
              </w:tabs>
              <w:autoSpaceDE w:val="0"/>
              <w:autoSpaceDN w:val="0"/>
              <w:adjustRightInd w:val="0"/>
              <w:ind w:left="0" w:firstLine="0"/>
              <w:rPr>
                <w:rFonts w:ascii="Arial" w:hAnsi="Arial" w:cs="Arial"/>
                <w:bCs/>
              </w:rPr>
            </w:pPr>
          </w:p>
        </w:tc>
        <w:tc>
          <w:tcPr>
            <w:tcW w:w="1528" w:type="dxa"/>
            <w:tcBorders>
              <w:top w:val="single" w:sz="4" w:space="0" w:color="auto"/>
              <w:left w:val="single" w:sz="4" w:space="0" w:color="auto"/>
              <w:bottom w:val="single" w:sz="4" w:space="0" w:color="auto"/>
              <w:right w:val="single" w:sz="4" w:space="0" w:color="auto"/>
            </w:tcBorders>
          </w:tcPr>
          <w:p w14:paraId="44DD031E" w14:textId="77777777" w:rsidR="007F7BF7" w:rsidRPr="00971DA0" w:rsidRDefault="007F7BF7" w:rsidP="00A23612">
            <w:pPr>
              <w:autoSpaceDE w:val="0"/>
              <w:autoSpaceDN w:val="0"/>
              <w:adjustRightInd w:val="0"/>
              <w:ind w:left="0" w:firstLine="0"/>
              <w:rPr>
                <w:rFonts w:ascii="Arial" w:hAnsi="Arial" w:cs="Arial"/>
              </w:rPr>
            </w:pPr>
          </w:p>
          <w:p w14:paraId="6DCD7967" w14:textId="77777777" w:rsidR="007F7BF7" w:rsidRPr="00971DA0" w:rsidRDefault="007F7BF7" w:rsidP="00A23612">
            <w:pPr>
              <w:autoSpaceDE w:val="0"/>
              <w:autoSpaceDN w:val="0"/>
              <w:adjustRightInd w:val="0"/>
              <w:ind w:left="0" w:firstLine="0"/>
              <w:rPr>
                <w:rFonts w:ascii="Arial" w:hAnsi="Arial" w:cs="Arial"/>
              </w:rPr>
            </w:pPr>
            <w:r w:rsidRPr="00971DA0">
              <w:rPr>
                <w:rFonts w:ascii="Arial" w:hAnsi="Arial" w:cs="Arial"/>
              </w:rPr>
              <w:t>10</w:t>
            </w:r>
          </w:p>
          <w:p w14:paraId="7EB746A5" w14:textId="77777777" w:rsidR="007F7BF7" w:rsidRPr="00971DA0" w:rsidRDefault="007F7BF7" w:rsidP="00A23612">
            <w:pPr>
              <w:autoSpaceDE w:val="0"/>
              <w:autoSpaceDN w:val="0"/>
              <w:adjustRightInd w:val="0"/>
              <w:ind w:left="0" w:firstLine="0"/>
              <w:rPr>
                <w:rFonts w:ascii="Arial" w:hAnsi="Arial" w:cs="Arial"/>
              </w:rPr>
            </w:pPr>
          </w:p>
          <w:p w14:paraId="581E2D3D" w14:textId="77777777" w:rsidR="007F7BF7" w:rsidRPr="00971DA0" w:rsidRDefault="007F7BF7" w:rsidP="00A23612">
            <w:pPr>
              <w:autoSpaceDE w:val="0"/>
              <w:autoSpaceDN w:val="0"/>
              <w:adjustRightInd w:val="0"/>
              <w:ind w:left="0" w:firstLine="0"/>
              <w:rPr>
                <w:rFonts w:ascii="Arial" w:hAnsi="Arial" w:cs="Arial"/>
              </w:rPr>
            </w:pPr>
            <w:r w:rsidRPr="00971DA0">
              <w:rPr>
                <w:rFonts w:ascii="Arial" w:hAnsi="Arial" w:cs="Arial"/>
              </w:rPr>
              <w:t>6</w:t>
            </w:r>
          </w:p>
          <w:p w14:paraId="18BA5C66" w14:textId="77777777" w:rsidR="007F7BF7" w:rsidRPr="00971DA0" w:rsidRDefault="007F7BF7" w:rsidP="00A23612">
            <w:pPr>
              <w:autoSpaceDE w:val="0"/>
              <w:autoSpaceDN w:val="0"/>
              <w:adjustRightInd w:val="0"/>
              <w:ind w:left="0" w:firstLine="0"/>
              <w:rPr>
                <w:rFonts w:ascii="Arial" w:hAnsi="Arial" w:cs="Arial"/>
              </w:rPr>
            </w:pPr>
          </w:p>
          <w:p w14:paraId="4077635C" w14:textId="77777777" w:rsidR="007F7BF7" w:rsidRPr="00971DA0" w:rsidRDefault="007F7BF7" w:rsidP="00A23612">
            <w:pPr>
              <w:autoSpaceDE w:val="0"/>
              <w:autoSpaceDN w:val="0"/>
              <w:adjustRightInd w:val="0"/>
              <w:ind w:left="0" w:firstLine="0"/>
              <w:rPr>
                <w:rFonts w:ascii="Arial" w:hAnsi="Arial" w:cs="Arial"/>
              </w:rPr>
            </w:pPr>
            <w:r w:rsidRPr="00971DA0">
              <w:rPr>
                <w:rFonts w:ascii="Arial" w:hAnsi="Arial" w:cs="Arial"/>
              </w:rPr>
              <w:t>3</w:t>
            </w:r>
          </w:p>
          <w:p w14:paraId="3F2BA400" w14:textId="77777777" w:rsidR="007F7BF7" w:rsidRPr="00971DA0" w:rsidRDefault="007F7BF7" w:rsidP="00A23612">
            <w:pPr>
              <w:autoSpaceDE w:val="0"/>
              <w:autoSpaceDN w:val="0"/>
              <w:adjustRightInd w:val="0"/>
              <w:ind w:left="0" w:firstLine="0"/>
              <w:rPr>
                <w:rFonts w:ascii="Arial" w:hAnsi="Arial" w:cs="Arial"/>
              </w:rPr>
            </w:pPr>
          </w:p>
        </w:tc>
      </w:tr>
      <w:tr w:rsidR="00971DA0" w:rsidRPr="00971DA0" w14:paraId="7E7AF2DE" w14:textId="77777777" w:rsidTr="00A23612">
        <w:trPr>
          <w:trHeight w:val="245"/>
        </w:trPr>
        <w:tc>
          <w:tcPr>
            <w:tcW w:w="709" w:type="dxa"/>
            <w:tcBorders>
              <w:top w:val="single" w:sz="4" w:space="0" w:color="auto"/>
              <w:left w:val="single" w:sz="4" w:space="0" w:color="auto"/>
              <w:bottom w:val="single" w:sz="4" w:space="0" w:color="auto"/>
              <w:right w:val="single" w:sz="4" w:space="0" w:color="auto"/>
            </w:tcBorders>
            <w:vAlign w:val="center"/>
          </w:tcPr>
          <w:p w14:paraId="06B2E845" w14:textId="77777777" w:rsidR="007F7BF7" w:rsidRPr="00971DA0" w:rsidRDefault="007F7BF7" w:rsidP="00A23612">
            <w:pPr>
              <w:autoSpaceDE w:val="0"/>
              <w:autoSpaceDN w:val="0"/>
              <w:adjustRightInd w:val="0"/>
              <w:rPr>
                <w:rFonts w:ascii="Arial" w:hAnsi="Arial" w:cs="Arial"/>
                <w:b/>
                <w:bCs/>
              </w:rPr>
            </w:pPr>
            <w:r w:rsidRPr="00971DA0">
              <w:rPr>
                <w:rFonts w:ascii="Arial" w:hAnsi="Arial" w:cs="Arial"/>
                <w:b/>
                <w:bCs/>
              </w:rPr>
              <w:t>C2</w:t>
            </w:r>
          </w:p>
        </w:tc>
        <w:tc>
          <w:tcPr>
            <w:tcW w:w="7148" w:type="dxa"/>
            <w:tcBorders>
              <w:top w:val="single" w:sz="4" w:space="0" w:color="auto"/>
              <w:left w:val="single" w:sz="4" w:space="0" w:color="auto"/>
              <w:bottom w:val="single" w:sz="4" w:space="0" w:color="auto"/>
              <w:right w:val="single" w:sz="4" w:space="0" w:color="auto"/>
            </w:tcBorders>
            <w:vAlign w:val="center"/>
          </w:tcPr>
          <w:p w14:paraId="18855145" w14:textId="77777777" w:rsidR="007F7BF7" w:rsidRPr="00971DA0" w:rsidRDefault="007F7BF7" w:rsidP="00A23612">
            <w:pPr>
              <w:tabs>
                <w:tab w:val="center" w:pos="4057"/>
              </w:tabs>
              <w:autoSpaceDE w:val="0"/>
              <w:autoSpaceDN w:val="0"/>
              <w:adjustRightInd w:val="0"/>
              <w:ind w:left="0" w:firstLine="0"/>
              <w:rPr>
                <w:rFonts w:ascii="Arial" w:hAnsi="Arial" w:cs="Arial"/>
              </w:rPr>
            </w:pPr>
            <w:r w:rsidRPr="00971DA0">
              <w:rPr>
                <w:rFonts w:ascii="Arial" w:hAnsi="Arial" w:cs="Arial"/>
                <w:b/>
                <w:bCs/>
                <w:sz w:val="24"/>
                <w:szCs w:val="24"/>
              </w:rPr>
              <w:t>Posouzení regionálního významu projektu z pohledu poskytovatele</w:t>
            </w:r>
          </w:p>
        </w:tc>
        <w:tc>
          <w:tcPr>
            <w:tcW w:w="1528" w:type="dxa"/>
            <w:tcBorders>
              <w:top w:val="single" w:sz="4" w:space="0" w:color="auto"/>
              <w:left w:val="single" w:sz="4" w:space="0" w:color="auto"/>
              <w:bottom w:val="single" w:sz="4" w:space="0" w:color="auto"/>
              <w:right w:val="single" w:sz="4" w:space="0" w:color="auto"/>
            </w:tcBorders>
          </w:tcPr>
          <w:p w14:paraId="4D8B925E" w14:textId="77777777" w:rsidR="007F7BF7" w:rsidRPr="00971DA0" w:rsidRDefault="007F7BF7" w:rsidP="00A23612">
            <w:pPr>
              <w:autoSpaceDE w:val="0"/>
              <w:autoSpaceDN w:val="0"/>
              <w:adjustRightInd w:val="0"/>
              <w:ind w:left="0" w:firstLine="0"/>
              <w:rPr>
                <w:rFonts w:ascii="Arial" w:hAnsi="Arial" w:cs="Arial"/>
              </w:rPr>
            </w:pPr>
            <w:r w:rsidRPr="00971DA0">
              <w:rPr>
                <w:rFonts w:ascii="Arial" w:hAnsi="Arial" w:cs="Arial"/>
                <w:b/>
                <w:bCs/>
              </w:rPr>
              <w:t>Počet bodů:</w:t>
            </w:r>
          </w:p>
        </w:tc>
      </w:tr>
      <w:tr w:rsidR="007F7BF7" w:rsidRPr="00971DA0" w14:paraId="4DD45B4C" w14:textId="77777777" w:rsidTr="00A23612">
        <w:trPr>
          <w:trHeight w:val="245"/>
        </w:trPr>
        <w:tc>
          <w:tcPr>
            <w:tcW w:w="709" w:type="dxa"/>
            <w:tcBorders>
              <w:top w:val="single" w:sz="4" w:space="0" w:color="auto"/>
              <w:left w:val="single" w:sz="4" w:space="0" w:color="auto"/>
              <w:bottom w:val="single" w:sz="4" w:space="0" w:color="auto"/>
              <w:right w:val="single" w:sz="4" w:space="0" w:color="auto"/>
            </w:tcBorders>
            <w:vAlign w:val="center"/>
          </w:tcPr>
          <w:p w14:paraId="4DC41CDE" w14:textId="77777777" w:rsidR="007F7BF7" w:rsidRPr="00971DA0" w:rsidRDefault="007F7BF7" w:rsidP="00A23612">
            <w:pPr>
              <w:autoSpaceDE w:val="0"/>
              <w:autoSpaceDN w:val="0"/>
              <w:adjustRightInd w:val="0"/>
              <w:rPr>
                <w:rFonts w:ascii="Arial" w:hAnsi="Arial" w:cs="Arial"/>
                <w:b/>
                <w:bCs/>
              </w:rPr>
            </w:pPr>
          </w:p>
        </w:tc>
        <w:tc>
          <w:tcPr>
            <w:tcW w:w="7148" w:type="dxa"/>
            <w:tcBorders>
              <w:top w:val="single" w:sz="4" w:space="0" w:color="auto"/>
              <w:left w:val="single" w:sz="4" w:space="0" w:color="auto"/>
              <w:bottom w:val="single" w:sz="4" w:space="0" w:color="auto"/>
              <w:right w:val="single" w:sz="4" w:space="0" w:color="auto"/>
            </w:tcBorders>
            <w:vAlign w:val="center"/>
          </w:tcPr>
          <w:p w14:paraId="779451FA" w14:textId="77777777" w:rsidR="007F7BF7" w:rsidRPr="00971DA0" w:rsidRDefault="007F7BF7" w:rsidP="00A23612">
            <w:pPr>
              <w:tabs>
                <w:tab w:val="center" w:pos="4057"/>
              </w:tabs>
              <w:autoSpaceDE w:val="0"/>
              <w:autoSpaceDN w:val="0"/>
              <w:adjustRightInd w:val="0"/>
              <w:ind w:left="0" w:firstLine="0"/>
              <w:rPr>
                <w:rFonts w:ascii="Arial" w:hAnsi="Arial" w:cs="Arial"/>
              </w:rPr>
            </w:pPr>
            <w:r w:rsidRPr="00971DA0">
              <w:rPr>
                <w:rFonts w:ascii="Arial" w:hAnsi="Arial" w:cs="Arial"/>
              </w:rPr>
              <w:t>Vysoký význam</w:t>
            </w:r>
          </w:p>
          <w:p w14:paraId="1019E227" w14:textId="77777777" w:rsidR="007F7BF7" w:rsidRPr="00971DA0" w:rsidRDefault="007F7BF7" w:rsidP="00A23612">
            <w:pPr>
              <w:tabs>
                <w:tab w:val="center" w:pos="4057"/>
              </w:tabs>
              <w:autoSpaceDE w:val="0"/>
              <w:autoSpaceDN w:val="0"/>
              <w:adjustRightInd w:val="0"/>
              <w:ind w:left="0" w:firstLine="0"/>
              <w:rPr>
                <w:rFonts w:ascii="Arial" w:hAnsi="Arial" w:cs="Arial"/>
                <w:bCs/>
              </w:rPr>
            </w:pPr>
          </w:p>
          <w:p w14:paraId="4C05AF3C" w14:textId="77777777" w:rsidR="007F7BF7" w:rsidRPr="00971DA0" w:rsidRDefault="007F7BF7" w:rsidP="00A23612">
            <w:pPr>
              <w:tabs>
                <w:tab w:val="center" w:pos="4057"/>
              </w:tabs>
              <w:autoSpaceDE w:val="0"/>
              <w:autoSpaceDN w:val="0"/>
              <w:adjustRightInd w:val="0"/>
              <w:ind w:left="0" w:firstLine="0"/>
              <w:rPr>
                <w:rFonts w:ascii="Arial" w:hAnsi="Arial" w:cs="Arial"/>
              </w:rPr>
            </w:pPr>
            <w:r w:rsidRPr="00971DA0">
              <w:rPr>
                <w:rFonts w:ascii="Arial" w:hAnsi="Arial" w:cs="Arial"/>
              </w:rPr>
              <w:t>Střední význam</w:t>
            </w:r>
          </w:p>
          <w:p w14:paraId="11206C10" w14:textId="77777777" w:rsidR="007F7BF7" w:rsidRPr="00971DA0" w:rsidRDefault="007F7BF7" w:rsidP="00A23612">
            <w:pPr>
              <w:tabs>
                <w:tab w:val="center" w:pos="4057"/>
              </w:tabs>
              <w:autoSpaceDE w:val="0"/>
              <w:autoSpaceDN w:val="0"/>
              <w:adjustRightInd w:val="0"/>
              <w:ind w:left="0" w:firstLine="0"/>
              <w:rPr>
                <w:rFonts w:ascii="Arial" w:hAnsi="Arial" w:cs="Arial"/>
                <w:bCs/>
              </w:rPr>
            </w:pPr>
          </w:p>
          <w:p w14:paraId="23DE5E6E" w14:textId="77777777" w:rsidR="007F7BF7" w:rsidRPr="00971DA0" w:rsidRDefault="007F7BF7" w:rsidP="00A23612">
            <w:pPr>
              <w:tabs>
                <w:tab w:val="center" w:pos="4057"/>
              </w:tabs>
              <w:autoSpaceDE w:val="0"/>
              <w:autoSpaceDN w:val="0"/>
              <w:adjustRightInd w:val="0"/>
              <w:ind w:left="0" w:firstLine="0"/>
              <w:rPr>
                <w:rFonts w:ascii="Arial" w:hAnsi="Arial" w:cs="Arial"/>
                <w:bCs/>
              </w:rPr>
            </w:pPr>
            <w:r w:rsidRPr="00971DA0">
              <w:rPr>
                <w:rFonts w:ascii="Arial" w:hAnsi="Arial" w:cs="Arial"/>
              </w:rPr>
              <w:t>Nízký význam</w:t>
            </w:r>
          </w:p>
          <w:p w14:paraId="24D979C7" w14:textId="77777777" w:rsidR="007F7BF7" w:rsidRPr="00971DA0" w:rsidRDefault="007F7BF7" w:rsidP="00A23612">
            <w:pPr>
              <w:tabs>
                <w:tab w:val="center" w:pos="4057"/>
              </w:tabs>
              <w:autoSpaceDE w:val="0"/>
              <w:autoSpaceDN w:val="0"/>
              <w:adjustRightInd w:val="0"/>
              <w:ind w:left="0" w:firstLine="0"/>
              <w:rPr>
                <w:rFonts w:ascii="Arial" w:hAnsi="Arial" w:cs="Arial"/>
              </w:rPr>
            </w:pPr>
          </w:p>
        </w:tc>
        <w:tc>
          <w:tcPr>
            <w:tcW w:w="1528" w:type="dxa"/>
            <w:tcBorders>
              <w:top w:val="single" w:sz="4" w:space="0" w:color="auto"/>
              <w:left w:val="single" w:sz="4" w:space="0" w:color="auto"/>
              <w:bottom w:val="single" w:sz="4" w:space="0" w:color="auto"/>
              <w:right w:val="single" w:sz="4" w:space="0" w:color="auto"/>
            </w:tcBorders>
          </w:tcPr>
          <w:p w14:paraId="46219CA3" w14:textId="77777777" w:rsidR="007F7BF7" w:rsidRPr="00971DA0" w:rsidRDefault="007F7BF7" w:rsidP="00A23612">
            <w:pPr>
              <w:autoSpaceDE w:val="0"/>
              <w:autoSpaceDN w:val="0"/>
              <w:adjustRightInd w:val="0"/>
              <w:ind w:left="0" w:firstLine="0"/>
              <w:rPr>
                <w:rFonts w:ascii="Arial" w:hAnsi="Arial" w:cs="Arial"/>
              </w:rPr>
            </w:pPr>
            <w:r w:rsidRPr="00971DA0">
              <w:rPr>
                <w:rFonts w:ascii="Arial" w:hAnsi="Arial" w:cs="Arial"/>
              </w:rPr>
              <w:t>10</w:t>
            </w:r>
          </w:p>
          <w:p w14:paraId="1282EEC9" w14:textId="77777777" w:rsidR="007F7BF7" w:rsidRPr="00971DA0" w:rsidRDefault="007F7BF7" w:rsidP="00A23612">
            <w:pPr>
              <w:autoSpaceDE w:val="0"/>
              <w:autoSpaceDN w:val="0"/>
              <w:adjustRightInd w:val="0"/>
              <w:ind w:left="0" w:firstLine="0"/>
              <w:rPr>
                <w:rFonts w:ascii="Arial" w:hAnsi="Arial" w:cs="Arial"/>
              </w:rPr>
            </w:pPr>
          </w:p>
          <w:p w14:paraId="440F5921" w14:textId="77777777" w:rsidR="007F7BF7" w:rsidRPr="00971DA0" w:rsidRDefault="007F7BF7" w:rsidP="00A23612">
            <w:pPr>
              <w:autoSpaceDE w:val="0"/>
              <w:autoSpaceDN w:val="0"/>
              <w:adjustRightInd w:val="0"/>
              <w:ind w:left="0" w:firstLine="0"/>
              <w:rPr>
                <w:rFonts w:ascii="Arial" w:hAnsi="Arial" w:cs="Arial"/>
              </w:rPr>
            </w:pPr>
            <w:r w:rsidRPr="00971DA0">
              <w:rPr>
                <w:rFonts w:ascii="Arial" w:hAnsi="Arial" w:cs="Arial"/>
              </w:rPr>
              <w:t>6</w:t>
            </w:r>
          </w:p>
          <w:p w14:paraId="1BDB251A" w14:textId="77777777" w:rsidR="007F7BF7" w:rsidRPr="00971DA0" w:rsidRDefault="007F7BF7" w:rsidP="00A23612">
            <w:pPr>
              <w:autoSpaceDE w:val="0"/>
              <w:autoSpaceDN w:val="0"/>
              <w:adjustRightInd w:val="0"/>
              <w:ind w:left="0" w:firstLine="0"/>
              <w:rPr>
                <w:rFonts w:ascii="Arial" w:hAnsi="Arial" w:cs="Arial"/>
              </w:rPr>
            </w:pPr>
          </w:p>
          <w:p w14:paraId="412B0F51" w14:textId="77777777" w:rsidR="007F7BF7" w:rsidRPr="00971DA0" w:rsidRDefault="007F7BF7" w:rsidP="00A23612">
            <w:pPr>
              <w:autoSpaceDE w:val="0"/>
              <w:autoSpaceDN w:val="0"/>
              <w:adjustRightInd w:val="0"/>
              <w:ind w:left="0" w:firstLine="0"/>
              <w:rPr>
                <w:rFonts w:ascii="Arial" w:hAnsi="Arial" w:cs="Arial"/>
              </w:rPr>
            </w:pPr>
            <w:r w:rsidRPr="00971DA0">
              <w:rPr>
                <w:rFonts w:ascii="Arial" w:hAnsi="Arial" w:cs="Arial"/>
              </w:rPr>
              <w:t>3</w:t>
            </w:r>
          </w:p>
          <w:p w14:paraId="2BF76B19" w14:textId="77777777" w:rsidR="007F7BF7" w:rsidRPr="00971DA0" w:rsidRDefault="007F7BF7" w:rsidP="00A23612">
            <w:pPr>
              <w:autoSpaceDE w:val="0"/>
              <w:autoSpaceDN w:val="0"/>
              <w:adjustRightInd w:val="0"/>
              <w:ind w:left="0" w:firstLine="0"/>
              <w:rPr>
                <w:rFonts w:ascii="Arial" w:hAnsi="Arial" w:cs="Arial"/>
              </w:rPr>
            </w:pPr>
          </w:p>
        </w:tc>
      </w:tr>
    </w:tbl>
    <w:p w14:paraId="69C38961" w14:textId="05A3A9D1" w:rsidR="000331EA" w:rsidRPr="00971DA0" w:rsidRDefault="000331EA" w:rsidP="00691685">
      <w:pPr>
        <w:tabs>
          <w:tab w:val="left" w:pos="851"/>
        </w:tabs>
        <w:rPr>
          <w:rFonts w:ascii="Arial" w:hAnsi="Arial" w:cs="Arial"/>
          <w:b/>
          <w:bCs/>
          <w:sz w:val="24"/>
          <w:szCs w:val="24"/>
        </w:rPr>
      </w:pPr>
    </w:p>
    <w:p w14:paraId="72B67616" w14:textId="77777777" w:rsidR="007F7BF7" w:rsidRPr="00971DA0" w:rsidRDefault="007F7BF7" w:rsidP="00691685">
      <w:pPr>
        <w:tabs>
          <w:tab w:val="left" w:pos="851"/>
        </w:tabs>
        <w:rPr>
          <w:rFonts w:ascii="Arial" w:hAnsi="Arial" w:cs="Arial"/>
          <w:b/>
          <w:bCs/>
          <w:sz w:val="24"/>
          <w:szCs w:val="24"/>
        </w:rPr>
      </w:pPr>
    </w:p>
    <w:p w14:paraId="2DE1CF43" w14:textId="1FBD0C56" w:rsidR="00691685" w:rsidRPr="00971DA0" w:rsidRDefault="00691685" w:rsidP="00024896">
      <w:pPr>
        <w:pStyle w:val="Odstavecseseznamem"/>
        <w:numPr>
          <w:ilvl w:val="1"/>
          <w:numId w:val="38"/>
        </w:numPr>
        <w:ind w:left="851" w:hanging="851"/>
        <w:contextualSpacing w:val="0"/>
        <w:rPr>
          <w:rFonts w:ascii="Arial" w:hAnsi="Arial" w:cs="Arial"/>
          <w:i/>
          <w:sz w:val="24"/>
          <w:szCs w:val="24"/>
        </w:rPr>
      </w:pPr>
      <w:r w:rsidRPr="00971DA0">
        <w:rPr>
          <w:rFonts w:ascii="Arial" w:hAnsi="Arial" w:cs="Arial"/>
          <w:bCs/>
          <w:sz w:val="24"/>
          <w:szCs w:val="24"/>
        </w:rPr>
        <w:t xml:space="preserve">Administrátor </w:t>
      </w:r>
      <w:r w:rsidR="00CB3634" w:rsidRPr="00971DA0">
        <w:rPr>
          <w:rFonts w:ascii="Arial" w:hAnsi="Arial" w:cs="Arial"/>
          <w:bCs/>
          <w:sz w:val="24"/>
          <w:szCs w:val="24"/>
        </w:rPr>
        <w:t xml:space="preserve">po ověření </w:t>
      </w:r>
      <w:r w:rsidR="00627AF4" w:rsidRPr="00971DA0">
        <w:rPr>
          <w:rFonts w:ascii="Arial" w:hAnsi="Arial" w:cs="Arial"/>
          <w:bCs/>
          <w:sz w:val="24"/>
          <w:szCs w:val="24"/>
        </w:rPr>
        <w:t xml:space="preserve">informací </w:t>
      </w:r>
      <w:r w:rsidR="00CB3634" w:rsidRPr="00971DA0">
        <w:rPr>
          <w:rFonts w:ascii="Arial" w:hAnsi="Arial" w:cs="Arial"/>
          <w:bCs/>
          <w:sz w:val="24"/>
          <w:szCs w:val="24"/>
        </w:rPr>
        <w:t>ze žádosti (administrativní</w:t>
      </w:r>
      <w:r w:rsidR="00EC47E1" w:rsidRPr="00971DA0">
        <w:rPr>
          <w:rFonts w:ascii="Arial" w:hAnsi="Arial" w:cs="Arial"/>
          <w:bCs/>
          <w:sz w:val="24"/>
          <w:szCs w:val="24"/>
        </w:rPr>
        <w:t xml:space="preserve"> kontrol</w:t>
      </w:r>
      <w:r w:rsidR="00627AF4" w:rsidRPr="00971DA0">
        <w:rPr>
          <w:rFonts w:ascii="Arial" w:hAnsi="Arial" w:cs="Arial"/>
          <w:bCs/>
          <w:sz w:val="24"/>
          <w:szCs w:val="24"/>
        </w:rPr>
        <w:t>a údajů, kontrola účelu žádosti</w:t>
      </w:r>
      <w:r w:rsidR="00B7369A" w:rsidRPr="00971DA0">
        <w:rPr>
          <w:rFonts w:ascii="Arial" w:hAnsi="Arial" w:cs="Arial"/>
          <w:bCs/>
          <w:sz w:val="24"/>
          <w:szCs w:val="24"/>
        </w:rPr>
        <w:t xml:space="preserve"> na </w:t>
      </w:r>
      <w:r w:rsidR="00FC4326" w:rsidRPr="00971DA0">
        <w:rPr>
          <w:rFonts w:ascii="Arial" w:hAnsi="Arial" w:cs="Arial"/>
          <w:bCs/>
          <w:sz w:val="24"/>
          <w:szCs w:val="24"/>
        </w:rPr>
        <w:t>P</w:t>
      </w:r>
      <w:r w:rsidR="00AC1498" w:rsidRPr="00971DA0">
        <w:rPr>
          <w:rFonts w:ascii="Arial" w:hAnsi="Arial" w:cs="Arial"/>
          <w:bCs/>
          <w:sz w:val="24"/>
          <w:szCs w:val="24"/>
        </w:rPr>
        <w:t>ravidla</w:t>
      </w:r>
      <w:r w:rsidR="001E226A" w:rsidRPr="00971DA0">
        <w:rPr>
          <w:rFonts w:ascii="Arial" w:hAnsi="Arial" w:cs="Arial"/>
          <w:bCs/>
          <w:sz w:val="24"/>
          <w:szCs w:val="24"/>
        </w:rPr>
        <w:t>, případn</w:t>
      </w:r>
      <w:r w:rsidR="00572C90" w:rsidRPr="00971DA0">
        <w:rPr>
          <w:rFonts w:ascii="Arial" w:hAnsi="Arial" w:cs="Arial"/>
          <w:bCs/>
          <w:sz w:val="24"/>
          <w:szCs w:val="24"/>
        </w:rPr>
        <w:t>á</w:t>
      </w:r>
      <w:r w:rsidR="00C34B23" w:rsidRPr="00971DA0">
        <w:rPr>
          <w:rFonts w:ascii="Arial" w:hAnsi="Arial" w:cs="Arial"/>
          <w:bCs/>
          <w:sz w:val="24"/>
          <w:szCs w:val="24"/>
        </w:rPr>
        <w:t xml:space="preserve"> kontrol</w:t>
      </w:r>
      <w:r w:rsidR="00572C90" w:rsidRPr="00971DA0">
        <w:rPr>
          <w:rFonts w:ascii="Arial" w:hAnsi="Arial" w:cs="Arial"/>
          <w:bCs/>
          <w:sz w:val="24"/>
          <w:szCs w:val="24"/>
        </w:rPr>
        <w:t>a</w:t>
      </w:r>
      <w:r w:rsidR="00C34B23" w:rsidRPr="00971DA0">
        <w:rPr>
          <w:rFonts w:ascii="Arial" w:hAnsi="Arial" w:cs="Arial"/>
          <w:bCs/>
          <w:sz w:val="24"/>
          <w:szCs w:val="24"/>
        </w:rPr>
        <w:t xml:space="preserve"> splnění</w:t>
      </w:r>
      <w:r w:rsidR="00CB3634" w:rsidRPr="00971DA0">
        <w:rPr>
          <w:rFonts w:ascii="Arial" w:hAnsi="Arial" w:cs="Arial"/>
          <w:bCs/>
          <w:sz w:val="24"/>
          <w:szCs w:val="24"/>
        </w:rPr>
        <w:t xml:space="preserve"> </w:t>
      </w:r>
      <w:r w:rsidR="00C34B23" w:rsidRPr="00971DA0">
        <w:rPr>
          <w:rFonts w:ascii="Arial" w:hAnsi="Arial" w:cs="Arial"/>
          <w:bCs/>
          <w:sz w:val="24"/>
          <w:szCs w:val="24"/>
        </w:rPr>
        <w:t xml:space="preserve">požadavků na odstranění nedostatků v </w:t>
      </w:r>
      <w:r w:rsidR="00CB3634" w:rsidRPr="00971DA0">
        <w:rPr>
          <w:rFonts w:ascii="Arial" w:hAnsi="Arial" w:cs="Arial"/>
          <w:bCs/>
          <w:sz w:val="24"/>
          <w:szCs w:val="24"/>
        </w:rPr>
        <w:t xml:space="preserve">žádosti dle </w:t>
      </w:r>
      <w:r w:rsidR="00C34B23" w:rsidRPr="00971DA0">
        <w:rPr>
          <w:rFonts w:ascii="Arial" w:hAnsi="Arial" w:cs="Arial"/>
          <w:bCs/>
          <w:sz w:val="24"/>
          <w:szCs w:val="24"/>
        </w:rPr>
        <w:t xml:space="preserve">odst. </w:t>
      </w:r>
      <w:r w:rsidR="00CB3634" w:rsidRPr="00971DA0">
        <w:rPr>
          <w:rFonts w:ascii="Arial" w:hAnsi="Arial" w:cs="Arial"/>
          <w:bCs/>
          <w:sz w:val="24"/>
          <w:szCs w:val="24"/>
        </w:rPr>
        <w:t>8.6</w:t>
      </w:r>
      <w:r w:rsidR="001E226A" w:rsidRPr="00971DA0">
        <w:rPr>
          <w:rFonts w:ascii="Arial" w:hAnsi="Arial" w:cs="Arial"/>
          <w:bCs/>
          <w:sz w:val="24"/>
          <w:szCs w:val="24"/>
        </w:rPr>
        <w:t xml:space="preserve"> apod.</w:t>
      </w:r>
      <w:r w:rsidR="00645F5E" w:rsidRPr="00971DA0">
        <w:rPr>
          <w:rFonts w:ascii="Arial" w:hAnsi="Arial" w:cs="Arial"/>
          <w:bCs/>
          <w:sz w:val="24"/>
          <w:szCs w:val="24"/>
        </w:rPr>
        <w:t>)</w:t>
      </w:r>
      <w:r w:rsidR="00CB3634" w:rsidRPr="00971DA0">
        <w:rPr>
          <w:rFonts w:ascii="Arial" w:hAnsi="Arial" w:cs="Arial"/>
          <w:bCs/>
          <w:sz w:val="24"/>
          <w:szCs w:val="24"/>
        </w:rPr>
        <w:t xml:space="preserve"> </w:t>
      </w:r>
      <w:r w:rsidR="00B7369A" w:rsidRPr="00971DA0">
        <w:rPr>
          <w:rFonts w:ascii="Arial" w:hAnsi="Arial" w:cs="Arial"/>
          <w:bCs/>
          <w:sz w:val="24"/>
          <w:szCs w:val="24"/>
        </w:rPr>
        <w:t xml:space="preserve">hodnotí žádosti v části kritérií A. </w:t>
      </w:r>
      <w:r w:rsidR="00645F5E" w:rsidRPr="00971DA0">
        <w:rPr>
          <w:rFonts w:ascii="Arial" w:hAnsi="Arial" w:cs="Arial"/>
          <w:bCs/>
          <w:sz w:val="24"/>
          <w:szCs w:val="24"/>
        </w:rPr>
        <w:t>Poté</w:t>
      </w:r>
      <w:r w:rsidR="00645F5E" w:rsidRPr="00971DA0">
        <w:rPr>
          <w:rFonts w:ascii="Arial" w:hAnsi="Arial" w:cs="Arial"/>
          <w:b/>
          <w:sz w:val="24"/>
          <w:szCs w:val="24"/>
        </w:rPr>
        <w:t xml:space="preserve"> </w:t>
      </w:r>
      <w:proofErr w:type="gramStart"/>
      <w:r w:rsidR="00645F5E" w:rsidRPr="00971DA0">
        <w:rPr>
          <w:rFonts w:ascii="Arial" w:hAnsi="Arial" w:cs="Arial"/>
          <w:bCs/>
          <w:sz w:val="24"/>
          <w:szCs w:val="24"/>
        </w:rPr>
        <w:t>předloží</w:t>
      </w:r>
      <w:proofErr w:type="gramEnd"/>
      <w:r w:rsidRPr="00971DA0">
        <w:rPr>
          <w:rFonts w:ascii="Arial" w:hAnsi="Arial" w:cs="Arial"/>
          <w:bCs/>
          <w:sz w:val="24"/>
          <w:szCs w:val="24"/>
        </w:rPr>
        <w:t xml:space="preserve"> přijaté žádosti s bodovým hodnocením kritérií A příslušné</w:t>
      </w:r>
      <w:r w:rsidR="00C66EE8" w:rsidRPr="00971DA0">
        <w:rPr>
          <w:rFonts w:ascii="Arial" w:hAnsi="Arial" w:cs="Arial"/>
          <w:bCs/>
          <w:sz w:val="24"/>
          <w:szCs w:val="24"/>
        </w:rPr>
        <w:t xml:space="preserve"> </w:t>
      </w:r>
      <w:r w:rsidR="002A231A" w:rsidRPr="00971DA0">
        <w:rPr>
          <w:rFonts w:ascii="Arial" w:hAnsi="Arial" w:cs="Arial"/>
          <w:bCs/>
          <w:sz w:val="24"/>
          <w:szCs w:val="24"/>
        </w:rPr>
        <w:t xml:space="preserve">hodnotící komisi: </w:t>
      </w:r>
      <w:r w:rsidR="00B53628" w:rsidRPr="00971DA0">
        <w:rPr>
          <w:rFonts w:ascii="Arial" w:hAnsi="Arial" w:cs="Arial"/>
          <w:bCs/>
          <w:sz w:val="24"/>
          <w:szCs w:val="24"/>
        </w:rPr>
        <w:t>Komise pro mládež a sport Rady Olomouckého kraje</w:t>
      </w:r>
      <w:r w:rsidR="00263E4A" w:rsidRPr="00971DA0">
        <w:rPr>
          <w:rFonts w:ascii="Arial" w:hAnsi="Arial" w:cs="Arial"/>
          <w:bCs/>
          <w:sz w:val="24"/>
          <w:szCs w:val="24"/>
        </w:rPr>
        <w:t>.</w:t>
      </w:r>
    </w:p>
    <w:p w14:paraId="012AE1A0" w14:textId="77777777" w:rsidR="00691685" w:rsidRPr="00971DA0" w:rsidRDefault="00691685" w:rsidP="00691685">
      <w:pPr>
        <w:tabs>
          <w:tab w:val="left" w:pos="851"/>
        </w:tabs>
        <w:ind w:left="0" w:firstLine="0"/>
        <w:rPr>
          <w:rFonts w:ascii="Arial" w:hAnsi="Arial" w:cs="Arial"/>
          <w:bCs/>
          <w:sz w:val="24"/>
          <w:szCs w:val="24"/>
        </w:rPr>
      </w:pPr>
    </w:p>
    <w:p w14:paraId="651E6CC6" w14:textId="3D5E92FD" w:rsidR="00691685" w:rsidRPr="00971DA0" w:rsidRDefault="002A231A" w:rsidP="00D55E98">
      <w:pPr>
        <w:pStyle w:val="Odstavecseseznamem"/>
        <w:numPr>
          <w:ilvl w:val="1"/>
          <w:numId w:val="38"/>
        </w:numPr>
        <w:ind w:left="851" w:hanging="851"/>
        <w:contextualSpacing w:val="0"/>
        <w:rPr>
          <w:rFonts w:ascii="Arial" w:hAnsi="Arial" w:cs="Arial"/>
          <w:bCs/>
          <w:sz w:val="24"/>
          <w:szCs w:val="24"/>
        </w:rPr>
      </w:pPr>
      <w:r w:rsidRPr="00971DA0">
        <w:rPr>
          <w:rFonts w:ascii="Arial" w:hAnsi="Arial" w:cs="Arial"/>
          <w:bCs/>
          <w:sz w:val="24"/>
          <w:szCs w:val="24"/>
        </w:rPr>
        <w:t xml:space="preserve">Hodnotící komise </w:t>
      </w:r>
      <w:r w:rsidR="00691685" w:rsidRPr="00971DA0">
        <w:rPr>
          <w:rFonts w:ascii="Arial" w:hAnsi="Arial" w:cs="Arial"/>
          <w:bCs/>
          <w:sz w:val="24"/>
          <w:szCs w:val="24"/>
        </w:rPr>
        <w:t>provede hodnocení žádostí z odborného pohledu (kritéria B)</w:t>
      </w:r>
      <w:r w:rsidR="00D55E98" w:rsidRPr="00971DA0">
        <w:rPr>
          <w:rFonts w:ascii="Arial" w:hAnsi="Arial" w:cs="Arial"/>
          <w:bCs/>
          <w:sz w:val="24"/>
          <w:szCs w:val="24"/>
        </w:rPr>
        <w:t>.</w:t>
      </w:r>
      <w:r w:rsidRPr="00971DA0">
        <w:rPr>
          <w:rFonts w:ascii="Arial" w:hAnsi="Arial" w:cs="Arial"/>
          <w:bCs/>
          <w:sz w:val="24"/>
          <w:szCs w:val="24"/>
        </w:rPr>
        <w:t xml:space="preserve"> </w:t>
      </w:r>
      <w:r w:rsidR="00CB3634" w:rsidRPr="00971DA0">
        <w:rPr>
          <w:rFonts w:ascii="Arial" w:hAnsi="Arial" w:cs="Arial"/>
          <w:bCs/>
          <w:sz w:val="24"/>
          <w:szCs w:val="24"/>
        </w:rPr>
        <w:t xml:space="preserve">Dále </w:t>
      </w:r>
      <w:r w:rsidR="00EC47E1" w:rsidRPr="00971DA0">
        <w:rPr>
          <w:rFonts w:ascii="Arial" w:hAnsi="Arial" w:cs="Arial"/>
          <w:bCs/>
          <w:sz w:val="24"/>
          <w:szCs w:val="24"/>
        </w:rPr>
        <w:t xml:space="preserve">hodnotící komise </w:t>
      </w:r>
      <w:r w:rsidRPr="00971DA0">
        <w:rPr>
          <w:rFonts w:ascii="Arial" w:hAnsi="Arial" w:cs="Arial"/>
          <w:bCs/>
          <w:sz w:val="24"/>
          <w:szCs w:val="24"/>
        </w:rPr>
        <w:t>ve spolupráci s administrátorem připraví návrh bodového hodnocení významu žádosti (projektu) z pohledu poskytovatele dotace (kritéria C).</w:t>
      </w:r>
    </w:p>
    <w:p w14:paraId="5B3FC3DE" w14:textId="77777777" w:rsidR="00691685" w:rsidRPr="00971DA0" w:rsidRDefault="00691685" w:rsidP="00691685">
      <w:pPr>
        <w:tabs>
          <w:tab w:val="left" w:pos="851"/>
          <w:tab w:val="left" w:pos="7500"/>
        </w:tabs>
        <w:ind w:left="0" w:firstLine="0"/>
        <w:rPr>
          <w:rFonts w:ascii="Arial" w:hAnsi="Arial" w:cs="Arial"/>
          <w:bCs/>
          <w:sz w:val="24"/>
          <w:szCs w:val="24"/>
        </w:rPr>
      </w:pPr>
      <w:r w:rsidRPr="00971DA0">
        <w:rPr>
          <w:rFonts w:ascii="Arial" w:hAnsi="Arial" w:cs="Arial"/>
          <w:bCs/>
          <w:sz w:val="24"/>
          <w:szCs w:val="24"/>
        </w:rPr>
        <w:tab/>
      </w:r>
    </w:p>
    <w:p w14:paraId="21174DDE" w14:textId="328EF378" w:rsidR="00AD7088" w:rsidRPr="00971DA0" w:rsidRDefault="00691685" w:rsidP="00F57B0B">
      <w:pPr>
        <w:pStyle w:val="Odstavecseseznamem"/>
        <w:numPr>
          <w:ilvl w:val="1"/>
          <w:numId w:val="38"/>
        </w:numPr>
        <w:ind w:left="851" w:hanging="851"/>
        <w:contextualSpacing w:val="0"/>
        <w:rPr>
          <w:rFonts w:ascii="Arial" w:hAnsi="Arial" w:cs="Arial"/>
          <w:bCs/>
          <w:sz w:val="24"/>
          <w:szCs w:val="24"/>
        </w:rPr>
      </w:pPr>
      <w:r w:rsidRPr="00971DA0">
        <w:rPr>
          <w:rFonts w:ascii="Arial" w:hAnsi="Arial" w:cs="Arial"/>
          <w:bCs/>
          <w:sz w:val="24"/>
          <w:szCs w:val="24"/>
        </w:rPr>
        <w:t>Po vyhodnocení v </w:t>
      </w:r>
      <w:r w:rsidR="00CB3634" w:rsidRPr="00971DA0">
        <w:rPr>
          <w:rFonts w:ascii="Arial" w:hAnsi="Arial" w:cs="Arial"/>
          <w:bCs/>
          <w:sz w:val="24"/>
          <w:szCs w:val="24"/>
        </w:rPr>
        <w:t xml:space="preserve">hodnotící komisi </w:t>
      </w:r>
      <w:r w:rsidR="0038493A" w:rsidRPr="00971DA0">
        <w:rPr>
          <w:rFonts w:ascii="Arial" w:hAnsi="Arial" w:cs="Arial"/>
          <w:bCs/>
          <w:sz w:val="24"/>
          <w:szCs w:val="24"/>
        </w:rPr>
        <w:t xml:space="preserve">připraví administrátor podkladový materiál pro </w:t>
      </w:r>
      <w:r w:rsidR="006078C9" w:rsidRPr="00971DA0">
        <w:rPr>
          <w:rFonts w:ascii="Arial" w:hAnsi="Arial" w:cs="Arial"/>
          <w:bCs/>
          <w:sz w:val="24"/>
          <w:szCs w:val="24"/>
        </w:rPr>
        <w:t xml:space="preserve">další </w:t>
      </w:r>
      <w:r w:rsidR="0038493A" w:rsidRPr="00971DA0">
        <w:rPr>
          <w:rFonts w:ascii="Arial" w:hAnsi="Arial" w:cs="Arial"/>
          <w:bCs/>
          <w:sz w:val="24"/>
          <w:szCs w:val="24"/>
        </w:rPr>
        <w:t>hodnocení žádostí a </w:t>
      </w:r>
      <w:r w:rsidR="006078C9" w:rsidRPr="00971DA0">
        <w:rPr>
          <w:rFonts w:ascii="Arial" w:hAnsi="Arial" w:cs="Arial"/>
          <w:bCs/>
          <w:sz w:val="24"/>
          <w:szCs w:val="24"/>
        </w:rPr>
        <w:t xml:space="preserve">rozhodnutí o žádostech </w:t>
      </w:r>
      <w:r w:rsidR="0038493A" w:rsidRPr="00971DA0">
        <w:rPr>
          <w:rFonts w:ascii="Arial" w:hAnsi="Arial" w:cs="Arial"/>
          <w:bCs/>
          <w:sz w:val="24"/>
          <w:szCs w:val="24"/>
        </w:rPr>
        <w:t>řídícím orgán</w:t>
      </w:r>
      <w:r w:rsidR="006078C9" w:rsidRPr="00971DA0">
        <w:rPr>
          <w:rFonts w:ascii="Arial" w:hAnsi="Arial" w:cs="Arial"/>
          <w:bCs/>
          <w:sz w:val="24"/>
          <w:szCs w:val="24"/>
        </w:rPr>
        <w:t>em</w:t>
      </w:r>
      <w:r w:rsidR="0038493A" w:rsidRPr="00971DA0">
        <w:rPr>
          <w:rFonts w:ascii="Arial" w:hAnsi="Arial" w:cs="Arial"/>
          <w:bCs/>
          <w:sz w:val="24"/>
          <w:szCs w:val="24"/>
        </w:rPr>
        <w:t xml:space="preserve">. </w:t>
      </w:r>
      <w:r w:rsidR="00F5499E" w:rsidRPr="00971DA0">
        <w:rPr>
          <w:rFonts w:ascii="Arial" w:hAnsi="Arial" w:cs="Arial"/>
          <w:bCs/>
          <w:sz w:val="24"/>
          <w:szCs w:val="24"/>
        </w:rPr>
        <w:t>P</w:t>
      </w:r>
      <w:r w:rsidR="00CB3634" w:rsidRPr="00971DA0">
        <w:rPr>
          <w:rFonts w:ascii="Arial" w:hAnsi="Arial" w:cs="Arial"/>
          <w:bCs/>
          <w:sz w:val="24"/>
          <w:szCs w:val="24"/>
        </w:rPr>
        <w:t>řijaté žádosti o </w:t>
      </w:r>
      <w:r w:rsidRPr="00971DA0">
        <w:rPr>
          <w:rFonts w:ascii="Arial" w:hAnsi="Arial" w:cs="Arial"/>
          <w:bCs/>
          <w:sz w:val="24"/>
          <w:szCs w:val="24"/>
        </w:rPr>
        <w:t xml:space="preserve">dotace v dotačním </w:t>
      </w:r>
      <w:r w:rsidR="002114FB" w:rsidRPr="00971DA0">
        <w:rPr>
          <w:rFonts w:ascii="Arial" w:hAnsi="Arial" w:cs="Arial"/>
          <w:bCs/>
          <w:sz w:val="24"/>
          <w:szCs w:val="24"/>
        </w:rPr>
        <w:t>programu</w:t>
      </w:r>
      <w:r w:rsidRPr="00971DA0">
        <w:rPr>
          <w:rFonts w:ascii="Arial" w:hAnsi="Arial" w:cs="Arial"/>
          <w:bCs/>
          <w:sz w:val="24"/>
          <w:szCs w:val="24"/>
        </w:rPr>
        <w:t xml:space="preserve"> </w:t>
      </w:r>
      <w:r w:rsidR="00570B5C" w:rsidRPr="00971DA0">
        <w:rPr>
          <w:rFonts w:ascii="Arial" w:hAnsi="Arial" w:cs="Arial"/>
          <w:bCs/>
          <w:sz w:val="24"/>
          <w:szCs w:val="24"/>
        </w:rPr>
        <w:t xml:space="preserve">(podstatné náležitosti žádostí) </w:t>
      </w:r>
      <w:r w:rsidR="006078C9" w:rsidRPr="00971DA0">
        <w:rPr>
          <w:rFonts w:ascii="Arial" w:hAnsi="Arial" w:cs="Arial"/>
          <w:bCs/>
          <w:sz w:val="24"/>
          <w:szCs w:val="24"/>
        </w:rPr>
        <w:t xml:space="preserve">jsou </w:t>
      </w:r>
      <w:r w:rsidR="00F5499E" w:rsidRPr="00971DA0">
        <w:rPr>
          <w:rFonts w:ascii="Arial" w:hAnsi="Arial" w:cs="Arial"/>
          <w:bCs/>
          <w:sz w:val="24"/>
          <w:szCs w:val="24"/>
        </w:rPr>
        <w:t xml:space="preserve">v podkladovém materiálu </w:t>
      </w:r>
      <w:r w:rsidRPr="00971DA0">
        <w:rPr>
          <w:rFonts w:ascii="Arial" w:hAnsi="Arial" w:cs="Arial"/>
          <w:bCs/>
          <w:sz w:val="24"/>
          <w:szCs w:val="24"/>
        </w:rPr>
        <w:t xml:space="preserve">seřazeny dle dosaženého bodového zisku. </w:t>
      </w:r>
    </w:p>
    <w:p w14:paraId="1A65337B" w14:textId="2B00666A" w:rsidR="00CB3634" w:rsidRPr="00971DA0" w:rsidRDefault="0005728E" w:rsidP="00AD7088">
      <w:pPr>
        <w:ind w:firstLine="0"/>
        <w:rPr>
          <w:rFonts w:ascii="Arial" w:hAnsi="Arial" w:cs="Arial"/>
          <w:sz w:val="24"/>
          <w:szCs w:val="24"/>
        </w:rPr>
      </w:pPr>
      <w:r w:rsidRPr="00971DA0">
        <w:rPr>
          <w:rFonts w:ascii="Arial" w:hAnsi="Arial" w:cs="Arial"/>
          <w:sz w:val="24"/>
          <w:szCs w:val="24"/>
        </w:rPr>
        <w:t>P</w:t>
      </w:r>
      <w:r w:rsidR="00AD7088" w:rsidRPr="00971DA0">
        <w:rPr>
          <w:rFonts w:ascii="Arial" w:hAnsi="Arial" w:cs="Arial"/>
          <w:sz w:val="24"/>
          <w:szCs w:val="24"/>
        </w:rPr>
        <w:t xml:space="preserve">ravidly </w:t>
      </w:r>
      <w:r w:rsidR="00E6339A" w:rsidRPr="00971DA0">
        <w:rPr>
          <w:rFonts w:ascii="Arial" w:hAnsi="Arial" w:cs="Arial"/>
          <w:sz w:val="24"/>
          <w:szCs w:val="24"/>
        </w:rPr>
        <w:t xml:space="preserve">je </w:t>
      </w:r>
      <w:r w:rsidR="00AD7088" w:rsidRPr="00971DA0">
        <w:rPr>
          <w:rFonts w:ascii="Arial" w:hAnsi="Arial" w:cs="Arial"/>
          <w:sz w:val="24"/>
          <w:szCs w:val="24"/>
        </w:rPr>
        <w:t xml:space="preserve">umožněno </w:t>
      </w:r>
      <w:r w:rsidRPr="00971DA0">
        <w:rPr>
          <w:rFonts w:ascii="Arial" w:hAnsi="Arial" w:cs="Arial"/>
          <w:sz w:val="24"/>
          <w:szCs w:val="24"/>
        </w:rPr>
        <w:t xml:space="preserve">příjemci požadované </w:t>
      </w:r>
      <w:r w:rsidR="00AD7088" w:rsidRPr="00971DA0">
        <w:rPr>
          <w:rFonts w:ascii="Arial" w:hAnsi="Arial" w:cs="Arial"/>
          <w:sz w:val="24"/>
          <w:szCs w:val="24"/>
        </w:rPr>
        <w:t>dotace krátit (s ohledem na počet žadatelů a výši alokace)</w:t>
      </w:r>
      <w:r w:rsidR="00E6339A" w:rsidRPr="00971DA0">
        <w:rPr>
          <w:rFonts w:ascii="Arial" w:hAnsi="Arial" w:cs="Arial"/>
          <w:sz w:val="24"/>
          <w:szCs w:val="24"/>
        </w:rPr>
        <w:t>.</w:t>
      </w:r>
      <w:r w:rsidR="00AD7088" w:rsidRPr="00971DA0">
        <w:rPr>
          <w:rFonts w:ascii="Arial" w:hAnsi="Arial" w:cs="Arial"/>
          <w:sz w:val="24"/>
          <w:szCs w:val="24"/>
        </w:rPr>
        <w:t xml:space="preserve"> </w:t>
      </w:r>
      <w:r w:rsidR="00E6339A" w:rsidRPr="00971DA0">
        <w:rPr>
          <w:rFonts w:ascii="Arial" w:hAnsi="Arial" w:cs="Arial"/>
          <w:sz w:val="24"/>
          <w:szCs w:val="24"/>
        </w:rPr>
        <w:t>N</w:t>
      </w:r>
      <w:r w:rsidR="00AD7088" w:rsidRPr="00971DA0">
        <w:rPr>
          <w:rFonts w:ascii="Arial" w:hAnsi="Arial" w:cs="Arial"/>
          <w:sz w:val="24"/>
          <w:szCs w:val="24"/>
        </w:rPr>
        <w:t xml:space="preserve">ávrh řídícímu orgánu na výši poskytnuté dotace pro jednotlivé žadatele </w:t>
      </w:r>
      <w:r w:rsidR="00E6339A" w:rsidRPr="00971DA0">
        <w:rPr>
          <w:rFonts w:ascii="Arial" w:hAnsi="Arial" w:cs="Arial"/>
          <w:sz w:val="24"/>
          <w:szCs w:val="24"/>
        </w:rPr>
        <w:t xml:space="preserve">bude </w:t>
      </w:r>
      <w:r w:rsidR="00AD7088" w:rsidRPr="00971DA0">
        <w:rPr>
          <w:rFonts w:ascii="Arial" w:hAnsi="Arial" w:cs="Arial"/>
          <w:sz w:val="24"/>
          <w:szCs w:val="24"/>
        </w:rPr>
        <w:t>odpovídat výsledku bodování v části A</w:t>
      </w:r>
      <w:r w:rsidR="00CB3634" w:rsidRPr="00971DA0">
        <w:rPr>
          <w:rFonts w:ascii="Arial" w:hAnsi="Arial" w:cs="Arial"/>
          <w:sz w:val="24"/>
          <w:szCs w:val="24"/>
        </w:rPr>
        <w:t xml:space="preserve">, </w:t>
      </w:r>
      <w:r w:rsidR="00AD7088" w:rsidRPr="00971DA0">
        <w:rPr>
          <w:rFonts w:ascii="Arial" w:hAnsi="Arial" w:cs="Arial"/>
          <w:sz w:val="24"/>
          <w:szCs w:val="24"/>
        </w:rPr>
        <w:t>B</w:t>
      </w:r>
      <w:r w:rsidR="00CB3634" w:rsidRPr="00971DA0">
        <w:rPr>
          <w:rFonts w:ascii="Arial" w:hAnsi="Arial" w:cs="Arial"/>
          <w:sz w:val="24"/>
          <w:szCs w:val="24"/>
        </w:rPr>
        <w:t xml:space="preserve"> a návrhu v části C.</w:t>
      </w:r>
    </w:p>
    <w:p w14:paraId="08D236B7" w14:textId="58840696" w:rsidR="00C34B4A" w:rsidRPr="00971DA0" w:rsidRDefault="00C34B4A" w:rsidP="006078C9">
      <w:pPr>
        <w:ind w:left="0" w:firstLine="0"/>
        <w:rPr>
          <w:rFonts w:ascii="Arial" w:hAnsi="Arial" w:cs="Arial"/>
          <w:sz w:val="24"/>
          <w:szCs w:val="24"/>
        </w:rPr>
      </w:pPr>
    </w:p>
    <w:tbl>
      <w:tblPr>
        <w:tblStyle w:val="Mkatabulky"/>
        <w:tblW w:w="8221" w:type="dxa"/>
        <w:tblInd w:w="846" w:type="dxa"/>
        <w:tblLayout w:type="fixed"/>
        <w:tblLook w:val="04A0" w:firstRow="1" w:lastRow="0" w:firstColumn="1" w:lastColumn="0" w:noHBand="0" w:noVBand="1"/>
      </w:tblPr>
      <w:tblGrid>
        <w:gridCol w:w="3685"/>
        <w:gridCol w:w="1843"/>
        <w:gridCol w:w="2693"/>
      </w:tblGrid>
      <w:tr w:rsidR="00971DA0" w:rsidRPr="00971DA0" w14:paraId="06153AE6" w14:textId="77777777" w:rsidTr="00BB3409">
        <w:tc>
          <w:tcPr>
            <w:tcW w:w="3685" w:type="dxa"/>
          </w:tcPr>
          <w:p w14:paraId="5F420EAD" w14:textId="77777777" w:rsidR="00C34B4A" w:rsidRPr="00971DA0" w:rsidRDefault="00C34B4A" w:rsidP="00C34B23">
            <w:pPr>
              <w:spacing w:before="80" w:after="80"/>
              <w:ind w:left="34" w:firstLine="0"/>
              <w:rPr>
                <w:rFonts w:ascii="Arial" w:hAnsi="Arial" w:cs="Arial"/>
                <w:sz w:val="20"/>
                <w:szCs w:val="20"/>
              </w:rPr>
            </w:pPr>
            <w:r w:rsidRPr="00971DA0">
              <w:rPr>
                <w:rFonts w:ascii="Arial" w:hAnsi="Arial" w:cs="Arial"/>
                <w:b/>
                <w:sz w:val="20"/>
                <w:szCs w:val="20"/>
              </w:rPr>
              <w:t>PODKLAD PRO ROZHODNUTÍ ŘÍDÍCÍHO ORGÁNU</w:t>
            </w:r>
          </w:p>
        </w:tc>
        <w:tc>
          <w:tcPr>
            <w:tcW w:w="1843" w:type="dxa"/>
          </w:tcPr>
          <w:p w14:paraId="0439E3A9" w14:textId="77777777" w:rsidR="00C34B4A" w:rsidRPr="00971DA0" w:rsidRDefault="00C34B4A" w:rsidP="00C34B23">
            <w:pPr>
              <w:spacing w:before="80" w:after="80"/>
              <w:ind w:left="34" w:firstLine="0"/>
              <w:rPr>
                <w:rFonts w:ascii="Arial" w:hAnsi="Arial" w:cs="Arial"/>
                <w:b/>
                <w:caps/>
                <w:sz w:val="20"/>
                <w:szCs w:val="20"/>
              </w:rPr>
            </w:pPr>
            <w:r w:rsidRPr="00971DA0">
              <w:rPr>
                <w:rFonts w:ascii="Arial" w:hAnsi="Arial" w:cs="Arial"/>
                <w:b/>
                <w:caps/>
                <w:sz w:val="20"/>
                <w:szCs w:val="20"/>
              </w:rPr>
              <w:t>Počet DOSAŽENÝCH bodů</w:t>
            </w:r>
          </w:p>
        </w:tc>
        <w:tc>
          <w:tcPr>
            <w:tcW w:w="2693" w:type="dxa"/>
          </w:tcPr>
          <w:p w14:paraId="3BDF7195" w14:textId="77777777" w:rsidR="00C34B4A" w:rsidRPr="00971DA0" w:rsidRDefault="00C34B4A" w:rsidP="00C34B23">
            <w:pPr>
              <w:spacing w:before="80" w:after="80"/>
              <w:ind w:left="0" w:firstLine="0"/>
              <w:jc w:val="left"/>
              <w:rPr>
                <w:rFonts w:ascii="Arial" w:hAnsi="Arial" w:cs="Arial"/>
                <w:sz w:val="20"/>
                <w:szCs w:val="20"/>
              </w:rPr>
            </w:pPr>
            <w:r w:rsidRPr="00971DA0">
              <w:rPr>
                <w:rFonts w:ascii="Arial" w:hAnsi="Arial" w:cs="Arial"/>
                <w:b/>
                <w:caps/>
                <w:sz w:val="20"/>
                <w:szCs w:val="20"/>
              </w:rPr>
              <w:t>Návrh řídícímu ORgánu</w:t>
            </w:r>
          </w:p>
        </w:tc>
      </w:tr>
      <w:tr w:rsidR="00971DA0" w:rsidRPr="00971DA0" w14:paraId="5A7B69B1" w14:textId="77777777" w:rsidTr="00BB3409">
        <w:tc>
          <w:tcPr>
            <w:tcW w:w="3685" w:type="dxa"/>
          </w:tcPr>
          <w:p w14:paraId="77812DE4" w14:textId="0F36FF21" w:rsidR="00C34B4A" w:rsidRPr="00971DA0" w:rsidRDefault="00C34B4A" w:rsidP="00C34B23">
            <w:pPr>
              <w:ind w:left="34" w:firstLine="0"/>
              <w:rPr>
                <w:rFonts w:ascii="Arial" w:hAnsi="Arial" w:cs="Arial"/>
                <w:sz w:val="20"/>
                <w:szCs w:val="20"/>
              </w:rPr>
            </w:pPr>
            <w:r w:rsidRPr="00971DA0">
              <w:rPr>
                <w:rFonts w:ascii="Arial" w:hAnsi="Arial" w:cs="Arial"/>
                <w:sz w:val="20"/>
                <w:szCs w:val="20"/>
              </w:rPr>
              <w:t xml:space="preserve">Hodnocení administrátorem, </w:t>
            </w:r>
            <w:r w:rsidR="00DE192E" w:rsidRPr="00971DA0">
              <w:rPr>
                <w:rFonts w:ascii="Arial" w:hAnsi="Arial" w:cs="Arial"/>
                <w:sz w:val="20"/>
                <w:szCs w:val="20"/>
              </w:rPr>
              <w:t>hodnotící komisí</w:t>
            </w:r>
            <w:r w:rsidRPr="00971DA0">
              <w:rPr>
                <w:rFonts w:ascii="Arial" w:hAnsi="Arial" w:cs="Arial"/>
                <w:sz w:val="20"/>
                <w:szCs w:val="20"/>
              </w:rPr>
              <w:t xml:space="preserve">, Radou Olomouckého kraje </w:t>
            </w:r>
          </w:p>
          <w:p w14:paraId="31CA87B4" w14:textId="75028A3B" w:rsidR="00C34B4A" w:rsidRPr="00971DA0" w:rsidRDefault="00C34B4A" w:rsidP="00DE192E">
            <w:pPr>
              <w:ind w:left="34" w:firstLine="0"/>
              <w:rPr>
                <w:rFonts w:ascii="Arial" w:hAnsi="Arial" w:cs="Arial"/>
                <w:sz w:val="20"/>
                <w:szCs w:val="20"/>
              </w:rPr>
            </w:pPr>
            <w:r w:rsidRPr="00971DA0">
              <w:rPr>
                <w:rFonts w:ascii="Arial" w:hAnsi="Arial" w:cs="Arial"/>
                <w:sz w:val="20"/>
                <w:szCs w:val="20"/>
              </w:rPr>
              <w:t xml:space="preserve">(celkový bodový zisk </w:t>
            </w:r>
            <w:proofErr w:type="gramStart"/>
            <w:r w:rsidRPr="00971DA0">
              <w:rPr>
                <w:rFonts w:ascii="Arial" w:hAnsi="Arial" w:cs="Arial"/>
                <w:sz w:val="20"/>
                <w:szCs w:val="20"/>
              </w:rPr>
              <w:t>A – C</w:t>
            </w:r>
            <w:proofErr w:type="gramEnd"/>
            <w:r w:rsidRPr="00971DA0">
              <w:rPr>
                <w:rFonts w:ascii="Arial" w:hAnsi="Arial" w:cs="Arial"/>
                <w:sz w:val="20"/>
                <w:szCs w:val="20"/>
              </w:rPr>
              <w:t>)</w:t>
            </w:r>
          </w:p>
        </w:tc>
        <w:tc>
          <w:tcPr>
            <w:tcW w:w="1843" w:type="dxa"/>
          </w:tcPr>
          <w:p w14:paraId="41C4D23E" w14:textId="4965BDC2" w:rsidR="00C34B4A" w:rsidRPr="00971DA0" w:rsidRDefault="00AD1580" w:rsidP="00C34B23">
            <w:pPr>
              <w:ind w:left="34" w:firstLine="0"/>
              <w:rPr>
                <w:rFonts w:ascii="Arial" w:hAnsi="Arial" w:cs="Arial"/>
                <w:sz w:val="20"/>
                <w:szCs w:val="20"/>
              </w:rPr>
            </w:pPr>
            <w:r w:rsidRPr="00971DA0">
              <w:rPr>
                <w:rFonts w:ascii="Arial" w:hAnsi="Arial" w:cs="Arial"/>
                <w:sz w:val="20"/>
                <w:szCs w:val="20"/>
              </w:rPr>
              <w:t xml:space="preserve">do </w:t>
            </w:r>
            <w:r w:rsidR="007F7BF7" w:rsidRPr="00971DA0">
              <w:rPr>
                <w:rFonts w:ascii="Arial" w:hAnsi="Arial" w:cs="Arial"/>
                <w:sz w:val="20"/>
                <w:szCs w:val="20"/>
              </w:rPr>
              <w:t>2</w:t>
            </w:r>
            <w:r w:rsidR="00F72543" w:rsidRPr="00971DA0">
              <w:rPr>
                <w:rFonts w:ascii="Arial" w:hAnsi="Arial" w:cs="Arial"/>
                <w:sz w:val="20"/>
                <w:szCs w:val="20"/>
              </w:rPr>
              <w:t>0</w:t>
            </w:r>
          </w:p>
        </w:tc>
        <w:tc>
          <w:tcPr>
            <w:tcW w:w="2693" w:type="dxa"/>
          </w:tcPr>
          <w:p w14:paraId="36C263CC" w14:textId="77777777" w:rsidR="00C34B4A" w:rsidRPr="00971DA0" w:rsidRDefault="00C34B4A" w:rsidP="00C34B23">
            <w:pPr>
              <w:spacing w:before="120"/>
              <w:rPr>
                <w:rFonts w:ascii="Arial" w:hAnsi="Arial" w:cs="Arial"/>
                <w:sz w:val="20"/>
                <w:szCs w:val="20"/>
              </w:rPr>
            </w:pPr>
            <w:r w:rsidRPr="00971DA0">
              <w:rPr>
                <w:rFonts w:ascii="Arial" w:hAnsi="Arial" w:cs="Arial"/>
                <w:sz w:val="20"/>
                <w:szCs w:val="20"/>
              </w:rPr>
              <w:t>NEVYHOVĚT</w:t>
            </w:r>
          </w:p>
        </w:tc>
      </w:tr>
      <w:tr w:rsidR="00971DA0" w:rsidRPr="00971DA0" w14:paraId="219B136C" w14:textId="77777777" w:rsidTr="00BB3409">
        <w:tc>
          <w:tcPr>
            <w:tcW w:w="3685" w:type="dxa"/>
          </w:tcPr>
          <w:p w14:paraId="6E63A67F" w14:textId="77777777" w:rsidR="00DE192E" w:rsidRPr="00971DA0" w:rsidRDefault="00DE192E" w:rsidP="00DE192E">
            <w:pPr>
              <w:ind w:left="34" w:firstLine="0"/>
              <w:rPr>
                <w:rFonts w:ascii="Arial" w:hAnsi="Arial" w:cs="Arial"/>
                <w:sz w:val="20"/>
                <w:szCs w:val="20"/>
              </w:rPr>
            </w:pPr>
            <w:r w:rsidRPr="00971DA0">
              <w:rPr>
                <w:rFonts w:ascii="Arial" w:hAnsi="Arial" w:cs="Arial"/>
                <w:sz w:val="20"/>
                <w:szCs w:val="20"/>
              </w:rPr>
              <w:t xml:space="preserve">Hodnocení administrátorem, hodnotící komisí, Radou Olomouckého kraje </w:t>
            </w:r>
          </w:p>
          <w:p w14:paraId="4FD0DED3" w14:textId="7FF7524A" w:rsidR="00DE192E" w:rsidRPr="00971DA0" w:rsidRDefault="00DE192E" w:rsidP="00DE192E">
            <w:pPr>
              <w:ind w:left="34" w:firstLine="0"/>
              <w:rPr>
                <w:rFonts w:ascii="Arial" w:hAnsi="Arial" w:cs="Arial"/>
                <w:b/>
                <w:sz w:val="20"/>
                <w:szCs w:val="20"/>
              </w:rPr>
            </w:pPr>
            <w:r w:rsidRPr="00971DA0">
              <w:rPr>
                <w:rFonts w:ascii="Arial" w:hAnsi="Arial" w:cs="Arial"/>
                <w:sz w:val="20"/>
                <w:szCs w:val="20"/>
              </w:rPr>
              <w:t xml:space="preserve">(celkový bodový zisk </w:t>
            </w:r>
            <w:proofErr w:type="gramStart"/>
            <w:r w:rsidRPr="00971DA0">
              <w:rPr>
                <w:rFonts w:ascii="Arial" w:hAnsi="Arial" w:cs="Arial"/>
                <w:sz w:val="20"/>
                <w:szCs w:val="20"/>
              </w:rPr>
              <w:t>A – C</w:t>
            </w:r>
            <w:proofErr w:type="gramEnd"/>
            <w:r w:rsidRPr="00971DA0">
              <w:rPr>
                <w:rFonts w:ascii="Arial" w:hAnsi="Arial" w:cs="Arial"/>
                <w:sz w:val="20"/>
                <w:szCs w:val="20"/>
              </w:rPr>
              <w:t>)</w:t>
            </w:r>
          </w:p>
        </w:tc>
        <w:tc>
          <w:tcPr>
            <w:tcW w:w="1843" w:type="dxa"/>
          </w:tcPr>
          <w:p w14:paraId="1B013499" w14:textId="5F2D9FBB" w:rsidR="00DE192E" w:rsidRPr="00971DA0" w:rsidRDefault="007F7BF7" w:rsidP="00DE192E">
            <w:pPr>
              <w:ind w:left="34" w:firstLine="0"/>
              <w:rPr>
                <w:rFonts w:ascii="Arial" w:hAnsi="Arial" w:cs="Arial"/>
                <w:sz w:val="20"/>
                <w:szCs w:val="20"/>
              </w:rPr>
            </w:pPr>
            <w:proofErr w:type="gramStart"/>
            <w:r w:rsidRPr="00971DA0">
              <w:rPr>
                <w:rFonts w:ascii="Arial" w:hAnsi="Arial" w:cs="Arial"/>
                <w:sz w:val="20"/>
                <w:szCs w:val="20"/>
              </w:rPr>
              <w:t>2</w:t>
            </w:r>
            <w:r w:rsidR="00F72543" w:rsidRPr="00971DA0">
              <w:rPr>
                <w:rFonts w:ascii="Arial" w:hAnsi="Arial" w:cs="Arial"/>
                <w:sz w:val="20"/>
                <w:szCs w:val="20"/>
              </w:rPr>
              <w:t>1</w:t>
            </w:r>
            <w:r w:rsidR="00AD1580" w:rsidRPr="00971DA0">
              <w:rPr>
                <w:rFonts w:ascii="Arial" w:hAnsi="Arial" w:cs="Arial"/>
                <w:sz w:val="20"/>
                <w:szCs w:val="20"/>
              </w:rPr>
              <w:t xml:space="preserve"> - 95</w:t>
            </w:r>
            <w:proofErr w:type="gramEnd"/>
          </w:p>
        </w:tc>
        <w:tc>
          <w:tcPr>
            <w:tcW w:w="2693" w:type="dxa"/>
          </w:tcPr>
          <w:p w14:paraId="184B934C" w14:textId="77777777" w:rsidR="00DE192E" w:rsidRPr="00971DA0" w:rsidRDefault="00DE192E" w:rsidP="00DE192E">
            <w:pPr>
              <w:rPr>
                <w:rFonts w:ascii="Arial" w:hAnsi="Arial" w:cs="Arial"/>
                <w:sz w:val="20"/>
                <w:szCs w:val="20"/>
              </w:rPr>
            </w:pPr>
            <w:r w:rsidRPr="00971DA0">
              <w:rPr>
                <w:rFonts w:ascii="Arial" w:hAnsi="Arial" w:cs="Arial"/>
                <w:sz w:val="20"/>
                <w:szCs w:val="20"/>
              </w:rPr>
              <w:t>VYHOVĚT</w:t>
            </w:r>
          </w:p>
          <w:p w14:paraId="18E7CEF5" w14:textId="77777777" w:rsidR="00AD1580" w:rsidRPr="00971DA0" w:rsidRDefault="00AD1580" w:rsidP="00DE192E">
            <w:pPr>
              <w:rPr>
                <w:rFonts w:ascii="Arial" w:hAnsi="Arial" w:cs="Arial"/>
                <w:sz w:val="20"/>
                <w:szCs w:val="20"/>
              </w:rPr>
            </w:pPr>
          </w:p>
          <w:p w14:paraId="265E898D" w14:textId="7EB8F6FA" w:rsidR="00DE192E" w:rsidRPr="00971DA0" w:rsidRDefault="00DE192E" w:rsidP="00DE192E">
            <w:pPr>
              <w:rPr>
                <w:rFonts w:ascii="Arial" w:hAnsi="Arial" w:cs="Arial"/>
                <w:sz w:val="20"/>
                <w:szCs w:val="20"/>
              </w:rPr>
            </w:pPr>
            <w:r w:rsidRPr="00971DA0">
              <w:rPr>
                <w:rFonts w:ascii="Arial" w:hAnsi="Arial" w:cs="Arial"/>
                <w:sz w:val="20"/>
                <w:szCs w:val="20"/>
              </w:rPr>
              <w:t>MŮŽE BÝT KRÁCENO</w:t>
            </w:r>
          </w:p>
          <w:p w14:paraId="54BCF461" w14:textId="6FF80D12" w:rsidR="00AD1580" w:rsidRPr="00971DA0" w:rsidRDefault="00AD1580" w:rsidP="00DE192E">
            <w:pPr>
              <w:rPr>
                <w:rFonts w:ascii="Arial" w:hAnsi="Arial" w:cs="Arial"/>
                <w:sz w:val="20"/>
                <w:szCs w:val="20"/>
              </w:rPr>
            </w:pPr>
          </w:p>
          <w:p w14:paraId="5DC31E1D" w14:textId="77777777" w:rsidR="00AD1580" w:rsidRPr="00971DA0" w:rsidRDefault="00AD1580" w:rsidP="00AD1580">
            <w:pPr>
              <w:spacing w:after="80"/>
              <w:jc w:val="left"/>
              <w:rPr>
                <w:rFonts w:ascii="Arial" w:hAnsi="Arial" w:cs="Arial"/>
                <w:sz w:val="20"/>
                <w:szCs w:val="20"/>
              </w:rPr>
            </w:pPr>
            <w:r w:rsidRPr="00971DA0">
              <w:rPr>
                <w:rFonts w:ascii="Arial" w:hAnsi="Arial" w:cs="Arial"/>
                <w:sz w:val="20"/>
                <w:szCs w:val="20"/>
              </w:rPr>
              <w:lastRenderedPageBreak/>
              <w:t>MŮŽE BÝT</w:t>
            </w:r>
          </w:p>
          <w:p w14:paraId="1A1A5198" w14:textId="7A03B7BB" w:rsidR="00AD1580" w:rsidRPr="00971DA0" w:rsidRDefault="00AD1580" w:rsidP="00AD1580">
            <w:pPr>
              <w:spacing w:after="80"/>
              <w:rPr>
                <w:rFonts w:ascii="Arial" w:hAnsi="Arial" w:cs="Arial"/>
                <w:sz w:val="20"/>
                <w:szCs w:val="20"/>
              </w:rPr>
            </w:pPr>
            <w:r w:rsidRPr="00971DA0">
              <w:rPr>
                <w:rFonts w:ascii="Arial" w:hAnsi="Arial" w:cs="Arial"/>
                <w:sz w:val="20"/>
                <w:szCs w:val="20"/>
              </w:rPr>
              <w:t>NEVYHOVĚNO</w:t>
            </w:r>
          </w:p>
          <w:p w14:paraId="13CFAFE1" w14:textId="1B5B4444" w:rsidR="00DE192E" w:rsidRPr="00971DA0" w:rsidRDefault="00DE192E" w:rsidP="00AD1580">
            <w:pPr>
              <w:spacing w:after="80"/>
              <w:ind w:left="0" w:firstLine="0"/>
              <w:rPr>
                <w:rFonts w:ascii="Arial" w:hAnsi="Arial" w:cs="Arial"/>
                <w:sz w:val="20"/>
                <w:szCs w:val="20"/>
              </w:rPr>
            </w:pPr>
            <w:r w:rsidRPr="00971DA0">
              <w:rPr>
                <w:rFonts w:ascii="Arial" w:hAnsi="Arial" w:cs="Arial"/>
                <w:sz w:val="20"/>
                <w:szCs w:val="20"/>
              </w:rPr>
              <w:t>(částečné vyhovění</w:t>
            </w:r>
            <w:r w:rsidR="00AD1580" w:rsidRPr="00971DA0">
              <w:rPr>
                <w:rFonts w:ascii="Arial" w:hAnsi="Arial" w:cs="Arial"/>
                <w:sz w:val="20"/>
                <w:szCs w:val="20"/>
              </w:rPr>
              <w:t xml:space="preserve"> nebo nevyhovění </w:t>
            </w:r>
            <w:r w:rsidRPr="00971DA0">
              <w:rPr>
                <w:rFonts w:ascii="Arial" w:hAnsi="Arial" w:cs="Arial"/>
                <w:sz w:val="20"/>
                <w:szCs w:val="20"/>
              </w:rPr>
              <w:t>*)</w:t>
            </w:r>
          </w:p>
        </w:tc>
      </w:tr>
      <w:tr w:rsidR="00971DA0" w:rsidRPr="00971DA0" w14:paraId="15F7A873" w14:textId="77777777" w:rsidTr="00BB3409">
        <w:tc>
          <w:tcPr>
            <w:tcW w:w="3685" w:type="dxa"/>
          </w:tcPr>
          <w:p w14:paraId="4A4BC6DC" w14:textId="77777777" w:rsidR="00DE192E" w:rsidRPr="00971DA0" w:rsidRDefault="00DE192E" w:rsidP="00DE192E">
            <w:pPr>
              <w:ind w:left="34" w:firstLine="0"/>
              <w:rPr>
                <w:rFonts w:ascii="Arial" w:hAnsi="Arial" w:cs="Arial"/>
                <w:sz w:val="20"/>
                <w:szCs w:val="20"/>
              </w:rPr>
            </w:pPr>
            <w:r w:rsidRPr="00971DA0">
              <w:rPr>
                <w:rFonts w:ascii="Arial" w:hAnsi="Arial" w:cs="Arial"/>
                <w:sz w:val="20"/>
                <w:szCs w:val="20"/>
              </w:rPr>
              <w:lastRenderedPageBreak/>
              <w:t xml:space="preserve">Hodnocení administrátorem, hodnotící komisí, Radou Olomouckého kraje </w:t>
            </w:r>
          </w:p>
          <w:p w14:paraId="4C14D01D" w14:textId="5818B87E" w:rsidR="00DE192E" w:rsidRPr="00971DA0" w:rsidRDefault="00DE192E" w:rsidP="00DE192E">
            <w:pPr>
              <w:ind w:left="34" w:firstLine="0"/>
              <w:rPr>
                <w:rFonts w:ascii="Arial" w:hAnsi="Arial" w:cs="Arial"/>
                <w:b/>
                <w:sz w:val="20"/>
                <w:szCs w:val="20"/>
              </w:rPr>
            </w:pPr>
            <w:r w:rsidRPr="00971DA0">
              <w:rPr>
                <w:rFonts w:ascii="Arial" w:hAnsi="Arial" w:cs="Arial"/>
                <w:sz w:val="20"/>
                <w:szCs w:val="20"/>
              </w:rPr>
              <w:t xml:space="preserve">(celkový bodový zisk </w:t>
            </w:r>
            <w:proofErr w:type="gramStart"/>
            <w:r w:rsidRPr="00971DA0">
              <w:rPr>
                <w:rFonts w:ascii="Arial" w:hAnsi="Arial" w:cs="Arial"/>
                <w:sz w:val="20"/>
                <w:szCs w:val="20"/>
              </w:rPr>
              <w:t>A – C</w:t>
            </w:r>
            <w:proofErr w:type="gramEnd"/>
            <w:r w:rsidRPr="00971DA0">
              <w:rPr>
                <w:rFonts w:ascii="Arial" w:hAnsi="Arial" w:cs="Arial"/>
                <w:sz w:val="20"/>
                <w:szCs w:val="20"/>
              </w:rPr>
              <w:t>)</w:t>
            </w:r>
          </w:p>
        </w:tc>
        <w:tc>
          <w:tcPr>
            <w:tcW w:w="1843" w:type="dxa"/>
          </w:tcPr>
          <w:p w14:paraId="5580D40E" w14:textId="7455A41E" w:rsidR="00DE192E" w:rsidRPr="00971DA0" w:rsidRDefault="00AD1580" w:rsidP="00DE192E">
            <w:pPr>
              <w:ind w:left="34" w:firstLine="0"/>
              <w:rPr>
                <w:rFonts w:ascii="Arial" w:hAnsi="Arial" w:cs="Arial"/>
                <w:sz w:val="20"/>
                <w:szCs w:val="20"/>
              </w:rPr>
            </w:pPr>
            <w:proofErr w:type="gramStart"/>
            <w:r w:rsidRPr="00971DA0">
              <w:rPr>
                <w:rFonts w:ascii="Arial" w:hAnsi="Arial" w:cs="Arial"/>
                <w:sz w:val="20"/>
                <w:szCs w:val="20"/>
              </w:rPr>
              <w:t>96 - 100</w:t>
            </w:r>
            <w:proofErr w:type="gramEnd"/>
          </w:p>
        </w:tc>
        <w:tc>
          <w:tcPr>
            <w:tcW w:w="2693" w:type="dxa"/>
          </w:tcPr>
          <w:p w14:paraId="4A541007" w14:textId="77777777" w:rsidR="00DE192E" w:rsidRPr="00971DA0" w:rsidRDefault="00DE192E" w:rsidP="00DE192E">
            <w:pPr>
              <w:spacing w:before="120"/>
              <w:rPr>
                <w:rFonts w:ascii="Arial" w:hAnsi="Arial" w:cs="Arial"/>
                <w:sz w:val="20"/>
                <w:szCs w:val="20"/>
              </w:rPr>
            </w:pPr>
            <w:r w:rsidRPr="00971DA0">
              <w:rPr>
                <w:rFonts w:ascii="Arial" w:hAnsi="Arial" w:cs="Arial"/>
                <w:sz w:val="20"/>
                <w:szCs w:val="20"/>
              </w:rPr>
              <w:t>VYHOVĚT</w:t>
            </w:r>
          </w:p>
        </w:tc>
      </w:tr>
    </w:tbl>
    <w:p w14:paraId="5905F754" w14:textId="163B2EBF" w:rsidR="00C34B4A" w:rsidRPr="00971DA0" w:rsidRDefault="00C34B4A" w:rsidP="00C34B4A">
      <w:pPr>
        <w:ind w:left="708" w:firstLine="0"/>
        <w:rPr>
          <w:rFonts w:ascii="Arial" w:hAnsi="Arial" w:cs="Arial"/>
          <w:i/>
          <w:sz w:val="20"/>
          <w:szCs w:val="20"/>
        </w:rPr>
      </w:pPr>
      <w:r w:rsidRPr="00971DA0">
        <w:rPr>
          <w:rFonts w:ascii="Arial" w:hAnsi="Arial" w:cs="Arial"/>
          <w:i/>
          <w:iCs/>
          <w:sz w:val="20"/>
          <w:szCs w:val="20"/>
        </w:rPr>
        <w:t>*Může být vyhověno částečně nebo v plné výši</w:t>
      </w:r>
      <w:r w:rsidR="00D436A2">
        <w:rPr>
          <w:rFonts w:ascii="Arial" w:hAnsi="Arial" w:cs="Arial"/>
          <w:i/>
          <w:iCs/>
          <w:sz w:val="20"/>
          <w:szCs w:val="20"/>
        </w:rPr>
        <w:t xml:space="preserve"> nebo nevyhověno</w:t>
      </w:r>
      <w:r w:rsidRPr="00971DA0">
        <w:rPr>
          <w:rFonts w:ascii="Arial" w:hAnsi="Arial" w:cs="Arial"/>
          <w:i/>
          <w:iCs/>
          <w:sz w:val="20"/>
          <w:szCs w:val="20"/>
        </w:rPr>
        <w:t xml:space="preserve">. </w:t>
      </w:r>
      <w:r w:rsidRPr="00971DA0">
        <w:rPr>
          <w:rFonts w:ascii="Arial" w:hAnsi="Arial" w:cs="Arial"/>
          <w:i/>
          <w:sz w:val="20"/>
          <w:szCs w:val="20"/>
        </w:rPr>
        <w:t>Ke krácení požadavku dojde především v případech převisu žádostí a nedostatku finančních prostředků, které jsou v daném dotačním programu k dispozici.</w:t>
      </w:r>
    </w:p>
    <w:p w14:paraId="095882B4" w14:textId="77777777" w:rsidR="00691685" w:rsidRPr="00971DA0" w:rsidRDefault="00691685" w:rsidP="00691685">
      <w:pPr>
        <w:pStyle w:val="Odstavecseseznamem"/>
        <w:tabs>
          <w:tab w:val="left" w:pos="851"/>
        </w:tabs>
        <w:ind w:left="851" w:firstLine="0"/>
        <w:contextualSpacing w:val="0"/>
        <w:rPr>
          <w:rFonts w:ascii="Arial" w:hAnsi="Arial" w:cs="Arial"/>
          <w:bCs/>
          <w:sz w:val="24"/>
          <w:szCs w:val="24"/>
        </w:rPr>
      </w:pPr>
    </w:p>
    <w:p w14:paraId="0EED134C" w14:textId="76EAFA5D" w:rsidR="006F1012" w:rsidRPr="00971DA0" w:rsidRDefault="006F1012" w:rsidP="006F1012">
      <w:pPr>
        <w:pStyle w:val="Odstavecseseznamem"/>
        <w:numPr>
          <w:ilvl w:val="1"/>
          <w:numId w:val="38"/>
        </w:numPr>
        <w:ind w:left="851" w:hanging="851"/>
        <w:contextualSpacing w:val="0"/>
        <w:rPr>
          <w:rFonts w:ascii="Arial" w:hAnsi="Arial" w:cs="Arial"/>
          <w:bCs/>
          <w:sz w:val="24"/>
          <w:szCs w:val="24"/>
        </w:rPr>
      </w:pPr>
      <w:r w:rsidRPr="00971DA0">
        <w:rPr>
          <w:rFonts w:ascii="Arial" w:hAnsi="Arial" w:cs="Arial"/>
          <w:bCs/>
          <w:sz w:val="24"/>
          <w:szCs w:val="24"/>
        </w:rPr>
        <w:t xml:space="preserve">Řídící orgán rozhodne o poskytnutí dotace posouzením kritérií uvedených v žádosti, zejména pak vzhledem k dosaženému bodovému hodnocení žádosti, k popisu konkrétního účelu a cíle projektu, očekávaných přínosů akce, účelu vynaložení dotačních prostředků. </w:t>
      </w:r>
    </w:p>
    <w:p w14:paraId="27067515" w14:textId="77777777" w:rsidR="00F5499E" w:rsidRPr="00971DA0" w:rsidRDefault="00F5499E" w:rsidP="00F5499E">
      <w:pPr>
        <w:pStyle w:val="Odstavecseseznamem"/>
        <w:ind w:left="851" w:firstLine="0"/>
        <w:contextualSpacing w:val="0"/>
        <w:rPr>
          <w:rFonts w:ascii="Arial" w:hAnsi="Arial" w:cs="Arial"/>
          <w:bCs/>
          <w:sz w:val="24"/>
          <w:szCs w:val="24"/>
        </w:rPr>
      </w:pPr>
    </w:p>
    <w:p w14:paraId="3809FA7D" w14:textId="53AD46EB" w:rsidR="006F1012" w:rsidRPr="00971DA0" w:rsidRDefault="006F1012" w:rsidP="006F1012">
      <w:pPr>
        <w:tabs>
          <w:tab w:val="left" w:pos="851"/>
        </w:tabs>
        <w:rPr>
          <w:rFonts w:ascii="Arial" w:hAnsi="Arial" w:cs="Arial"/>
          <w:bCs/>
          <w:sz w:val="24"/>
          <w:szCs w:val="24"/>
        </w:rPr>
      </w:pPr>
      <w:r w:rsidRPr="00971DA0">
        <w:rPr>
          <w:rFonts w:ascii="Arial" w:hAnsi="Arial" w:cs="Arial"/>
          <w:bCs/>
          <w:sz w:val="24"/>
          <w:szCs w:val="24"/>
        </w:rPr>
        <w:tab/>
      </w:r>
      <w:r w:rsidRPr="00971DA0">
        <w:rPr>
          <w:rFonts w:ascii="Arial" w:hAnsi="Arial" w:cs="Arial"/>
          <w:b/>
          <w:bCs/>
          <w:sz w:val="24"/>
          <w:szCs w:val="24"/>
        </w:rPr>
        <w:t>Řídící orgán při posuzování bodového hodnocení přihlíží zejména k hranici dosaženého bodového zisku</w:t>
      </w:r>
      <w:r w:rsidR="00F57B0B" w:rsidRPr="00971DA0">
        <w:rPr>
          <w:rFonts w:ascii="Arial" w:hAnsi="Arial" w:cs="Arial"/>
          <w:b/>
          <w:bCs/>
          <w:sz w:val="24"/>
          <w:szCs w:val="24"/>
        </w:rPr>
        <w:t>.</w:t>
      </w:r>
      <w:r w:rsidR="00AD1580" w:rsidRPr="00971DA0">
        <w:rPr>
          <w:rFonts w:ascii="Arial" w:hAnsi="Arial" w:cs="Arial"/>
          <w:b/>
          <w:bCs/>
          <w:sz w:val="24"/>
          <w:szCs w:val="24"/>
        </w:rPr>
        <w:t xml:space="preserve"> Řídící orgán si vyhrazuje právo poskytnout žadateli dotaci v požadované výši nebo v krácené výši nebo dotaci neposkytnout. Řídící orgán rozhoduje o poskytnutí, krácení nebo neposkytnutí požadované dotace s ohledem na celkový objem finančních prostředků v dotačním programu, množství a bodové hodnocení všech žádostí hodnocených v dotačním programu a bodovou hranici stanovenou v bodu 9.7.</w:t>
      </w:r>
      <w:r w:rsidR="00A025DB" w:rsidRPr="00971DA0">
        <w:rPr>
          <w:rFonts w:ascii="Arial" w:hAnsi="Arial" w:cs="Arial"/>
          <w:b/>
          <w:bCs/>
          <w:sz w:val="24"/>
          <w:szCs w:val="24"/>
        </w:rPr>
        <w:t xml:space="preserve"> těchto Pravidel.</w:t>
      </w:r>
    </w:p>
    <w:p w14:paraId="7398BFB5" w14:textId="5A63E3B4" w:rsidR="00505864" w:rsidRPr="00971DA0" w:rsidRDefault="00505864" w:rsidP="007E4529">
      <w:pPr>
        <w:pStyle w:val="Odstavecseseznamem"/>
        <w:ind w:left="851" w:firstLine="0"/>
        <w:contextualSpacing w:val="0"/>
        <w:rPr>
          <w:rFonts w:ascii="Arial" w:hAnsi="Arial" w:cs="Arial"/>
          <w:bCs/>
          <w:sz w:val="24"/>
          <w:szCs w:val="24"/>
        </w:rPr>
      </w:pPr>
    </w:p>
    <w:p w14:paraId="1DD17C3C" w14:textId="7A4E953A" w:rsidR="006F1012" w:rsidRPr="00971DA0" w:rsidRDefault="001D1B90" w:rsidP="007E4529">
      <w:pPr>
        <w:pStyle w:val="Bezmezer"/>
        <w:ind w:left="851"/>
        <w:jc w:val="both"/>
        <w:rPr>
          <w:rFonts w:ascii="Arial" w:hAnsi="Arial" w:cs="Arial"/>
          <w:bCs/>
          <w:sz w:val="24"/>
          <w:szCs w:val="24"/>
        </w:rPr>
      </w:pPr>
      <w:r w:rsidRPr="00971DA0">
        <w:rPr>
          <w:rFonts w:ascii="Arial" w:hAnsi="Arial" w:cs="Arial"/>
          <w:bCs/>
          <w:sz w:val="24"/>
          <w:szCs w:val="24"/>
        </w:rPr>
        <w:t xml:space="preserve">Řídící orgán </w:t>
      </w:r>
      <w:r w:rsidR="002D577C" w:rsidRPr="00971DA0">
        <w:rPr>
          <w:rFonts w:ascii="Arial" w:hAnsi="Arial" w:cs="Arial"/>
          <w:bCs/>
          <w:sz w:val="24"/>
          <w:szCs w:val="24"/>
        </w:rPr>
        <w:t xml:space="preserve">rozhoduje o poskytnutí dotace rovněž s ohledem na mimořádné okolnosti poskytnutí dotace, </w:t>
      </w:r>
      <w:r w:rsidR="002D577C" w:rsidRPr="00971DA0">
        <w:rPr>
          <w:rFonts w:ascii="Arial" w:hAnsi="Arial" w:cs="Arial"/>
          <w:sz w:val="24"/>
          <w:szCs w:val="24"/>
        </w:rPr>
        <w:t>např. zjištění nových závažných skutečností typu uvalení exekuce na žadatele, uvedení nepravdivých informací v</w:t>
      </w:r>
      <w:r w:rsidR="00893A71" w:rsidRPr="00971DA0">
        <w:rPr>
          <w:rFonts w:ascii="Arial" w:hAnsi="Arial" w:cs="Arial"/>
          <w:sz w:val="24"/>
          <w:szCs w:val="24"/>
        </w:rPr>
        <w:t> </w:t>
      </w:r>
      <w:r w:rsidR="002D577C" w:rsidRPr="00971DA0">
        <w:rPr>
          <w:rFonts w:ascii="Arial" w:hAnsi="Arial" w:cs="Arial"/>
          <w:sz w:val="24"/>
          <w:szCs w:val="24"/>
        </w:rPr>
        <w:t>žádosti</w:t>
      </w:r>
      <w:r w:rsidR="00893A71" w:rsidRPr="00971DA0">
        <w:rPr>
          <w:rFonts w:ascii="Arial" w:hAnsi="Arial" w:cs="Arial"/>
          <w:sz w:val="24"/>
          <w:szCs w:val="24"/>
        </w:rPr>
        <w:t xml:space="preserve"> apod.</w:t>
      </w:r>
      <w:r w:rsidR="002D577C" w:rsidRPr="00971DA0">
        <w:rPr>
          <w:rFonts w:ascii="Arial" w:hAnsi="Arial" w:cs="Arial"/>
          <w:sz w:val="24"/>
          <w:szCs w:val="24"/>
        </w:rPr>
        <w:t>).</w:t>
      </w:r>
    </w:p>
    <w:p w14:paraId="43753CCB" w14:textId="77777777" w:rsidR="001D1B90" w:rsidRPr="00971DA0" w:rsidRDefault="001D1B90" w:rsidP="00304C06">
      <w:pPr>
        <w:ind w:left="0" w:firstLine="0"/>
        <w:rPr>
          <w:rFonts w:ascii="Arial" w:hAnsi="Arial" w:cs="Arial"/>
          <w:sz w:val="24"/>
          <w:szCs w:val="24"/>
        </w:rPr>
      </w:pPr>
    </w:p>
    <w:p w14:paraId="5BA654E4" w14:textId="75920144" w:rsidR="009A6768" w:rsidRPr="00971DA0" w:rsidRDefault="009A6768" w:rsidP="009F68BB">
      <w:pPr>
        <w:pStyle w:val="Odstavecseseznamem"/>
        <w:numPr>
          <w:ilvl w:val="1"/>
          <w:numId w:val="38"/>
        </w:numPr>
        <w:ind w:left="851" w:hanging="851"/>
        <w:contextualSpacing w:val="0"/>
        <w:rPr>
          <w:rFonts w:ascii="Arial" w:hAnsi="Arial" w:cs="Arial"/>
          <w:bCs/>
          <w:strike/>
          <w:sz w:val="24"/>
          <w:szCs w:val="24"/>
        </w:rPr>
      </w:pPr>
      <w:r w:rsidRPr="00971DA0">
        <w:rPr>
          <w:rFonts w:ascii="Arial" w:hAnsi="Arial" w:cs="Arial"/>
          <w:bCs/>
          <w:sz w:val="24"/>
          <w:szCs w:val="24"/>
        </w:rPr>
        <w:t xml:space="preserve">Lhůta pro rozhodnutí o žádostech činí </w:t>
      </w:r>
      <w:r w:rsidR="00AD1580" w:rsidRPr="00971DA0">
        <w:rPr>
          <w:rFonts w:ascii="Arial" w:hAnsi="Arial" w:cs="Arial"/>
          <w:bCs/>
          <w:sz w:val="24"/>
          <w:szCs w:val="24"/>
        </w:rPr>
        <w:t>150</w:t>
      </w:r>
      <w:r w:rsidRPr="00971DA0">
        <w:rPr>
          <w:rFonts w:ascii="Arial" w:hAnsi="Arial" w:cs="Arial"/>
          <w:bCs/>
          <w:sz w:val="24"/>
          <w:szCs w:val="24"/>
        </w:rPr>
        <w:t xml:space="preserve"> dnů od</w:t>
      </w:r>
      <w:r w:rsidR="00AD1580" w:rsidRPr="00971DA0">
        <w:rPr>
          <w:rFonts w:ascii="Arial" w:hAnsi="Arial" w:cs="Arial"/>
          <w:bCs/>
          <w:sz w:val="24"/>
          <w:szCs w:val="24"/>
        </w:rPr>
        <w:t>e</w:t>
      </w:r>
      <w:r w:rsidRPr="00971DA0">
        <w:rPr>
          <w:rFonts w:ascii="Arial" w:hAnsi="Arial" w:cs="Arial"/>
          <w:bCs/>
          <w:sz w:val="24"/>
          <w:szCs w:val="24"/>
        </w:rPr>
        <w:t xml:space="preserve"> </w:t>
      </w:r>
      <w:r w:rsidR="00AD1580" w:rsidRPr="00971DA0">
        <w:rPr>
          <w:rFonts w:ascii="Arial" w:hAnsi="Arial" w:cs="Arial"/>
          <w:bCs/>
          <w:sz w:val="24"/>
          <w:szCs w:val="24"/>
        </w:rPr>
        <w:t>dne uplynutí lhůty pro podávání žádostí.</w:t>
      </w:r>
      <w:r w:rsidRPr="00971DA0">
        <w:rPr>
          <w:rFonts w:ascii="Arial" w:hAnsi="Arial" w:cs="Arial"/>
          <w:bCs/>
          <w:sz w:val="24"/>
          <w:szCs w:val="24"/>
        </w:rPr>
        <w:t xml:space="preserve"> </w:t>
      </w:r>
    </w:p>
    <w:p w14:paraId="17139E40" w14:textId="77777777" w:rsidR="00691685" w:rsidRPr="00971DA0" w:rsidRDefault="00691685" w:rsidP="00691685">
      <w:pPr>
        <w:pStyle w:val="Odstavecseseznamem"/>
        <w:tabs>
          <w:tab w:val="left" w:pos="851"/>
        </w:tabs>
        <w:ind w:left="851" w:firstLine="0"/>
        <w:contextualSpacing w:val="0"/>
        <w:rPr>
          <w:rFonts w:ascii="Arial" w:hAnsi="Arial" w:cs="Arial"/>
          <w:bCs/>
          <w:sz w:val="24"/>
          <w:szCs w:val="24"/>
        </w:rPr>
      </w:pPr>
    </w:p>
    <w:p w14:paraId="3DDD3AA6" w14:textId="6F205A30" w:rsidR="00691685" w:rsidRPr="00971DA0" w:rsidRDefault="00691685" w:rsidP="009F68BB">
      <w:pPr>
        <w:pStyle w:val="Odstavecseseznamem"/>
        <w:numPr>
          <w:ilvl w:val="1"/>
          <w:numId w:val="38"/>
        </w:numPr>
        <w:ind w:left="851" w:hanging="851"/>
        <w:contextualSpacing w:val="0"/>
        <w:rPr>
          <w:rFonts w:ascii="Arial" w:hAnsi="Arial" w:cs="Arial"/>
          <w:bCs/>
          <w:sz w:val="24"/>
          <w:szCs w:val="24"/>
        </w:rPr>
      </w:pPr>
      <w:r w:rsidRPr="00971DA0">
        <w:rPr>
          <w:rFonts w:ascii="Arial" w:hAnsi="Arial" w:cs="Arial"/>
          <w:bCs/>
          <w:sz w:val="24"/>
          <w:szCs w:val="24"/>
        </w:rPr>
        <w:t xml:space="preserve">V případě, že v dotačním </w:t>
      </w:r>
      <w:r w:rsidR="00BB79D0" w:rsidRPr="00971DA0">
        <w:rPr>
          <w:rFonts w:ascii="Arial" w:hAnsi="Arial" w:cs="Arial"/>
          <w:bCs/>
          <w:sz w:val="24"/>
          <w:szCs w:val="24"/>
        </w:rPr>
        <w:t>programu</w:t>
      </w:r>
      <w:r w:rsidRPr="00971DA0">
        <w:rPr>
          <w:rFonts w:ascii="Arial" w:hAnsi="Arial" w:cs="Arial"/>
          <w:bCs/>
          <w:sz w:val="24"/>
          <w:szCs w:val="24"/>
        </w:rPr>
        <w:t xml:space="preserve"> dojde k nedočerpání finančních prostředků, může řídící orgán rozhodnout o převodu těchto finančních prostředků do jiného dotačního </w:t>
      </w:r>
      <w:r w:rsidR="00BB79D0" w:rsidRPr="00971DA0">
        <w:rPr>
          <w:rFonts w:ascii="Arial" w:hAnsi="Arial" w:cs="Arial"/>
          <w:bCs/>
          <w:sz w:val="24"/>
          <w:szCs w:val="24"/>
        </w:rPr>
        <w:t>programu</w:t>
      </w:r>
      <w:r w:rsidRPr="00971DA0">
        <w:rPr>
          <w:rFonts w:ascii="Arial" w:hAnsi="Arial" w:cs="Arial"/>
          <w:bCs/>
          <w:sz w:val="24"/>
          <w:szCs w:val="24"/>
        </w:rPr>
        <w:t>.</w:t>
      </w:r>
    </w:p>
    <w:p w14:paraId="3B15F993" w14:textId="1716B921" w:rsidR="00691685" w:rsidRPr="00971DA0" w:rsidRDefault="00691685" w:rsidP="00691685">
      <w:pPr>
        <w:pStyle w:val="Odstavecseseznamem"/>
        <w:tabs>
          <w:tab w:val="left" w:pos="851"/>
        </w:tabs>
        <w:ind w:left="851" w:firstLine="0"/>
        <w:contextualSpacing w:val="0"/>
        <w:rPr>
          <w:rFonts w:ascii="Arial" w:hAnsi="Arial" w:cs="Arial"/>
          <w:bCs/>
          <w:sz w:val="24"/>
          <w:szCs w:val="24"/>
        </w:rPr>
      </w:pPr>
    </w:p>
    <w:p w14:paraId="55145471" w14:textId="36BCDD3B" w:rsidR="00523688" w:rsidRPr="00971DA0" w:rsidRDefault="00691685" w:rsidP="00F97013">
      <w:pPr>
        <w:pStyle w:val="Odstavecseseznamem"/>
        <w:numPr>
          <w:ilvl w:val="1"/>
          <w:numId w:val="38"/>
        </w:numPr>
        <w:ind w:left="851" w:hanging="851"/>
        <w:contextualSpacing w:val="0"/>
        <w:rPr>
          <w:rFonts w:ascii="Arial" w:hAnsi="Arial" w:cs="Arial"/>
          <w:bCs/>
          <w:sz w:val="24"/>
          <w:szCs w:val="24"/>
        </w:rPr>
      </w:pPr>
      <w:r w:rsidRPr="00971DA0">
        <w:rPr>
          <w:rFonts w:ascii="Arial" w:hAnsi="Arial" w:cs="Arial"/>
          <w:bCs/>
          <w:sz w:val="24"/>
          <w:szCs w:val="24"/>
        </w:rPr>
        <w:t>Informac</w:t>
      </w:r>
      <w:r w:rsidR="00805F04" w:rsidRPr="00971DA0">
        <w:rPr>
          <w:rFonts w:ascii="Arial" w:hAnsi="Arial" w:cs="Arial"/>
          <w:bCs/>
          <w:sz w:val="24"/>
          <w:szCs w:val="24"/>
        </w:rPr>
        <w:t>i</w:t>
      </w:r>
      <w:r w:rsidRPr="00971DA0">
        <w:rPr>
          <w:rFonts w:ascii="Arial" w:hAnsi="Arial" w:cs="Arial"/>
          <w:bCs/>
          <w:sz w:val="24"/>
          <w:szCs w:val="24"/>
        </w:rPr>
        <w:t xml:space="preserve"> o poskytnutí či neposkytnutí dotace zašle administrátor žadatelům nejpozději </w:t>
      </w:r>
      <w:r w:rsidR="00C33DA8" w:rsidRPr="00971DA0">
        <w:rPr>
          <w:rFonts w:ascii="Arial" w:hAnsi="Arial" w:cs="Arial"/>
          <w:b/>
          <w:bCs/>
          <w:sz w:val="24"/>
          <w:szCs w:val="24"/>
        </w:rPr>
        <w:t>do 15</w:t>
      </w:r>
      <w:r w:rsidR="00142F5A" w:rsidRPr="00971DA0">
        <w:rPr>
          <w:rFonts w:ascii="Arial" w:hAnsi="Arial" w:cs="Arial"/>
          <w:b/>
          <w:bCs/>
          <w:sz w:val="24"/>
          <w:szCs w:val="24"/>
        </w:rPr>
        <w:t xml:space="preserve"> </w:t>
      </w:r>
      <w:r w:rsidRPr="00971DA0">
        <w:rPr>
          <w:rFonts w:ascii="Arial" w:hAnsi="Arial" w:cs="Arial"/>
          <w:b/>
          <w:bCs/>
          <w:sz w:val="24"/>
          <w:szCs w:val="24"/>
        </w:rPr>
        <w:t>dnů</w:t>
      </w:r>
      <w:r w:rsidRPr="00971DA0">
        <w:rPr>
          <w:rFonts w:ascii="Arial" w:hAnsi="Arial" w:cs="Arial"/>
          <w:bCs/>
          <w:sz w:val="24"/>
          <w:szCs w:val="24"/>
        </w:rPr>
        <w:t xml:space="preserve"> po rozhodnutí řídícího orgánu.</w:t>
      </w:r>
      <w:r w:rsidR="00C5488B" w:rsidRPr="00971DA0">
        <w:rPr>
          <w:rFonts w:ascii="Arial" w:hAnsi="Arial" w:cs="Arial"/>
          <w:bCs/>
          <w:sz w:val="24"/>
          <w:szCs w:val="24"/>
        </w:rPr>
        <w:t xml:space="preserve"> </w:t>
      </w:r>
      <w:r w:rsidR="00F97013" w:rsidRPr="00971DA0">
        <w:rPr>
          <w:rFonts w:ascii="Arial" w:hAnsi="Arial" w:cs="Arial"/>
          <w:bCs/>
          <w:sz w:val="24"/>
          <w:szCs w:val="24"/>
        </w:rPr>
        <w:t xml:space="preserve">Ve stejné lhůtě </w:t>
      </w:r>
      <w:r w:rsidR="00F97013" w:rsidRPr="00971DA0">
        <w:rPr>
          <w:rFonts w:ascii="Arial" w:hAnsi="Arial" w:cs="Arial"/>
          <w:sz w:val="24"/>
          <w:szCs w:val="24"/>
        </w:rPr>
        <w:t xml:space="preserve">administrátor zveřejní výsledky vyhodnocení </w:t>
      </w:r>
      <w:r w:rsidR="00F97013" w:rsidRPr="00971DA0">
        <w:rPr>
          <w:rFonts w:ascii="Arial" w:hAnsi="Arial" w:cs="Arial"/>
          <w:bCs/>
          <w:sz w:val="24"/>
          <w:szCs w:val="24"/>
        </w:rPr>
        <w:t xml:space="preserve">dotačního programu </w:t>
      </w:r>
      <w:r w:rsidR="008B3277" w:rsidRPr="00971DA0">
        <w:rPr>
          <w:rFonts w:ascii="Arial" w:hAnsi="Arial" w:cs="Arial"/>
          <w:bCs/>
          <w:sz w:val="24"/>
          <w:szCs w:val="24"/>
        </w:rPr>
        <w:t>na </w:t>
      </w:r>
      <w:r w:rsidR="00080132" w:rsidRPr="00971DA0">
        <w:rPr>
          <w:rFonts w:ascii="Arial" w:hAnsi="Arial" w:cs="Arial"/>
          <w:bCs/>
          <w:sz w:val="24"/>
          <w:szCs w:val="24"/>
        </w:rPr>
        <w:t xml:space="preserve">webových stránkách dotačního programu </w:t>
      </w:r>
      <w:r w:rsidR="00F97013" w:rsidRPr="00971DA0">
        <w:rPr>
          <w:rFonts w:ascii="Arial" w:hAnsi="Arial" w:cs="Arial"/>
          <w:bCs/>
          <w:sz w:val="24"/>
          <w:szCs w:val="24"/>
        </w:rPr>
        <w:t>(</w:t>
      </w:r>
      <w:r w:rsidR="009A4562" w:rsidRPr="00971DA0">
        <w:rPr>
          <w:rFonts w:ascii="Arial" w:hAnsi="Arial" w:cs="Arial"/>
          <w:bCs/>
          <w:sz w:val="24"/>
          <w:szCs w:val="24"/>
        </w:rPr>
        <w:t>po </w:t>
      </w:r>
      <w:r w:rsidR="00F97013" w:rsidRPr="00971DA0">
        <w:rPr>
          <w:rFonts w:ascii="Arial" w:hAnsi="Arial" w:cs="Arial"/>
          <w:bCs/>
          <w:sz w:val="24"/>
          <w:szCs w:val="24"/>
        </w:rPr>
        <w:t>zajištění anonymizace dokumentů)</w:t>
      </w:r>
      <w:r w:rsidR="004D3F17" w:rsidRPr="00971DA0">
        <w:rPr>
          <w:rFonts w:ascii="Arial" w:hAnsi="Arial" w:cs="Arial"/>
          <w:bCs/>
          <w:sz w:val="24"/>
          <w:szCs w:val="24"/>
        </w:rPr>
        <w:t>.</w:t>
      </w:r>
    </w:p>
    <w:p w14:paraId="07F85D4E" w14:textId="77777777" w:rsidR="00523688" w:rsidRPr="00971DA0" w:rsidRDefault="00523688" w:rsidP="00523688">
      <w:pPr>
        <w:pStyle w:val="Odstavecseseznamem"/>
        <w:rPr>
          <w:rFonts w:ascii="Arial" w:hAnsi="Arial" w:cs="Arial"/>
          <w:b/>
          <w:caps/>
          <w:sz w:val="24"/>
          <w:szCs w:val="24"/>
        </w:rPr>
      </w:pPr>
    </w:p>
    <w:p w14:paraId="4860C721" w14:textId="60ECC679" w:rsidR="006A310B" w:rsidRPr="00971DA0" w:rsidRDefault="006A310B" w:rsidP="00024896">
      <w:pPr>
        <w:pStyle w:val="Odstavecseseznamem"/>
        <w:numPr>
          <w:ilvl w:val="0"/>
          <w:numId w:val="38"/>
        </w:numPr>
        <w:autoSpaceDE w:val="0"/>
        <w:autoSpaceDN w:val="0"/>
        <w:adjustRightInd w:val="0"/>
        <w:spacing w:before="120" w:after="120"/>
        <w:ind w:left="284" w:hanging="357"/>
        <w:rPr>
          <w:rFonts w:ascii="Arial" w:hAnsi="Arial" w:cs="Arial"/>
          <w:i/>
          <w:sz w:val="26"/>
          <w:szCs w:val="26"/>
        </w:rPr>
      </w:pPr>
      <w:bookmarkStart w:id="22" w:name="základníPojmy"/>
      <w:bookmarkEnd w:id="22"/>
      <w:r w:rsidRPr="00971DA0">
        <w:rPr>
          <w:rFonts w:ascii="Arial" w:hAnsi="Arial" w:cs="Arial"/>
          <w:b/>
          <w:bCs/>
          <w:sz w:val="26"/>
          <w:szCs w:val="26"/>
        </w:rPr>
        <w:t>Základní pojmy</w:t>
      </w:r>
    </w:p>
    <w:p w14:paraId="43C42B6F" w14:textId="77777777" w:rsidR="006A310B" w:rsidRPr="00971DA0" w:rsidRDefault="006A310B" w:rsidP="006A310B">
      <w:pPr>
        <w:pStyle w:val="Odstavecseseznamem"/>
        <w:autoSpaceDE w:val="0"/>
        <w:autoSpaceDN w:val="0"/>
        <w:adjustRightInd w:val="0"/>
        <w:ind w:left="360"/>
        <w:rPr>
          <w:rFonts w:ascii="Arial" w:hAnsi="Arial" w:cs="Arial"/>
          <w:b/>
          <w:sz w:val="24"/>
          <w:szCs w:val="24"/>
        </w:rPr>
      </w:pPr>
    </w:p>
    <w:p w14:paraId="57C3111F" w14:textId="0EDFC6F6" w:rsidR="006A310B" w:rsidRPr="00971DA0" w:rsidRDefault="006A310B" w:rsidP="00024896">
      <w:pPr>
        <w:pStyle w:val="Odstavecseseznamem"/>
        <w:numPr>
          <w:ilvl w:val="1"/>
          <w:numId w:val="38"/>
        </w:numPr>
        <w:spacing w:after="120"/>
        <w:ind w:left="851" w:hanging="851"/>
        <w:contextualSpacing w:val="0"/>
        <w:rPr>
          <w:rFonts w:ascii="Arial" w:hAnsi="Arial" w:cs="Arial"/>
          <w:sz w:val="24"/>
          <w:szCs w:val="24"/>
        </w:rPr>
      </w:pPr>
      <w:r w:rsidRPr="00971DA0">
        <w:rPr>
          <w:rFonts w:ascii="Arial" w:hAnsi="Arial" w:cs="Arial"/>
          <w:b/>
          <w:sz w:val="24"/>
          <w:szCs w:val="24"/>
        </w:rPr>
        <w:t>Administrátor</w:t>
      </w:r>
      <w:r w:rsidRPr="00971DA0">
        <w:rPr>
          <w:rFonts w:ascii="Arial" w:hAnsi="Arial" w:cs="Arial"/>
          <w:sz w:val="24"/>
          <w:szCs w:val="24"/>
        </w:rPr>
        <w:t xml:space="preserve"> je věcně příslušný odbor Krajského úřadu Olomouckého kraje, který zajišťuje koordinaci, realizaci a zveřejnění dotačního programu, připravuje podklady pro vyhlášení dotačního programu, zveřejňuje a realizuje dotační program, posuzuje žádosti po formální a</w:t>
      </w:r>
      <w:r w:rsidR="0079029A" w:rsidRPr="00971DA0">
        <w:rPr>
          <w:rFonts w:ascii="Arial" w:hAnsi="Arial" w:cs="Arial"/>
          <w:sz w:val="24"/>
          <w:szCs w:val="24"/>
        </w:rPr>
        <w:t xml:space="preserve"> věcné stránce, </w:t>
      </w:r>
      <w:r w:rsidR="008B15AC" w:rsidRPr="00971DA0">
        <w:rPr>
          <w:rFonts w:ascii="Arial" w:hAnsi="Arial" w:cs="Arial"/>
          <w:sz w:val="24"/>
          <w:szCs w:val="24"/>
        </w:rPr>
        <w:t xml:space="preserve">verifikuje </w:t>
      </w:r>
      <w:r w:rsidR="008B15AC" w:rsidRPr="00971DA0">
        <w:rPr>
          <w:rFonts w:ascii="Arial" w:hAnsi="Arial" w:cs="Arial"/>
          <w:sz w:val="24"/>
          <w:szCs w:val="24"/>
        </w:rPr>
        <w:lastRenderedPageBreak/>
        <w:t xml:space="preserve">údaje zadané žadatelem v žádosti, </w:t>
      </w:r>
      <w:r w:rsidR="0079029A" w:rsidRPr="00971DA0">
        <w:rPr>
          <w:rFonts w:ascii="Arial" w:hAnsi="Arial" w:cs="Arial"/>
          <w:sz w:val="24"/>
          <w:szCs w:val="24"/>
        </w:rPr>
        <w:t>komunikuje s </w:t>
      </w:r>
      <w:r w:rsidRPr="00971DA0">
        <w:rPr>
          <w:rFonts w:ascii="Arial" w:hAnsi="Arial" w:cs="Arial"/>
          <w:sz w:val="24"/>
          <w:szCs w:val="24"/>
        </w:rPr>
        <w:t>žadateli, provádí hodnocení formálních kritérií žádostí, posuzuje soulad s podmínkami dotačního programu, prová</w:t>
      </w:r>
      <w:r w:rsidR="0079029A" w:rsidRPr="00971DA0">
        <w:rPr>
          <w:rFonts w:ascii="Arial" w:hAnsi="Arial" w:cs="Arial"/>
          <w:sz w:val="24"/>
          <w:szCs w:val="24"/>
        </w:rPr>
        <w:t>dí prověření závěrečné zprávy a </w:t>
      </w:r>
      <w:r w:rsidRPr="00971DA0">
        <w:rPr>
          <w:rFonts w:ascii="Arial" w:hAnsi="Arial" w:cs="Arial"/>
          <w:sz w:val="24"/>
          <w:szCs w:val="24"/>
        </w:rPr>
        <w:t>finančního vyúčtování dotace včetně kontroly dokladů a souvisejících činností.</w:t>
      </w:r>
    </w:p>
    <w:p w14:paraId="7174BD42" w14:textId="4533B231" w:rsidR="006A310B" w:rsidRPr="00971DA0" w:rsidRDefault="006D7BE4" w:rsidP="00024896">
      <w:pPr>
        <w:pStyle w:val="Odstavecseseznamem"/>
        <w:numPr>
          <w:ilvl w:val="1"/>
          <w:numId w:val="38"/>
        </w:numPr>
        <w:spacing w:after="120"/>
        <w:ind w:left="851" w:hanging="851"/>
        <w:contextualSpacing w:val="0"/>
        <w:rPr>
          <w:rFonts w:ascii="Arial" w:hAnsi="Arial" w:cs="Arial"/>
          <w:b/>
          <w:sz w:val="24"/>
          <w:szCs w:val="24"/>
        </w:rPr>
      </w:pPr>
      <w:r w:rsidRPr="00971DA0">
        <w:rPr>
          <w:rFonts w:ascii="Arial" w:hAnsi="Arial" w:cs="Arial"/>
          <w:b/>
          <w:sz w:val="24"/>
          <w:szCs w:val="24"/>
        </w:rPr>
        <w:t xml:space="preserve">Akce </w:t>
      </w:r>
      <w:r w:rsidR="006A310B" w:rsidRPr="00971DA0">
        <w:rPr>
          <w:rFonts w:ascii="Arial" w:hAnsi="Arial" w:cs="Arial"/>
          <w:sz w:val="24"/>
          <w:szCs w:val="24"/>
        </w:rPr>
        <w:t xml:space="preserve">je žadatelem navrhovaný ucelený souhrn </w:t>
      </w:r>
      <w:r w:rsidRPr="00971DA0">
        <w:rPr>
          <w:rFonts w:ascii="Arial" w:hAnsi="Arial" w:cs="Arial"/>
          <w:sz w:val="24"/>
          <w:szCs w:val="24"/>
        </w:rPr>
        <w:t>aktivit</w:t>
      </w:r>
      <w:r w:rsidR="006A310B" w:rsidRPr="00971DA0">
        <w:rPr>
          <w:rFonts w:ascii="Arial" w:hAnsi="Arial" w:cs="Arial"/>
          <w:sz w:val="24"/>
          <w:szCs w:val="24"/>
        </w:rPr>
        <w:t xml:space="preserve">, které mají být podpořeny z dotačního </w:t>
      </w:r>
      <w:r w:rsidR="00BB79D0" w:rsidRPr="00971DA0">
        <w:rPr>
          <w:rFonts w:ascii="Arial" w:hAnsi="Arial" w:cs="Arial"/>
          <w:sz w:val="24"/>
          <w:szCs w:val="24"/>
        </w:rPr>
        <w:t>programu</w:t>
      </w:r>
      <w:r w:rsidR="006A310B" w:rsidRPr="00971DA0">
        <w:rPr>
          <w:rFonts w:ascii="Arial" w:hAnsi="Arial" w:cs="Arial"/>
          <w:sz w:val="24"/>
          <w:szCs w:val="24"/>
        </w:rPr>
        <w:t xml:space="preserve">. Jedná se o specifikaci konkrétního účelu poskytované dotace zajišťující naplnění obecného účelu vyhlášeného dotačního </w:t>
      </w:r>
      <w:r w:rsidR="00BB79D0" w:rsidRPr="00971DA0">
        <w:rPr>
          <w:rFonts w:ascii="Arial" w:hAnsi="Arial" w:cs="Arial"/>
          <w:sz w:val="24"/>
          <w:szCs w:val="24"/>
        </w:rPr>
        <w:t>programu</w:t>
      </w:r>
      <w:r w:rsidR="006A310B" w:rsidRPr="00971DA0">
        <w:rPr>
          <w:rFonts w:ascii="Arial" w:hAnsi="Arial" w:cs="Arial"/>
          <w:sz w:val="24"/>
          <w:szCs w:val="24"/>
        </w:rPr>
        <w:t>.</w:t>
      </w:r>
    </w:p>
    <w:p w14:paraId="268D7581" w14:textId="7AC004E9" w:rsidR="006A310B" w:rsidRPr="00971DA0" w:rsidRDefault="006A310B" w:rsidP="00024896">
      <w:pPr>
        <w:pStyle w:val="Odstavecseseznamem"/>
        <w:numPr>
          <w:ilvl w:val="1"/>
          <w:numId w:val="38"/>
        </w:numPr>
        <w:spacing w:after="120"/>
        <w:ind w:left="851" w:hanging="851"/>
        <w:contextualSpacing w:val="0"/>
        <w:rPr>
          <w:rFonts w:ascii="Arial" w:hAnsi="Arial" w:cs="Arial"/>
          <w:i/>
          <w:strike/>
          <w:sz w:val="24"/>
          <w:szCs w:val="24"/>
        </w:rPr>
      </w:pPr>
      <w:r w:rsidRPr="00971DA0">
        <w:rPr>
          <w:rFonts w:ascii="Arial" w:hAnsi="Arial" w:cs="Arial"/>
          <w:b/>
          <w:sz w:val="24"/>
          <w:szCs w:val="24"/>
        </w:rPr>
        <w:t>Celkové předpokládané uznatelné výdaje</w:t>
      </w:r>
      <w:r w:rsidRPr="00971DA0">
        <w:rPr>
          <w:rFonts w:ascii="Arial" w:hAnsi="Arial" w:cs="Arial"/>
          <w:sz w:val="24"/>
          <w:szCs w:val="24"/>
        </w:rPr>
        <w:t xml:space="preserve"> jsou celkové uznatelné výdaje, které žadatel předpokládá vynaložit na realizaci své </w:t>
      </w:r>
      <w:r w:rsidR="0058171B" w:rsidRPr="00971DA0">
        <w:rPr>
          <w:rFonts w:ascii="Arial" w:hAnsi="Arial" w:cs="Arial"/>
          <w:sz w:val="24"/>
          <w:szCs w:val="24"/>
        </w:rPr>
        <w:t>akce</w:t>
      </w:r>
      <w:r w:rsidR="00BA36B7" w:rsidRPr="00971DA0">
        <w:rPr>
          <w:rFonts w:ascii="Arial" w:hAnsi="Arial" w:cs="Arial"/>
          <w:sz w:val="24"/>
          <w:szCs w:val="24"/>
        </w:rPr>
        <w:t xml:space="preserve"> a uvedl je v žádosti o </w:t>
      </w:r>
      <w:r w:rsidRPr="00971DA0">
        <w:rPr>
          <w:rFonts w:ascii="Arial" w:hAnsi="Arial" w:cs="Arial"/>
          <w:sz w:val="24"/>
          <w:szCs w:val="24"/>
        </w:rPr>
        <w:t xml:space="preserve">poskytnutí dotace. Celkovými uznatelnými výdaji jsou uznatelné výdaje vzniklé v období realizace </w:t>
      </w:r>
      <w:r w:rsidR="0058171B" w:rsidRPr="00971DA0">
        <w:rPr>
          <w:rFonts w:ascii="Arial" w:hAnsi="Arial" w:cs="Arial"/>
          <w:sz w:val="24"/>
          <w:szCs w:val="24"/>
        </w:rPr>
        <w:t>akce</w:t>
      </w:r>
      <w:r w:rsidRPr="00971DA0">
        <w:rPr>
          <w:rFonts w:ascii="Arial" w:hAnsi="Arial" w:cs="Arial"/>
          <w:sz w:val="24"/>
          <w:szCs w:val="24"/>
        </w:rPr>
        <w:t xml:space="preserve"> dle Pravidel, odst. </w:t>
      </w:r>
      <w:r w:rsidR="00C42825" w:rsidRPr="00971DA0">
        <w:rPr>
          <w:rFonts w:ascii="Arial" w:hAnsi="Arial" w:cs="Arial"/>
          <w:sz w:val="24"/>
          <w:szCs w:val="24"/>
        </w:rPr>
        <w:t>5.4.</w:t>
      </w:r>
      <w:r w:rsidRPr="00971DA0">
        <w:rPr>
          <w:rFonts w:ascii="Arial" w:hAnsi="Arial" w:cs="Arial"/>
          <w:sz w:val="24"/>
          <w:szCs w:val="24"/>
        </w:rPr>
        <w:t xml:space="preserve"> Ostatní výdaje vzniklé před tímto obdobím či po ukončení tohoto období jsou neuznatelnými výdaji. Podmínky uznatelnosti musí splňovat i výdaje týkající se vlastní spoluúčasti žadatele. </w:t>
      </w:r>
    </w:p>
    <w:p w14:paraId="1BE19854" w14:textId="12BEE492" w:rsidR="006A310B" w:rsidRPr="00971DA0" w:rsidRDefault="006A310B" w:rsidP="00024896">
      <w:pPr>
        <w:pStyle w:val="Odstavecseseznamem"/>
        <w:numPr>
          <w:ilvl w:val="1"/>
          <w:numId w:val="38"/>
        </w:numPr>
        <w:spacing w:after="120"/>
        <w:ind w:left="851" w:hanging="851"/>
        <w:contextualSpacing w:val="0"/>
        <w:rPr>
          <w:rFonts w:ascii="Arial" w:hAnsi="Arial" w:cs="Arial"/>
          <w:i/>
          <w:sz w:val="24"/>
          <w:szCs w:val="24"/>
        </w:rPr>
      </w:pPr>
      <w:r w:rsidRPr="00971DA0">
        <w:rPr>
          <w:rFonts w:ascii="Arial" w:hAnsi="Arial" w:cs="Arial"/>
          <w:b/>
          <w:sz w:val="24"/>
          <w:szCs w:val="24"/>
        </w:rPr>
        <w:t>Celkové skutečně vynaložené uznatelné výdaje</w:t>
      </w:r>
      <w:r w:rsidRPr="00971DA0">
        <w:rPr>
          <w:rFonts w:ascii="Arial" w:hAnsi="Arial" w:cs="Arial"/>
          <w:sz w:val="24"/>
          <w:szCs w:val="24"/>
        </w:rPr>
        <w:t xml:space="preserve"> jsou celkové uznatelné výdaje, které žadatel skutečně vynaložil na realizaci své </w:t>
      </w:r>
      <w:r w:rsidR="0058171B" w:rsidRPr="00971DA0">
        <w:rPr>
          <w:rFonts w:ascii="Arial" w:hAnsi="Arial" w:cs="Arial"/>
          <w:sz w:val="24"/>
          <w:szCs w:val="24"/>
        </w:rPr>
        <w:t>akce</w:t>
      </w:r>
      <w:r w:rsidRPr="00971DA0">
        <w:rPr>
          <w:rFonts w:ascii="Arial" w:hAnsi="Arial" w:cs="Arial"/>
          <w:sz w:val="24"/>
          <w:szCs w:val="24"/>
        </w:rPr>
        <w:t xml:space="preserve">. Celkovými uznatelnými výdaji jsou výdaje vzniklé v období realizace </w:t>
      </w:r>
      <w:r w:rsidR="006E4F72" w:rsidRPr="00971DA0">
        <w:rPr>
          <w:rFonts w:ascii="Arial" w:hAnsi="Arial" w:cs="Arial"/>
          <w:sz w:val="24"/>
          <w:szCs w:val="24"/>
        </w:rPr>
        <w:t xml:space="preserve">akce </w:t>
      </w:r>
      <w:r w:rsidRPr="00971DA0">
        <w:rPr>
          <w:rFonts w:ascii="Arial" w:hAnsi="Arial" w:cs="Arial"/>
          <w:sz w:val="24"/>
          <w:szCs w:val="24"/>
        </w:rPr>
        <w:t xml:space="preserve">dle </w:t>
      </w:r>
      <w:r w:rsidR="00B43176" w:rsidRPr="00971DA0">
        <w:rPr>
          <w:rFonts w:ascii="Arial" w:hAnsi="Arial" w:cs="Arial"/>
          <w:sz w:val="24"/>
          <w:szCs w:val="24"/>
        </w:rPr>
        <w:t xml:space="preserve">těchto </w:t>
      </w:r>
      <w:r w:rsidR="00444B86" w:rsidRPr="00971DA0">
        <w:rPr>
          <w:rFonts w:ascii="Arial" w:hAnsi="Arial" w:cs="Arial"/>
          <w:sz w:val="24"/>
          <w:szCs w:val="24"/>
        </w:rPr>
        <w:t>P</w:t>
      </w:r>
      <w:r w:rsidRPr="00971DA0">
        <w:rPr>
          <w:rFonts w:ascii="Arial" w:hAnsi="Arial" w:cs="Arial"/>
          <w:sz w:val="24"/>
          <w:szCs w:val="24"/>
        </w:rPr>
        <w:t>ravidel, odst.</w:t>
      </w:r>
      <w:r w:rsidR="003F1369" w:rsidRPr="00971DA0">
        <w:rPr>
          <w:rFonts w:ascii="Arial" w:hAnsi="Arial" w:cs="Arial"/>
          <w:sz w:val="24"/>
          <w:szCs w:val="24"/>
        </w:rPr>
        <w:t xml:space="preserve"> 5</w:t>
      </w:r>
      <w:r w:rsidRPr="00971DA0">
        <w:rPr>
          <w:rFonts w:ascii="Arial" w:hAnsi="Arial" w:cs="Arial"/>
          <w:sz w:val="24"/>
          <w:szCs w:val="24"/>
        </w:rPr>
        <w:t xml:space="preserve">.4. Ostatní výdaje vzniklé před tímto obdobím či po ukončení tohoto období jsou neuznatelnými výdaji. Podmínky uznatelnosti musí splňovat i výdaje týkající se vlastní spoluúčasti žadatele. </w:t>
      </w:r>
    </w:p>
    <w:p w14:paraId="6F348ADA" w14:textId="5C5BB06C" w:rsidR="006A310B" w:rsidRPr="00971DA0" w:rsidRDefault="006A310B" w:rsidP="00024896">
      <w:pPr>
        <w:pStyle w:val="Odstavecseseznamem"/>
        <w:numPr>
          <w:ilvl w:val="1"/>
          <w:numId w:val="38"/>
        </w:numPr>
        <w:spacing w:after="120"/>
        <w:ind w:left="851" w:hanging="851"/>
        <w:contextualSpacing w:val="0"/>
        <w:rPr>
          <w:rFonts w:ascii="Arial" w:hAnsi="Arial" w:cs="Arial"/>
          <w:b/>
          <w:sz w:val="24"/>
          <w:szCs w:val="24"/>
        </w:rPr>
      </w:pPr>
      <w:r w:rsidRPr="00971DA0">
        <w:rPr>
          <w:rFonts w:ascii="Arial" w:hAnsi="Arial" w:cs="Arial"/>
          <w:b/>
          <w:sz w:val="24"/>
          <w:szCs w:val="24"/>
        </w:rPr>
        <w:t xml:space="preserve">Konkrétní účel </w:t>
      </w:r>
      <w:r w:rsidRPr="00971DA0">
        <w:rPr>
          <w:rFonts w:ascii="Arial" w:hAnsi="Arial" w:cs="Arial"/>
          <w:sz w:val="24"/>
          <w:szCs w:val="24"/>
        </w:rPr>
        <w:t xml:space="preserve">je účel použití poskytované dotace na </w:t>
      </w:r>
      <w:r w:rsidR="009A4E6F" w:rsidRPr="00971DA0">
        <w:rPr>
          <w:rFonts w:ascii="Arial" w:hAnsi="Arial" w:cs="Arial"/>
          <w:sz w:val="24"/>
          <w:szCs w:val="24"/>
        </w:rPr>
        <w:t>akci</w:t>
      </w:r>
      <w:r w:rsidRPr="00971DA0">
        <w:rPr>
          <w:rFonts w:ascii="Arial" w:hAnsi="Arial" w:cs="Arial"/>
          <w:sz w:val="24"/>
          <w:szCs w:val="24"/>
        </w:rPr>
        <w:t xml:space="preserve">, specifikovaný v písemné žádosti a vymezený ve Smlouvě (konkrétní použití dotace na </w:t>
      </w:r>
      <w:r w:rsidR="009A4E6F" w:rsidRPr="00971DA0">
        <w:rPr>
          <w:rFonts w:ascii="Arial" w:hAnsi="Arial" w:cs="Arial"/>
          <w:sz w:val="24"/>
          <w:szCs w:val="24"/>
        </w:rPr>
        <w:t>akci</w:t>
      </w:r>
      <w:r w:rsidRPr="00971DA0">
        <w:rPr>
          <w:rFonts w:ascii="Arial" w:hAnsi="Arial" w:cs="Arial"/>
          <w:sz w:val="24"/>
          <w:szCs w:val="24"/>
        </w:rPr>
        <w:t>) v souladu s definov</w:t>
      </w:r>
      <w:r w:rsidR="0079029A" w:rsidRPr="00971DA0">
        <w:rPr>
          <w:rFonts w:ascii="Arial" w:hAnsi="Arial" w:cs="Arial"/>
          <w:sz w:val="24"/>
          <w:szCs w:val="24"/>
        </w:rPr>
        <w:t>anými cíli dotačního programu a </w:t>
      </w:r>
      <w:r w:rsidRPr="00971DA0">
        <w:rPr>
          <w:rFonts w:ascii="Arial" w:hAnsi="Arial" w:cs="Arial"/>
          <w:sz w:val="24"/>
          <w:szCs w:val="24"/>
        </w:rPr>
        <w:t xml:space="preserve">v souladu s obecným účelem. </w:t>
      </w:r>
      <w:r w:rsidRPr="00971DA0">
        <w:rPr>
          <w:rFonts w:ascii="Arial" w:hAnsi="Arial" w:cs="Arial"/>
          <w:b/>
          <w:sz w:val="24"/>
          <w:szCs w:val="24"/>
        </w:rPr>
        <w:t>Dotaci lze použít na uznatelné výdaje, které jsou výslovně uvedeny ve Smlouvě.</w:t>
      </w:r>
    </w:p>
    <w:p w14:paraId="4DBFB186" w14:textId="096F7BFF" w:rsidR="006A310B" w:rsidRPr="00971DA0" w:rsidRDefault="006A310B" w:rsidP="003F7B8E">
      <w:pPr>
        <w:pStyle w:val="Odstavecseseznamem"/>
        <w:numPr>
          <w:ilvl w:val="1"/>
          <w:numId w:val="38"/>
        </w:numPr>
        <w:spacing w:after="120"/>
        <w:ind w:left="851" w:hanging="851"/>
        <w:contextualSpacing w:val="0"/>
        <w:rPr>
          <w:rFonts w:ascii="Arial" w:hAnsi="Arial" w:cs="Arial"/>
          <w:i/>
          <w:sz w:val="24"/>
          <w:szCs w:val="24"/>
        </w:rPr>
      </w:pPr>
      <w:r w:rsidRPr="00971DA0">
        <w:rPr>
          <w:rFonts w:ascii="Arial" w:hAnsi="Arial" w:cs="Arial"/>
          <w:b/>
          <w:sz w:val="24"/>
          <w:szCs w:val="24"/>
        </w:rPr>
        <w:t>Neuznatelné výdaje</w:t>
      </w:r>
      <w:r w:rsidRPr="00971DA0">
        <w:rPr>
          <w:rFonts w:ascii="Arial" w:hAnsi="Arial" w:cs="Arial"/>
          <w:sz w:val="24"/>
          <w:szCs w:val="24"/>
        </w:rPr>
        <w:t xml:space="preserve"> </w:t>
      </w:r>
      <w:r w:rsidR="003F7B8E" w:rsidRPr="00971DA0">
        <w:rPr>
          <w:rFonts w:ascii="Arial" w:hAnsi="Arial" w:cs="Arial"/>
          <w:bCs/>
          <w:sz w:val="24"/>
          <w:szCs w:val="24"/>
        </w:rPr>
        <w:t xml:space="preserve">jsou výdaje, na které nelze </w:t>
      </w:r>
      <w:r w:rsidR="003F7B8E" w:rsidRPr="00971DA0">
        <w:rPr>
          <w:rFonts w:ascii="Arial" w:hAnsi="Arial" w:cs="Arial"/>
          <w:sz w:val="24"/>
          <w:szCs w:val="24"/>
        </w:rPr>
        <w:t>dotaci, ani prostředky finanční spoluúčasti žadatele</w:t>
      </w:r>
      <w:r w:rsidR="004C301B" w:rsidRPr="00971DA0">
        <w:rPr>
          <w:rFonts w:ascii="Arial" w:hAnsi="Arial" w:cs="Arial"/>
          <w:sz w:val="24"/>
          <w:szCs w:val="24"/>
        </w:rPr>
        <w:t xml:space="preserve">, </w:t>
      </w:r>
      <w:r w:rsidR="003F7B8E" w:rsidRPr="00971DA0">
        <w:rPr>
          <w:rFonts w:ascii="Arial" w:hAnsi="Arial" w:cs="Arial"/>
          <w:sz w:val="24"/>
          <w:szCs w:val="24"/>
        </w:rPr>
        <w:t>použít. Ž</w:t>
      </w:r>
      <w:r w:rsidRPr="00971DA0">
        <w:rPr>
          <w:rFonts w:ascii="Arial" w:hAnsi="Arial" w:cs="Arial"/>
          <w:sz w:val="24"/>
          <w:szCs w:val="24"/>
        </w:rPr>
        <w:t xml:space="preserve">adatel </w:t>
      </w:r>
      <w:r w:rsidR="003F7B8E" w:rsidRPr="00971DA0">
        <w:rPr>
          <w:rFonts w:ascii="Arial" w:hAnsi="Arial" w:cs="Arial"/>
          <w:sz w:val="24"/>
          <w:szCs w:val="24"/>
        </w:rPr>
        <w:t xml:space="preserve">je </w:t>
      </w:r>
      <w:r w:rsidR="005500EE" w:rsidRPr="00971DA0">
        <w:rPr>
          <w:rFonts w:ascii="Arial" w:hAnsi="Arial" w:cs="Arial"/>
          <w:sz w:val="24"/>
          <w:szCs w:val="24"/>
        </w:rPr>
        <w:t>nemůže zahrnout do </w:t>
      </w:r>
      <w:r w:rsidRPr="00971DA0">
        <w:rPr>
          <w:rFonts w:ascii="Arial" w:hAnsi="Arial" w:cs="Arial"/>
          <w:sz w:val="24"/>
          <w:szCs w:val="24"/>
        </w:rPr>
        <w:t>celkových předpokládaných</w:t>
      </w:r>
      <w:r w:rsidR="00FA5724" w:rsidRPr="00971DA0">
        <w:rPr>
          <w:rFonts w:ascii="Arial" w:hAnsi="Arial" w:cs="Arial"/>
          <w:sz w:val="24"/>
          <w:szCs w:val="24"/>
        </w:rPr>
        <w:t xml:space="preserve"> uznatelných</w:t>
      </w:r>
      <w:r w:rsidRPr="00971DA0">
        <w:rPr>
          <w:rFonts w:ascii="Arial" w:hAnsi="Arial" w:cs="Arial"/>
          <w:sz w:val="24"/>
          <w:szCs w:val="24"/>
        </w:rPr>
        <w:t xml:space="preserve"> ani celkových skutečně vynaložených </w:t>
      </w:r>
      <w:r w:rsidR="00FA5724" w:rsidRPr="00971DA0">
        <w:rPr>
          <w:rFonts w:ascii="Arial" w:hAnsi="Arial" w:cs="Arial"/>
          <w:sz w:val="24"/>
          <w:szCs w:val="24"/>
        </w:rPr>
        <w:t xml:space="preserve">uznatelných </w:t>
      </w:r>
      <w:r w:rsidRPr="00971DA0">
        <w:rPr>
          <w:rFonts w:ascii="Arial" w:hAnsi="Arial" w:cs="Arial"/>
          <w:sz w:val="24"/>
          <w:szCs w:val="24"/>
        </w:rPr>
        <w:t xml:space="preserve">výdajů na realizaci své </w:t>
      </w:r>
      <w:r w:rsidR="0058171B" w:rsidRPr="00971DA0">
        <w:rPr>
          <w:rFonts w:ascii="Arial" w:hAnsi="Arial" w:cs="Arial"/>
          <w:sz w:val="24"/>
          <w:szCs w:val="24"/>
        </w:rPr>
        <w:t>akce</w:t>
      </w:r>
      <w:r w:rsidR="00272D37" w:rsidRPr="00971DA0">
        <w:rPr>
          <w:rFonts w:ascii="Arial" w:hAnsi="Arial" w:cs="Arial"/>
          <w:sz w:val="24"/>
          <w:szCs w:val="24"/>
        </w:rPr>
        <w:t xml:space="preserve">. </w:t>
      </w:r>
      <w:r w:rsidRPr="00971DA0">
        <w:rPr>
          <w:rFonts w:ascii="Arial" w:hAnsi="Arial" w:cs="Arial"/>
          <w:sz w:val="24"/>
          <w:szCs w:val="24"/>
        </w:rPr>
        <w:t xml:space="preserve">Neuznatelnými výdaji jsou výdaje definované dle těchto </w:t>
      </w:r>
      <w:r w:rsidR="005F5C4E" w:rsidRPr="00971DA0">
        <w:rPr>
          <w:rFonts w:ascii="Arial" w:hAnsi="Arial" w:cs="Arial"/>
          <w:sz w:val="24"/>
          <w:szCs w:val="24"/>
        </w:rPr>
        <w:t>P</w:t>
      </w:r>
      <w:r w:rsidRPr="00971DA0">
        <w:rPr>
          <w:rFonts w:ascii="Arial" w:hAnsi="Arial" w:cs="Arial"/>
          <w:sz w:val="24"/>
          <w:szCs w:val="24"/>
        </w:rPr>
        <w:t xml:space="preserve">ravidel, odst. </w:t>
      </w:r>
      <w:r w:rsidR="003F1369" w:rsidRPr="00971DA0">
        <w:rPr>
          <w:rFonts w:ascii="Arial" w:hAnsi="Arial" w:cs="Arial"/>
          <w:sz w:val="24"/>
          <w:szCs w:val="24"/>
        </w:rPr>
        <w:t>7.4</w:t>
      </w:r>
      <w:r w:rsidRPr="00971DA0">
        <w:rPr>
          <w:rFonts w:ascii="Arial" w:hAnsi="Arial" w:cs="Arial"/>
          <w:sz w:val="24"/>
          <w:szCs w:val="24"/>
        </w:rPr>
        <w:t xml:space="preserve">. Neuznatelné výdaje jsou výdaje </w:t>
      </w:r>
      <w:r w:rsidR="0058171B" w:rsidRPr="00971DA0">
        <w:rPr>
          <w:rFonts w:ascii="Arial" w:hAnsi="Arial" w:cs="Arial"/>
          <w:sz w:val="24"/>
          <w:szCs w:val="24"/>
        </w:rPr>
        <w:t>akce</w:t>
      </w:r>
      <w:r w:rsidRPr="00971DA0">
        <w:rPr>
          <w:rFonts w:ascii="Arial" w:hAnsi="Arial" w:cs="Arial"/>
          <w:sz w:val="24"/>
          <w:szCs w:val="24"/>
        </w:rPr>
        <w:t xml:space="preserve"> hrazené žadatelem nad rámec celkových uznatelných výdajů.</w:t>
      </w:r>
      <w:r w:rsidR="003F7B8E" w:rsidRPr="00971DA0">
        <w:rPr>
          <w:rFonts w:ascii="Arial" w:hAnsi="Arial" w:cs="Arial"/>
          <w:sz w:val="24"/>
          <w:szCs w:val="24"/>
        </w:rPr>
        <w:t xml:space="preserve"> </w:t>
      </w:r>
      <w:r w:rsidR="00104D46" w:rsidRPr="00971DA0">
        <w:rPr>
          <w:rFonts w:ascii="Arial" w:hAnsi="Arial" w:cs="Arial"/>
          <w:i/>
          <w:sz w:val="24"/>
          <w:szCs w:val="24"/>
        </w:rPr>
        <w:t xml:space="preserve"> </w:t>
      </w:r>
    </w:p>
    <w:p w14:paraId="63EF0230" w14:textId="14F498BE" w:rsidR="008268F8" w:rsidRPr="00971DA0" w:rsidRDefault="006A310B" w:rsidP="006F6255">
      <w:pPr>
        <w:pStyle w:val="Odstavecseseznamem"/>
        <w:numPr>
          <w:ilvl w:val="1"/>
          <w:numId w:val="38"/>
        </w:numPr>
        <w:spacing w:after="120"/>
        <w:ind w:left="851" w:hanging="851"/>
        <w:contextualSpacing w:val="0"/>
        <w:rPr>
          <w:rFonts w:ascii="Arial" w:hAnsi="Arial" w:cs="Arial"/>
          <w:sz w:val="24"/>
          <w:szCs w:val="24"/>
        </w:rPr>
      </w:pPr>
      <w:r w:rsidRPr="00971DA0">
        <w:rPr>
          <w:rFonts w:ascii="Arial" w:hAnsi="Arial" w:cs="Arial"/>
          <w:b/>
          <w:sz w:val="24"/>
          <w:szCs w:val="24"/>
        </w:rPr>
        <w:t>Obecný účel</w:t>
      </w:r>
      <w:r w:rsidRPr="00971DA0">
        <w:rPr>
          <w:rFonts w:ascii="Arial" w:hAnsi="Arial" w:cs="Arial"/>
          <w:sz w:val="24"/>
          <w:szCs w:val="24"/>
        </w:rPr>
        <w:t xml:space="preserve"> je vždy specifikován ve vyhlášeném dotačním </w:t>
      </w:r>
      <w:r w:rsidR="00BB79D0" w:rsidRPr="00971DA0">
        <w:rPr>
          <w:rFonts w:ascii="Arial" w:hAnsi="Arial" w:cs="Arial"/>
          <w:sz w:val="24"/>
          <w:szCs w:val="24"/>
        </w:rPr>
        <w:t>programu</w:t>
      </w:r>
      <w:r w:rsidRPr="00971DA0">
        <w:rPr>
          <w:rFonts w:ascii="Arial" w:hAnsi="Arial" w:cs="Arial"/>
          <w:sz w:val="24"/>
          <w:szCs w:val="24"/>
        </w:rPr>
        <w:t xml:space="preserve">. Obecný účel dotace je </w:t>
      </w:r>
      <w:r w:rsidR="00444BDB" w:rsidRPr="00971DA0">
        <w:rPr>
          <w:rFonts w:ascii="Arial" w:hAnsi="Arial" w:cs="Arial"/>
          <w:sz w:val="24"/>
          <w:szCs w:val="24"/>
        </w:rPr>
        <w:t xml:space="preserve">specifikace toho, jak mohou být finanční prostředky obecně využity, </w:t>
      </w:r>
      <w:r w:rsidRPr="00971DA0">
        <w:rPr>
          <w:rFonts w:ascii="Arial" w:hAnsi="Arial" w:cs="Arial"/>
          <w:sz w:val="24"/>
          <w:szCs w:val="24"/>
        </w:rPr>
        <w:t>dle definovaného cíle dotačního programu a s ohledem na důvody podpory dané oblasti</w:t>
      </w:r>
      <w:r w:rsidR="00786F00" w:rsidRPr="00971DA0">
        <w:rPr>
          <w:rFonts w:ascii="Arial" w:hAnsi="Arial" w:cs="Arial"/>
          <w:sz w:val="24"/>
          <w:szCs w:val="24"/>
        </w:rPr>
        <w:t>.</w:t>
      </w:r>
    </w:p>
    <w:p w14:paraId="16E263FC" w14:textId="709949BC" w:rsidR="006A310B" w:rsidRPr="00971DA0" w:rsidRDefault="006A310B" w:rsidP="00AB6332">
      <w:pPr>
        <w:pStyle w:val="Odstavecseseznamem"/>
        <w:numPr>
          <w:ilvl w:val="1"/>
          <w:numId w:val="38"/>
        </w:numPr>
        <w:spacing w:after="120"/>
        <w:ind w:left="851" w:hanging="851"/>
        <w:contextualSpacing w:val="0"/>
        <w:rPr>
          <w:rFonts w:ascii="Arial" w:hAnsi="Arial" w:cs="Arial"/>
          <w:b/>
          <w:sz w:val="24"/>
          <w:szCs w:val="24"/>
          <w:u w:val="single"/>
        </w:rPr>
      </w:pPr>
      <w:bookmarkStart w:id="23" w:name="píseŽádostDefinice"/>
      <w:bookmarkEnd w:id="23"/>
      <w:r w:rsidRPr="00971DA0">
        <w:rPr>
          <w:rFonts w:ascii="Arial" w:hAnsi="Arial" w:cs="Arial"/>
          <w:b/>
          <w:sz w:val="24"/>
          <w:szCs w:val="24"/>
        </w:rPr>
        <w:t>Poradní orgán</w:t>
      </w:r>
      <w:r w:rsidRPr="00971DA0">
        <w:rPr>
          <w:rFonts w:ascii="Arial" w:hAnsi="Arial" w:cs="Arial"/>
          <w:sz w:val="24"/>
          <w:szCs w:val="24"/>
        </w:rPr>
        <w:t xml:space="preserve"> je odborná komise, výbor či jiný odborný orgán, který hodnotí žádosti o dotaci z odborného hlediska a je složen ze zástupců Olomouckého kraje a odborné veřejnosti. Může být zřízen jako stálý či dočasný orgán.</w:t>
      </w:r>
    </w:p>
    <w:p w14:paraId="0622827B" w14:textId="4EFCE250" w:rsidR="006A310B" w:rsidRPr="00971DA0" w:rsidRDefault="006A310B" w:rsidP="00024896">
      <w:pPr>
        <w:pStyle w:val="Odstavecseseznamem"/>
        <w:numPr>
          <w:ilvl w:val="1"/>
          <w:numId w:val="38"/>
        </w:numPr>
        <w:spacing w:after="120"/>
        <w:ind w:left="851" w:hanging="851"/>
        <w:contextualSpacing w:val="0"/>
        <w:rPr>
          <w:rFonts w:ascii="Arial" w:hAnsi="Arial" w:cs="Arial"/>
          <w:i/>
          <w:sz w:val="24"/>
          <w:szCs w:val="24"/>
        </w:rPr>
      </w:pPr>
      <w:r w:rsidRPr="00971DA0">
        <w:rPr>
          <w:rFonts w:ascii="Arial" w:hAnsi="Arial" w:cs="Arial"/>
          <w:b/>
          <w:sz w:val="24"/>
          <w:szCs w:val="24"/>
        </w:rPr>
        <w:t>Poskytovatel dotace</w:t>
      </w:r>
      <w:r w:rsidRPr="00971DA0">
        <w:rPr>
          <w:rFonts w:ascii="Arial" w:hAnsi="Arial" w:cs="Arial"/>
          <w:sz w:val="24"/>
          <w:szCs w:val="24"/>
        </w:rPr>
        <w:t xml:space="preserve"> je Olomoucký kraj.</w:t>
      </w:r>
    </w:p>
    <w:p w14:paraId="5682EB0E" w14:textId="365893DC" w:rsidR="00724C93" w:rsidRPr="00971DA0" w:rsidRDefault="00724C93" w:rsidP="00724C93">
      <w:pPr>
        <w:pStyle w:val="Odstavecseseznamem"/>
        <w:numPr>
          <w:ilvl w:val="1"/>
          <w:numId w:val="38"/>
        </w:numPr>
        <w:spacing w:after="120"/>
        <w:ind w:left="851" w:hanging="851"/>
        <w:contextualSpacing w:val="0"/>
        <w:rPr>
          <w:rFonts w:ascii="Arial" w:hAnsi="Arial" w:cs="Arial"/>
          <w:i/>
          <w:sz w:val="24"/>
          <w:szCs w:val="24"/>
        </w:rPr>
      </w:pPr>
      <w:r w:rsidRPr="00971DA0">
        <w:rPr>
          <w:rFonts w:ascii="Arial" w:hAnsi="Arial" w:cs="Arial"/>
          <w:b/>
          <w:sz w:val="24"/>
          <w:szCs w:val="24"/>
        </w:rPr>
        <w:t>Projekt</w:t>
      </w:r>
      <w:r w:rsidR="00AB6332" w:rsidRPr="00971DA0">
        <w:rPr>
          <w:rFonts w:ascii="Arial" w:hAnsi="Arial" w:cs="Arial"/>
          <w:b/>
          <w:sz w:val="24"/>
          <w:szCs w:val="24"/>
        </w:rPr>
        <w:t xml:space="preserve"> </w:t>
      </w:r>
      <w:r w:rsidRPr="00971DA0">
        <w:rPr>
          <w:rFonts w:ascii="Arial" w:hAnsi="Arial" w:cs="Arial"/>
          <w:sz w:val="24"/>
          <w:szCs w:val="24"/>
        </w:rPr>
        <w:t>– akce (žadatelem navrhovaný ucelený souhrn aktivit, které mají být podpořeny z dotačního programu)</w:t>
      </w:r>
      <w:r w:rsidR="00786F00" w:rsidRPr="00971DA0">
        <w:rPr>
          <w:rFonts w:ascii="Arial" w:hAnsi="Arial" w:cs="Arial"/>
          <w:sz w:val="24"/>
          <w:szCs w:val="24"/>
        </w:rPr>
        <w:t>.</w:t>
      </w:r>
    </w:p>
    <w:p w14:paraId="74F46A8B" w14:textId="77777777" w:rsidR="003F1369" w:rsidRPr="00971DA0" w:rsidRDefault="006A310B" w:rsidP="00024896">
      <w:pPr>
        <w:pStyle w:val="Odstavecseseznamem"/>
        <w:numPr>
          <w:ilvl w:val="1"/>
          <w:numId w:val="38"/>
        </w:numPr>
        <w:spacing w:after="120"/>
        <w:ind w:left="851" w:hanging="851"/>
        <w:contextualSpacing w:val="0"/>
        <w:rPr>
          <w:rFonts w:ascii="Arial" w:hAnsi="Arial" w:cs="Arial"/>
          <w:b/>
          <w:sz w:val="24"/>
          <w:szCs w:val="24"/>
        </w:rPr>
      </w:pPr>
      <w:r w:rsidRPr="00971DA0">
        <w:rPr>
          <w:rFonts w:ascii="Arial" w:hAnsi="Arial" w:cs="Arial"/>
          <w:b/>
          <w:sz w:val="24"/>
          <w:szCs w:val="24"/>
        </w:rPr>
        <w:t>Příjemce</w:t>
      </w:r>
      <w:r w:rsidRPr="00971DA0">
        <w:rPr>
          <w:rFonts w:ascii="Arial" w:hAnsi="Arial" w:cs="Arial"/>
          <w:sz w:val="24"/>
          <w:szCs w:val="24"/>
        </w:rPr>
        <w:t xml:space="preserve"> dotace je žadatel, v jehož prospěch řídící orgán schválil poskytnutí dotace.</w:t>
      </w:r>
    </w:p>
    <w:p w14:paraId="776C3167" w14:textId="3306257E" w:rsidR="00C14143" w:rsidRPr="00971DA0" w:rsidRDefault="00C14143" w:rsidP="00024896">
      <w:pPr>
        <w:pStyle w:val="Odstavecseseznamem"/>
        <w:numPr>
          <w:ilvl w:val="1"/>
          <w:numId w:val="38"/>
        </w:numPr>
        <w:spacing w:after="120"/>
        <w:ind w:left="851" w:hanging="851"/>
        <w:contextualSpacing w:val="0"/>
        <w:rPr>
          <w:rFonts w:ascii="Arial" w:hAnsi="Arial" w:cs="Arial"/>
          <w:i/>
          <w:sz w:val="24"/>
          <w:szCs w:val="24"/>
        </w:rPr>
      </w:pPr>
      <w:r w:rsidRPr="00971DA0">
        <w:rPr>
          <w:rFonts w:ascii="Arial" w:hAnsi="Arial" w:cs="Arial"/>
          <w:b/>
          <w:sz w:val="24"/>
          <w:szCs w:val="24"/>
        </w:rPr>
        <w:lastRenderedPageBreak/>
        <w:t>Uznatelný výdaj</w:t>
      </w:r>
      <w:r w:rsidRPr="00971DA0">
        <w:rPr>
          <w:rFonts w:ascii="Arial" w:hAnsi="Arial" w:cs="Arial"/>
          <w:sz w:val="24"/>
          <w:szCs w:val="24"/>
        </w:rPr>
        <w:t xml:space="preserve"> je výdaj žadatele, který m</w:t>
      </w:r>
      <w:r w:rsidR="005500EE" w:rsidRPr="00971DA0">
        <w:rPr>
          <w:rFonts w:ascii="Arial" w:hAnsi="Arial" w:cs="Arial"/>
          <w:sz w:val="24"/>
          <w:szCs w:val="24"/>
        </w:rPr>
        <w:t>usí být vynaložen na činnosti a </w:t>
      </w:r>
      <w:r w:rsidRPr="00971DA0">
        <w:rPr>
          <w:rFonts w:ascii="Arial" w:hAnsi="Arial" w:cs="Arial"/>
          <w:sz w:val="24"/>
          <w:szCs w:val="24"/>
        </w:rPr>
        <w:t xml:space="preserve">aktivity, které jasně souvisí s obsahem a cíli akce a který vznikl v období realizace akce dle </w:t>
      </w:r>
      <w:r w:rsidR="00B43176" w:rsidRPr="00971DA0">
        <w:rPr>
          <w:rFonts w:ascii="Arial" w:hAnsi="Arial" w:cs="Arial"/>
          <w:sz w:val="24"/>
          <w:szCs w:val="24"/>
        </w:rPr>
        <w:t xml:space="preserve">těchto </w:t>
      </w:r>
      <w:r w:rsidR="00602D5C" w:rsidRPr="00971DA0">
        <w:rPr>
          <w:rFonts w:ascii="Arial" w:hAnsi="Arial" w:cs="Arial"/>
          <w:sz w:val="24"/>
          <w:szCs w:val="24"/>
        </w:rPr>
        <w:t>P</w:t>
      </w:r>
      <w:r w:rsidRPr="00971DA0">
        <w:rPr>
          <w:rFonts w:ascii="Arial" w:hAnsi="Arial" w:cs="Arial"/>
          <w:sz w:val="24"/>
          <w:szCs w:val="24"/>
        </w:rPr>
        <w:t xml:space="preserve">ravidel, odst. 5.4 písm. c). </w:t>
      </w:r>
      <w:r w:rsidR="002A2E57" w:rsidRPr="00971DA0">
        <w:rPr>
          <w:rFonts w:ascii="Arial" w:hAnsi="Arial" w:cs="Arial"/>
          <w:sz w:val="24"/>
          <w:szCs w:val="24"/>
        </w:rPr>
        <w:t>Výdaje hrazené z poskytnuté dotace musí být zaplaceny (z bankovního účtu, v hotovosti) nejpozději do data uvedeného v</w:t>
      </w:r>
      <w:r w:rsidR="00043297" w:rsidRPr="00971DA0">
        <w:rPr>
          <w:rFonts w:ascii="Arial" w:hAnsi="Arial" w:cs="Arial"/>
          <w:sz w:val="24"/>
          <w:szCs w:val="24"/>
        </w:rPr>
        <w:t xml:space="preserve"> </w:t>
      </w:r>
      <w:r w:rsidR="00D92C31" w:rsidRPr="00971DA0">
        <w:rPr>
          <w:rFonts w:ascii="Arial" w:hAnsi="Arial" w:cs="Arial"/>
          <w:sz w:val="24"/>
          <w:szCs w:val="24"/>
        </w:rPr>
        <w:t xml:space="preserve">čl. </w:t>
      </w:r>
      <w:r w:rsidR="00374A52" w:rsidRPr="00971DA0">
        <w:rPr>
          <w:rFonts w:ascii="Arial" w:hAnsi="Arial" w:cs="Arial"/>
          <w:sz w:val="24"/>
          <w:szCs w:val="24"/>
        </w:rPr>
        <w:t>II odst. 2</w:t>
      </w:r>
      <w:r w:rsidR="00043297" w:rsidRPr="00971DA0">
        <w:rPr>
          <w:rFonts w:ascii="Arial" w:hAnsi="Arial" w:cs="Arial"/>
          <w:sz w:val="24"/>
          <w:szCs w:val="24"/>
        </w:rPr>
        <w:t xml:space="preserve"> </w:t>
      </w:r>
      <w:r w:rsidR="00D92C31" w:rsidRPr="00971DA0">
        <w:rPr>
          <w:rFonts w:ascii="Arial" w:hAnsi="Arial" w:cs="Arial"/>
          <w:sz w:val="24"/>
          <w:szCs w:val="24"/>
        </w:rPr>
        <w:t>S</w:t>
      </w:r>
      <w:r w:rsidR="002A2E57" w:rsidRPr="00971DA0">
        <w:rPr>
          <w:rFonts w:ascii="Arial" w:hAnsi="Arial" w:cs="Arial"/>
          <w:sz w:val="24"/>
          <w:szCs w:val="24"/>
        </w:rPr>
        <w:t xml:space="preserve">mlouvy. </w:t>
      </w:r>
      <w:r w:rsidRPr="00971DA0">
        <w:rPr>
          <w:rFonts w:ascii="Arial" w:hAnsi="Arial" w:cs="Arial"/>
          <w:sz w:val="24"/>
          <w:szCs w:val="24"/>
        </w:rPr>
        <w:t>Výdaj musí být identifikovatelný a kontrolovatelný a musí být doložitelný originály účetních dokladů (účetní doklady příjemce) ve smyslu § 11 zákona o účetnictví č. 563/1991 Sb., ve znění pozdějších předpisů. V případě, že je příjemce povinen vést účetnictví, musí být o výdaji proveden účetní záznam. Podmín</w:t>
      </w:r>
      <w:r w:rsidR="00BA36B7" w:rsidRPr="00971DA0">
        <w:rPr>
          <w:rFonts w:ascii="Arial" w:hAnsi="Arial" w:cs="Arial"/>
          <w:sz w:val="24"/>
          <w:szCs w:val="24"/>
        </w:rPr>
        <w:t>ky uznatelnosti musí splňovat i </w:t>
      </w:r>
      <w:r w:rsidRPr="00971DA0">
        <w:rPr>
          <w:rFonts w:ascii="Arial" w:hAnsi="Arial" w:cs="Arial"/>
          <w:sz w:val="24"/>
          <w:szCs w:val="24"/>
        </w:rPr>
        <w:t xml:space="preserve">výdaje týkající se vlastní spoluúčasti žadatele. </w:t>
      </w:r>
    </w:p>
    <w:p w14:paraId="0CB024A6" w14:textId="0DD92233" w:rsidR="006A310B" w:rsidRPr="00971DA0" w:rsidRDefault="006A310B" w:rsidP="00024896">
      <w:pPr>
        <w:pStyle w:val="Odstavecseseznamem"/>
        <w:numPr>
          <w:ilvl w:val="1"/>
          <w:numId w:val="38"/>
        </w:numPr>
        <w:spacing w:after="120"/>
        <w:ind w:left="851" w:hanging="851"/>
        <w:contextualSpacing w:val="0"/>
        <w:rPr>
          <w:rFonts w:ascii="Arial" w:hAnsi="Arial" w:cs="Arial"/>
          <w:sz w:val="24"/>
          <w:szCs w:val="24"/>
        </w:rPr>
      </w:pPr>
      <w:r w:rsidRPr="00971DA0">
        <w:rPr>
          <w:rFonts w:ascii="Arial" w:hAnsi="Arial" w:cs="Arial"/>
          <w:b/>
          <w:sz w:val="24"/>
          <w:szCs w:val="24"/>
        </w:rPr>
        <w:t xml:space="preserve">Závěrečná zpráva </w:t>
      </w:r>
      <w:r w:rsidRPr="00971DA0">
        <w:rPr>
          <w:rFonts w:ascii="Arial" w:hAnsi="Arial" w:cs="Arial"/>
          <w:sz w:val="24"/>
          <w:szCs w:val="24"/>
        </w:rPr>
        <w:t xml:space="preserve">je popis a závěrečné zhodnocení </w:t>
      </w:r>
      <w:r w:rsidR="0058171B" w:rsidRPr="00971DA0">
        <w:rPr>
          <w:rFonts w:ascii="Arial" w:hAnsi="Arial" w:cs="Arial"/>
          <w:sz w:val="24"/>
          <w:szCs w:val="24"/>
        </w:rPr>
        <w:t>akce</w:t>
      </w:r>
      <w:r w:rsidRPr="00971DA0">
        <w:rPr>
          <w:rFonts w:ascii="Arial" w:hAnsi="Arial" w:cs="Arial"/>
          <w:sz w:val="24"/>
          <w:szCs w:val="24"/>
        </w:rPr>
        <w:t>.</w:t>
      </w:r>
    </w:p>
    <w:p w14:paraId="6D0D5D1C" w14:textId="2ACE9207" w:rsidR="00BD553A" w:rsidRPr="00971DA0" w:rsidRDefault="00724C93" w:rsidP="00695A41">
      <w:pPr>
        <w:pStyle w:val="Odstavecseseznamem"/>
        <w:numPr>
          <w:ilvl w:val="1"/>
          <w:numId w:val="38"/>
        </w:numPr>
        <w:spacing w:after="120"/>
        <w:ind w:left="851" w:hanging="851"/>
        <w:contextualSpacing w:val="0"/>
        <w:rPr>
          <w:rFonts w:ascii="Arial" w:hAnsi="Arial" w:cs="Arial"/>
          <w:i/>
          <w:sz w:val="24"/>
          <w:szCs w:val="24"/>
        </w:rPr>
      </w:pPr>
      <w:r w:rsidRPr="00971DA0">
        <w:rPr>
          <w:rFonts w:ascii="Arial" w:hAnsi="Arial" w:cs="Arial"/>
          <w:b/>
          <w:sz w:val="24"/>
          <w:szCs w:val="24"/>
        </w:rPr>
        <w:t>Žadatel</w:t>
      </w:r>
      <w:r w:rsidRPr="00971DA0">
        <w:rPr>
          <w:rFonts w:ascii="Arial" w:hAnsi="Arial" w:cs="Arial"/>
          <w:sz w:val="24"/>
          <w:szCs w:val="24"/>
        </w:rPr>
        <w:t xml:space="preserve"> je osoba, která může žádat o dotaci. </w:t>
      </w:r>
    </w:p>
    <w:p w14:paraId="5C7A9AE4" w14:textId="5E01C6AF" w:rsidR="006A310B" w:rsidRPr="00971DA0" w:rsidRDefault="006A310B" w:rsidP="00024896">
      <w:pPr>
        <w:pStyle w:val="Odstavecseseznamem"/>
        <w:numPr>
          <w:ilvl w:val="1"/>
          <w:numId w:val="38"/>
        </w:numPr>
        <w:spacing w:after="120"/>
        <w:ind w:left="851" w:hanging="851"/>
        <w:contextualSpacing w:val="0"/>
        <w:rPr>
          <w:rFonts w:ascii="Arial" w:hAnsi="Arial" w:cs="Arial"/>
          <w:i/>
          <w:sz w:val="24"/>
          <w:szCs w:val="24"/>
        </w:rPr>
      </w:pPr>
      <w:r w:rsidRPr="00971DA0">
        <w:rPr>
          <w:rFonts w:ascii="Arial" w:hAnsi="Arial" w:cs="Arial"/>
          <w:b/>
          <w:sz w:val="24"/>
          <w:szCs w:val="24"/>
        </w:rPr>
        <w:t xml:space="preserve">Zdroje spolufinancování </w:t>
      </w:r>
      <w:r w:rsidRPr="00971DA0">
        <w:rPr>
          <w:rFonts w:ascii="Arial" w:hAnsi="Arial" w:cs="Arial"/>
          <w:sz w:val="24"/>
          <w:szCs w:val="24"/>
        </w:rPr>
        <w:t>jsou vlastní a jiné zdroje vynaložené na úhradu uznatelných výdajů akce. Vlastní a jiné zdroje musí být prokazatelně přijaty příjemcem. Pokud je příjemce povinen vést účetnictví, musí být o příjmu proveden účetní záznam</w:t>
      </w:r>
      <w:r w:rsidR="00C2525B" w:rsidRPr="00971DA0">
        <w:rPr>
          <w:rFonts w:ascii="Arial" w:hAnsi="Arial" w:cs="Arial"/>
          <w:sz w:val="24"/>
          <w:szCs w:val="24"/>
        </w:rPr>
        <w:t>.</w:t>
      </w:r>
    </w:p>
    <w:p w14:paraId="66950B92" w14:textId="57979E35" w:rsidR="006A310B" w:rsidRPr="00971DA0" w:rsidRDefault="006A310B" w:rsidP="00EF5BD2">
      <w:pPr>
        <w:pStyle w:val="Odstavecseseznamem"/>
        <w:numPr>
          <w:ilvl w:val="1"/>
          <w:numId w:val="38"/>
        </w:numPr>
        <w:spacing w:after="120"/>
        <w:ind w:left="851" w:hanging="851"/>
        <w:contextualSpacing w:val="0"/>
        <w:rPr>
          <w:rFonts w:ascii="Arial" w:hAnsi="Arial" w:cs="Arial"/>
          <w:sz w:val="24"/>
          <w:szCs w:val="24"/>
        </w:rPr>
      </w:pPr>
      <w:r w:rsidRPr="00971DA0">
        <w:rPr>
          <w:rFonts w:ascii="Arial" w:hAnsi="Arial" w:cs="Arial"/>
          <w:b/>
          <w:sz w:val="24"/>
          <w:szCs w:val="24"/>
        </w:rPr>
        <w:t>Vlastní zdroje</w:t>
      </w:r>
      <w:r w:rsidRPr="00971DA0">
        <w:rPr>
          <w:rFonts w:ascii="Arial" w:hAnsi="Arial" w:cs="Arial"/>
          <w:sz w:val="24"/>
          <w:szCs w:val="24"/>
        </w:rPr>
        <w:t xml:space="preserve"> – </w:t>
      </w:r>
      <w:r w:rsidR="00EF5BD2" w:rsidRPr="00971DA0">
        <w:rPr>
          <w:rFonts w:ascii="Arial" w:hAnsi="Arial" w:cs="Arial"/>
          <w:sz w:val="24"/>
          <w:szCs w:val="24"/>
        </w:rPr>
        <w:t>příjmy příjemce získané vlastní činnost</w:t>
      </w:r>
      <w:r w:rsidR="00D9034B" w:rsidRPr="00971DA0">
        <w:rPr>
          <w:rFonts w:ascii="Arial" w:hAnsi="Arial" w:cs="Arial"/>
          <w:sz w:val="24"/>
          <w:szCs w:val="24"/>
        </w:rPr>
        <w:t>í</w:t>
      </w:r>
      <w:r w:rsidR="00EF5BD2" w:rsidRPr="00971DA0">
        <w:rPr>
          <w:rFonts w:ascii="Arial" w:hAnsi="Arial" w:cs="Arial"/>
          <w:sz w:val="24"/>
          <w:szCs w:val="24"/>
        </w:rPr>
        <w:t>, pro kterou byla organizace zřízena (založena) a příjmy příjemce přijaté na základě vlastních aktivit příjemce atd.</w:t>
      </w:r>
    </w:p>
    <w:p w14:paraId="13FE7C52" w14:textId="28831FCD" w:rsidR="00EF5BD2" w:rsidRPr="00971DA0" w:rsidRDefault="00724752" w:rsidP="00EF5BD2">
      <w:pPr>
        <w:pStyle w:val="Odstavecseseznamem"/>
        <w:numPr>
          <w:ilvl w:val="1"/>
          <w:numId w:val="38"/>
        </w:numPr>
        <w:spacing w:after="120"/>
        <w:ind w:left="851" w:hanging="851"/>
        <w:contextualSpacing w:val="0"/>
        <w:rPr>
          <w:rFonts w:ascii="Arial" w:hAnsi="Arial" w:cs="Arial"/>
          <w:i/>
          <w:sz w:val="24"/>
          <w:szCs w:val="24"/>
        </w:rPr>
      </w:pPr>
      <w:r w:rsidRPr="00971DA0">
        <w:rPr>
          <w:rFonts w:ascii="Arial" w:hAnsi="Arial" w:cs="Arial"/>
          <w:b/>
          <w:bCs/>
          <w:sz w:val="24"/>
          <w:szCs w:val="24"/>
        </w:rPr>
        <w:t>Jiné zdroje</w:t>
      </w:r>
      <w:r w:rsidRPr="00971DA0">
        <w:rPr>
          <w:rFonts w:ascii="Arial" w:hAnsi="Arial" w:cs="Arial"/>
          <w:sz w:val="24"/>
          <w:szCs w:val="24"/>
        </w:rPr>
        <w:t xml:space="preserve"> </w:t>
      </w:r>
      <w:r w:rsidRPr="00971DA0">
        <w:rPr>
          <w:rFonts w:ascii="Arial" w:hAnsi="Arial" w:cs="Arial"/>
        </w:rPr>
        <w:t xml:space="preserve">– </w:t>
      </w:r>
      <w:r w:rsidR="00EF5BD2" w:rsidRPr="00971DA0">
        <w:rPr>
          <w:rFonts w:ascii="Arial" w:hAnsi="Arial" w:cs="Arial"/>
          <w:sz w:val="24"/>
          <w:szCs w:val="24"/>
        </w:rPr>
        <w:t>poskytnuté příjemci z veřejných rozpočtů (evropských, státních, územních), poskytnuté jinou fyzickou nebo právnickou osobou formou daru nebo dotace (příspěvky, dotace, dary…)</w:t>
      </w:r>
      <w:r w:rsidR="00971DA0" w:rsidRPr="00971DA0">
        <w:rPr>
          <w:rFonts w:ascii="Arial" w:hAnsi="Arial" w:cs="Arial"/>
          <w:sz w:val="24"/>
          <w:szCs w:val="24"/>
        </w:rPr>
        <w:t>.</w:t>
      </w:r>
    </w:p>
    <w:p w14:paraId="6A38DFA1" w14:textId="43A63E75" w:rsidR="005B4D66" w:rsidRPr="00971DA0" w:rsidRDefault="00B542A7" w:rsidP="00024896">
      <w:pPr>
        <w:pStyle w:val="Odstavecseseznamem"/>
        <w:numPr>
          <w:ilvl w:val="1"/>
          <w:numId w:val="38"/>
        </w:numPr>
        <w:spacing w:after="120"/>
        <w:ind w:left="851" w:hanging="851"/>
        <w:contextualSpacing w:val="0"/>
        <w:rPr>
          <w:rFonts w:ascii="Arial" w:hAnsi="Arial" w:cs="Arial"/>
          <w:i/>
          <w:sz w:val="24"/>
          <w:szCs w:val="24"/>
        </w:rPr>
      </w:pPr>
      <w:r w:rsidRPr="00971DA0">
        <w:rPr>
          <w:rFonts w:ascii="Arial" w:hAnsi="Arial" w:cs="Arial"/>
          <w:b/>
          <w:sz w:val="24"/>
          <w:szCs w:val="24"/>
        </w:rPr>
        <w:t xml:space="preserve">Příjmy </w:t>
      </w:r>
      <w:r w:rsidR="006A310B" w:rsidRPr="00971DA0">
        <w:rPr>
          <w:rFonts w:ascii="Arial" w:hAnsi="Arial" w:cs="Arial"/>
          <w:sz w:val="24"/>
          <w:szCs w:val="24"/>
        </w:rPr>
        <w:t xml:space="preserve">jsou </w:t>
      </w:r>
      <w:r w:rsidR="005B4D66" w:rsidRPr="00971DA0">
        <w:rPr>
          <w:rFonts w:ascii="Arial" w:hAnsi="Arial" w:cs="Arial"/>
          <w:sz w:val="24"/>
          <w:szCs w:val="24"/>
        </w:rPr>
        <w:t xml:space="preserve">veškeré finanční prostředky, které příjemce obdržel v souvislosti s realizací akce, </w:t>
      </w:r>
      <w:r w:rsidR="00E233CD" w:rsidRPr="00971DA0">
        <w:rPr>
          <w:rFonts w:ascii="Arial" w:hAnsi="Arial" w:cs="Arial"/>
          <w:sz w:val="24"/>
          <w:szCs w:val="24"/>
        </w:rPr>
        <w:t xml:space="preserve">např. </w:t>
      </w:r>
      <w:r w:rsidR="005B4D66" w:rsidRPr="00971DA0">
        <w:rPr>
          <w:rFonts w:ascii="Arial" w:hAnsi="Arial" w:cs="Arial"/>
          <w:sz w:val="24"/>
          <w:szCs w:val="24"/>
        </w:rPr>
        <w:t>dotace od státu a jiných územních samosprávných celků</w:t>
      </w:r>
      <w:r w:rsidR="00AD2B8C" w:rsidRPr="00971DA0">
        <w:rPr>
          <w:rFonts w:ascii="Arial" w:hAnsi="Arial" w:cs="Arial"/>
          <w:sz w:val="24"/>
          <w:szCs w:val="24"/>
        </w:rPr>
        <w:t xml:space="preserve">, </w:t>
      </w:r>
      <w:r w:rsidR="005B4D66" w:rsidRPr="00971DA0">
        <w:rPr>
          <w:rFonts w:ascii="Arial" w:hAnsi="Arial" w:cs="Arial"/>
          <w:sz w:val="24"/>
          <w:szCs w:val="24"/>
        </w:rPr>
        <w:t>příspěvky, dary, vstupné</w:t>
      </w:r>
      <w:r w:rsidR="00E233CD" w:rsidRPr="00971DA0">
        <w:rPr>
          <w:rFonts w:ascii="Arial" w:hAnsi="Arial" w:cs="Arial"/>
          <w:sz w:val="24"/>
          <w:szCs w:val="24"/>
        </w:rPr>
        <w:t>, příjmy z pronájmu prostor na akci</w:t>
      </w:r>
      <w:r w:rsidR="00AD2B8C" w:rsidRPr="00971DA0">
        <w:rPr>
          <w:rFonts w:ascii="Arial" w:hAnsi="Arial" w:cs="Arial"/>
          <w:sz w:val="24"/>
          <w:szCs w:val="24"/>
        </w:rPr>
        <w:t>…</w:t>
      </w:r>
      <w:r w:rsidR="005B4D66" w:rsidRPr="00971DA0">
        <w:rPr>
          <w:rFonts w:ascii="Arial" w:hAnsi="Arial" w:cs="Arial"/>
          <w:sz w:val="24"/>
          <w:szCs w:val="24"/>
        </w:rPr>
        <w:t xml:space="preserve"> </w:t>
      </w:r>
    </w:p>
    <w:p w14:paraId="3920F444" w14:textId="53EB9FD9" w:rsidR="00C4578A" w:rsidRPr="00971DA0" w:rsidRDefault="00C4578A" w:rsidP="006E3DEA">
      <w:pPr>
        <w:pStyle w:val="Odstavecseseznamem"/>
        <w:numPr>
          <w:ilvl w:val="1"/>
          <w:numId w:val="38"/>
        </w:numPr>
        <w:spacing w:after="120"/>
        <w:ind w:left="851" w:hanging="851"/>
        <w:contextualSpacing w:val="0"/>
        <w:rPr>
          <w:rFonts w:ascii="Arial" w:hAnsi="Arial" w:cs="Arial"/>
          <w:bCs/>
          <w:sz w:val="24"/>
          <w:szCs w:val="24"/>
        </w:rPr>
      </w:pPr>
      <w:r w:rsidRPr="00971DA0">
        <w:rPr>
          <w:rFonts w:ascii="Arial" w:hAnsi="Arial" w:cs="Arial"/>
          <w:b/>
          <w:sz w:val="24"/>
          <w:szCs w:val="24"/>
        </w:rPr>
        <w:t>Vyúčtování dotace</w:t>
      </w:r>
      <w:r w:rsidRPr="00971DA0">
        <w:rPr>
          <w:rFonts w:ascii="Arial" w:hAnsi="Arial" w:cs="Arial"/>
          <w:sz w:val="24"/>
          <w:szCs w:val="24"/>
        </w:rPr>
        <w:t xml:space="preserve"> je příjemcem v souladu </w:t>
      </w:r>
      <w:r w:rsidR="0079029A" w:rsidRPr="00971DA0">
        <w:rPr>
          <w:rFonts w:ascii="Arial" w:hAnsi="Arial" w:cs="Arial"/>
          <w:sz w:val="24"/>
          <w:szCs w:val="24"/>
        </w:rPr>
        <w:t>se Smlouvou vyplněný, uložený a </w:t>
      </w:r>
      <w:r w:rsidRPr="00971DA0">
        <w:rPr>
          <w:rFonts w:ascii="Arial" w:hAnsi="Arial" w:cs="Arial"/>
          <w:sz w:val="24"/>
          <w:szCs w:val="24"/>
        </w:rPr>
        <w:t>odeslaný elektronický formulář „Finanční vy</w:t>
      </w:r>
      <w:r w:rsidR="0079029A" w:rsidRPr="00971DA0">
        <w:rPr>
          <w:rFonts w:ascii="Arial" w:hAnsi="Arial" w:cs="Arial"/>
          <w:sz w:val="24"/>
          <w:szCs w:val="24"/>
        </w:rPr>
        <w:t>účtování dotace“, zveřejněný na </w:t>
      </w:r>
      <w:r w:rsidRPr="00971DA0">
        <w:rPr>
          <w:rFonts w:ascii="Arial" w:hAnsi="Arial" w:cs="Arial"/>
          <w:sz w:val="24"/>
          <w:szCs w:val="24"/>
        </w:rPr>
        <w:t>intern</w:t>
      </w:r>
      <w:r w:rsidR="00374A52" w:rsidRPr="00971DA0">
        <w:rPr>
          <w:rFonts w:ascii="Arial" w:hAnsi="Arial" w:cs="Arial"/>
          <w:sz w:val="24"/>
          <w:szCs w:val="24"/>
        </w:rPr>
        <w:t>etových stránkách poskytovatele</w:t>
      </w:r>
      <w:r w:rsidR="00043297" w:rsidRPr="00971DA0">
        <w:rPr>
          <w:rFonts w:ascii="Arial" w:hAnsi="Arial" w:cs="Arial"/>
          <w:sz w:val="24"/>
          <w:szCs w:val="24"/>
        </w:rPr>
        <w:t xml:space="preserve"> </w:t>
      </w:r>
      <w:r w:rsidRPr="00971DA0">
        <w:rPr>
          <w:rFonts w:ascii="Arial" w:hAnsi="Arial" w:cs="Arial"/>
          <w:sz w:val="24"/>
          <w:szCs w:val="24"/>
        </w:rPr>
        <w:t>v systému RAP (Komunikace s občany).</w:t>
      </w:r>
      <w:r w:rsidR="00557366" w:rsidRPr="00971DA0">
        <w:rPr>
          <w:rFonts w:ascii="Arial" w:hAnsi="Arial" w:cs="Arial"/>
          <w:i/>
          <w:sz w:val="24"/>
          <w:szCs w:val="24"/>
        </w:rPr>
        <w:t xml:space="preserve"> </w:t>
      </w:r>
    </w:p>
    <w:p w14:paraId="2E4DB1A0" w14:textId="1A40F83A" w:rsidR="00807698" w:rsidRPr="00971DA0" w:rsidRDefault="00807698" w:rsidP="006E3DEA">
      <w:pPr>
        <w:pStyle w:val="Odstavecseseznamem"/>
        <w:numPr>
          <w:ilvl w:val="1"/>
          <w:numId w:val="38"/>
        </w:numPr>
        <w:spacing w:after="120"/>
        <w:ind w:left="851" w:hanging="851"/>
        <w:contextualSpacing w:val="0"/>
        <w:rPr>
          <w:rFonts w:ascii="Arial" w:hAnsi="Arial" w:cs="Arial"/>
          <w:bCs/>
          <w:sz w:val="24"/>
          <w:szCs w:val="24"/>
        </w:rPr>
      </w:pPr>
      <w:r w:rsidRPr="00971DA0">
        <w:rPr>
          <w:rFonts w:ascii="Arial" w:hAnsi="Arial" w:cs="Arial"/>
          <w:b/>
          <w:bCs/>
          <w:sz w:val="24"/>
          <w:szCs w:val="24"/>
        </w:rPr>
        <w:t>Elektronický podpis:</w:t>
      </w:r>
    </w:p>
    <w:p w14:paraId="497F94BF" w14:textId="79067614" w:rsidR="00807698" w:rsidRPr="00971DA0" w:rsidRDefault="00807698" w:rsidP="00807698">
      <w:pPr>
        <w:pStyle w:val="Odstavecseseznamem"/>
        <w:spacing w:after="120"/>
        <w:ind w:left="851" w:firstLine="0"/>
        <w:contextualSpacing w:val="0"/>
        <w:rPr>
          <w:rFonts w:ascii="Arial" w:hAnsi="Arial" w:cs="Arial"/>
          <w:sz w:val="24"/>
          <w:szCs w:val="24"/>
        </w:rPr>
      </w:pPr>
      <w:r w:rsidRPr="00971DA0">
        <w:rPr>
          <w:rFonts w:ascii="Arial" w:hAnsi="Arial" w:cs="Arial"/>
          <w:b/>
          <w:bCs/>
          <w:sz w:val="24"/>
          <w:szCs w:val="24"/>
        </w:rPr>
        <w:t>Kvalifikovaný elektronický podpis</w:t>
      </w:r>
      <w:r w:rsidRPr="00971DA0">
        <w:rPr>
          <w:rFonts w:ascii="Arial" w:hAnsi="Arial" w:cs="Arial"/>
          <w:sz w:val="24"/>
          <w:szCs w:val="24"/>
        </w:rPr>
        <w:t xml:space="preserve"> v souladu se zákonem č. 297/2016 Sb., o službách vytvářejících důvěru pro elektronické transakce, v platném znění, je elektronický podpis, který je založen na kvalifikovaném certifikátu a uložen na kvalifikovaném prostředku.  Jeho použití se vyžaduje, jestliže je žadatelem (příjemcem) stát, územní samosprávný celek, právnická osoba zřízená zákonem nebo právnická osoba zřízená nebo založená státem, územním samosprávným celkem nebo právnickou osobou zřízenou zákonem, tj. veřejnoprávní podepisující; tato osoba připojí ke kvalifikovanému elektronickému podpisu kvalifikované elektronické časové razítko.</w:t>
      </w:r>
    </w:p>
    <w:p w14:paraId="07ECE0B2" w14:textId="1F199B72" w:rsidR="00807698" w:rsidRPr="00971DA0" w:rsidRDefault="00807698" w:rsidP="00807698">
      <w:pPr>
        <w:pStyle w:val="Odstavecseseznamem"/>
        <w:spacing w:after="120"/>
        <w:ind w:left="851" w:firstLine="0"/>
        <w:contextualSpacing w:val="0"/>
        <w:rPr>
          <w:rFonts w:ascii="Arial" w:hAnsi="Arial" w:cs="Arial"/>
          <w:bCs/>
          <w:sz w:val="24"/>
          <w:szCs w:val="24"/>
        </w:rPr>
      </w:pPr>
      <w:r w:rsidRPr="00971DA0">
        <w:rPr>
          <w:rFonts w:ascii="Arial" w:hAnsi="Arial" w:cs="Arial"/>
          <w:b/>
          <w:bCs/>
          <w:sz w:val="24"/>
          <w:szCs w:val="24"/>
        </w:rPr>
        <w:t>Zaručený elektronický podpis</w:t>
      </w:r>
      <w:r w:rsidRPr="00971DA0">
        <w:rPr>
          <w:rFonts w:ascii="Arial" w:hAnsi="Arial" w:cs="Arial"/>
          <w:sz w:val="24"/>
          <w:szCs w:val="24"/>
        </w:rPr>
        <w:t xml:space="preserve"> v souladu se zákonem č. 297/2016 Sb., o službách vytvářejících důvěru pro elektronické transakce, v platném znění je elektronický podpis založený na kvalifikovaném certifikátu pro elektronický podpis, který není uložen na kvalifikovaném prostředku.</w:t>
      </w:r>
    </w:p>
    <w:p w14:paraId="69434B4D" w14:textId="10672163" w:rsidR="00C93AAD" w:rsidRPr="00971DA0" w:rsidRDefault="00C93AAD" w:rsidP="00E50A3A">
      <w:pPr>
        <w:tabs>
          <w:tab w:val="left" w:pos="851"/>
        </w:tabs>
        <w:ind w:left="0" w:firstLine="0"/>
        <w:rPr>
          <w:rFonts w:ascii="Arial" w:hAnsi="Arial" w:cs="Arial"/>
          <w:bCs/>
          <w:sz w:val="12"/>
          <w:szCs w:val="12"/>
        </w:rPr>
      </w:pPr>
    </w:p>
    <w:p w14:paraId="787526CF" w14:textId="77777777" w:rsidR="00691685" w:rsidRPr="00971DA0" w:rsidRDefault="00691685" w:rsidP="00024896">
      <w:pPr>
        <w:pStyle w:val="Odstavecseseznamem"/>
        <w:numPr>
          <w:ilvl w:val="0"/>
          <w:numId w:val="38"/>
        </w:numPr>
        <w:autoSpaceDE w:val="0"/>
        <w:autoSpaceDN w:val="0"/>
        <w:adjustRightInd w:val="0"/>
        <w:spacing w:before="120" w:after="120"/>
        <w:ind w:left="284" w:hanging="357"/>
        <w:rPr>
          <w:rFonts w:ascii="Arial" w:hAnsi="Arial" w:cs="Arial"/>
          <w:b/>
          <w:bCs/>
          <w:sz w:val="26"/>
          <w:szCs w:val="26"/>
        </w:rPr>
      </w:pPr>
      <w:r w:rsidRPr="00971DA0">
        <w:rPr>
          <w:rFonts w:ascii="Arial" w:hAnsi="Arial" w:cs="Arial"/>
          <w:b/>
          <w:bCs/>
          <w:sz w:val="26"/>
          <w:szCs w:val="26"/>
        </w:rPr>
        <w:lastRenderedPageBreak/>
        <w:t xml:space="preserve">Ostatní ustanovení </w:t>
      </w:r>
    </w:p>
    <w:p w14:paraId="415EC8B0" w14:textId="77777777" w:rsidR="00691685" w:rsidRPr="00971DA0" w:rsidRDefault="00691685" w:rsidP="00691685">
      <w:pPr>
        <w:pStyle w:val="Odstavecseseznamem"/>
        <w:ind w:left="360"/>
        <w:rPr>
          <w:rFonts w:ascii="Arial" w:hAnsi="Arial" w:cs="Arial"/>
          <w:b/>
          <w:bCs/>
          <w:sz w:val="16"/>
          <w:szCs w:val="16"/>
        </w:rPr>
      </w:pPr>
    </w:p>
    <w:p w14:paraId="6C45DA95" w14:textId="77777777" w:rsidR="00691685" w:rsidRPr="00971DA0" w:rsidRDefault="00691685" w:rsidP="00024896">
      <w:pPr>
        <w:pStyle w:val="Odstavecseseznamem"/>
        <w:numPr>
          <w:ilvl w:val="1"/>
          <w:numId w:val="38"/>
        </w:numPr>
        <w:ind w:left="851" w:hanging="851"/>
        <w:contextualSpacing w:val="0"/>
        <w:rPr>
          <w:rFonts w:ascii="Arial" w:hAnsi="Arial" w:cs="Arial"/>
          <w:bCs/>
          <w:sz w:val="24"/>
          <w:szCs w:val="24"/>
        </w:rPr>
      </w:pPr>
      <w:r w:rsidRPr="00971DA0">
        <w:rPr>
          <w:rFonts w:ascii="Arial" w:hAnsi="Arial" w:cs="Arial"/>
          <w:bCs/>
          <w:sz w:val="24"/>
          <w:szCs w:val="24"/>
        </w:rPr>
        <w:t>Dotační program bude vyhlášen vyvěšením oznámení na úřední desce Olomouckého kraje a na internetových stránkách Olomouckého kraje.</w:t>
      </w:r>
    </w:p>
    <w:p w14:paraId="4EDF6D61" w14:textId="77777777" w:rsidR="00691685" w:rsidRPr="00971DA0" w:rsidRDefault="00691685" w:rsidP="00A61D23">
      <w:pPr>
        <w:pStyle w:val="Odstavecseseznamem"/>
        <w:ind w:left="851" w:firstLine="0"/>
        <w:contextualSpacing w:val="0"/>
        <w:rPr>
          <w:rFonts w:ascii="Arial" w:hAnsi="Arial" w:cs="Arial"/>
          <w:bCs/>
          <w:sz w:val="20"/>
          <w:szCs w:val="20"/>
        </w:rPr>
      </w:pPr>
    </w:p>
    <w:p w14:paraId="7441AD07" w14:textId="6B8C5030" w:rsidR="00D81DFB" w:rsidRPr="00971DA0" w:rsidRDefault="001321AA" w:rsidP="00695A41">
      <w:pPr>
        <w:pStyle w:val="Odstavecseseznamem"/>
        <w:numPr>
          <w:ilvl w:val="1"/>
          <w:numId w:val="38"/>
        </w:numPr>
        <w:ind w:left="851" w:hanging="851"/>
        <w:contextualSpacing w:val="0"/>
        <w:rPr>
          <w:rFonts w:ascii="Arial" w:hAnsi="Arial" w:cs="Arial"/>
          <w:bCs/>
          <w:sz w:val="24"/>
          <w:szCs w:val="24"/>
        </w:rPr>
      </w:pPr>
      <w:r w:rsidRPr="00971DA0">
        <w:rPr>
          <w:rFonts w:ascii="Arial" w:hAnsi="Arial" w:cs="Arial"/>
          <w:bCs/>
          <w:sz w:val="24"/>
          <w:szCs w:val="24"/>
        </w:rPr>
        <w:t xml:space="preserve">Poskytovatel si jako </w:t>
      </w:r>
      <w:r w:rsidR="00F81436" w:rsidRPr="00971DA0">
        <w:rPr>
          <w:rFonts w:ascii="Arial" w:hAnsi="Arial" w:cs="Arial"/>
          <w:bCs/>
          <w:sz w:val="24"/>
          <w:szCs w:val="24"/>
        </w:rPr>
        <w:t xml:space="preserve">lhůtu </w:t>
      </w:r>
      <w:r w:rsidRPr="00971DA0">
        <w:rPr>
          <w:rFonts w:ascii="Arial" w:hAnsi="Arial" w:cs="Arial"/>
          <w:bCs/>
          <w:sz w:val="24"/>
          <w:szCs w:val="24"/>
        </w:rPr>
        <w:t xml:space="preserve">pro přijetí návrhu na uzavření </w:t>
      </w:r>
      <w:r w:rsidR="00F81436" w:rsidRPr="00971DA0">
        <w:rPr>
          <w:rFonts w:ascii="Arial" w:hAnsi="Arial" w:cs="Arial"/>
          <w:bCs/>
          <w:sz w:val="24"/>
          <w:szCs w:val="24"/>
        </w:rPr>
        <w:t>S</w:t>
      </w:r>
      <w:r w:rsidRPr="00971DA0">
        <w:rPr>
          <w:rFonts w:ascii="Arial" w:hAnsi="Arial" w:cs="Arial"/>
          <w:bCs/>
          <w:sz w:val="24"/>
          <w:szCs w:val="24"/>
        </w:rPr>
        <w:t>mlouvy v souladu se zákonem č. 500/2004 Sb., správní řád, ur</w:t>
      </w:r>
      <w:r w:rsidR="00BA36B7" w:rsidRPr="00971DA0">
        <w:rPr>
          <w:rFonts w:ascii="Arial" w:hAnsi="Arial" w:cs="Arial"/>
          <w:bCs/>
          <w:sz w:val="24"/>
          <w:szCs w:val="24"/>
        </w:rPr>
        <w:t>čuje lhůtu v </w:t>
      </w:r>
      <w:r w:rsidRPr="00971DA0">
        <w:rPr>
          <w:rFonts w:ascii="Arial" w:hAnsi="Arial" w:cs="Arial"/>
          <w:bCs/>
          <w:sz w:val="24"/>
          <w:szCs w:val="24"/>
        </w:rPr>
        <w:t xml:space="preserve">trvání </w:t>
      </w:r>
      <w:r w:rsidRPr="00971DA0">
        <w:rPr>
          <w:rFonts w:ascii="Arial" w:hAnsi="Arial" w:cs="Arial"/>
          <w:sz w:val="24"/>
          <w:szCs w:val="24"/>
        </w:rPr>
        <w:t xml:space="preserve">90 </w:t>
      </w:r>
      <w:r w:rsidRPr="00971DA0">
        <w:rPr>
          <w:rFonts w:ascii="Arial" w:hAnsi="Arial" w:cs="Arial"/>
          <w:bCs/>
          <w:sz w:val="24"/>
          <w:szCs w:val="24"/>
        </w:rPr>
        <w:t>dní</w:t>
      </w:r>
      <w:r w:rsidR="00A52094" w:rsidRPr="00971DA0">
        <w:rPr>
          <w:rFonts w:ascii="Arial" w:hAnsi="Arial" w:cs="Arial"/>
          <w:bCs/>
          <w:sz w:val="24"/>
          <w:szCs w:val="24"/>
        </w:rPr>
        <w:t xml:space="preserve"> </w:t>
      </w:r>
      <w:r w:rsidRPr="00971DA0">
        <w:rPr>
          <w:rFonts w:ascii="Arial" w:hAnsi="Arial" w:cs="Arial"/>
          <w:bCs/>
          <w:sz w:val="24"/>
          <w:szCs w:val="24"/>
        </w:rPr>
        <w:t xml:space="preserve">od doručení poskytovatelem podepsaného návrhu </w:t>
      </w:r>
      <w:r w:rsidR="00131307" w:rsidRPr="00971DA0">
        <w:rPr>
          <w:rFonts w:ascii="Arial" w:hAnsi="Arial" w:cs="Arial"/>
          <w:bCs/>
          <w:sz w:val="24"/>
          <w:szCs w:val="24"/>
        </w:rPr>
        <w:t>S</w:t>
      </w:r>
      <w:r w:rsidRPr="00971DA0">
        <w:rPr>
          <w:rFonts w:ascii="Arial" w:hAnsi="Arial" w:cs="Arial"/>
          <w:bCs/>
          <w:sz w:val="24"/>
          <w:szCs w:val="24"/>
        </w:rPr>
        <w:t xml:space="preserve">mlouvy na adresu příjemce. </w:t>
      </w:r>
      <w:bookmarkStart w:id="24" w:name="_Hlk189465275"/>
      <w:r w:rsidR="00C2525B" w:rsidRPr="00971DA0">
        <w:rPr>
          <w:rFonts w:ascii="Arial" w:hAnsi="Arial" w:cs="Arial"/>
          <w:bCs/>
          <w:sz w:val="24"/>
          <w:szCs w:val="24"/>
        </w:rPr>
        <w:t xml:space="preserve">V případě, že konec lhůty </w:t>
      </w:r>
      <w:r w:rsidR="008847AC" w:rsidRPr="00971DA0">
        <w:rPr>
          <w:rFonts w:ascii="Arial" w:hAnsi="Arial" w:cs="Arial"/>
          <w:bCs/>
          <w:sz w:val="24"/>
          <w:szCs w:val="24"/>
        </w:rPr>
        <w:t xml:space="preserve">dle předchozí věty </w:t>
      </w:r>
      <w:r w:rsidR="00C2525B" w:rsidRPr="00971DA0">
        <w:rPr>
          <w:rFonts w:ascii="Arial" w:hAnsi="Arial" w:cs="Arial"/>
          <w:bCs/>
          <w:sz w:val="24"/>
          <w:szCs w:val="24"/>
        </w:rPr>
        <w:t xml:space="preserve">připadne na měsíc prosinec 2025, </w:t>
      </w:r>
      <w:r w:rsidR="008847AC" w:rsidRPr="00971DA0">
        <w:rPr>
          <w:rFonts w:ascii="Arial" w:hAnsi="Arial" w:cs="Arial"/>
          <w:bCs/>
          <w:sz w:val="24"/>
          <w:szCs w:val="24"/>
        </w:rPr>
        <w:t>případně</w:t>
      </w:r>
      <w:r w:rsidR="00C2525B" w:rsidRPr="00971DA0">
        <w:rPr>
          <w:rFonts w:ascii="Arial" w:hAnsi="Arial" w:cs="Arial"/>
          <w:bCs/>
          <w:sz w:val="24"/>
          <w:szCs w:val="24"/>
        </w:rPr>
        <w:t xml:space="preserve"> nastane v následujícím kalendářním roce, tedy v roce 2026, je příjemce povinen doručit podepsaný návrh Smlouvy poskytovateli nejpozději do 30. 11. 2025. </w:t>
      </w:r>
      <w:r w:rsidRPr="00971DA0">
        <w:rPr>
          <w:rFonts w:ascii="Arial" w:hAnsi="Arial" w:cs="Arial"/>
          <w:bCs/>
          <w:sz w:val="24"/>
          <w:szCs w:val="24"/>
        </w:rPr>
        <w:t>Pokud příjemce v</w:t>
      </w:r>
      <w:r w:rsidR="008847AC" w:rsidRPr="00971DA0">
        <w:rPr>
          <w:rFonts w:ascii="Arial" w:hAnsi="Arial" w:cs="Arial"/>
          <w:bCs/>
          <w:sz w:val="24"/>
          <w:szCs w:val="24"/>
        </w:rPr>
        <w:t>e</w:t>
      </w:r>
      <w:r w:rsidRPr="00971DA0">
        <w:rPr>
          <w:rFonts w:ascii="Arial" w:hAnsi="Arial" w:cs="Arial"/>
          <w:bCs/>
          <w:sz w:val="24"/>
          <w:szCs w:val="24"/>
        </w:rPr>
        <w:t xml:space="preserve"> lhůtě </w:t>
      </w:r>
      <w:r w:rsidR="008847AC" w:rsidRPr="00971DA0">
        <w:rPr>
          <w:rFonts w:ascii="Arial" w:hAnsi="Arial" w:cs="Arial"/>
          <w:bCs/>
          <w:sz w:val="24"/>
          <w:szCs w:val="24"/>
        </w:rPr>
        <w:t xml:space="preserve">dle věty první tohoto odstavce nebo do data </w:t>
      </w:r>
      <w:r w:rsidR="00D93E11" w:rsidRPr="00971DA0">
        <w:rPr>
          <w:rFonts w:ascii="Arial" w:hAnsi="Arial" w:cs="Arial"/>
          <w:bCs/>
          <w:sz w:val="24"/>
          <w:szCs w:val="24"/>
        </w:rPr>
        <w:t xml:space="preserve">dle věty druhé tohoto odstavce </w:t>
      </w:r>
      <w:proofErr w:type="gramStart"/>
      <w:r w:rsidRPr="00971DA0">
        <w:rPr>
          <w:rFonts w:ascii="Arial" w:hAnsi="Arial" w:cs="Arial"/>
          <w:bCs/>
          <w:sz w:val="24"/>
          <w:szCs w:val="24"/>
        </w:rPr>
        <w:t>nedoručí</w:t>
      </w:r>
      <w:proofErr w:type="gramEnd"/>
      <w:r w:rsidRPr="00971DA0">
        <w:rPr>
          <w:rFonts w:ascii="Arial" w:hAnsi="Arial" w:cs="Arial"/>
          <w:bCs/>
          <w:sz w:val="24"/>
          <w:szCs w:val="24"/>
        </w:rPr>
        <w:t xml:space="preserve"> poskytovateli oboustranně platně podepsaný návrh </w:t>
      </w:r>
      <w:r w:rsidR="00131307" w:rsidRPr="00971DA0">
        <w:rPr>
          <w:rFonts w:ascii="Arial" w:hAnsi="Arial" w:cs="Arial"/>
          <w:bCs/>
          <w:sz w:val="24"/>
          <w:szCs w:val="24"/>
        </w:rPr>
        <w:t>S</w:t>
      </w:r>
      <w:r w:rsidRPr="00971DA0">
        <w:rPr>
          <w:rFonts w:ascii="Arial" w:hAnsi="Arial" w:cs="Arial"/>
          <w:bCs/>
          <w:sz w:val="24"/>
          <w:szCs w:val="24"/>
        </w:rPr>
        <w:t xml:space="preserve">mlouvy, který mu zaslal poskytovatel, </w:t>
      </w:r>
      <w:r w:rsidR="00580B53" w:rsidRPr="00971DA0">
        <w:rPr>
          <w:rFonts w:ascii="Arial" w:hAnsi="Arial" w:cs="Arial"/>
          <w:bCs/>
          <w:sz w:val="24"/>
          <w:szCs w:val="24"/>
        </w:rPr>
        <w:t>S</w:t>
      </w:r>
      <w:r w:rsidRPr="00971DA0">
        <w:rPr>
          <w:rFonts w:ascii="Arial" w:hAnsi="Arial" w:cs="Arial"/>
          <w:bCs/>
          <w:sz w:val="24"/>
          <w:szCs w:val="24"/>
        </w:rPr>
        <w:t>mlouva není uzavřena a poskytovatel není povinen příjemci dotaci poskytnout.</w:t>
      </w:r>
      <w:bookmarkEnd w:id="24"/>
    </w:p>
    <w:p w14:paraId="1697ECDE" w14:textId="77777777" w:rsidR="00691685" w:rsidRPr="00971DA0" w:rsidRDefault="00691685" w:rsidP="00691685">
      <w:pPr>
        <w:pStyle w:val="Odstavecseseznamem"/>
        <w:ind w:firstLine="0"/>
        <w:rPr>
          <w:rFonts w:ascii="Arial" w:hAnsi="Arial" w:cs="Arial"/>
          <w:bCs/>
          <w:sz w:val="20"/>
          <w:szCs w:val="20"/>
        </w:rPr>
      </w:pPr>
    </w:p>
    <w:p w14:paraId="5D66C428" w14:textId="2B8C59C2" w:rsidR="00691685" w:rsidRPr="00971DA0" w:rsidRDefault="00691685" w:rsidP="00024896">
      <w:pPr>
        <w:pStyle w:val="Odstavecseseznamem"/>
        <w:numPr>
          <w:ilvl w:val="1"/>
          <w:numId w:val="38"/>
        </w:numPr>
        <w:ind w:left="851" w:hanging="851"/>
        <w:contextualSpacing w:val="0"/>
        <w:rPr>
          <w:rFonts w:ascii="Arial" w:hAnsi="Arial" w:cs="Arial"/>
          <w:b/>
          <w:bCs/>
          <w:i/>
          <w:sz w:val="24"/>
          <w:szCs w:val="24"/>
        </w:rPr>
      </w:pPr>
      <w:r w:rsidRPr="00971DA0">
        <w:rPr>
          <w:rFonts w:ascii="Arial" w:hAnsi="Arial" w:cs="Arial"/>
          <w:bCs/>
          <w:sz w:val="24"/>
          <w:szCs w:val="24"/>
        </w:rPr>
        <w:t>Dotace poskytnuté dle tohoto dotačního programu jsou slučitelné s podporou poskytnutou z rozpočtu jiných územních samosprávných celků, státního rozpočtu nebo strukturálních fondů Evropské unie, pokud to pravidla pro poskytnutí těchto podpor nevylučují.</w:t>
      </w:r>
      <w:r w:rsidR="007B2C50" w:rsidRPr="00971DA0">
        <w:rPr>
          <w:rFonts w:ascii="Arial" w:hAnsi="Arial" w:cs="Arial"/>
          <w:bCs/>
          <w:sz w:val="24"/>
          <w:szCs w:val="24"/>
        </w:rPr>
        <w:t xml:space="preserve"> </w:t>
      </w:r>
    </w:p>
    <w:p w14:paraId="4A80259F" w14:textId="77777777" w:rsidR="00691685" w:rsidRPr="00971DA0" w:rsidRDefault="00691685" w:rsidP="00691685">
      <w:pPr>
        <w:pStyle w:val="Odstavecseseznamem"/>
        <w:ind w:left="907"/>
        <w:rPr>
          <w:rFonts w:ascii="Arial" w:hAnsi="Arial" w:cs="Arial"/>
          <w:bCs/>
          <w:sz w:val="24"/>
          <w:szCs w:val="24"/>
        </w:rPr>
      </w:pPr>
    </w:p>
    <w:p w14:paraId="31301E9A" w14:textId="425C23C2" w:rsidR="00691685" w:rsidRPr="00971DA0" w:rsidRDefault="00691685" w:rsidP="00024896">
      <w:pPr>
        <w:pStyle w:val="Odstavecseseznamem"/>
        <w:numPr>
          <w:ilvl w:val="1"/>
          <w:numId w:val="38"/>
        </w:numPr>
        <w:ind w:left="851" w:hanging="851"/>
        <w:contextualSpacing w:val="0"/>
        <w:rPr>
          <w:rFonts w:ascii="Arial" w:hAnsi="Arial" w:cs="Arial"/>
          <w:bCs/>
          <w:sz w:val="24"/>
          <w:szCs w:val="24"/>
        </w:rPr>
      </w:pPr>
      <w:r w:rsidRPr="00971DA0">
        <w:rPr>
          <w:rFonts w:ascii="Arial" w:hAnsi="Arial" w:cs="Arial"/>
          <w:bCs/>
          <w:sz w:val="24"/>
          <w:szCs w:val="24"/>
        </w:rPr>
        <w:t>Přílohy dotačního programu:</w:t>
      </w:r>
    </w:p>
    <w:p w14:paraId="521A45CA" w14:textId="267C99D7" w:rsidR="00691685" w:rsidRPr="00971DA0" w:rsidRDefault="00691685" w:rsidP="007D5360">
      <w:pPr>
        <w:pStyle w:val="Odstavecseseznamem"/>
        <w:numPr>
          <w:ilvl w:val="0"/>
          <w:numId w:val="10"/>
        </w:numPr>
        <w:spacing w:after="200" w:line="276" w:lineRule="auto"/>
        <w:rPr>
          <w:rFonts w:ascii="Arial" w:hAnsi="Arial" w:cs="Arial"/>
          <w:bCs/>
          <w:sz w:val="24"/>
          <w:szCs w:val="24"/>
        </w:rPr>
      </w:pPr>
      <w:r w:rsidRPr="00971DA0">
        <w:rPr>
          <w:rFonts w:ascii="Arial" w:hAnsi="Arial" w:cs="Arial"/>
          <w:bCs/>
          <w:sz w:val="24"/>
          <w:szCs w:val="24"/>
        </w:rPr>
        <w:t>Vzor žádosti o poskytnutí dotace z rozpočtu Olomouckého kraje</w:t>
      </w:r>
    </w:p>
    <w:p w14:paraId="40DFD6AB" w14:textId="6940B28C" w:rsidR="008E387E" w:rsidRPr="00971DA0" w:rsidRDefault="008E387E" w:rsidP="008E387E">
      <w:pPr>
        <w:pStyle w:val="Odstavecseseznamem"/>
        <w:numPr>
          <w:ilvl w:val="0"/>
          <w:numId w:val="10"/>
        </w:numPr>
        <w:spacing w:after="60" w:line="276" w:lineRule="auto"/>
        <w:contextualSpacing w:val="0"/>
        <w:rPr>
          <w:rFonts w:ascii="Arial" w:hAnsi="Arial" w:cs="Arial"/>
          <w:bCs/>
          <w:sz w:val="24"/>
          <w:szCs w:val="24"/>
        </w:rPr>
      </w:pPr>
      <w:r w:rsidRPr="00971DA0">
        <w:rPr>
          <w:rFonts w:ascii="Arial" w:hAnsi="Arial" w:cs="Arial"/>
          <w:bCs/>
          <w:sz w:val="24"/>
          <w:szCs w:val="24"/>
        </w:rPr>
        <w:t>Vzorové veřejnoprávní smlouvy o poskytnutí dotace</w:t>
      </w:r>
      <w:r w:rsidR="00E507BC" w:rsidRPr="00971DA0">
        <w:rPr>
          <w:rFonts w:ascii="Arial" w:hAnsi="Arial" w:cs="Arial"/>
          <w:bCs/>
          <w:sz w:val="24"/>
          <w:szCs w:val="24"/>
        </w:rPr>
        <w:t xml:space="preserve"> na akci</w:t>
      </w:r>
      <w:r w:rsidRPr="00971DA0">
        <w:rPr>
          <w:rFonts w:ascii="Arial" w:hAnsi="Arial" w:cs="Arial"/>
          <w:bCs/>
          <w:sz w:val="24"/>
          <w:szCs w:val="24"/>
        </w:rPr>
        <w:t>:</w:t>
      </w:r>
    </w:p>
    <w:p w14:paraId="720EA2F6" w14:textId="30246678" w:rsidR="00E507BC" w:rsidRPr="00971DA0" w:rsidRDefault="00E507BC" w:rsidP="00E507BC">
      <w:pPr>
        <w:pStyle w:val="Odstavecseseznamem"/>
        <w:spacing w:after="60" w:line="276" w:lineRule="auto"/>
        <w:ind w:left="1352" w:firstLine="0"/>
        <w:contextualSpacing w:val="0"/>
        <w:rPr>
          <w:rFonts w:ascii="Arial" w:hAnsi="Arial" w:cs="Arial"/>
          <w:bCs/>
          <w:sz w:val="24"/>
          <w:szCs w:val="24"/>
        </w:rPr>
      </w:pPr>
      <w:r w:rsidRPr="00971DA0">
        <w:rPr>
          <w:rFonts w:ascii="Arial" w:hAnsi="Arial" w:cs="Arial"/>
          <w:bCs/>
          <w:sz w:val="24"/>
          <w:szCs w:val="24"/>
        </w:rPr>
        <w:t xml:space="preserve">Vzorová veřejnoprávní smlouva o poskytnutí </w:t>
      </w:r>
      <w:r w:rsidR="007F7BF7" w:rsidRPr="00971DA0">
        <w:rPr>
          <w:rFonts w:ascii="Arial" w:hAnsi="Arial" w:cs="Arial"/>
          <w:bCs/>
          <w:sz w:val="24"/>
          <w:szCs w:val="24"/>
        </w:rPr>
        <w:t xml:space="preserve">programové </w:t>
      </w:r>
      <w:r w:rsidRPr="00971DA0">
        <w:rPr>
          <w:rFonts w:ascii="Arial" w:hAnsi="Arial" w:cs="Arial"/>
          <w:bCs/>
          <w:sz w:val="24"/>
          <w:szCs w:val="24"/>
        </w:rPr>
        <w:t>dotace na akci pro právnické osoby,</w:t>
      </w:r>
    </w:p>
    <w:p w14:paraId="3705B9FD" w14:textId="0CFC8DF8" w:rsidR="00E507BC" w:rsidRPr="00971DA0" w:rsidRDefault="00E507BC" w:rsidP="00E507BC">
      <w:pPr>
        <w:pStyle w:val="Odstavecseseznamem"/>
        <w:spacing w:after="60" w:line="276" w:lineRule="auto"/>
        <w:ind w:left="1352" w:firstLine="0"/>
        <w:contextualSpacing w:val="0"/>
        <w:rPr>
          <w:rFonts w:ascii="Arial" w:hAnsi="Arial" w:cs="Arial"/>
          <w:bCs/>
          <w:sz w:val="24"/>
          <w:szCs w:val="24"/>
        </w:rPr>
      </w:pPr>
      <w:r w:rsidRPr="00971DA0">
        <w:rPr>
          <w:rFonts w:ascii="Arial" w:hAnsi="Arial" w:cs="Arial"/>
          <w:bCs/>
          <w:sz w:val="24"/>
          <w:szCs w:val="24"/>
        </w:rPr>
        <w:t xml:space="preserve">Vzorová veřejnoprávní smlouva o poskytnutí </w:t>
      </w:r>
      <w:r w:rsidR="007F7BF7" w:rsidRPr="00971DA0">
        <w:rPr>
          <w:rFonts w:ascii="Arial" w:hAnsi="Arial" w:cs="Arial"/>
          <w:bCs/>
          <w:sz w:val="24"/>
          <w:szCs w:val="24"/>
        </w:rPr>
        <w:t xml:space="preserve">programové </w:t>
      </w:r>
      <w:r w:rsidRPr="00971DA0">
        <w:rPr>
          <w:rFonts w:ascii="Arial" w:hAnsi="Arial" w:cs="Arial"/>
          <w:bCs/>
          <w:sz w:val="24"/>
          <w:szCs w:val="24"/>
        </w:rPr>
        <w:t>dotace na akci obcím, městysům, městům</w:t>
      </w:r>
      <w:r w:rsidR="00B6283F" w:rsidRPr="00971DA0">
        <w:rPr>
          <w:rFonts w:ascii="Arial" w:hAnsi="Arial" w:cs="Arial"/>
          <w:bCs/>
          <w:sz w:val="24"/>
          <w:szCs w:val="24"/>
        </w:rPr>
        <w:t>,</w:t>
      </w:r>
    </w:p>
    <w:p w14:paraId="0E6F3F57" w14:textId="7254D1B2" w:rsidR="00B6283F" w:rsidRPr="00971DA0" w:rsidRDefault="00B6283F" w:rsidP="00E507BC">
      <w:pPr>
        <w:pStyle w:val="Odstavecseseznamem"/>
        <w:spacing w:after="60" w:line="276" w:lineRule="auto"/>
        <w:ind w:left="1352" w:firstLine="0"/>
        <w:contextualSpacing w:val="0"/>
        <w:rPr>
          <w:rFonts w:ascii="Arial" w:hAnsi="Arial" w:cs="Arial"/>
          <w:bCs/>
          <w:sz w:val="24"/>
          <w:szCs w:val="24"/>
        </w:rPr>
      </w:pPr>
      <w:r w:rsidRPr="00971DA0">
        <w:rPr>
          <w:rFonts w:ascii="Arial" w:hAnsi="Arial" w:cs="Arial"/>
          <w:bCs/>
          <w:sz w:val="24"/>
          <w:szCs w:val="24"/>
        </w:rPr>
        <w:t xml:space="preserve">Vzorová veřejnoprávní smlouva o poskytnutí </w:t>
      </w:r>
      <w:r w:rsidR="007F7BF7" w:rsidRPr="00971DA0">
        <w:rPr>
          <w:rFonts w:ascii="Arial" w:hAnsi="Arial" w:cs="Arial"/>
          <w:bCs/>
          <w:sz w:val="24"/>
          <w:szCs w:val="24"/>
        </w:rPr>
        <w:t xml:space="preserve">programové </w:t>
      </w:r>
      <w:r w:rsidRPr="00971DA0">
        <w:rPr>
          <w:rFonts w:ascii="Arial" w:hAnsi="Arial" w:cs="Arial"/>
          <w:bCs/>
          <w:sz w:val="24"/>
          <w:szCs w:val="24"/>
        </w:rPr>
        <w:t>dotace na akci pro právnické osoby ve strukturálně postižené obci,</w:t>
      </w:r>
    </w:p>
    <w:p w14:paraId="5C20A567" w14:textId="381A3318" w:rsidR="00B6283F" w:rsidRPr="00971DA0" w:rsidRDefault="00B6283F" w:rsidP="00E507BC">
      <w:pPr>
        <w:pStyle w:val="Odstavecseseznamem"/>
        <w:spacing w:after="60" w:line="276" w:lineRule="auto"/>
        <w:ind w:left="1352" w:firstLine="0"/>
        <w:contextualSpacing w:val="0"/>
        <w:rPr>
          <w:rFonts w:ascii="Arial" w:hAnsi="Arial" w:cs="Arial"/>
          <w:bCs/>
          <w:sz w:val="24"/>
          <w:szCs w:val="24"/>
        </w:rPr>
      </w:pPr>
      <w:r w:rsidRPr="00971DA0">
        <w:rPr>
          <w:rFonts w:ascii="Arial" w:hAnsi="Arial" w:cs="Arial"/>
          <w:bCs/>
          <w:sz w:val="24"/>
          <w:szCs w:val="24"/>
        </w:rPr>
        <w:t xml:space="preserve">Vzorová veřejnoprávní smlouva o poskytnutí </w:t>
      </w:r>
      <w:r w:rsidR="007F7BF7" w:rsidRPr="00971DA0">
        <w:rPr>
          <w:rFonts w:ascii="Arial" w:hAnsi="Arial" w:cs="Arial"/>
          <w:bCs/>
          <w:sz w:val="24"/>
          <w:szCs w:val="24"/>
        </w:rPr>
        <w:t xml:space="preserve">programové </w:t>
      </w:r>
      <w:r w:rsidRPr="00971DA0">
        <w:rPr>
          <w:rFonts w:ascii="Arial" w:hAnsi="Arial" w:cs="Arial"/>
          <w:bCs/>
          <w:sz w:val="24"/>
          <w:szCs w:val="24"/>
        </w:rPr>
        <w:t>dotace na akci obcím strukturálně postiženým.</w:t>
      </w:r>
    </w:p>
    <w:p w14:paraId="54929BF8" w14:textId="77777777" w:rsidR="00971DA0" w:rsidRPr="00971DA0" w:rsidRDefault="00971DA0" w:rsidP="00691685">
      <w:pPr>
        <w:ind w:left="0" w:firstLine="0"/>
        <w:rPr>
          <w:rFonts w:ascii="Arial" w:hAnsi="Arial" w:cs="Arial"/>
          <w:bCs/>
          <w:strike/>
        </w:rPr>
      </w:pPr>
    </w:p>
    <w:p w14:paraId="13DE2E20" w14:textId="4C362768" w:rsidR="00691685" w:rsidRPr="00971DA0" w:rsidRDefault="00691685" w:rsidP="00691685">
      <w:pPr>
        <w:ind w:left="0" w:firstLine="0"/>
        <w:rPr>
          <w:rFonts w:ascii="Arial" w:hAnsi="Arial" w:cs="Arial"/>
          <w:bCs/>
          <w:sz w:val="24"/>
          <w:szCs w:val="24"/>
        </w:rPr>
      </w:pPr>
      <w:r w:rsidRPr="00971DA0">
        <w:rPr>
          <w:rFonts w:ascii="Arial" w:hAnsi="Arial" w:cs="Arial"/>
          <w:bCs/>
          <w:sz w:val="24"/>
          <w:szCs w:val="24"/>
        </w:rPr>
        <w:t>Doložka podle § 23 zákona č. 129/2000 Sb., o krajích (krajské zřízení), ve znění pozdějších předpisů:</w:t>
      </w:r>
    </w:p>
    <w:p w14:paraId="2E2B93B7" w14:textId="77777777" w:rsidR="00B94744" w:rsidRPr="00971DA0" w:rsidRDefault="00B94744" w:rsidP="00691685">
      <w:pPr>
        <w:ind w:left="0" w:firstLine="0"/>
        <w:rPr>
          <w:rFonts w:ascii="Arial" w:hAnsi="Arial" w:cs="Arial"/>
          <w:bCs/>
          <w:sz w:val="16"/>
          <w:szCs w:val="16"/>
        </w:rPr>
      </w:pPr>
    </w:p>
    <w:p w14:paraId="7D466843" w14:textId="26411C5B" w:rsidR="00691685" w:rsidRPr="00971DA0" w:rsidRDefault="00691685" w:rsidP="00691685">
      <w:pPr>
        <w:ind w:left="0" w:firstLine="0"/>
        <w:rPr>
          <w:rFonts w:ascii="Arial" w:hAnsi="Arial" w:cs="Arial"/>
          <w:bCs/>
          <w:sz w:val="24"/>
          <w:szCs w:val="24"/>
        </w:rPr>
      </w:pPr>
      <w:r w:rsidRPr="00971DA0">
        <w:rPr>
          <w:rFonts w:ascii="Arial" w:hAnsi="Arial" w:cs="Arial"/>
          <w:bCs/>
          <w:sz w:val="24"/>
          <w:szCs w:val="24"/>
        </w:rPr>
        <w:t>Tento dotační program byl schválen Zastupitelstvem</w:t>
      </w:r>
      <w:r w:rsidR="009D63E1" w:rsidRPr="00971DA0">
        <w:rPr>
          <w:rFonts w:ascii="Arial" w:hAnsi="Arial" w:cs="Arial"/>
          <w:bCs/>
          <w:sz w:val="24"/>
          <w:szCs w:val="24"/>
        </w:rPr>
        <w:t xml:space="preserve"> </w:t>
      </w:r>
      <w:r w:rsidRPr="00971DA0">
        <w:rPr>
          <w:rFonts w:ascii="Arial" w:hAnsi="Arial" w:cs="Arial"/>
          <w:bCs/>
          <w:sz w:val="24"/>
          <w:szCs w:val="24"/>
        </w:rPr>
        <w:t xml:space="preserve">Olomouckého kraje dne </w:t>
      </w:r>
      <w:r w:rsidR="00971DA0" w:rsidRPr="00971DA0">
        <w:rPr>
          <w:rFonts w:ascii="Arial" w:hAnsi="Arial" w:cs="Arial"/>
          <w:bCs/>
          <w:sz w:val="24"/>
          <w:szCs w:val="24"/>
        </w:rPr>
        <w:br/>
      </w:r>
      <w:r w:rsidR="007F7BF7" w:rsidRPr="00971DA0">
        <w:rPr>
          <w:rFonts w:ascii="Arial" w:hAnsi="Arial" w:cs="Arial"/>
          <w:bCs/>
          <w:i/>
          <w:sz w:val="24"/>
          <w:szCs w:val="24"/>
        </w:rPr>
        <w:t>24</w:t>
      </w:r>
      <w:r w:rsidR="00E507BC" w:rsidRPr="00971DA0">
        <w:rPr>
          <w:rFonts w:ascii="Arial" w:hAnsi="Arial" w:cs="Arial"/>
          <w:bCs/>
          <w:i/>
          <w:sz w:val="24"/>
          <w:szCs w:val="24"/>
        </w:rPr>
        <w:t>. 2. 202</w:t>
      </w:r>
      <w:r w:rsidR="00B6283F" w:rsidRPr="00971DA0">
        <w:rPr>
          <w:rFonts w:ascii="Arial" w:hAnsi="Arial" w:cs="Arial"/>
          <w:bCs/>
          <w:i/>
          <w:sz w:val="24"/>
          <w:szCs w:val="24"/>
        </w:rPr>
        <w:t>5</w:t>
      </w:r>
      <w:r w:rsidR="00D836FA" w:rsidRPr="00971DA0">
        <w:rPr>
          <w:rFonts w:ascii="Arial" w:hAnsi="Arial" w:cs="Arial"/>
          <w:bCs/>
          <w:i/>
          <w:sz w:val="24"/>
          <w:szCs w:val="24"/>
        </w:rPr>
        <w:t xml:space="preserve"> </w:t>
      </w:r>
      <w:r w:rsidRPr="00971DA0">
        <w:rPr>
          <w:rFonts w:ascii="Arial" w:hAnsi="Arial" w:cs="Arial"/>
          <w:bCs/>
          <w:sz w:val="24"/>
          <w:szCs w:val="24"/>
        </w:rPr>
        <w:t xml:space="preserve">usnesením č. </w:t>
      </w:r>
      <w:r w:rsidRPr="00971DA0">
        <w:rPr>
          <w:rFonts w:ascii="Arial" w:hAnsi="Arial" w:cs="Arial"/>
          <w:bCs/>
          <w:i/>
          <w:sz w:val="24"/>
          <w:szCs w:val="24"/>
        </w:rPr>
        <w:t>UZ/</w:t>
      </w:r>
      <w:r w:rsidR="00B1030A" w:rsidRPr="00971DA0">
        <w:rPr>
          <w:rFonts w:ascii="Arial" w:hAnsi="Arial" w:cs="Arial"/>
          <w:bCs/>
          <w:i/>
          <w:sz w:val="24"/>
          <w:szCs w:val="24"/>
        </w:rPr>
        <w:t>………………</w:t>
      </w:r>
    </w:p>
    <w:p w14:paraId="4D622C5D" w14:textId="77777777" w:rsidR="004135CA" w:rsidRPr="00971DA0" w:rsidRDefault="004135CA" w:rsidP="00691685">
      <w:pPr>
        <w:ind w:left="0" w:firstLine="0"/>
        <w:rPr>
          <w:rFonts w:ascii="Arial" w:hAnsi="Arial" w:cs="Arial"/>
          <w:bCs/>
          <w:sz w:val="24"/>
          <w:szCs w:val="24"/>
        </w:rPr>
      </w:pPr>
    </w:p>
    <w:p w14:paraId="7DF8C049" w14:textId="0F9ED2E4" w:rsidR="004135CA" w:rsidRPr="00971DA0" w:rsidRDefault="004135CA" w:rsidP="00691685">
      <w:pPr>
        <w:ind w:left="0" w:firstLine="0"/>
        <w:rPr>
          <w:rFonts w:ascii="Arial" w:hAnsi="Arial" w:cs="Arial"/>
          <w:bCs/>
          <w:sz w:val="24"/>
          <w:szCs w:val="24"/>
        </w:rPr>
      </w:pPr>
      <w:r w:rsidRPr="00971DA0">
        <w:rPr>
          <w:rFonts w:ascii="Arial" w:hAnsi="Arial" w:cs="Arial"/>
          <w:bCs/>
          <w:sz w:val="24"/>
          <w:szCs w:val="24"/>
        </w:rPr>
        <w:t>V Olomouci dne ………………………………</w:t>
      </w:r>
    </w:p>
    <w:p w14:paraId="056CB12F" w14:textId="77777777" w:rsidR="004135CA" w:rsidRPr="00971DA0" w:rsidRDefault="004135CA" w:rsidP="00691685">
      <w:pPr>
        <w:ind w:left="0" w:firstLine="0"/>
        <w:rPr>
          <w:rFonts w:ascii="Arial" w:hAnsi="Arial" w:cs="Arial"/>
          <w:bCs/>
          <w:sz w:val="24"/>
          <w:szCs w:val="24"/>
        </w:rPr>
      </w:pPr>
      <w:r w:rsidRPr="00971DA0">
        <w:rPr>
          <w:rFonts w:ascii="Arial" w:hAnsi="Arial" w:cs="Arial"/>
          <w:bCs/>
          <w:sz w:val="24"/>
          <w:szCs w:val="24"/>
        </w:rPr>
        <w:tab/>
      </w:r>
      <w:r w:rsidRPr="00971DA0">
        <w:rPr>
          <w:rFonts w:ascii="Arial" w:hAnsi="Arial" w:cs="Arial"/>
          <w:bCs/>
          <w:sz w:val="24"/>
          <w:szCs w:val="24"/>
        </w:rPr>
        <w:tab/>
      </w:r>
      <w:r w:rsidRPr="00971DA0">
        <w:rPr>
          <w:rFonts w:ascii="Arial" w:hAnsi="Arial" w:cs="Arial"/>
          <w:bCs/>
          <w:sz w:val="24"/>
          <w:szCs w:val="24"/>
        </w:rPr>
        <w:tab/>
      </w:r>
      <w:r w:rsidRPr="00971DA0">
        <w:rPr>
          <w:rFonts w:ascii="Arial" w:hAnsi="Arial" w:cs="Arial"/>
          <w:bCs/>
          <w:sz w:val="24"/>
          <w:szCs w:val="24"/>
        </w:rPr>
        <w:tab/>
      </w:r>
      <w:r w:rsidRPr="00971DA0">
        <w:rPr>
          <w:rFonts w:ascii="Arial" w:hAnsi="Arial" w:cs="Arial"/>
          <w:bCs/>
          <w:sz w:val="24"/>
          <w:szCs w:val="24"/>
        </w:rPr>
        <w:tab/>
      </w:r>
      <w:r w:rsidRPr="00971DA0">
        <w:rPr>
          <w:rFonts w:ascii="Arial" w:hAnsi="Arial" w:cs="Arial"/>
          <w:bCs/>
          <w:sz w:val="24"/>
          <w:szCs w:val="24"/>
        </w:rPr>
        <w:tab/>
      </w:r>
      <w:r w:rsidRPr="00971DA0">
        <w:rPr>
          <w:rFonts w:ascii="Arial" w:hAnsi="Arial" w:cs="Arial"/>
          <w:bCs/>
          <w:sz w:val="24"/>
          <w:szCs w:val="24"/>
        </w:rPr>
        <w:tab/>
        <w:t>………………………………………</w:t>
      </w:r>
    </w:p>
    <w:p w14:paraId="35D61537" w14:textId="77777777" w:rsidR="004135CA" w:rsidRPr="00971DA0" w:rsidRDefault="004135CA" w:rsidP="00691685">
      <w:pPr>
        <w:ind w:left="0" w:firstLine="0"/>
        <w:rPr>
          <w:rFonts w:ascii="Arial" w:hAnsi="Arial" w:cs="Arial"/>
          <w:bCs/>
          <w:sz w:val="24"/>
          <w:szCs w:val="24"/>
        </w:rPr>
      </w:pPr>
      <w:r w:rsidRPr="00971DA0">
        <w:rPr>
          <w:rFonts w:ascii="Arial" w:hAnsi="Arial" w:cs="Arial"/>
          <w:bCs/>
          <w:sz w:val="24"/>
          <w:szCs w:val="24"/>
        </w:rPr>
        <w:tab/>
      </w:r>
      <w:r w:rsidRPr="00971DA0">
        <w:rPr>
          <w:rFonts w:ascii="Arial" w:hAnsi="Arial" w:cs="Arial"/>
          <w:bCs/>
          <w:sz w:val="24"/>
          <w:szCs w:val="24"/>
        </w:rPr>
        <w:tab/>
      </w:r>
      <w:r w:rsidRPr="00971DA0">
        <w:rPr>
          <w:rFonts w:ascii="Arial" w:hAnsi="Arial" w:cs="Arial"/>
          <w:bCs/>
          <w:sz w:val="24"/>
          <w:szCs w:val="24"/>
        </w:rPr>
        <w:tab/>
      </w:r>
      <w:r w:rsidRPr="00971DA0">
        <w:rPr>
          <w:rFonts w:ascii="Arial" w:hAnsi="Arial" w:cs="Arial"/>
          <w:bCs/>
          <w:sz w:val="24"/>
          <w:szCs w:val="24"/>
        </w:rPr>
        <w:tab/>
      </w:r>
      <w:r w:rsidRPr="00971DA0">
        <w:rPr>
          <w:rFonts w:ascii="Arial" w:hAnsi="Arial" w:cs="Arial"/>
          <w:bCs/>
          <w:sz w:val="24"/>
          <w:szCs w:val="24"/>
        </w:rPr>
        <w:tab/>
      </w:r>
      <w:r w:rsidRPr="00971DA0">
        <w:rPr>
          <w:rFonts w:ascii="Arial" w:hAnsi="Arial" w:cs="Arial"/>
          <w:bCs/>
          <w:sz w:val="24"/>
          <w:szCs w:val="24"/>
        </w:rPr>
        <w:tab/>
      </w:r>
      <w:r w:rsidRPr="00971DA0">
        <w:rPr>
          <w:rFonts w:ascii="Arial" w:hAnsi="Arial" w:cs="Arial"/>
          <w:bCs/>
          <w:sz w:val="24"/>
          <w:szCs w:val="24"/>
        </w:rPr>
        <w:tab/>
      </w:r>
      <w:r w:rsidRPr="00971DA0">
        <w:rPr>
          <w:rFonts w:ascii="Arial" w:hAnsi="Arial" w:cs="Arial"/>
          <w:bCs/>
          <w:sz w:val="24"/>
          <w:szCs w:val="24"/>
        </w:rPr>
        <w:tab/>
      </w:r>
      <w:r w:rsidRPr="00971DA0">
        <w:rPr>
          <w:rFonts w:ascii="Arial" w:hAnsi="Arial" w:cs="Arial"/>
          <w:bCs/>
          <w:sz w:val="24"/>
          <w:szCs w:val="24"/>
        </w:rPr>
        <w:tab/>
        <w:t>jméno</w:t>
      </w:r>
    </w:p>
    <w:p w14:paraId="1E1E16F7" w14:textId="71B384E3" w:rsidR="00702925" w:rsidRPr="00971DA0" w:rsidRDefault="004135CA" w:rsidP="00691685">
      <w:pPr>
        <w:ind w:left="0" w:firstLine="0"/>
        <w:rPr>
          <w:rFonts w:ascii="Arial" w:hAnsi="Arial" w:cs="Arial"/>
          <w:bCs/>
          <w:sz w:val="24"/>
          <w:szCs w:val="24"/>
        </w:rPr>
      </w:pPr>
      <w:r w:rsidRPr="00971DA0">
        <w:rPr>
          <w:rFonts w:ascii="Arial" w:hAnsi="Arial" w:cs="Arial"/>
          <w:bCs/>
          <w:sz w:val="24"/>
          <w:szCs w:val="24"/>
        </w:rPr>
        <w:tab/>
      </w:r>
      <w:r w:rsidRPr="00971DA0">
        <w:rPr>
          <w:rFonts w:ascii="Arial" w:hAnsi="Arial" w:cs="Arial"/>
          <w:bCs/>
          <w:sz w:val="24"/>
          <w:szCs w:val="24"/>
        </w:rPr>
        <w:tab/>
      </w:r>
      <w:r w:rsidRPr="00971DA0">
        <w:rPr>
          <w:rFonts w:ascii="Arial" w:hAnsi="Arial" w:cs="Arial"/>
          <w:bCs/>
          <w:sz w:val="24"/>
          <w:szCs w:val="24"/>
        </w:rPr>
        <w:tab/>
      </w:r>
      <w:r w:rsidRPr="00971DA0">
        <w:rPr>
          <w:rFonts w:ascii="Arial" w:hAnsi="Arial" w:cs="Arial"/>
          <w:bCs/>
          <w:sz w:val="24"/>
          <w:szCs w:val="24"/>
        </w:rPr>
        <w:tab/>
      </w:r>
      <w:r w:rsidRPr="00971DA0">
        <w:rPr>
          <w:rFonts w:ascii="Arial" w:hAnsi="Arial" w:cs="Arial"/>
          <w:bCs/>
          <w:sz w:val="24"/>
          <w:szCs w:val="24"/>
        </w:rPr>
        <w:tab/>
      </w:r>
      <w:r w:rsidRPr="00971DA0">
        <w:rPr>
          <w:rFonts w:ascii="Arial" w:hAnsi="Arial" w:cs="Arial"/>
          <w:bCs/>
          <w:sz w:val="24"/>
          <w:szCs w:val="24"/>
        </w:rPr>
        <w:tab/>
      </w:r>
      <w:r w:rsidR="00695A41" w:rsidRPr="00971DA0">
        <w:rPr>
          <w:rFonts w:ascii="Arial" w:hAnsi="Arial" w:cs="Arial"/>
          <w:bCs/>
          <w:sz w:val="24"/>
          <w:szCs w:val="24"/>
        </w:rPr>
        <w:tab/>
      </w:r>
      <w:r w:rsidR="00695A41" w:rsidRPr="00971DA0">
        <w:rPr>
          <w:rFonts w:ascii="Arial" w:hAnsi="Arial" w:cs="Arial"/>
          <w:bCs/>
          <w:sz w:val="24"/>
          <w:szCs w:val="24"/>
        </w:rPr>
        <w:tab/>
      </w:r>
      <w:r w:rsidR="00695A41" w:rsidRPr="00971DA0">
        <w:rPr>
          <w:rFonts w:ascii="Arial" w:hAnsi="Arial" w:cs="Arial"/>
          <w:bCs/>
          <w:sz w:val="24"/>
          <w:szCs w:val="24"/>
        </w:rPr>
        <w:tab/>
      </w:r>
      <w:r w:rsidRPr="00971DA0">
        <w:rPr>
          <w:rFonts w:ascii="Arial" w:hAnsi="Arial" w:cs="Arial"/>
          <w:bCs/>
          <w:sz w:val="24"/>
          <w:szCs w:val="24"/>
        </w:rPr>
        <w:t>funkce</w:t>
      </w:r>
    </w:p>
    <w:sectPr w:rsidR="00702925" w:rsidRPr="00971DA0" w:rsidSect="00C33F8A">
      <w:headerReference w:type="default" r:id="rId12"/>
      <w:footerReference w:type="default" r:id="rId13"/>
      <w:headerReference w:type="first" r:id="rId14"/>
      <w:footerReference w:type="first" r:id="rId15"/>
      <w:pgSz w:w="11906" w:h="16838" w:code="9"/>
      <w:pgMar w:top="1418" w:right="1418" w:bottom="1418" w:left="1418" w:header="709" w:footer="947" w:gutter="0"/>
      <w:pgNumType w:start="4"/>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C010923" w14:textId="77777777" w:rsidR="002A78A5" w:rsidRDefault="002A78A5">
      <w:r>
        <w:separator/>
      </w:r>
    </w:p>
  </w:endnote>
  <w:endnote w:type="continuationSeparator" w:id="0">
    <w:p w14:paraId="7E2BD819" w14:textId="77777777" w:rsidR="002A78A5" w:rsidRDefault="002A78A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Verdana">
    <w:panose1 w:val="020B0604030504040204"/>
    <w:charset w:val="EE"/>
    <w:family w:val="swiss"/>
    <w:pitch w:val="variable"/>
    <w:sig w:usb0="A00006FF" w:usb1="4000205B" w:usb2="00000010" w:usb3="00000000" w:csb0="0000019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86BC80" w14:textId="47EEF097" w:rsidR="0091256B" w:rsidRPr="005F3AAD" w:rsidRDefault="00EE0EF9" w:rsidP="0091256B">
    <w:pPr>
      <w:pStyle w:val="Zpat"/>
      <w:pBdr>
        <w:top w:val="single" w:sz="4" w:space="1" w:color="auto"/>
      </w:pBdr>
      <w:tabs>
        <w:tab w:val="clear" w:pos="9072"/>
        <w:tab w:val="left" w:pos="315"/>
        <w:tab w:val="right" w:pos="9070"/>
      </w:tabs>
      <w:jc w:val="left"/>
      <w:rPr>
        <w:rFonts w:ascii="Arial" w:hAnsi="Arial" w:cs="Arial"/>
        <w:i/>
        <w:sz w:val="20"/>
        <w:szCs w:val="20"/>
      </w:rPr>
    </w:pPr>
    <w:sdt>
      <w:sdtPr>
        <w:rPr>
          <w:rFonts w:ascii="Arial" w:hAnsi="Arial" w:cs="Arial"/>
          <w:i/>
          <w:sz w:val="20"/>
          <w:szCs w:val="20"/>
        </w:rPr>
        <w:id w:val="1459213251"/>
        <w:docPartObj>
          <w:docPartGallery w:val="Page Numbers (Bottom of Page)"/>
          <w:docPartUnique/>
        </w:docPartObj>
      </w:sdtPr>
      <w:sdtEndPr/>
      <w:sdtContent>
        <w:r w:rsidR="00993942">
          <w:rPr>
            <w:rFonts w:ascii="Arial" w:hAnsi="Arial" w:cs="Arial"/>
            <w:i/>
            <w:sz w:val="20"/>
            <w:szCs w:val="20"/>
          </w:rPr>
          <w:t>Zastupitelstvo</w:t>
        </w:r>
        <w:r w:rsidR="0091256B">
          <w:rPr>
            <w:rFonts w:ascii="Arial" w:hAnsi="Arial" w:cs="Arial"/>
            <w:i/>
            <w:sz w:val="20"/>
            <w:szCs w:val="20"/>
          </w:rPr>
          <w:t xml:space="preserve"> Olomouckého kraje </w:t>
        </w:r>
        <w:r w:rsidR="00993942">
          <w:rPr>
            <w:rFonts w:ascii="Arial" w:hAnsi="Arial" w:cs="Arial"/>
            <w:i/>
            <w:sz w:val="20"/>
            <w:szCs w:val="20"/>
          </w:rPr>
          <w:t>24</w:t>
        </w:r>
        <w:r w:rsidR="0091256B">
          <w:rPr>
            <w:rFonts w:ascii="Arial" w:hAnsi="Arial" w:cs="Arial"/>
            <w:i/>
            <w:sz w:val="20"/>
            <w:szCs w:val="20"/>
          </w:rPr>
          <w:t xml:space="preserve">. </w:t>
        </w:r>
        <w:r w:rsidR="003C5489">
          <w:rPr>
            <w:rFonts w:ascii="Arial" w:hAnsi="Arial" w:cs="Arial"/>
            <w:i/>
            <w:sz w:val="20"/>
            <w:szCs w:val="20"/>
          </w:rPr>
          <w:t>2</w:t>
        </w:r>
        <w:r w:rsidR="0091256B">
          <w:rPr>
            <w:rFonts w:ascii="Arial" w:hAnsi="Arial" w:cs="Arial"/>
            <w:i/>
            <w:sz w:val="20"/>
            <w:szCs w:val="20"/>
          </w:rPr>
          <w:t>. 2025</w:t>
        </w:r>
        <w:r w:rsidR="0091256B">
          <w:rPr>
            <w:rFonts w:ascii="Arial" w:hAnsi="Arial" w:cs="Arial"/>
            <w:i/>
            <w:sz w:val="20"/>
            <w:szCs w:val="20"/>
          </w:rPr>
          <w:tab/>
        </w:r>
        <w:r w:rsidR="0091256B">
          <w:rPr>
            <w:rFonts w:ascii="Arial" w:hAnsi="Arial" w:cs="Arial"/>
            <w:i/>
            <w:sz w:val="20"/>
            <w:szCs w:val="20"/>
          </w:rPr>
          <w:tab/>
        </w:r>
        <w:r w:rsidR="0091256B" w:rsidRPr="005F3AAD">
          <w:rPr>
            <w:rFonts w:ascii="Arial" w:hAnsi="Arial" w:cs="Arial"/>
            <w:i/>
            <w:sz w:val="20"/>
            <w:szCs w:val="20"/>
          </w:rPr>
          <w:t xml:space="preserve">Strana </w:t>
        </w:r>
        <w:r w:rsidR="0091256B" w:rsidRPr="005F3AAD">
          <w:rPr>
            <w:rFonts w:ascii="Arial" w:hAnsi="Arial" w:cs="Arial"/>
            <w:i/>
            <w:sz w:val="20"/>
            <w:szCs w:val="20"/>
          </w:rPr>
          <w:fldChar w:fldCharType="begin"/>
        </w:r>
        <w:r w:rsidR="0091256B" w:rsidRPr="005F3AAD">
          <w:rPr>
            <w:rFonts w:ascii="Arial" w:hAnsi="Arial" w:cs="Arial"/>
            <w:i/>
            <w:sz w:val="20"/>
            <w:szCs w:val="20"/>
          </w:rPr>
          <w:instrText>PAGE   \* MERGEFORMAT</w:instrText>
        </w:r>
        <w:r w:rsidR="0091256B" w:rsidRPr="005F3AAD">
          <w:rPr>
            <w:rFonts w:ascii="Arial" w:hAnsi="Arial" w:cs="Arial"/>
            <w:i/>
            <w:sz w:val="20"/>
            <w:szCs w:val="20"/>
          </w:rPr>
          <w:fldChar w:fldCharType="separate"/>
        </w:r>
        <w:r w:rsidR="0091256B">
          <w:rPr>
            <w:rFonts w:ascii="Arial" w:hAnsi="Arial" w:cs="Arial"/>
            <w:i/>
            <w:sz w:val="20"/>
            <w:szCs w:val="20"/>
          </w:rPr>
          <w:t>1</w:t>
        </w:r>
        <w:r w:rsidR="0091256B" w:rsidRPr="005F3AAD">
          <w:rPr>
            <w:rFonts w:ascii="Arial" w:hAnsi="Arial" w:cs="Arial"/>
            <w:i/>
            <w:sz w:val="20"/>
            <w:szCs w:val="20"/>
          </w:rPr>
          <w:fldChar w:fldCharType="end"/>
        </w:r>
        <w:r w:rsidR="0091256B" w:rsidRPr="005F3AAD">
          <w:rPr>
            <w:rFonts w:ascii="Arial" w:hAnsi="Arial" w:cs="Arial"/>
            <w:i/>
            <w:sz w:val="20"/>
            <w:szCs w:val="20"/>
          </w:rPr>
          <w:t xml:space="preserve"> (celkem</w:t>
        </w:r>
        <w:r w:rsidR="0091256B">
          <w:rPr>
            <w:rFonts w:ascii="Arial" w:hAnsi="Arial" w:cs="Arial"/>
            <w:i/>
            <w:sz w:val="20"/>
            <w:szCs w:val="20"/>
          </w:rPr>
          <w:t xml:space="preserve"> </w:t>
        </w:r>
        <w:r w:rsidR="00781E3A">
          <w:rPr>
            <w:rFonts w:ascii="Arial" w:hAnsi="Arial" w:cs="Arial"/>
            <w:i/>
            <w:sz w:val="20"/>
            <w:szCs w:val="20"/>
          </w:rPr>
          <w:t>7</w:t>
        </w:r>
        <w:r>
          <w:rPr>
            <w:rFonts w:ascii="Arial" w:hAnsi="Arial" w:cs="Arial"/>
            <w:i/>
            <w:sz w:val="20"/>
            <w:szCs w:val="20"/>
          </w:rPr>
          <w:t>2</w:t>
        </w:r>
        <w:r w:rsidR="0091256B" w:rsidRPr="005F3AAD">
          <w:rPr>
            <w:rFonts w:ascii="Arial" w:hAnsi="Arial" w:cs="Arial"/>
            <w:i/>
            <w:sz w:val="20"/>
            <w:szCs w:val="20"/>
          </w:rPr>
          <w:t>)</w:t>
        </w:r>
      </w:sdtContent>
    </w:sdt>
  </w:p>
  <w:p w14:paraId="6AFA4294" w14:textId="21884F2E" w:rsidR="0091256B" w:rsidRPr="00E62F77" w:rsidRDefault="00993942" w:rsidP="0091256B">
    <w:pPr>
      <w:pStyle w:val="Zpat"/>
      <w:pBdr>
        <w:top w:val="single" w:sz="4" w:space="1" w:color="auto"/>
      </w:pBdr>
      <w:ind w:left="0" w:firstLine="0"/>
      <w:rPr>
        <w:rFonts w:ascii="Arial" w:hAnsi="Arial" w:cs="Arial"/>
        <w:i/>
        <w:color w:val="000000"/>
        <w:sz w:val="20"/>
        <w:szCs w:val="20"/>
      </w:rPr>
    </w:pPr>
    <w:r>
      <w:rPr>
        <w:rFonts w:ascii="Arial" w:eastAsia="Times New Roman" w:hAnsi="Arial" w:cs="Arial"/>
        <w:i/>
        <w:iCs/>
        <w:sz w:val="20"/>
        <w:szCs w:val="20"/>
        <w:lang w:eastAsia="cs-CZ"/>
      </w:rPr>
      <w:t>28</w:t>
    </w:r>
    <w:r w:rsidR="0091256B">
      <w:rPr>
        <w:rFonts w:ascii="Arial" w:eastAsia="Times New Roman" w:hAnsi="Arial" w:cs="Arial"/>
        <w:i/>
        <w:iCs/>
        <w:sz w:val="20"/>
        <w:szCs w:val="20"/>
        <w:lang w:eastAsia="cs-CZ"/>
      </w:rPr>
      <w:t xml:space="preserve">. - Dotační program 06_07_Program na podporu rekonstrukcí sportovních zařízení v obcích Olomouckého kraje v roce </w:t>
    </w:r>
    <w:proofErr w:type="gramStart"/>
    <w:r w:rsidR="0091256B">
      <w:rPr>
        <w:rFonts w:ascii="Arial" w:eastAsia="Times New Roman" w:hAnsi="Arial" w:cs="Arial"/>
        <w:i/>
        <w:iCs/>
        <w:sz w:val="20"/>
        <w:szCs w:val="20"/>
        <w:lang w:eastAsia="cs-CZ"/>
      </w:rPr>
      <w:t xml:space="preserve">2025  </w:t>
    </w:r>
    <w:r w:rsidR="0091256B" w:rsidRPr="00D86A51">
      <w:rPr>
        <w:rFonts w:ascii="Arial" w:eastAsia="Times New Roman" w:hAnsi="Arial" w:cs="Arial"/>
        <w:i/>
        <w:iCs/>
        <w:sz w:val="20"/>
        <w:szCs w:val="20"/>
        <w:lang w:eastAsia="cs-CZ"/>
      </w:rPr>
      <w:t>–</w:t>
    </w:r>
    <w:proofErr w:type="gramEnd"/>
    <w:r w:rsidR="0091256B" w:rsidRPr="00D86A51">
      <w:rPr>
        <w:rFonts w:ascii="Arial" w:eastAsia="Times New Roman" w:hAnsi="Arial" w:cs="Arial"/>
        <w:i/>
        <w:iCs/>
        <w:sz w:val="20"/>
        <w:szCs w:val="20"/>
        <w:lang w:eastAsia="cs-CZ"/>
      </w:rPr>
      <w:t xml:space="preserve"> </w:t>
    </w:r>
    <w:r w:rsidR="0091256B">
      <w:rPr>
        <w:rFonts w:ascii="Arial" w:eastAsia="Times New Roman" w:hAnsi="Arial" w:cs="Arial"/>
        <w:i/>
        <w:iCs/>
        <w:sz w:val="20"/>
        <w:szCs w:val="20"/>
        <w:lang w:eastAsia="cs-CZ"/>
      </w:rPr>
      <w:t>vyhlášení</w:t>
    </w:r>
  </w:p>
  <w:p w14:paraId="2301C71F" w14:textId="21A8A7A1" w:rsidR="00C41B1F" w:rsidRPr="00652885" w:rsidRDefault="0091256B" w:rsidP="0091256B">
    <w:pPr>
      <w:pStyle w:val="Zpat"/>
      <w:pBdr>
        <w:top w:val="single" w:sz="4" w:space="1" w:color="auto"/>
      </w:pBdr>
      <w:rPr>
        <w:rFonts w:ascii="Arial" w:hAnsi="Arial" w:cs="Arial"/>
        <w:color w:val="000000"/>
        <w:sz w:val="20"/>
        <w:szCs w:val="20"/>
      </w:rPr>
    </w:pPr>
    <w:proofErr w:type="spellStart"/>
    <w:r>
      <w:rPr>
        <w:rFonts w:ascii="Arial" w:eastAsia="Times New Roman" w:hAnsi="Arial" w:cs="Arial"/>
        <w:i/>
        <w:iCs/>
        <w:sz w:val="20"/>
        <w:szCs w:val="20"/>
        <w:lang w:eastAsia="cs-CZ"/>
      </w:rPr>
      <w:t>Usnesení_p</w:t>
    </w:r>
    <w:r w:rsidRPr="005F3AAD">
      <w:rPr>
        <w:rFonts w:ascii="Arial" w:eastAsia="Times New Roman" w:hAnsi="Arial" w:cs="Arial"/>
        <w:i/>
        <w:iCs/>
        <w:sz w:val="20"/>
        <w:szCs w:val="20"/>
        <w:lang w:eastAsia="cs-CZ"/>
      </w:rPr>
      <w:t>říloha</w:t>
    </w:r>
    <w:proofErr w:type="spellEnd"/>
    <w:r w:rsidRPr="005F3AAD">
      <w:rPr>
        <w:rFonts w:ascii="Arial" w:eastAsia="Times New Roman" w:hAnsi="Arial" w:cs="Arial"/>
        <w:i/>
        <w:iCs/>
        <w:sz w:val="20"/>
        <w:szCs w:val="20"/>
        <w:lang w:eastAsia="cs-CZ"/>
      </w:rPr>
      <w:t xml:space="preserve"> č. 0</w:t>
    </w:r>
    <w:r>
      <w:rPr>
        <w:rFonts w:ascii="Arial" w:eastAsia="Times New Roman" w:hAnsi="Arial" w:cs="Arial"/>
        <w:i/>
        <w:iCs/>
        <w:sz w:val="20"/>
        <w:szCs w:val="20"/>
        <w:lang w:eastAsia="cs-CZ"/>
      </w:rPr>
      <w:t>1</w:t>
    </w:r>
    <w:r w:rsidRPr="005F3AAD">
      <w:rPr>
        <w:rFonts w:ascii="Arial" w:eastAsia="Times New Roman" w:hAnsi="Arial" w:cs="Arial"/>
        <w:i/>
        <w:iCs/>
        <w:sz w:val="20"/>
        <w:szCs w:val="20"/>
        <w:lang w:eastAsia="cs-CZ"/>
      </w:rPr>
      <w:t xml:space="preserve"> </w:t>
    </w:r>
    <w:r>
      <w:rPr>
        <w:rFonts w:ascii="Arial" w:eastAsia="Times New Roman" w:hAnsi="Arial" w:cs="Arial"/>
        <w:i/>
        <w:iCs/>
        <w:sz w:val="20"/>
        <w:szCs w:val="20"/>
        <w:lang w:eastAsia="cs-CZ"/>
      </w:rPr>
      <w:t>– P</w:t>
    </w:r>
    <w:r w:rsidRPr="00D86A51">
      <w:rPr>
        <w:rFonts w:ascii="Arial" w:eastAsia="Times New Roman" w:hAnsi="Arial" w:cs="Arial"/>
        <w:i/>
        <w:iCs/>
        <w:sz w:val="20"/>
        <w:szCs w:val="20"/>
        <w:lang w:eastAsia="cs-CZ"/>
      </w:rPr>
      <w:t>ravidl</w:t>
    </w:r>
    <w:r>
      <w:rPr>
        <w:rFonts w:ascii="Arial" w:eastAsia="Times New Roman" w:hAnsi="Arial" w:cs="Arial"/>
        <w:i/>
        <w:iCs/>
        <w:sz w:val="20"/>
        <w:szCs w:val="20"/>
        <w:lang w:eastAsia="cs-CZ"/>
      </w:rPr>
      <w:t>a</w:t>
    </w:r>
    <w:r w:rsidRPr="00D86A51">
      <w:rPr>
        <w:rFonts w:ascii="Arial" w:eastAsia="Times New Roman" w:hAnsi="Arial" w:cs="Arial"/>
        <w:i/>
        <w:iCs/>
        <w:sz w:val="20"/>
        <w:szCs w:val="20"/>
        <w:lang w:eastAsia="cs-CZ"/>
      </w:rPr>
      <w:t xml:space="preserve"> dotač</w:t>
    </w:r>
    <w:r>
      <w:rPr>
        <w:rFonts w:ascii="Arial" w:eastAsia="Times New Roman" w:hAnsi="Arial" w:cs="Arial"/>
        <w:i/>
        <w:iCs/>
        <w:sz w:val="20"/>
        <w:szCs w:val="20"/>
        <w:lang w:eastAsia="cs-CZ"/>
      </w:rPr>
      <w:t xml:space="preserve">ního programu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3DBAC5" w14:textId="42EE8C31" w:rsidR="00C41B1F" w:rsidRPr="005F3AAD" w:rsidRDefault="00EE0EF9" w:rsidP="00D86A51">
    <w:pPr>
      <w:pStyle w:val="Zpat"/>
      <w:pBdr>
        <w:top w:val="single" w:sz="4" w:space="1" w:color="auto"/>
      </w:pBdr>
      <w:tabs>
        <w:tab w:val="clear" w:pos="9072"/>
        <w:tab w:val="left" w:pos="315"/>
        <w:tab w:val="right" w:pos="9070"/>
      </w:tabs>
      <w:jc w:val="left"/>
      <w:rPr>
        <w:rFonts w:ascii="Arial" w:hAnsi="Arial" w:cs="Arial"/>
        <w:i/>
        <w:sz w:val="20"/>
        <w:szCs w:val="20"/>
      </w:rPr>
    </w:pPr>
    <w:sdt>
      <w:sdtPr>
        <w:rPr>
          <w:rFonts w:ascii="Arial" w:hAnsi="Arial" w:cs="Arial"/>
          <w:i/>
          <w:sz w:val="20"/>
          <w:szCs w:val="20"/>
        </w:rPr>
        <w:id w:val="-1506280838"/>
        <w:docPartObj>
          <w:docPartGallery w:val="Page Numbers (Bottom of Page)"/>
          <w:docPartUnique/>
        </w:docPartObj>
      </w:sdtPr>
      <w:sdtEndPr/>
      <w:sdtContent>
        <w:r w:rsidR="00993942">
          <w:rPr>
            <w:rFonts w:ascii="Arial" w:hAnsi="Arial" w:cs="Arial"/>
            <w:i/>
            <w:sz w:val="20"/>
            <w:szCs w:val="20"/>
          </w:rPr>
          <w:t>Zastupitelstvo</w:t>
        </w:r>
        <w:r w:rsidR="00896D41">
          <w:rPr>
            <w:rFonts w:ascii="Arial" w:hAnsi="Arial" w:cs="Arial"/>
            <w:i/>
            <w:sz w:val="20"/>
            <w:szCs w:val="20"/>
          </w:rPr>
          <w:t xml:space="preserve"> Olomouckého kraje </w:t>
        </w:r>
        <w:r w:rsidR="00993942">
          <w:rPr>
            <w:rFonts w:ascii="Arial" w:hAnsi="Arial" w:cs="Arial"/>
            <w:i/>
            <w:sz w:val="20"/>
            <w:szCs w:val="20"/>
          </w:rPr>
          <w:t>24</w:t>
        </w:r>
        <w:r w:rsidR="00896D41">
          <w:rPr>
            <w:rFonts w:ascii="Arial" w:hAnsi="Arial" w:cs="Arial"/>
            <w:i/>
            <w:sz w:val="20"/>
            <w:szCs w:val="20"/>
          </w:rPr>
          <w:t xml:space="preserve">. </w:t>
        </w:r>
        <w:r w:rsidR="003C5489">
          <w:rPr>
            <w:rFonts w:ascii="Arial" w:hAnsi="Arial" w:cs="Arial"/>
            <w:i/>
            <w:sz w:val="20"/>
            <w:szCs w:val="20"/>
          </w:rPr>
          <w:t>2</w:t>
        </w:r>
        <w:r w:rsidR="00896D41">
          <w:rPr>
            <w:rFonts w:ascii="Arial" w:hAnsi="Arial" w:cs="Arial"/>
            <w:i/>
            <w:sz w:val="20"/>
            <w:szCs w:val="20"/>
          </w:rPr>
          <w:t>. 202</w:t>
        </w:r>
        <w:r w:rsidR="0091256B">
          <w:rPr>
            <w:rFonts w:ascii="Arial" w:hAnsi="Arial" w:cs="Arial"/>
            <w:i/>
            <w:sz w:val="20"/>
            <w:szCs w:val="20"/>
          </w:rPr>
          <w:t>5</w:t>
        </w:r>
        <w:r w:rsidR="00C41B1F">
          <w:rPr>
            <w:rFonts w:ascii="Arial" w:hAnsi="Arial" w:cs="Arial"/>
            <w:i/>
            <w:sz w:val="20"/>
            <w:szCs w:val="20"/>
          </w:rPr>
          <w:tab/>
        </w:r>
        <w:r w:rsidR="00C41B1F">
          <w:rPr>
            <w:rFonts w:ascii="Arial" w:hAnsi="Arial" w:cs="Arial"/>
            <w:i/>
            <w:sz w:val="20"/>
            <w:szCs w:val="20"/>
          </w:rPr>
          <w:tab/>
        </w:r>
        <w:r w:rsidR="00C41B1F" w:rsidRPr="005F3AAD">
          <w:rPr>
            <w:rFonts w:ascii="Arial" w:hAnsi="Arial" w:cs="Arial"/>
            <w:i/>
            <w:sz w:val="20"/>
            <w:szCs w:val="20"/>
          </w:rPr>
          <w:t xml:space="preserve">Strana </w:t>
        </w:r>
        <w:r w:rsidR="00C41B1F" w:rsidRPr="005F3AAD">
          <w:rPr>
            <w:rFonts w:ascii="Arial" w:hAnsi="Arial" w:cs="Arial"/>
            <w:i/>
            <w:sz w:val="20"/>
            <w:szCs w:val="20"/>
          </w:rPr>
          <w:fldChar w:fldCharType="begin"/>
        </w:r>
        <w:r w:rsidR="00C41B1F" w:rsidRPr="005F3AAD">
          <w:rPr>
            <w:rFonts w:ascii="Arial" w:hAnsi="Arial" w:cs="Arial"/>
            <w:i/>
            <w:sz w:val="20"/>
            <w:szCs w:val="20"/>
          </w:rPr>
          <w:instrText>PAGE   \* MERGEFORMAT</w:instrText>
        </w:r>
        <w:r w:rsidR="00C41B1F" w:rsidRPr="005F3AAD">
          <w:rPr>
            <w:rFonts w:ascii="Arial" w:hAnsi="Arial" w:cs="Arial"/>
            <w:i/>
            <w:sz w:val="20"/>
            <w:szCs w:val="20"/>
          </w:rPr>
          <w:fldChar w:fldCharType="separate"/>
        </w:r>
        <w:r w:rsidR="00374A52">
          <w:rPr>
            <w:rFonts w:ascii="Arial" w:hAnsi="Arial" w:cs="Arial"/>
            <w:i/>
            <w:noProof/>
            <w:sz w:val="20"/>
            <w:szCs w:val="20"/>
          </w:rPr>
          <w:t>19</w:t>
        </w:r>
        <w:r w:rsidR="00C41B1F" w:rsidRPr="005F3AAD">
          <w:rPr>
            <w:rFonts w:ascii="Arial" w:hAnsi="Arial" w:cs="Arial"/>
            <w:i/>
            <w:sz w:val="20"/>
            <w:szCs w:val="20"/>
          </w:rPr>
          <w:fldChar w:fldCharType="end"/>
        </w:r>
        <w:r w:rsidR="00C41B1F" w:rsidRPr="005F3AAD">
          <w:rPr>
            <w:rFonts w:ascii="Arial" w:hAnsi="Arial" w:cs="Arial"/>
            <w:i/>
            <w:sz w:val="20"/>
            <w:szCs w:val="20"/>
          </w:rPr>
          <w:t xml:space="preserve"> (celkem</w:t>
        </w:r>
        <w:r w:rsidR="00127521">
          <w:rPr>
            <w:rFonts w:ascii="Arial" w:hAnsi="Arial" w:cs="Arial"/>
            <w:i/>
            <w:sz w:val="20"/>
            <w:szCs w:val="20"/>
          </w:rPr>
          <w:t xml:space="preserve"> </w:t>
        </w:r>
        <w:r w:rsidR="00781E3A">
          <w:rPr>
            <w:rFonts w:ascii="Arial" w:hAnsi="Arial" w:cs="Arial"/>
            <w:i/>
            <w:sz w:val="20"/>
            <w:szCs w:val="20"/>
          </w:rPr>
          <w:t>7</w:t>
        </w:r>
        <w:r>
          <w:rPr>
            <w:rFonts w:ascii="Arial" w:hAnsi="Arial" w:cs="Arial"/>
            <w:i/>
            <w:sz w:val="20"/>
            <w:szCs w:val="20"/>
          </w:rPr>
          <w:t>2</w:t>
        </w:r>
        <w:r w:rsidR="00C41B1F" w:rsidRPr="005F3AAD">
          <w:rPr>
            <w:rFonts w:ascii="Arial" w:hAnsi="Arial" w:cs="Arial"/>
            <w:i/>
            <w:sz w:val="20"/>
            <w:szCs w:val="20"/>
          </w:rPr>
          <w:t>)</w:t>
        </w:r>
      </w:sdtContent>
    </w:sdt>
  </w:p>
  <w:p w14:paraId="5C9B25B9" w14:textId="1C5D8C8A" w:rsidR="00E62F77" w:rsidRPr="00E62F77" w:rsidRDefault="00993942" w:rsidP="00E62F77">
    <w:pPr>
      <w:pStyle w:val="Zpat"/>
      <w:pBdr>
        <w:top w:val="single" w:sz="4" w:space="1" w:color="auto"/>
      </w:pBdr>
      <w:ind w:left="0" w:firstLine="0"/>
      <w:rPr>
        <w:rFonts w:ascii="Arial" w:hAnsi="Arial" w:cs="Arial"/>
        <w:i/>
        <w:color w:val="000000"/>
        <w:sz w:val="20"/>
        <w:szCs w:val="20"/>
      </w:rPr>
    </w:pPr>
    <w:r>
      <w:rPr>
        <w:rFonts w:ascii="Arial" w:eastAsia="Times New Roman" w:hAnsi="Arial" w:cs="Arial"/>
        <w:i/>
        <w:iCs/>
        <w:sz w:val="20"/>
        <w:szCs w:val="20"/>
        <w:lang w:eastAsia="cs-CZ"/>
      </w:rPr>
      <w:t>28</w:t>
    </w:r>
    <w:r w:rsidR="0091256B">
      <w:rPr>
        <w:rFonts w:ascii="Arial" w:eastAsia="Times New Roman" w:hAnsi="Arial" w:cs="Arial"/>
        <w:i/>
        <w:iCs/>
        <w:sz w:val="20"/>
        <w:szCs w:val="20"/>
        <w:lang w:eastAsia="cs-CZ"/>
      </w:rPr>
      <w:t xml:space="preserve">. - Dotační program 06_07_Program na podporu rekonstrukcí sportovních zařízení v obcích Olomouckého kraje v roce </w:t>
    </w:r>
    <w:proofErr w:type="gramStart"/>
    <w:r w:rsidR="0091256B">
      <w:rPr>
        <w:rFonts w:ascii="Arial" w:eastAsia="Times New Roman" w:hAnsi="Arial" w:cs="Arial"/>
        <w:i/>
        <w:iCs/>
        <w:sz w:val="20"/>
        <w:szCs w:val="20"/>
        <w:lang w:eastAsia="cs-CZ"/>
      </w:rPr>
      <w:t xml:space="preserve">2025  </w:t>
    </w:r>
    <w:r w:rsidR="0091256B" w:rsidRPr="00D86A51">
      <w:rPr>
        <w:rFonts w:ascii="Arial" w:eastAsia="Times New Roman" w:hAnsi="Arial" w:cs="Arial"/>
        <w:i/>
        <w:iCs/>
        <w:sz w:val="20"/>
        <w:szCs w:val="20"/>
        <w:lang w:eastAsia="cs-CZ"/>
      </w:rPr>
      <w:t>–</w:t>
    </w:r>
    <w:proofErr w:type="gramEnd"/>
    <w:r w:rsidR="0091256B" w:rsidRPr="00D86A51">
      <w:rPr>
        <w:rFonts w:ascii="Arial" w:eastAsia="Times New Roman" w:hAnsi="Arial" w:cs="Arial"/>
        <w:i/>
        <w:iCs/>
        <w:sz w:val="20"/>
        <w:szCs w:val="20"/>
        <w:lang w:eastAsia="cs-CZ"/>
      </w:rPr>
      <w:t xml:space="preserve"> </w:t>
    </w:r>
    <w:r w:rsidR="0091256B">
      <w:rPr>
        <w:rFonts w:ascii="Arial" w:eastAsia="Times New Roman" w:hAnsi="Arial" w:cs="Arial"/>
        <w:i/>
        <w:iCs/>
        <w:sz w:val="20"/>
        <w:szCs w:val="20"/>
        <w:lang w:eastAsia="cs-CZ"/>
      </w:rPr>
      <w:t>vyhlášení</w:t>
    </w:r>
  </w:p>
  <w:p w14:paraId="5A5699FF" w14:textId="62D0CADF" w:rsidR="00C41B1F" w:rsidRPr="00E62F77" w:rsidRDefault="0091256B" w:rsidP="00E62F77">
    <w:pPr>
      <w:pStyle w:val="Zpat"/>
      <w:pBdr>
        <w:top w:val="single" w:sz="4" w:space="1" w:color="auto"/>
      </w:pBdr>
      <w:rPr>
        <w:rFonts w:ascii="Arial" w:hAnsi="Arial" w:cs="Arial"/>
        <w:color w:val="000000"/>
        <w:sz w:val="20"/>
        <w:szCs w:val="20"/>
      </w:rPr>
    </w:pPr>
    <w:proofErr w:type="spellStart"/>
    <w:r>
      <w:rPr>
        <w:rFonts w:ascii="Arial" w:eastAsia="Times New Roman" w:hAnsi="Arial" w:cs="Arial"/>
        <w:i/>
        <w:iCs/>
        <w:sz w:val="20"/>
        <w:szCs w:val="20"/>
        <w:lang w:eastAsia="cs-CZ"/>
      </w:rPr>
      <w:t>Usnesení_p</w:t>
    </w:r>
    <w:r w:rsidRPr="005F3AAD">
      <w:rPr>
        <w:rFonts w:ascii="Arial" w:eastAsia="Times New Roman" w:hAnsi="Arial" w:cs="Arial"/>
        <w:i/>
        <w:iCs/>
        <w:sz w:val="20"/>
        <w:szCs w:val="20"/>
        <w:lang w:eastAsia="cs-CZ"/>
      </w:rPr>
      <w:t>říloha</w:t>
    </w:r>
    <w:proofErr w:type="spellEnd"/>
    <w:r w:rsidRPr="005F3AAD">
      <w:rPr>
        <w:rFonts w:ascii="Arial" w:eastAsia="Times New Roman" w:hAnsi="Arial" w:cs="Arial"/>
        <w:i/>
        <w:iCs/>
        <w:sz w:val="20"/>
        <w:szCs w:val="20"/>
        <w:lang w:eastAsia="cs-CZ"/>
      </w:rPr>
      <w:t xml:space="preserve"> č. 0</w:t>
    </w:r>
    <w:r>
      <w:rPr>
        <w:rFonts w:ascii="Arial" w:eastAsia="Times New Roman" w:hAnsi="Arial" w:cs="Arial"/>
        <w:i/>
        <w:iCs/>
        <w:sz w:val="20"/>
        <w:szCs w:val="20"/>
        <w:lang w:eastAsia="cs-CZ"/>
      </w:rPr>
      <w:t>1</w:t>
    </w:r>
    <w:r w:rsidRPr="005F3AAD">
      <w:rPr>
        <w:rFonts w:ascii="Arial" w:eastAsia="Times New Roman" w:hAnsi="Arial" w:cs="Arial"/>
        <w:i/>
        <w:iCs/>
        <w:sz w:val="20"/>
        <w:szCs w:val="20"/>
        <w:lang w:eastAsia="cs-CZ"/>
      </w:rPr>
      <w:t xml:space="preserve"> </w:t>
    </w:r>
    <w:r>
      <w:rPr>
        <w:rFonts w:ascii="Arial" w:eastAsia="Times New Roman" w:hAnsi="Arial" w:cs="Arial"/>
        <w:i/>
        <w:iCs/>
        <w:sz w:val="20"/>
        <w:szCs w:val="20"/>
        <w:lang w:eastAsia="cs-CZ"/>
      </w:rPr>
      <w:t>– P</w:t>
    </w:r>
    <w:r w:rsidRPr="00D86A51">
      <w:rPr>
        <w:rFonts w:ascii="Arial" w:eastAsia="Times New Roman" w:hAnsi="Arial" w:cs="Arial"/>
        <w:i/>
        <w:iCs/>
        <w:sz w:val="20"/>
        <w:szCs w:val="20"/>
        <w:lang w:eastAsia="cs-CZ"/>
      </w:rPr>
      <w:t>ravidl</w:t>
    </w:r>
    <w:r>
      <w:rPr>
        <w:rFonts w:ascii="Arial" w:eastAsia="Times New Roman" w:hAnsi="Arial" w:cs="Arial"/>
        <w:i/>
        <w:iCs/>
        <w:sz w:val="20"/>
        <w:szCs w:val="20"/>
        <w:lang w:eastAsia="cs-CZ"/>
      </w:rPr>
      <w:t>a</w:t>
    </w:r>
    <w:r w:rsidRPr="00D86A51">
      <w:rPr>
        <w:rFonts w:ascii="Arial" w:eastAsia="Times New Roman" w:hAnsi="Arial" w:cs="Arial"/>
        <w:i/>
        <w:iCs/>
        <w:sz w:val="20"/>
        <w:szCs w:val="20"/>
        <w:lang w:eastAsia="cs-CZ"/>
      </w:rPr>
      <w:t xml:space="preserve"> dotač</w:t>
    </w:r>
    <w:r>
      <w:rPr>
        <w:rFonts w:ascii="Arial" w:eastAsia="Times New Roman" w:hAnsi="Arial" w:cs="Arial"/>
        <w:i/>
        <w:iCs/>
        <w:sz w:val="20"/>
        <w:szCs w:val="20"/>
        <w:lang w:eastAsia="cs-CZ"/>
      </w:rPr>
      <w:t xml:space="preserve">ního programu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8EEE7C2" w14:textId="77777777" w:rsidR="002A78A5" w:rsidRDefault="002A78A5">
      <w:r>
        <w:separator/>
      </w:r>
    </w:p>
  </w:footnote>
  <w:footnote w:type="continuationSeparator" w:id="0">
    <w:p w14:paraId="7952D6F7" w14:textId="77777777" w:rsidR="002A78A5" w:rsidRDefault="002A78A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6BCD08" w14:textId="42A727A4" w:rsidR="00C41B1F" w:rsidRDefault="0091256B" w:rsidP="0091256B">
    <w:pPr>
      <w:pStyle w:val="Zhlav"/>
      <w:jc w:val="center"/>
    </w:pPr>
    <w:proofErr w:type="spellStart"/>
    <w:r w:rsidRPr="000522AC">
      <w:rPr>
        <w:rFonts w:ascii="Arial" w:eastAsia="Times New Roman" w:hAnsi="Arial" w:cs="Arial"/>
        <w:i/>
        <w:iCs/>
        <w:sz w:val="24"/>
        <w:szCs w:val="24"/>
        <w:lang w:eastAsia="cs-CZ"/>
      </w:rPr>
      <w:t>Usnesení_příloha</w:t>
    </w:r>
    <w:proofErr w:type="spellEnd"/>
    <w:r w:rsidRPr="000522AC">
      <w:rPr>
        <w:rFonts w:ascii="Arial" w:eastAsia="Times New Roman" w:hAnsi="Arial" w:cs="Arial"/>
        <w:i/>
        <w:iCs/>
        <w:sz w:val="24"/>
        <w:szCs w:val="24"/>
        <w:lang w:eastAsia="cs-CZ"/>
      </w:rPr>
      <w:t xml:space="preserve"> č. 01 – Pravidla dotačního programu </w:t>
    </w:r>
  </w:p>
  <w:p w14:paraId="5FA58F7C" w14:textId="77777777" w:rsidR="00C41B1F" w:rsidRDefault="00C41B1F" w:rsidP="00FF3425">
    <w:pPr>
      <w:pStyle w:val="Zhlav"/>
      <w:tabs>
        <w:tab w:val="clear" w:pos="4536"/>
        <w:tab w:val="clear" w:pos="9072"/>
        <w:tab w:val="left" w:pos="1900"/>
      </w:tabs>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B92C2E" w14:textId="05243CE3" w:rsidR="00C41B1F" w:rsidRDefault="0091256B" w:rsidP="0091256B">
    <w:pPr>
      <w:pStyle w:val="Zhlav"/>
      <w:jc w:val="center"/>
    </w:pPr>
    <w:proofErr w:type="spellStart"/>
    <w:r w:rsidRPr="000522AC">
      <w:rPr>
        <w:rFonts w:ascii="Arial" w:eastAsia="Times New Roman" w:hAnsi="Arial" w:cs="Arial"/>
        <w:i/>
        <w:iCs/>
        <w:sz w:val="24"/>
        <w:szCs w:val="24"/>
        <w:lang w:eastAsia="cs-CZ"/>
      </w:rPr>
      <w:t>Usnesení_příloha</w:t>
    </w:r>
    <w:proofErr w:type="spellEnd"/>
    <w:r w:rsidRPr="000522AC">
      <w:rPr>
        <w:rFonts w:ascii="Arial" w:eastAsia="Times New Roman" w:hAnsi="Arial" w:cs="Arial"/>
        <w:i/>
        <w:iCs/>
        <w:sz w:val="24"/>
        <w:szCs w:val="24"/>
        <w:lang w:eastAsia="cs-CZ"/>
      </w:rPr>
      <w:t xml:space="preserve"> č. 01 – Pravidla dotačního programu</w:t>
    </w:r>
    <w:r w:rsidR="00C41B1F">
      <w:rPr>
        <w:noProof/>
        <w:lang w:eastAsia="cs-CZ"/>
      </w:rPr>
      <w:drawing>
        <wp:anchor distT="0" distB="0" distL="114300" distR="114300" simplePos="0" relativeHeight="251659264" behindDoc="1" locked="0" layoutInCell="1" allowOverlap="1" wp14:anchorId="19CFD80D" wp14:editId="55A01DF9">
          <wp:simplePos x="0" y="0"/>
          <wp:positionH relativeFrom="column">
            <wp:posOffset>4007458</wp:posOffset>
          </wp:positionH>
          <wp:positionV relativeFrom="paragraph">
            <wp:posOffset>-445881</wp:posOffset>
          </wp:positionV>
          <wp:extent cx="2351091" cy="1025719"/>
          <wp:effectExtent l="0" t="0" r="0" b="3175"/>
          <wp:wrapTight wrapText="bothSides">
            <wp:wrapPolygon edited="0">
              <wp:start x="0" y="0"/>
              <wp:lineTo x="0" y="21266"/>
              <wp:lineTo x="21355" y="21266"/>
              <wp:lineTo x="21355" y="0"/>
              <wp:lineTo x="0" y="0"/>
            </wp:wrapPolygon>
          </wp:wrapTight>
          <wp:docPr id="1" name="Obráze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kraje.bmp"/>
                  <pic:cNvPicPr/>
                </pic:nvPicPr>
                <pic:blipFill>
                  <a:blip r:embed="rId1" cstate="print">
                    <a:extLst>
                      <a:ext uri="{28A0092B-C50C-407E-A947-70E740481C1C}">
                        <a14:useLocalDpi xmlns:a14="http://schemas.microsoft.com/office/drawing/2010/main" val="0"/>
                      </a:ext>
                    </a:extLst>
                  </a:blip>
                  <a:stretch>
                    <a:fillRect/>
                  </a:stretch>
                </pic:blipFill>
                <pic:spPr>
                  <a:xfrm>
                    <a:off x="0" y="0"/>
                    <a:ext cx="2351091" cy="1025719"/>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875298"/>
    <w:multiLevelType w:val="hybridMultilevel"/>
    <w:tmpl w:val="CAC8D644"/>
    <w:lvl w:ilvl="0" w:tplc="B14C2B88">
      <w:start w:val="1"/>
      <w:numFmt w:val="lowerLetter"/>
      <w:lvlText w:val="%1)"/>
      <w:lvlJc w:val="left"/>
      <w:pPr>
        <w:ind w:left="1635" w:hanging="360"/>
      </w:pPr>
      <w:rPr>
        <w:rFonts w:hint="default"/>
        <w:b w:val="0"/>
        <w:i w:val="0"/>
        <w:color w:val="00B05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 w15:restartNumberingAfterBreak="0">
    <w:nsid w:val="0B8F128C"/>
    <w:multiLevelType w:val="hybridMultilevel"/>
    <w:tmpl w:val="61B24AF0"/>
    <w:lvl w:ilvl="0" w:tplc="F8708626">
      <w:start w:val="1"/>
      <w:numFmt w:val="lowerLetter"/>
      <w:lvlText w:val="%1)"/>
      <w:lvlJc w:val="left"/>
      <w:pPr>
        <w:ind w:left="1635" w:hanging="360"/>
      </w:pPr>
      <w:rPr>
        <w:rFonts w:hint="default"/>
        <w:b w:val="0"/>
        <w:i w:val="0"/>
        <w:color w:val="auto"/>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 w15:restartNumberingAfterBreak="0">
    <w:nsid w:val="103B54CA"/>
    <w:multiLevelType w:val="hybridMultilevel"/>
    <w:tmpl w:val="2C16B6FE"/>
    <w:lvl w:ilvl="0" w:tplc="04050001">
      <w:start w:val="1"/>
      <w:numFmt w:val="bullet"/>
      <w:lvlText w:val=""/>
      <w:lvlJc w:val="left"/>
      <w:pPr>
        <w:ind w:left="720" w:hanging="360"/>
      </w:pPr>
      <w:rPr>
        <w:rFonts w:ascii="Symbol" w:hAnsi="Symbol" w:hint="default"/>
      </w:rPr>
    </w:lvl>
    <w:lvl w:ilvl="1" w:tplc="04050003">
      <w:start w:val="1"/>
      <w:numFmt w:val="bullet"/>
      <w:lvlText w:val="o"/>
      <w:lvlJc w:val="left"/>
      <w:pPr>
        <w:ind w:left="1440" w:hanging="360"/>
      </w:pPr>
      <w:rPr>
        <w:rFonts w:ascii="Courier New" w:hAnsi="Courier New" w:cs="Courier New" w:hint="default"/>
      </w:rPr>
    </w:lvl>
    <w:lvl w:ilvl="2" w:tplc="04050005">
      <w:start w:val="1"/>
      <w:numFmt w:val="bullet"/>
      <w:lvlText w:val=""/>
      <w:lvlJc w:val="left"/>
      <w:pPr>
        <w:ind w:left="2160" w:hanging="360"/>
      </w:pPr>
      <w:rPr>
        <w:rFonts w:ascii="Wingdings" w:hAnsi="Wingdings" w:hint="default"/>
      </w:rPr>
    </w:lvl>
    <w:lvl w:ilvl="3" w:tplc="04050001">
      <w:start w:val="1"/>
      <w:numFmt w:val="bullet"/>
      <w:lvlText w:val=""/>
      <w:lvlJc w:val="left"/>
      <w:pPr>
        <w:ind w:left="2880" w:hanging="360"/>
      </w:pPr>
      <w:rPr>
        <w:rFonts w:ascii="Symbol" w:hAnsi="Symbol" w:hint="default"/>
      </w:rPr>
    </w:lvl>
    <w:lvl w:ilvl="4" w:tplc="04050003">
      <w:start w:val="1"/>
      <w:numFmt w:val="bullet"/>
      <w:lvlText w:val="o"/>
      <w:lvlJc w:val="left"/>
      <w:pPr>
        <w:ind w:left="3600" w:hanging="360"/>
      </w:pPr>
      <w:rPr>
        <w:rFonts w:ascii="Courier New" w:hAnsi="Courier New" w:cs="Courier New" w:hint="default"/>
      </w:rPr>
    </w:lvl>
    <w:lvl w:ilvl="5" w:tplc="04050005">
      <w:start w:val="1"/>
      <w:numFmt w:val="bullet"/>
      <w:lvlText w:val=""/>
      <w:lvlJc w:val="left"/>
      <w:pPr>
        <w:ind w:left="4320" w:hanging="360"/>
      </w:pPr>
      <w:rPr>
        <w:rFonts w:ascii="Wingdings" w:hAnsi="Wingdings" w:hint="default"/>
      </w:rPr>
    </w:lvl>
    <w:lvl w:ilvl="6" w:tplc="04050001">
      <w:start w:val="1"/>
      <w:numFmt w:val="bullet"/>
      <w:lvlText w:val=""/>
      <w:lvlJc w:val="left"/>
      <w:pPr>
        <w:ind w:left="5040" w:hanging="360"/>
      </w:pPr>
      <w:rPr>
        <w:rFonts w:ascii="Symbol" w:hAnsi="Symbol" w:hint="default"/>
      </w:rPr>
    </w:lvl>
    <w:lvl w:ilvl="7" w:tplc="04050003">
      <w:start w:val="1"/>
      <w:numFmt w:val="bullet"/>
      <w:lvlText w:val="o"/>
      <w:lvlJc w:val="left"/>
      <w:pPr>
        <w:ind w:left="5760" w:hanging="360"/>
      </w:pPr>
      <w:rPr>
        <w:rFonts w:ascii="Courier New" w:hAnsi="Courier New" w:cs="Courier New" w:hint="default"/>
      </w:rPr>
    </w:lvl>
    <w:lvl w:ilvl="8" w:tplc="04050005">
      <w:start w:val="1"/>
      <w:numFmt w:val="bullet"/>
      <w:lvlText w:val=""/>
      <w:lvlJc w:val="left"/>
      <w:pPr>
        <w:ind w:left="6480" w:hanging="360"/>
      </w:pPr>
      <w:rPr>
        <w:rFonts w:ascii="Wingdings" w:hAnsi="Wingdings" w:hint="default"/>
      </w:rPr>
    </w:lvl>
  </w:abstractNum>
  <w:abstractNum w:abstractNumId="3" w15:restartNumberingAfterBreak="0">
    <w:nsid w:val="123F27D1"/>
    <w:multiLevelType w:val="hybridMultilevel"/>
    <w:tmpl w:val="E15C2CCE"/>
    <w:lvl w:ilvl="0" w:tplc="5992B5BE">
      <w:start w:val="1"/>
      <w:numFmt w:val="upperRoman"/>
      <w:lvlText w:val="%1."/>
      <w:lvlJc w:val="left"/>
      <w:pPr>
        <w:ind w:left="2232" w:hanging="360"/>
      </w:pPr>
      <w:rPr>
        <w:rFonts w:hint="default"/>
      </w:rPr>
    </w:lvl>
    <w:lvl w:ilvl="1" w:tplc="C5B899E0">
      <w:start w:val="1"/>
      <w:numFmt w:val="lowerLetter"/>
      <w:lvlText w:val="%2)"/>
      <w:lvlJc w:val="left"/>
      <w:pPr>
        <w:ind w:left="1353" w:hanging="360"/>
      </w:pPr>
      <w:rPr>
        <w:rFonts w:hint="default"/>
      </w:rPr>
    </w:lvl>
    <w:lvl w:ilvl="2" w:tplc="0405001B" w:tentative="1">
      <w:start w:val="1"/>
      <w:numFmt w:val="lowerRoman"/>
      <w:lvlText w:val="%3."/>
      <w:lvlJc w:val="right"/>
      <w:pPr>
        <w:ind w:left="3672" w:hanging="180"/>
      </w:pPr>
    </w:lvl>
    <w:lvl w:ilvl="3" w:tplc="0405000F" w:tentative="1">
      <w:start w:val="1"/>
      <w:numFmt w:val="decimal"/>
      <w:lvlText w:val="%4."/>
      <w:lvlJc w:val="left"/>
      <w:pPr>
        <w:ind w:left="4392" w:hanging="360"/>
      </w:pPr>
    </w:lvl>
    <w:lvl w:ilvl="4" w:tplc="04050019" w:tentative="1">
      <w:start w:val="1"/>
      <w:numFmt w:val="lowerLetter"/>
      <w:lvlText w:val="%5."/>
      <w:lvlJc w:val="left"/>
      <w:pPr>
        <w:ind w:left="5112" w:hanging="360"/>
      </w:pPr>
    </w:lvl>
    <w:lvl w:ilvl="5" w:tplc="0405001B" w:tentative="1">
      <w:start w:val="1"/>
      <w:numFmt w:val="lowerRoman"/>
      <w:lvlText w:val="%6."/>
      <w:lvlJc w:val="right"/>
      <w:pPr>
        <w:ind w:left="5832" w:hanging="180"/>
      </w:pPr>
    </w:lvl>
    <w:lvl w:ilvl="6" w:tplc="0405000F" w:tentative="1">
      <w:start w:val="1"/>
      <w:numFmt w:val="decimal"/>
      <w:lvlText w:val="%7."/>
      <w:lvlJc w:val="left"/>
      <w:pPr>
        <w:ind w:left="6552" w:hanging="360"/>
      </w:pPr>
    </w:lvl>
    <w:lvl w:ilvl="7" w:tplc="04050019" w:tentative="1">
      <w:start w:val="1"/>
      <w:numFmt w:val="lowerLetter"/>
      <w:lvlText w:val="%8."/>
      <w:lvlJc w:val="left"/>
      <w:pPr>
        <w:ind w:left="7272" w:hanging="360"/>
      </w:pPr>
    </w:lvl>
    <w:lvl w:ilvl="8" w:tplc="0405001B" w:tentative="1">
      <w:start w:val="1"/>
      <w:numFmt w:val="lowerRoman"/>
      <w:lvlText w:val="%9."/>
      <w:lvlJc w:val="right"/>
      <w:pPr>
        <w:ind w:left="7992" w:hanging="180"/>
      </w:pPr>
    </w:lvl>
  </w:abstractNum>
  <w:abstractNum w:abstractNumId="4" w15:restartNumberingAfterBreak="0">
    <w:nsid w:val="15127F99"/>
    <w:multiLevelType w:val="hybridMultilevel"/>
    <w:tmpl w:val="EF4CD3A2"/>
    <w:lvl w:ilvl="0" w:tplc="C052C25C">
      <w:start w:val="3"/>
      <w:numFmt w:val="bullet"/>
      <w:lvlText w:val="-"/>
      <w:lvlJc w:val="left"/>
      <w:pPr>
        <w:ind w:left="720" w:hanging="360"/>
      </w:pPr>
      <w:rPr>
        <w:rFonts w:ascii="Calibri" w:eastAsiaTheme="minorHAnsi" w:hAnsi="Calibri" w:cstheme="minorBidi" w:hint="default"/>
      </w:rPr>
    </w:lvl>
    <w:lvl w:ilvl="1" w:tplc="04050003">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5" w15:restartNumberingAfterBreak="0">
    <w:nsid w:val="16822C75"/>
    <w:multiLevelType w:val="hybridMultilevel"/>
    <w:tmpl w:val="5EC29DBE"/>
    <w:lvl w:ilvl="0" w:tplc="1D7C8434">
      <w:start w:val="1"/>
      <w:numFmt w:val="lowerLetter"/>
      <w:lvlText w:val="%1)"/>
      <w:lvlJc w:val="left"/>
      <w:pPr>
        <w:ind w:left="2629" w:hanging="360"/>
      </w:pPr>
      <w:rPr>
        <w:rFonts w:hint="default"/>
        <w:color w:val="auto"/>
      </w:rPr>
    </w:lvl>
    <w:lvl w:ilvl="1" w:tplc="04050019">
      <w:start w:val="1"/>
      <w:numFmt w:val="lowerLetter"/>
      <w:lvlText w:val="%2."/>
      <w:lvlJc w:val="left"/>
      <w:pPr>
        <w:ind w:left="2434" w:hanging="360"/>
      </w:pPr>
    </w:lvl>
    <w:lvl w:ilvl="2" w:tplc="0405001B" w:tentative="1">
      <w:start w:val="1"/>
      <w:numFmt w:val="lowerRoman"/>
      <w:lvlText w:val="%3."/>
      <w:lvlJc w:val="right"/>
      <w:pPr>
        <w:ind w:left="3154" w:hanging="180"/>
      </w:pPr>
    </w:lvl>
    <w:lvl w:ilvl="3" w:tplc="0405000F" w:tentative="1">
      <w:start w:val="1"/>
      <w:numFmt w:val="decimal"/>
      <w:lvlText w:val="%4."/>
      <w:lvlJc w:val="left"/>
      <w:pPr>
        <w:ind w:left="3874" w:hanging="360"/>
      </w:pPr>
    </w:lvl>
    <w:lvl w:ilvl="4" w:tplc="04050019" w:tentative="1">
      <w:start w:val="1"/>
      <w:numFmt w:val="lowerLetter"/>
      <w:lvlText w:val="%5."/>
      <w:lvlJc w:val="left"/>
      <w:pPr>
        <w:ind w:left="4594" w:hanging="360"/>
      </w:pPr>
    </w:lvl>
    <w:lvl w:ilvl="5" w:tplc="0405001B" w:tentative="1">
      <w:start w:val="1"/>
      <w:numFmt w:val="lowerRoman"/>
      <w:lvlText w:val="%6."/>
      <w:lvlJc w:val="right"/>
      <w:pPr>
        <w:ind w:left="5314" w:hanging="180"/>
      </w:pPr>
    </w:lvl>
    <w:lvl w:ilvl="6" w:tplc="0405000F" w:tentative="1">
      <w:start w:val="1"/>
      <w:numFmt w:val="decimal"/>
      <w:lvlText w:val="%7."/>
      <w:lvlJc w:val="left"/>
      <w:pPr>
        <w:ind w:left="6034" w:hanging="360"/>
      </w:pPr>
    </w:lvl>
    <w:lvl w:ilvl="7" w:tplc="04050019" w:tentative="1">
      <w:start w:val="1"/>
      <w:numFmt w:val="lowerLetter"/>
      <w:lvlText w:val="%8."/>
      <w:lvlJc w:val="left"/>
      <w:pPr>
        <w:ind w:left="6754" w:hanging="360"/>
      </w:pPr>
    </w:lvl>
    <w:lvl w:ilvl="8" w:tplc="0405001B" w:tentative="1">
      <w:start w:val="1"/>
      <w:numFmt w:val="lowerRoman"/>
      <w:lvlText w:val="%9."/>
      <w:lvlJc w:val="right"/>
      <w:pPr>
        <w:ind w:left="7474" w:hanging="180"/>
      </w:pPr>
    </w:lvl>
  </w:abstractNum>
  <w:abstractNum w:abstractNumId="6" w15:restartNumberingAfterBreak="0">
    <w:nsid w:val="1992383A"/>
    <w:multiLevelType w:val="multilevel"/>
    <w:tmpl w:val="46BCFBEC"/>
    <w:lvl w:ilvl="0">
      <w:start w:val="1"/>
      <w:numFmt w:val="decimal"/>
      <w:lvlText w:val="%1."/>
      <w:lvlJc w:val="left"/>
      <w:pPr>
        <w:ind w:left="360" w:hanging="360"/>
      </w:pPr>
      <w:rPr>
        <w:rFonts w:ascii="Arial" w:hAnsi="Arial" w:cs="Arial" w:hint="default"/>
        <w:i w:val="0"/>
        <w:color w:val="auto"/>
        <w:sz w:val="24"/>
        <w:szCs w:val="24"/>
      </w:rPr>
    </w:lvl>
    <w:lvl w:ilvl="1">
      <w:start w:val="1"/>
      <w:numFmt w:val="decimal"/>
      <w:lvlText w:val="%1.%2."/>
      <w:lvlJc w:val="left"/>
      <w:pPr>
        <w:ind w:left="858" w:hanging="432"/>
      </w:pPr>
      <w:rPr>
        <w:i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DA33942"/>
    <w:multiLevelType w:val="hybridMultilevel"/>
    <w:tmpl w:val="BED447C0"/>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8" w15:restartNumberingAfterBreak="0">
    <w:nsid w:val="1DC67BFF"/>
    <w:multiLevelType w:val="hybridMultilevel"/>
    <w:tmpl w:val="92D20154"/>
    <w:lvl w:ilvl="0" w:tplc="0405000F">
      <w:start w:val="1"/>
      <w:numFmt w:val="decimal"/>
      <w:lvlText w:val="%1."/>
      <w:lvlJc w:val="left"/>
      <w:pPr>
        <w:ind w:left="851" w:hanging="360"/>
      </w:pPr>
    </w:lvl>
    <w:lvl w:ilvl="1" w:tplc="04050019" w:tentative="1">
      <w:start w:val="1"/>
      <w:numFmt w:val="lowerLetter"/>
      <w:lvlText w:val="%2."/>
      <w:lvlJc w:val="left"/>
      <w:pPr>
        <w:ind w:left="1571" w:hanging="360"/>
      </w:pPr>
    </w:lvl>
    <w:lvl w:ilvl="2" w:tplc="0405001B" w:tentative="1">
      <w:start w:val="1"/>
      <w:numFmt w:val="lowerRoman"/>
      <w:lvlText w:val="%3."/>
      <w:lvlJc w:val="right"/>
      <w:pPr>
        <w:ind w:left="2291" w:hanging="180"/>
      </w:pPr>
    </w:lvl>
    <w:lvl w:ilvl="3" w:tplc="0405000F" w:tentative="1">
      <w:start w:val="1"/>
      <w:numFmt w:val="decimal"/>
      <w:lvlText w:val="%4."/>
      <w:lvlJc w:val="left"/>
      <w:pPr>
        <w:ind w:left="3011" w:hanging="360"/>
      </w:pPr>
    </w:lvl>
    <w:lvl w:ilvl="4" w:tplc="04050019" w:tentative="1">
      <w:start w:val="1"/>
      <w:numFmt w:val="lowerLetter"/>
      <w:lvlText w:val="%5."/>
      <w:lvlJc w:val="left"/>
      <w:pPr>
        <w:ind w:left="3731" w:hanging="360"/>
      </w:pPr>
    </w:lvl>
    <w:lvl w:ilvl="5" w:tplc="0405001B" w:tentative="1">
      <w:start w:val="1"/>
      <w:numFmt w:val="lowerRoman"/>
      <w:lvlText w:val="%6."/>
      <w:lvlJc w:val="right"/>
      <w:pPr>
        <w:ind w:left="4451" w:hanging="180"/>
      </w:pPr>
    </w:lvl>
    <w:lvl w:ilvl="6" w:tplc="0405000F" w:tentative="1">
      <w:start w:val="1"/>
      <w:numFmt w:val="decimal"/>
      <w:lvlText w:val="%7."/>
      <w:lvlJc w:val="left"/>
      <w:pPr>
        <w:ind w:left="5171" w:hanging="360"/>
      </w:pPr>
    </w:lvl>
    <w:lvl w:ilvl="7" w:tplc="04050019" w:tentative="1">
      <w:start w:val="1"/>
      <w:numFmt w:val="lowerLetter"/>
      <w:lvlText w:val="%8."/>
      <w:lvlJc w:val="left"/>
      <w:pPr>
        <w:ind w:left="5891" w:hanging="360"/>
      </w:pPr>
    </w:lvl>
    <w:lvl w:ilvl="8" w:tplc="0405001B" w:tentative="1">
      <w:start w:val="1"/>
      <w:numFmt w:val="lowerRoman"/>
      <w:lvlText w:val="%9."/>
      <w:lvlJc w:val="right"/>
      <w:pPr>
        <w:ind w:left="6611" w:hanging="180"/>
      </w:pPr>
    </w:lvl>
  </w:abstractNum>
  <w:abstractNum w:abstractNumId="9" w15:restartNumberingAfterBreak="0">
    <w:nsid w:val="1F205728"/>
    <w:multiLevelType w:val="hybridMultilevel"/>
    <w:tmpl w:val="BF92FCFE"/>
    <w:lvl w:ilvl="0" w:tplc="64489826">
      <w:start w:val="1"/>
      <w:numFmt w:val="lowerLetter"/>
      <w:lvlText w:val="%1)"/>
      <w:lvlJc w:val="left"/>
      <w:pPr>
        <w:ind w:left="1635" w:hanging="360"/>
      </w:pPr>
      <w:rPr>
        <w:rFonts w:hint="default"/>
        <w:i w:val="0"/>
        <w:color w:val="0000FF"/>
        <w:sz w:val="22"/>
        <w:szCs w:val="22"/>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0" w15:restartNumberingAfterBreak="0">
    <w:nsid w:val="202147D1"/>
    <w:multiLevelType w:val="hybridMultilevel"/>
    <w:tmpl w:val="1F2098AA"/>
    <w:lvl w:ilvl="0" w:tplc="51D61584">
      <w:start w:val="1"/>
      <w:numFmt w:val="lowerLetter"/>
      <w:lvlText w:val="%1)"/>
      <w:lvlJc w:val="left"/>
      <w:pPr>
        <w:ind w:left="1635" w:hanging="360"/>
      </w:pPr>
      <w:rPr>
        <w:rFonts w:ascii="Arial" w:hAnsi="Arial" w:cs="Arial" w:hint="default"/>
        <w:i w:val="0"/>
        <w:color w:val="auto"/>
        <w:sz w:val="22"/>
        <w:szCs w:val="22"/>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1" w15:restartNumberingAfterBreak="0">
    <w:nsid w:val="20D53485"/>
    <w:multiLevelType w:val="hybridMultilevel"/>
    <w:tmpl w:val="417A3912"/>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2" w15:restartNumberingAfterBreak="0">
    <w:nsid w:val="27483E34"/>
    <w:multiLevelType w:val="hybridMultilevel"/>
    <w:tmpl w:val="C642615E"/>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3" w15:restartNumberingAfterBreak="0">
    <w:nsid w:val="28580131"/>
    <w:multiLevelType w:val="hybridMultilevel"/>
    <w:tmpl w:val="BF92FCFE"/>
    <w:lvl w:ilvl="0" w:tplc="64489826">
      <w:start w:val="1"/>
      <w:numFmt w:val="lowerLetter"/>
      <w:lvlText w:val="%1)"/>
      <w:lvlJc w:val="left"/>
      <w:pPr>
        <w:ind w:left="1635" w:hanging="360"/>
      </w:pPr>
      <w:rPr>
        <w:rFonts w:hint="default"/>
        <w:i w:val="0"/>
        <w:color w:val="0000FF"/>
        <w:sz w:val="22"/>
        <w:szCs w:val="22"/>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4" w15:restartNumberingAfterBreak="0">
    <w:nsid w:val="292243C6"/>
    <w:multiLevelType w:val="hybridMultilevel"/>
    <w:tmpl w:val="B3F2FD74"/>
    <w:lvl w:ilvl="0" w:tplc="16D066EE">
      <w:start w:val="1"/>
      <w:numFmt w:val="lowerLetter"/>
      <w:lvlText w:val="%1)"/>
      <w:lvlJc w:val="left"/>
      <w:pPr>
        <w:ind w:left="1635" w:hanging="360"/>
      </w:pPr>
      <w:rPr>
        <w:rFonts w:hint="default"/>
        <w:i w:val="0"/>
        <w:color w:val="0000FF"/>
        <w:sz w:val="22"/>
        <w:szCs w:val="22"/>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5" w15:restartNumberingAfterBreak="0">
    <w:nsid w:val="2AF53871"/>
    <w:multiLevelType w:val="hybridMultilevel"/>
    <w:tmpl w:val="727EEB10"/>
    <w:lvl w:ilvl="0" w:tplc="04050001">
      <w:start w:val="1"/>
      <w:numFmt w:val="bullet"/>
      <w:lvlText w:val=""/>
      <w:lvlJc w:val="left"/>
      <w:pPr>
        <w:ind w:left="720" w:hanging="360"/>
      </w:pPr>
      <w:rPr>
        <w:rFonts w:ascii="Symbol" w:hAnsi="Symbol" w:hint="default"/>
      </w:rPr>
    </w:lvl>
    <w:lvl w:ilvl="1" w:tplc="04050003">
      <w:start w:val="1"/>
      <w:numFmt w:val="bullet"/>
      <w:lvlText w:val="o"/>
      <w:lvlJc w:val="left"/>
      <w:pPr>
        <w:ind w:left="1440" w:hanging="360"/>
      </w:pPr>
      <w:rPr>
        <w:rFonts w:ascii="Courier New" w:hAnsi="Courier New" w:cs="Courier New" w:hint="default"/>
      </w:rPr>
    </w:lvl>
    <w:lvl w:ilvl="2" w:tplc="04050005">
      <w:start w:val="1"/>
      <w:numFmt w:val="bullet"/>
      <w:lvlText w:val=""/>
      <w:lvlJc w:val="left"/>
      <w:pPr>
        <w:ind w:left="2160" w:hanging="360"/>
      </w:pPr>
      <w:rPr>
        <w:rFonts w:ascii="Wingdings" w:hAnsi="Wingdings" w:hint="default"/>
      </w:rPr>
    </w:lvl>
    <w:lvl w:ilvl="3" w:tplc="04050001">
      <w:start w:val="1"/>
      <w:numFmt w:val="bullet"/>
      <w:lvlText w:val=""/>
      <w:lvlJc w:val="left"/>
      <w:pPr>
        <w:ind w:left="2880" w:hanging="360"/>
      </w:pPr>
      <w:rPr>
        <w:rFonts w:ascii="Symbol" w:hAnsi="Symbol" w:hint="default"/>
      </w:rPr>
    </w:lvl>
    <w:lvl w:ilvl="4" w:tplc="04050003">
      <w:start w:val="1"/>
      <w:numFmt w:val="bullet"/>
      <w:lvlText w:val="o"/>
      <w:lvlJc w:val="left"/>
      <w:pPr>
        <w:ind w:left="3600" w:hanging="360"/>
      </w:pPr>
      <w:rPr>
        <w:rFonts w:ascii="Courier New" w:hAnsi="Courier New" w:cs="Courier New" w:hint="default"/>
      </w:rPr>
    </w:lvl>
    <w:lvl w:ilvl="5" w:tplc="04050005">
      <w:start w:val="1"/>
      <w:numFmt w:val="bullet"/>
      <w:lvlText w:val=""/>
      <w:lvlJc w:val="left"/>
      <w:pPr>
        <w:ind w:left="4320" w:hanging="360"/>
      </w:pPr>
      <w:rPr>
        <w:rFonts w:ascii="Wingdings" w:hAnsi="Wingdings" w:hint="default"/>
      </w:rPr>
    </w:lvl>
    <w:lvl w:ilvl="6" w:tplc="04050001">
      <w:start w:val="1"/>
      <w:numFmt w:val="bullet"/>
      <w:lvlText w:val=""/>
      <w:lvlJc w:val="left"/>
      <w:pPr>
        <w:ind w:left="5040" w:hanging="360"/>
      </w:pPr>
      <w:rPr>
        <w:rFonts w:ascii="Symbol" w:hAnsi="Symbol" w:hint="default"/>
      </w:rPr>
    </w:lvl>
    <w:lvl w:ilvl="7" w:tplc="04050003">
      <w:start w:val="1"/>
      <w:numFmt w:val="bullet"/>
      <w:lvlText w:val="o"/>
      <w:lvlJc w:val="left"/>
      <w:pPr>
        <w:ind w:left="5760" w:hanging="360"/>
      </w:pPr>
      <w:rPr>
        <w:rFonts w:ascii="Courier New" w:hAnsi="Courier New" w:cs="Courier New" w:hint="default"/>
      </w:rPr>
    </w:lvl>
    <w:lvl w:ilvl="8" w:tplc="04050005">
      <w:start w:val="1"/>
      <w:numFmt w:val="bullet"/>
      <w:lvlText w:val=""/>
      <w:lvlJc w:val="left"/>
      <w:pPr>
        <w:ind w:left="6480" w:hanging="360"/>
      </w:pPr>
      <w:rPr>
        <w:rFonts w:ascii="Wingdings" w:hAnsi="Wingdings" w:hint="default"/>
      </w:rPr>
    </w:lvl>
  </w:abstractNum>
  <w:abstractNum w:abstractNumId="16" w15:restartNumberingAfterBreak="0">
    <w:nsid w:val="321E5B2C"/>
    <w:multiLevelType w:val="hybridMultilevel"/>
    <w:tmpl w:val="09F8DBB2"/>
    <w:lvl w:ilvl="0" w:tplc="F8708626">
      <w:start w:val="1"/>
      <w:numFmt w:val="lowerLetter"/>
      <w:lvlText w:val="%1)"/>
      <w:lvlJc w:val="left"/>
      <w:pPr>
        <w:ind w:left="1635" w:hanging="360"/>
      </w:pPr>
      <w:rPr>
        <w:rFonts w:hint="default"/>
        <w:b w:val="0"/>
        <w:i w:val="0"/>
        <w:color w:val="auto"/>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7" w15:restartNumberingAfterBreak="0">
    <w:nsid w:val="36732308"/>
    <w:multiLevelType w:val="hybridMultilevel"/>
    <w:tmpl w:val="E2E60FD0"/>
    <w:lvl w:ilvl="0" w:tplc="DC1C9988">
      <w:start w:val="1"/>
      <w:numFmt w:val="lowerLetter"/>
      <w:lvlText w:val="%1)"/>
      <w:lvlJc w:val="left"/>
      <w:pPr>
        <w:ind w:left="1211" w:hanging="360"/>
      </w:pPr>
      <w:rPr>
        <w:rFonts w:hint="default"/>
        <w:b w:val="0"/>
        <w:color w:val="FF0000"/>
      </w:rPr>
    </w:lvl>
    <w:lvl w:ilvl="1" w:tplc="04050019">
      <w:start w:val="1"/>
      <w:numFmt w:val="lowerLetter"/>
      <w:lvlText w:val="%2."/>
      <w:lvlJc w:val="left"/>
      <w:pPr>
        <w:ind w:left="1931" w:hanging="360"/>
      </w:pPr>
    </w:lvl>
    <w:lvl w:ilvl="2" w:tplc="0405001B" w:tentative="1">
      <w:start w:val="1"/>
      <w:numFmt w:val="lowerRoman"/>
      <w:lvlText w:val="%3."/>
      <w:lvlJc w:val="right"/>
      <w:pPr>
        <w:ind w:left="2651" w:hanging="180"/>
      </w:pPr>
    </w:lvl>
    <w:lvl w:ilvl="3" w:tplc="0405000F" w:tentative="1">
      <w:start w:val="1"/>
      <w:numFmt w:val="decimal"/>
      <w:lvlText w:val="%4."/>
      <w:lvlJc w:val="left"/>
      <w:pPr>
        <w:ind w:left="3371" w:hanging="360"/>
      </w:pPr>
    </w:lvl>
    <w:lvl w:ilvl="4" w:tplc="04050019" w:tentative="1">
      <w:start w:val="1"/>
      <w:numFmt w:val="lowerLetter"/>
      <w:lvlText w:val="%5."/>
      <w:lvlJc w:val="left"/>
      <w:pPr>
        <w:ind w:left="4091" w:hanging="360"/>
      </w:pPr>
    </w:lvl>
    <w:lvl w:ilvl="5" w:tplc="0405001B" w:tentative="1">
      <w:start w:val="1"/>
      <w:numFmt w:val="lowerRoman"/>
      <w:lvlText w:val="%6."/>
      <w:lvlJc w:val="right"/>
      <w:pPr>
        <w:ind w:left="4811" w:hanging="180"/>
      </w:pPr>
    </w:lvl>
    <w:lvl w:ilvl="6" w:tplc="0405000F" w:tentative="1">
      <w:start w:val="1"/>
      <w:numFmt w:val="decimal"/>
      <w:lvlText w:val="%7."/>
      <w:lvlJc w:val="left"/>
      <w:pPr>
        <w:ind w:left="5531" w:hanging="360"/>
      </w:pPr>
    </w:lvl>
    <w:lvl w:ilvl="7" w:tplc="04050019" w:tentative="1">
      <w:start w:val="1"/>
      <w:numFmt w:val="lowerLetter"/>
      <w:lvlText w:val="%8."/>
      <w:lvlJc w:val="left"/>
      <w:pPr>
        <w:ind w:left="6251" w:hanging="360"/>
      </w:pPr>
    </w:lvl>
    <w:lvl w:ilvl="8" w:tplc="0405001B" w:tentative="1">
      <w:start w:val="1"/>
      <w:numFmt w:val="lowerRoman"/>
      <w:lvlText w:val="%9."/>
      <w:lvlJc w:val="right"/>
      <w:pPr>
        <w:ind w:left="6971" w:hanging="180"/>
      </w:pPr>
    </w:lvl>
  </w:abstractNum>
  <w:abstractNum w:abstractNumId="18" w15:restartNumberingAfterBreak="0">
    <w:nsid w:val="3A994A9B"/>
    <w:multiLevelType w:val="hybridMultilevel"/>
    <w:tmpl w:val="FDB6EC3C"/>
    <w:lvl w:ilvl="0" w:tplc="6936DAEC">
      <w:start w:val="1"/>
      <w:numFmt w:val="lowerLetter"/>
      <w:lvlText w:val="%1)"/>
      <w:lvlJc w:val="left"/>
      <w:pPr>
        <w:ind w:left="1635" w:hanging="360"/>
      </w:pPr>
      <w:rPr>
        <w:rFonts w:hint="default"/>
        <w:color w:val="auto"/>
      </w:rPr>
    </w:lvl>
    <w:lvl w:ilvl="1" w:tplc="04050019" w:tentative="1">
      <w:start w:val="1"/>
      <w:numFmt w:val="lowerLetter"/>
      <w:lvlText w:val="%2."/>
      <w:lvlJc w:val="left"/>
      <w:pPr>
        <w:ind w:left="2355" w:hanging="360"/>
      </w:pPr>
    </w:lvl>
    <w:lvl w:ilvl="2" w:tplc="0405001B" w:tentative="1">
      <w:start w:val="1"/>
      <w:numFmt w:val="lowerRoman"/>
      <w:lvlText w:val="%3."/>
      <w:lvlJc w:val="right"/>
      <w:pPr>
        <w:ind w:left="3075" w:hanging="180"/>
      </w:pPr>
    </w:lvl>
    <w:lvl w:ilvl="3" w:tplc="0405000F" w:tentative="1">
      <w:start w:val="1"/>
      <w:numFmt w:val="decimal"/>
      <w:lvlText w:val="%4."/>
      <w:lvlJc w:val="left"/>
      <w:pPr>
        <w:ind w:left="3795" w:hanging="360"/>
      </w:pPr>
    </w:lvl>
    <w:lvl w:ilvl="4" w:tplc="04050019" w:tentative="1">
      <w:start w:val="1"/>
      <w:numFmt w:val="lowerLetter"/>
      <w:lvlText w:val="%5."/>
      <w:lvlJc w:val="left"/>
      <w:pPr>
        <w:ind w:left="4515" w:hanging="360"/>
      </w:pPr>
    </w:lvl>
    <w:lvl w:ilvl="5" w:tplc="0405001B" w:tentative="1">
      <w:start w:val="1"/>
      <w:numFmt w:val="lowerRoman"/>
      <w:lvlText w:val="%6."/>
      <w:lvlJc w:val="right"/>
      <w:pPr>
        <w:ind w:left="5235" w:hanging="180"/>
      </w:pPr>
    </w:lvl>
    <w:lvl w:ilvl="6" w:tplc="0405000F" w:tentative="1">
      <w:start w:val="1"/>
      <w:numFmt w:val="decimal"/>
      <w:lvlText w:val="%7."/>
      <w:lvlJc w:val="left"/>
      <w:pPr>
        <w:ind w:left="5955" w:hanging="360"/>
      </w:pPr>
    </w:lvl>
    <w:lvl w:ilvl="7" w:tplc="04050019" w:tentative="1">
      <w:start w:val="1"/>
      <w:numFmt w:val="lowerLetter"/>
      <w:lvlText w:val="%8."/>
      <w:lvlJc w:val="left"/>
      <w:pPr>
        <w:ind w:left="6675" w:hanging="360"/>
      </w:pPr>
    </w:lvl>
    <w:lvl w:ilvl="8" w:tplc="0405001B" w:tentative="1">
      <w:start w:val="1"/>
      <w:numFmt w:val="lowerRoman"/>
      <w:lvlText w:val="%9."/>
      <w:lvlJc w:val="right"/>
      <w:pPr>
        <w:ind w:left="7395" w:hanging="180"/>
      </w:pPr>
    </w:lvl>
  </w:abstractNum>
  <w:abstractNum w:abstractNumId="19" w15:restartNumberingAfterBreak="0">
    <w:nsid w:val="3BB01A60"/>
    <w:multiLevelType w:val="multilevel"/>
    <w:tmpl w:val="CAD63190"/>
    <w:lvl w:ilvl="0">
      <w:start w:val="1"/>
      <w:numFmt w:val="lowerLetter"/>
      <w:lvlText w:val="%1)"/>
      <w:lvlJc w:val="left"/>
      <w:pPr>
        <w:ind w:left="1353" w:hanging="360"/>
      </w:pPr>
      <w:rPr>
        <w:rFonts w:hint="default"/>
        <w:b/>
        <w:i w:val="0"/>
        <w:color w:val="auto"/>
      </w:rPr>
    </w:lvl>
    <w:lvl w:ilvl="1">
      <w:start w:val="1"/>
      <w:numFmt w:val="decimal"/>
      <w:lvlText w:val="%1.%2."/>
      <w:lvlJc w:val="left"/>
      <w:pPr>
        <w:ind w:left="1900" w:hanging="547"/>
      </w:pPr>
      <w:rPr>
        <w:rFonts w:hint="default"/>
      </w:rPr>
    </w:lvl>
    <w:lvl w:ilvl="2">
      <w:start w:val="1"/>
      <w:numFmt w:val="decimal"/>
      <w:lvlText w:val="%1.%2.%3."/>
      <w:lvlJc w:val="left"/>
      <w:pPr>
        <w:ind w:left="2217" w:hanging="504"/>
      </w:pPr>
      <w:rPr>
        <w:rFonts w:hint="default"/>
      </w:rPr>
    </w:lvl>
    <w:lvl w:ilvl="3">
      <w:start w:val="1"/>
      <w:numFmt w:val="decimal"/>
      <w:lvlText w:val="%1.%2.%3.%4."/>
      <w:lvlJc w:val="left"/>
      <w:pPr>
        <w:ind w:left="2721" w:hanging="648"/>
      </w:pPr>
      <w:rPr>
        <w:rFonts w:hint="default"/>
      </w:rPr>
    </w:lvl>
    <w:lvl w:ilvl="4">
      <w:start w:val="1"/>
      <w:numFmt w:val="decimal"/>
      <w:lvlText w:val="%1.%2.%3.%4.%5."/>
      <w:lvlJc w:val="left"/>
      <w:pPr>
        <w:ind w:left="3225" w:hanging="792"/>
      </w:pPr>
      <w:rPr>
        <w:rFonts w:hint="default"/>
      </w:rPr>
    </w:lvl>
    <w:lvl w:ilvl="5">
      <w:start w:val="1"/>
      <w:numFmt w:val="decimal"/>
      <w:lvlText w:val="%1.%2.%3.%4.%5.%6."/>
      <w:lvlJc w:val="left"/>
      <w:pPr>
        <w:ind w:left="3729" w:hanging="936"/>
      </w:pPr>
      <w:rPr>
        <w:rFonts w:hint="default"/>
      </w:rPr>
    </w:lvl>
    <w:lvl w:ilvl="6">
      <w:start w:val="1"/>
      <w:numFmt w:val="decimal"/>
      <w:lvlText w:val="%1.%2.%3.%4.%5.%6.%7."/>
      <w:lvlJc w:val="left"/>
      <w:pPr>
        <w:ind w:left="4233" w:hanging="1080"/>
      </w:pPr>
      <w:rPr>
        <w:rFonts w:hint="default"/>
      </w:rPr>
    </w:lvl>
    <w:lvl w:ilvl="7">
      <w:start w:val="1"/>
      <w:numFmt w:val="decimal"/>
      <w:lvlText w:val="%1.%2.%3.%4.%5.%6.%7.%8."/>
      <w:lvlJc w:val="left"/>
      <w:pPr>
        <w:ind w:left="4737" w:hanging="1224"/>
      </w:pPr>
      <w:rPr>
        <w:rFonts w:hint="default"/>
      </w:rPr>
    </w:lvl>
    <w:lvl w:ilvl="8">
      <w:start w:val="1"/>
      <w:numFmt w:val="decimal"/>
      <w:lvlText w:val="%1.%2.%3.%4.%5.%6.%7.%8.%9."/>
      <w:lvlJc w:val="left"/>
      <w:pPr>
        <w:ind w:left="5313" w:hanging="1440"/>
      </w:pPr>
      <w:rPr>
        <w:rFonts w:hint="default"/>
      </w:rPr>
    </w:lvl>
  </w:abstractNum>
  <w:abstractNum w:abstractNumId="20" w15:restartNumberingAfterBreak="0">
    <w:nsid w:val="3BFB54A7"/>
    <w:multiLevelType w:val="multilevel"/>
    <w:tmpl w:val="C9880FD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1" w15:restartNumberingAfterBreak="0">
    <w:nsid w:val="3FE7335D"/>
    <w:multiLevelType w:val="hybridMultilevel"/>
    <w:tmpl w:val="482C345C"/>
    <w:lvl w:ilvl="0" w:tplc="F9AE5458">
      <w:start w:val="1"/>
      <w:numFmt w:val="lowerLetter"/>
      <w:lvlText w:val="%1)"/>
      <w:lvlJc w:val="left"/>
      <w:pPr>
        <w:ind w:left="1069" w:hanging="360"/>
      </w:pPr>
      <w:rPr>
        <w:rFonts w:ascii="Arial" w:hAnsi="Arial" w:cs="Arial" w:hint="default"/>
        <w:b w:val="0"/>
        <w:i w:val="0"/>
        <w:strike w:val="0"/>
        <w:color w:val="auto"/>
      </w:rPr>
    </w:lvl>
    <w:lvl w:ilvl="1" w:tplc="185E556A">
      <w:start w:val="1"/>
      <w:numFmt w:val="upperRoman"/>
      <w:lvlText w:val="%2."/>
      <w:lvlJc w:val="right"/>
      <w:pPr>
        <w:ind w:left="1440" w:hanging="360"/>
      </w:pPr>
      <w:rPr>
        <w:i w:val="0"/>
        <w:color w:val="FF0000"/>
      </w:r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2" w15:restartNumberingAfterBreak="0">
    <w:nsid w:val="44DF63D1"/>
    <w:multiLevelType w:val="hybridMultilevel"/>
    <w:tmpl w:val="2F7C2A78"/>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3" w15:restartNumberingAfterBreak="0">
    <w:nsid w:val="48582C00"/>
    <w:multiLevelType w:val="hybridMultilevel"/>
    <w:tmpl w:val="52DE79D8"/>
    <w:lvl w:ilvl="0" w:tplc="04050015">
      <w:start w:val="1"/>
      <w:numFmt w:val="upperLetter"/>
      <w:lvlText w:val="%1."/>
      <w:lvlJc w:val="left"/>
      <w:pPr>
        <w:ind w:left="1571" w:hanging="360"/>
      </w:pPr>
    </w:lvl>
    <w:lvl w:ilvl="1" w:tplc="04050019" w:tentative="1">
      <w:start w:val="1"/>
      <w:numFmt w:val="lowerLetter"/>
      <w:lvlText w:val="%2."/>
      <w:lvlJc w:val="left"/>
      <w:pPr>
        <w:ind w:left="2291" w:hanging="360"/>
      </w:pPr>
    </w:lvl>
    <w:lvl w:ilvl="2" w:tplc="0405001B" w:tentative="1">
      <w:start w:val="1"/>
      <w:numFmt w:val="lowerRoman"/>
      <w:lvlText w:val="%3."/>
      <w:lvlJc w:val="right"/>
      <w:pPr>
        <w:ind w:left="3011" w:hanging="180"/>
      </w:pPr>
    </w:lvl>
    <w:lvl w:ilvl="3" w:tplc="0405000F" w:tentative="1">
      <w:start w:val="1"/>
      <w:numFmt w:val="decimal"/>
      <w:lvlText w:val="%4."/>
      <w:lvlJc w:val="left"/>
      <w:pPr>
        <w:ind w:left="3731" w:hanging="360"/>
      </w:pPr>
    </w:lvl>
    <w:lvl w:ilvl="4" w:tplc="04050019" w:tentative="1">
      <w:start w:val="1"/>
      <w:numFmt w:val="lowerLetter"/>
      <w:lvlText w:val="%5."/>
      <w:lvlJc w:val="left"/>
      <w:pPr>
        <w:ind w:left="4451" w:hanging="360"/>
      </w:pPr>
    </w:lvl>
    <w:lvl w:ilvl="5" w:tplc="0405001B" w:tentative="1">
      <w:start w:val="1"/>
      <w:numFmt w:val="lowerRoman"/>
      <w:lvlText w:val="%6."/>
      <w:lvlJc w:val="right"/>
      <w:pPr>
        <w:ind w:left="5171" w:hanging="180"/>
      </w:pPr>
    </w:lvl>
    <w:lvl w:ilvl="6" w:tplc="0405000F" w:tentative="1">
      <w:start w:val="1"/>
      <w:numFmt w:val="decimal"/>
      <w:lvlText w:val="%7."/>
      <w:lvlJc w:val="left"/>
      <w:pPr>
        <w:ind w:left="5891" w:hanging="360"/>
      </w:pPr>
    </w:lvl>
    <w:lvl w:ilvl="7" w:tplc="04050019" w:tentative="1">
      <w:start w:val="1"/>
      <w:numFmt w:val="lowerLetter"/>
      <w:lvlText w:val="%8."/>
      <w:lvlJc w:val="left"/>
      <w:pPr>
        <w:ind w:left="6611" w:hanging="360"/>
      </w:pPr>
    </w:lvl>
    <w:lvl w:ilvl="8" w:tplc="0405001B" w:tentative="1">
      <w:start w:val="1"/>
      <w:numFmt w:val="lowerRoman"/>
      <w:lvlText w:val="%9."/>
      <w:lvlJc w:val="right"/>
      <w:pPr>
        <w:ind w:left="7331" w:hanging="180"/>
      </w:pPr>
    </w:lvl>
  </w:abstractNum>
  <w:abstractNum w:abstractNumId="24" w15:restartNumberingAfterBreak="0">
    <w:nsid w:val="4C9A6897"/>
    <w:multiLevelType w:val="multilevel"/>
    <w:tmpl w:val="78141B24"/>
    <w:lvl w:ilvl="0">
      <w:start w:val="8"/>
      <w:numFmt w:val="decimal"/>
      <w:lvlText w:val="%1."/>
      <w:lvlJc w:val="left"/>
      <w:pPr>
        <w:ind w:left="1211" w:hanging="360"/>
      </w:pPr>
      <w:rPr>
        <w:rFonts w:hint="default"/>
        <w:b/>
        <w:i w:val="0"/>
        <w:color w:val="auto"/>
        <w:sz w:val="24"/>
        <w:szCs w:val="24"/>
      </w:rPr>
    </w:lvl>
    <w:lvl w:ilvl="1">
      <w:start w:val="1"/>
      <w:numFmt w:val="decimal"/>
      <w:lvlText w:val="%1.%2."/>
      <w:lvlJc w:val="left"/>
      <w:pPr>
        <w:ind w:left="432" w:hanging="432"/>
      </w:pPr>
      <w:rPr>
        <w:rFonts w:ascii="Arial" w:hAnsi="Arial" w:cs="Arial" w:hint="default"/>
        <w:b w:val="0"/>
        <w:i w:val="0"/>
        <w:strike w:val="0"/>
        <w:color w:val="auto"/>
        <w:sz w:val="22"/>
        <w:szCs w:val="22"/>
      </w:rPr>
    </w:lvl>
    <w:lvl w:ilvl="2">
      <w:start w:val="1"/>
      <w:numFmt w:val="decimal"/>
      <w:lvlText w:val="%1.%2.%3."/>
      <w:lvlJc w:val="left"/>
      <w:pPr>
        <w:ind w:left="788" w:hanging="504"/>
      </w:pPr>
      <w:rPr>
        <w:rFonts w:hint="default"/>
        <w:b w:val="0"/>
        <w:i w:val="0"/>
        <w:color w:val="auto"/>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5" w15:restartNumberingAfterBreak="0">
    <w:nsid w:val="4D6F628C"/>
    <w:multiLevelType w:val="multilevel"/>
    <w:tmpl w:val="3514C3A4"/>
    <w:lvl w:ilvl="0">
      <w:start w:val="7"/>
      <w:numFmt w:val="decimal"/>
      <w:lvlText w:val="%1."/>
      <w:lvlJc w:val="left"/>
      <w:pPr>
        <w:ind w:left="360" w:hanging="360"/>
      </w:pPr>
      <w:rPr>
        <w:rFonts w:hint="default"/>
        <w:b/>
        <w:i w:val="0"/>
        <w:color w:val="auto"/>
        <w:sz w:val="24"/>
        <w:szCs w:val="24"/>
      </w:rPr>
    </w:lvl>
    <w:lvl w:ilvl="1">
      <w:start w:val="3"/>
      <w:numFmt w:val="decimal"/>
      <w:lvlText w:val="%1.%2."/>
      <w:lvlJc w:val="left"/>
      <w:pPr>
        <w:ind w:left="792" w:hanging="432"/>
      </w:pPr>
      <w:rPr>
        <w:rFonts w:ascii="Arial" w:hAnsi="Arial" w:cs="Arial" w:hint="default"/>
        <w:b w:val="0"/>
        <w:i w:val="0"/>
        <w:strike w:val="0"/>
        <w:color w:val="auto"/>
        <w:sz w:val="22"/>
        <w:szCs w:val="22"/>
      </w:rPr>
    </w:lvl>
    <w:lvl w:ilvl="2">
      <w:start w:val="1"/>
      <w:numFmt w:val="decimal"/>
      <w:lvlText w:val="%1.%2.%3."/>
      <w:lvlJc w:val="left"/>
      <w:pPr>
        <w:ind w:left="788" w:hanging="504"/>
      </w:pPr>
      <w:rPr>
        <w:rFonts w:hint="default"/>
        <w:b w:val="0"/>
        <w:i w:val="0"/>
        <w:color w:val="auto"/>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6" w15:restartNumberingAfterBreak="0">
    <w:nsid w:val="4E33436C"/>
    <w:multiLevelType w:val="hybridMultilevel"/>
    <w:tmpl w:val="3BA47EE2"/>
    <w:lvl w:ilvl="0" w:tplc="04050017">
      <w:start w:val="1"/>
      <w:numFmt w:val="lowerLetter"/>
      <w:lvlText w:val="%1)"/>
      <w:lvlJc w:val="left"/>
      <w:pPr>
        <w:tabs>
          <w:tab w:val="num" w:pos="360"/>
        </w:tabs>
        <w:ind w:left="360" w:hanging="360"/>
      </w:pPr>
      <w:rPr>
        <w:rFonts w:hint="default"/>
      </w:rPr>
    </w:lvl>
    <w:lvl w:ilvl="1" w:tplc="04050017">
      <w:start w:val="1"/>
      <w:numFmt w:val="lowerLetter"/>
      <w:lvlText w:val="%2)"/>
      <w:lvlJc w:val="left"/>
      <w:pPr>
        <w:tabs>
          <w:tab w:val="num" w:pos="360"/>
        </w:tabs>
        <w:ind w:left="360" w:hanging="360"/>
      </w:pPr>
      <w:rPr>
        <w:rFonts w:hint="default"/>
      </w:rPr>
    </w:lvl>
    <w:lvl w:ilvl="2" w:tplc="97C0295C">
      <w:start w:val="4"/>
      <w:numFmt w:val="bullet"/>
      <w:lvlText w:val="-"/>
      <w:lvlJc w:val="left"/>
      <w:pPr>
        <w:tabs>
          <w:tab w:val="num" w:pos="1797"/>
        </w:tabs>
        <w:ind w:left="1800" w:hanging="360"/>
      </w:pPr>
      <w:rPr>
        <w:rFonts w:ascii="Arial" w:eastAsia="Times New Roman" w:hAnsi="Arial" w:hint="default"/>
        <w:b/>
        <w:color w:val="auto"/>
        <w:sz w:val="24"/>
      </w:rPr>
    </w:lvl>
    <w:lvl w:ilvl="3" w:tplc="2CBA26F6">
      <w:start w:val="14"/>
      <w:numFmt w:val="decimal"/>
      <w:lvlText w:val="%4)"/>
      <w:lvlJc w:val="left"/>
      <w:pPr>
        <w:tabs>
          <w:tab w:val="num" w:pos="2520"/>
        </w:tabs>
        <w:ind w:left="2520" w:hanging="360"/>
      </w:pPr>
      <w:rPr>
        <w:rFonts w:hint="default"/>
      </w:rPr>
    </w:lvl>
    <w:lvl w:ilvl="4" w:tplc="04050001">
      <w:start w:val="1"/>
      <w:numFmt w:val="bullet"/>
      <w:lvlText w:val=""/>
      <w:lvlJc w:val="left"/>
      <w:pPr>
        <w:ind w:left="3240" w:hanging="360"/>
      </w:pPr>
      <w:rPr>
        <w:rFonts w:ascii="Symbol" w:hAnsi="Symbol" w:hint="default"/>
      </w:rPr>
    </w:lvl>
    <w:lvl w:ilvl="5" w:tplc="04050005">
      <w:start w:val="1"/>
      <w:numFmt w:val="bullet"/>
      <w:lvlText w:val=""/>
      <w:lvlJc w:val="left"/>
      <w:pPr>
        <w:tabs>
          <w:tab w:val="num" w:pos="3960"/>
        </w:tabs>
        <w:ind w:left="3960" w:hanging="360"/>
      </w:pPr>
      <w:rPr>
        <w:rFonts w:ascii="Wingdings" w:hAnsi="Wingdings" w:hint="default"/>
      </w:rPr>
    </w:lvl>
    <w:lvl w:ilvl="6" w:tplc="04050001" w:tentative="1">
      <w:start w:val="1"/>
      <w:numFmt w:val="bullet"/>
      <w:lvlText w:val=""/>
      <w:lvlJc w:val="left"/>
      <w:pPr>
        <w:tabs>
          <w:tab w:val="num" w:pos="4680"/>
        </w:tabs>
        <w:ind w:left="4680" w:hanging="360"/>
      </w:pPr>
      <w:rPr>
        <w:rFonts w:ascii="Symbol" w:hAnsi="Symbol" w:hint="default"/>
      </w:rPr>
    </w:lvl>
    <w:lvl w:ilvl="7" w:tplc="04050003" w:tentative="1">
      <w:start w:val="1"/>
      <w:numFmt w:val="bullet"/>
      <w:lvlText w:val="o"/>
      <w:lvlJc w:val="left"/>
      <w:pPr>
        <w:tabs>
          <w:tab w:val="num" w:pos="5400"/>
        </w:tabs>
        <w:ind w:left="5400" w:hanging="360"/>
      </w:pPr>
      <w:rPr>
        <w:rFonts w:ascii="Courier New" w:hAnsi="Courier New" w:cs="Courier New" w:hint="default"/>
      </w:rPr>
    </w:lvl>
    <w:lvl w:ilvl="8" w:tplc="04050005" w:tentative="1">
      <w:start w:val="1"/>
      <w:numFmt w:val="bullet"/>
      <w:lvlText w:val=""/>
      <w:lvlJc w:val="left"/>
      <w:pPr>
        <w:tabs>
          <w:tab w:val="num" w:pos="6120"/>
        </w:tabs>
        <w:ind w:left="6120" w:hanging="360"/>
      </w:pPr>
      <w:rPr>
        <w:rFonts w:ascii="Wingdings" w:hAnsi="Wingdings" w:hint="default"/>
      </w:rPr>
    </w:lvl>
  </w:abstractNum>
  <w:abstractNum w:abstractNumId="27" w15:restartNumberingAfterBreak="0">
    <w:nsid w:val="4FA06CE5"/>
    <w:multiLevelType w:val="multilevel"/>
    <w:tmpl w:val="F87E970C"/>
    <w:lvl w:ilvl="0">
      <w:start w:val="7"/>
      <w:numFmt w:val="decimal"/>
      <w:lvlText w:val="%1."/>
      <w:lvlJc w:val="left"/>
      <w:pPr>
        <w:ind w:left="360" w:hanging="360"/>
      </w:pPr>
      <w:rPr>
        <w:rFonts w:hint="default"/>
        <w:b/>
        <w:i w:val="0"/>
        <w:color w:val="auto"/>
        <w:sz w:val="24"/>
        <w:szCs w:val="24"/>
      </w:rPr>
    </w:lvl>
    <w:lvl w:ilvl="1">
      <w:start w:val="5"/>
      <w:numFmt w:val="decimal"/>
      <w:lvlText w:val="%1.%2."/>
      <w:lvlJc w:val="left"/>
      <w:pPr>
        <w:ind w:left="792" w:hanging="432"/>
      </w:pPr>
      <w:rPr>
        <w:rFonts w:ascii="Arial" w:hAnsi="Arial" w:cs="Arial" w:hint="default"/>
        <w:b w:val="0"/>
        <w:i w:val="0"/>
        <w:strike w:val="0"/>
        <w:color w:val="auto"/>
        <w:sz w:val="22"/>
        <w:szCs w:val="22"/>
      </w:rPr>
    </w:lvl>
    <w:lvl w:ilvl="2">
      <w:start w:val="1"/>
      <w:numFmt w:val="decimal"/>
      <w:lvlText w:val="%1.%2.%3."/>
      <w:lvlJc w:val="left"/>
      <w:pPr>
        <w:ind w:left="788" w:hanging="504"/>
      </w:pPr>
      <w:rPr>
        <w:rFonts w:hint="default"/>
        <w:b w:val="0"/>
        <w:i w:val="0"/>
        <w:color w:val="auto"/>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8" w15:restartNumberingAfterBreak="0">
    <w:nsid w:val="53F9346C"/>
    <w:multiLevelType w:val="hybridMultilevel"/>
    <w:tmpl w:val="87042C62"/>
    <w:lvl w:ilvl="0" w:tplc="04050017">
      <w:start w:val="1"/>
      <w:numFmt w:val="lowerLetter"/>
      <w:lvlText w:val="%1)"/>
      <w:lvlJc w:val="left"/>
      <w:pPr>
        <w:ind w:left="1146" w:hanging="360"/>
      </w:pPr>
    </w:lvl>
    <w:lvl w:ilvl="1" w:tplc="04050019" w:tentative="1">
      <w:start w:val="1"/>
      <w:numFmt w:val="lowerLetter"/>
      <w:lvlText w:val="%2."/>
      <w:lvlJc w:val="left"/>
      <w:pPr>
        <w:ind w:left="1866" w:hanging="360"/>
      </w:pPr>
    </w:lvl>
    <w:lvl w:ilvl="2" w:tplc="0405001B" w:tentative="1">
      <w:start w:val="1"/>
      <w:numFmt w:val="lowerRoman"/>
      <w:lvlText w:val="%3."/>
      <w:lvlJc w:val="right"/>
      <w:pPr>
        <w:ind w:left="2586" w:hanging="180"/>
      </w:pPr>
    </w:lvl>
    <w:lvl w:ilvl="3" w:tplc="0405000F" w:tentative="1">
      <w:start w:val="1"/>
      <w:numFmt w:val="decimal"/>
      <w:lvlText w:val="%4."/>
      <w:lvlJc w:val="left"/>
      <w:pPr>
        <w:ind w:left="3306" w:hanging="360"/>
      </w:pPr>
    </w:lvl>
    <w:lvl w:ilvl="4" w:tplc="04050019" w:tentative="1">
      <w:start w:val="1"/>
      <w:numFmt w:val="lowerLetter"/>
      <w:lvlText w:val="%5."/>
      <w:lvlJc w:val="left"/>
      <w:pPr>
        <w:ind w:left="4026" w:hanging="360"/>
      </w:pPr>
    </w:lvl>
    <w:lvl w:ilvl="5" w:tplc="0405001B" w:tentative="1">
      <w:start w:val="1"/>
      <w:numFmt w:val="lowerRoman"/>
      <w:lvlText w:val="%6."/>
      <w:lvlJc w:val="right"/>
      <w:pPr>
        <w:ind w:left="4746" w:hanging="180"/>
      </w:pPr>
    </w:lvl>
    <w:lvl w:ilvl="6" w:tplc="0405000F" w:tentative="1">
      <w:start w:val="1"/>
      <w:numFmt w:val="decimal"/>
      <w:lvlText w:val="%7."/>
      <w:lvlJc w:val="left"/>
      <w:pPr>
        <w:ind w:left="5466" w:hanging="360"/>
      </w:pPr>
    </w:lvl>
    <w:lvl w:ilvl="7" w:tplc="04050019" w:tentative="1">
      <w:start w:val="1"/>
      <w:numFmt w:val="lowerLetter"/>
      <w:lvlText w:val="%8."/>
      <w:lvlJc w:val="left"/>
      <w:pPr>
        <w:ind w:left="6186" w:hanging="360"/>
      </w:pPr>
    </w:lvl>
    <w:lvl w:ilvl="8" w:tplc="0405001B" w:tentative="1">
      <w:start w:val="1"/>
      <w:numFmt w:val="lowerRoman"/>
      <w:lvlText w:val="%9."/>
      <w:lvlJc w:val="right"/>
      <w:pPr>
        <w:ind w:left="6906" w:hanging="180"/>
      </w:pPr>
    </w:lvl>
  </w:abstractNum>
  <w:abstractNum w:abstractNumId="29" w15:restartNumberingAfterBreak="0">
    <w:nsid w:val="59F54BAF"/>
    <w:multiLevelType w:val="multilevel"/>
    <w:tmpl w:val="EAE283DC"/>
    <w:lvl w:ilvl="0">
      <w:start w:val="1"/>
      <w:numFmt w:val="decimal"/>
      <w:lvlText w:val="%1)"/>
      <w:lvlJc w:val="left"/>
      <w:pPr>
        <w:ind w:left="1352" w:hanging="360"/>
      </w:pPr>
      <w:rPr>
        <w:rFonts w:hint="default"/>
        <w:b w:val="0"/>
        <w:i w:val="0"/>
        <w:color w:val="auto"/>
      </w:rPr>
    </w:lvl>
    <w:lvl w:ilvl="1">
      <w:start w:val="1"/>
      <w:numFmt w:val="decimal"/>
      <w:lvlText w:val="%1.%2."/>
      <w:lvlJc w:val="left"/>
      <w:pPr>
        <w:ind w:left="1900" w:hanging="547"/>
      </w:pPr>
      <w:rPr>
        <w:rFonts w:hint="default"/>
      </w:rPr>
    </w:lvl>
    <w:lvl w:ilvl="2">
      <w:start w:val="1"/>
      <w:numFmt w:val="decimal"/>
      <w:lvlText w:val="%1.%2.%3."/>
      <w:lvlJc w:val="left"/>
      <w:pPr>
        <w:ind w:left="2217" w:hanging="504"/>
      </w:pPr>
      <w:rPr>
        <w:rFonts w:hint="default"/>
      </w:rPr>
    </w:lvl>
    <w:lvl w:ilvl="3">
      <w:start w:val="1"/>
      <w:numFmt w:val="decimal"/>
      <w:lvlText w:val="%1.%2.%3.%4."/>
      <w:lvlJc w:val="left"/>
      <w:pPr>
        <w:ind w:left="2721" w:hanging="648"/>
      </w:pPr>
      <w:rPr>
        <w:rFonts w:hint="default"/>
      </w:rPr>
    </w:lvl>
    <w:lvl w:ilvl="4">
      <w:start w:val="1"/>
      <w:numFmt w:val="decimal"/>
      <w:lvlText w:val="%1.%2.%3.%4.%5."/>
      <w:lvlJc w:val="left"/>
      <w:pPr>
        <w:ind w:left="3225" w:hanging="792"/>
      </w:pPr>
      <w:rPr>
        <w:rFonts w:hint="default"/>
      </w:rPr>
    </w:lvl>
    <w:lvl w:ilvl="5">
      <w:start w:val="1"/>
      <w:numFmt w:val="decimal"/>
      <w:lvlText w:val="%1.%2.%3.%4.%5.%6."/>
      <w:lvlJc w:val="left"/>
      <w:pPr>
        <w:ind w:left="3729" w:hanging="936"/>
      </w:pPr>
      <w:rPr>
        <w:rFonts w:hint="default"/>
      </w:rPr>
    </w:lvl>
    <w:lvl w:ilvl="6">
      <w:start w:val="1"/>
      <w:numFmt w:val="decimal"/>
      <w:lvlText w:val="%1.%2.%3.%4.%5.%6.%7."/>
      <w:lvlJc w:val="left"/>
      <w:pPr>
        <w:ind w:left="4233" w:hanging="1080"/>
      </w:pPr>
      <w:rPr>
        <w:rFonts w:hint="default"/>
      </w:rPr>
    </w:lvl>
    <w:lvl w:ilvl="7">
      <w:start w:val="1"/>
      <w:numFmt w:val="decimal"/>
      <w:lvlText w:val="%1.%2.%3.%4.%5.%6.%7.%8."/>
      <w:lvlJc w:val="left"/>
      <w:pPr>
        <w:ind w:left="4737" w:hanging="1224"/>
      </w:pPr>
      <w:rPr>
        <w:rFonts w:hint="default"/>
      </w:rPr>
    </w:lvl>
    <w:lvl w:ilvl="8">
      <w:start w:val="1"/>
      <w:numFmt w:val="decimal"/>
      <w:lvlText w:val="%1.%2.%3.%4.%5.%6.%7.%8.%9."/>
      <w:lvlJc w:val="left"/>
      <w:pPr>
        <w:ind w:left="5313" w:hanging="1440"/>
      </w:pPr>
      <w:rPr>
        <w:rFonts w:hint="default"/>
      </w:rPr>
    </w:lvl>
  </w:abstractNum>
  <w:abstractNum w:abstractNumId="30" w15:restartNumberingAfterBreak="0">
    <w:nsid w:val="5BE06634"/>
    <w:multiLevelType w:val="hybridMultilevel"/>
    <w:tmpl w:val="3A702E04"/>
    <w:lvl w:ilvl="0" w:tplc="0405000F">
      <w:start w:val="1"/>
      <w:numFmt w:val="decimal"/>
      <w:lvlText w:val="%1."/>
      <w:lvlJc w:val="left"/>
      <w:pPr>
        <w:ind w:left="720" w:hanging="360"/>
      </w:p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start w:val="1"/>
      <w:numFmt w:val="decimal"/>
      <w:lvlText w:val="%4."/>
      <w:lvlJc w:val="left"/>
      <w:pPr>
        <w:ind w:left="2880" w:hanging="360"/>
      </w:pPr>
    </w:lvl>
    <w:lvl w:ilvl="4" w:tplc="04050019">
      <w:start w:val="1"/>
      <w:numFmt w:val="lowerLetter"/>
      <w:lvlText w:val="%5."/>
      <w:lvlJc w:val="left"/>
      <w:pPr>
        <w:ind w:left="3600" w:hanging="360"/>
      </w:pPr>
    </w:lvl>
    <w:lvl w:ilvl="5" w:tplc="0405001B">
      <w:start w:val="1"/>
      <w:numFmt w:val="lowerRoman"/>
      <w:lvlText w:val="%6."/>
      <w:lvlJc w:val="right"/>
      <w:pPr>
        <w:ind w:left="4320" w:hanging="180"/>
      </w:pPr>
    </w:lvl>
    <w:lvl w:ilvl="6" w:tplc="0405000F">
      <w:start w:val="1"/>
      <w:numFmt w:val="decimal"/>
      <w:lvlText w:val="%7."/>
      <w:lvlJc w:val="left"/>
      <w:pPr>
        <w:ind w:left="5040" w:hanging="360"/>
      </w:pPr>
    </w:lvl>
    <w:lvl w:ilvl="7" w:tplc="04050019">
      <w:start w:val="1"/>
      <w:numFmt w:val="lowerLetter"/>
      <w:lvlText w:val="%8."/>
      <w:lvlJc w:val="left"/>
      <w:pPr>
        <w:ind w:left="5760" w:hanging="360"/>
      </w:pPr>
    </w:lvl>
    <w:lvl w:ilvl="8" w:tplc="0405001B">
      <w:start w:val="1"/>
      <w:numFmt w:val="lowerRoman"/>
      <w:lvlText w:val="%9."/>
      <w:lvlJc w:val="right"/>
      <w:pPr>
        <w:ind w:left="6480" w:hanging="180"/>
      </w:pPr>
    </w:lvl>
  </w:abstractNum>
  <w:abstractNum w:abstractNumId="31" w15:restartNumberingAfterBreak="0">
    <w:nsid w:val="5F994942"/>
    <w:multiLevelType w:val="hybridMultilevel"/>
    <w:tmpl w:val="4C5E0EDE"/>
    <w:lvl w:ilvl="0" w:tplc="B1382D74">
      <w:start w:val="1"/>
      <w:numFmt w:val="bullet"/>
      <w:lvlText w:val=""/>
      <w:lvlJc w:val="left"/>
      <w:pPr>
        <w:ind w:left="642" w:hanging="360"/>
      </w:pPr>
      <w:rPr>
        <w:rFonts w:ascii="Symbol" w:hAnsi="Symbol" w:hint="default"/>
        <w:color w:val="808080" w:themeColor="background1" w:themeShade="80"/>
      </w:rPr>
    </w:lvl>
    <w:lvl w:ilvl="1" w:tplc="04050003">
      <w:start w:val="1"/>
      <w:numFmt w:val="bullet"/>
      <w:lvlText w:val="o"/>
      <w:lvlJc w:val="left"/>
      <w:pPr>
        <w:ind w:left="1362" w:hanging="360"/>
      </w:pPr>
      <w:rPr>
        <w:rFonts w:ascii="Courier New" w:hAnsi="Courier New" w:cs="Courier New" w:hint="default"/>
      </w:rPr>
    </w:lvl>
    <w:lvl w:ilvl="2" w:tplc="04050005">
      <w:start w:val="1"/>
      <w:numFmt w:val="bullet"/>
      <w:lvlText w:val=""/>
      <w:lvlJc w:val="left"/>
      <w:pPr>
        <w:ind w:left="2082" w:hanging="360"/>
      </w:pPr>
      <w:rPr>
        <w:rFonts w:ascii="Wingdings" w:hAnsi="Wingdings" w:hint="default"/>
      </w:rPr>
    </w:lvl>
    <w:lvl w:ilvl="3" w:tplc="04050001">
      <w:start w:val="1"/>
      <w:numFmt w:val="bullet"/>
      <w:lvlText w:val=""/>
      <w:lvlJc w:val="left"/>
      <w:pPr>
        <w:ind w:left="2802" w:hanging="360"/>
      </w:pPr>
      <w:rPr>
        <w:rFonts w:ascii="Symbol" w:hAnsi="Symbol" w:hint="default"/>
      </w:rPr>
    </w:lvl>
    <w:lvl w:ilvl="4" w:tplc="04050003">
      <w:start w:val="1"/>
      <w:numFmt w:val="bullet"/>
      <w:lvlText w:val="o"/>
      <w:lvlJc w:val="left"/>
      <w:pPr>
        <w:ind w:left="3522" w:hanging="360"/>
      </w:pPr>
      <w:rPr>
        <w:rFonts w:ascii="Courier New" w:hAnsi="Courier New" w:cs="Courier New" w:hint="default"/>
      </w:rPr>
    </w:lvl>
    <w:lvl w:ilvl="5" w:tplc="04050005">
      <w:start w:val="1"/>
      <w:numFmt w:val="bullet"/>
      <w:lvlText w:val=""/>
      <w:lvlJc w:val="left"/>
      <w:pPr>
        <w:ind w:left="4242" w:hanging="360"/>
      </w:pPr>
      <w:rPr>
        <w:rFonts w:ascii="Wingdings" w:hAnsi="Wingdings" w:hint="default"/>
      </w:rPr>
    </w:lvl>
    <w:lvl w:ilvl="6" w:tplc="04050001">
      <w:start w:val="1"/>
      <w:numFmt w:val="bullet"/>
      <w:lvlText w:val=""/>
      <w:lvlJc w:val="left"/>
      <w:pPr>
        <w:ind w:left="4962" w:hanging="360"/>
      </w:pPr>
      <w:rPr>
        <w:rFonts w:ascii="Symbol" w:hAnsi="Symbol" w:hint="default"/>
      </w:rPr>
    </w:lvl>
    <w:lvl w:ilvl="7" w:tplc="04050003">
      <w:start w:val="1"/>
      <w:numFmt w:val="bullet"/>
      <w:lvlText w:val="o"/>
      <w:lvlJc w:val="left"/>
      <w:pPr>
        <w:ind w:left="5682" w:hanging="360"/>
      </w:pPr>
      <w:rPr>
        <w:rFonts w:ascii="Courier New" w:hAnsi="Courier New" w:cs="Courier New" w:hint="default"/>
      </w:rPr>
    </w:lvl>
    <w:lvl w:ilvl="8" w:tplc="04050005">
      <w:start w:val="1"/>
      <w:numFmt w:val="bullet"/>
      <w:lvlText w:val=""/>
      <w:lvlJc w:val="left"/>
      <w:pPr>
        <w:ind w:left="6402" w:hanging="360"/>
      </w:pPr>
      <w:rPr>
        <w:rFonts w:ascii="Wingdings" w:hAnsi="Wingdings" w:hint="default"/>
      </w:rPr>
    </w:lvl>
  </w:abstractNum>
  <w:abstractNum w:abstractNumId="32" w15:restartNumberingAfterBreak="0">
    <w:nsid w:val="672D7DA7"/>
    <w:multiLevelType w:val="hybridMultilevel"/>
    <w:tmpl w:val="03183088"/>
    <w:lvl w:ilvl="0" w:tplc="5992B5BE">
      <w:start w:val="1"/>
      <w:numFmt w:val="upperRoman"/>
      <w:lvlText w:val="%1."/>
      <w:lvlJc w:val="left"/>
      <w:pPr>
        <w:ind w:left="2232" w:hanging="360"/>
      </w:pPr>
      <w:rPr>
        <w:rFonts w:hint="default"/>
      </w:rPr>
    </w:lvl>
    <w:lvl w:ilvl="1" w:tplc="5628C14A">
      <w:start w:val="1"/>
      <w:numFmt w:val="bullet"/>
      <w:lvlText w:val=""/>
      <w:lvlJc w:val="left"/>
      <w:pPr>
        <w:ind w:left="1353" w:hanging="360"/>
      </w:pPr>
      <w:rPr>
        <w:rFonts w:ascii="Symbol" w:hAnsi="Symbol" w:hint="default"/>
        <w:b w:val="0"/>
        <w:i w:val="0"/>
        <w:color w:val="FF0000"/>
      </w:rPr>
    </w:lvl>
    <w:lvl w:ilvl="2" w:tplc="0405001B">
      <w:start w:val="1"/>
      <w:numFmt w:val="lowerRoman"/>
      <w:lvlText w:val="%3."/>
      <w:lvlJc w:val="right"/>
      <w:pPr>
        <w:ind w:left="3672" w:hanging="180"/>
      </w:pPr>
    </w:lvl>
    <w:lvl w:ilvl="3" w:tplc="0405000F" w:tentative="1">
      <w:start w:val="1"/>
      <w:numFmt w:val="decimal"/>
      <w:lvlText w:val="%4."/>
      <w:lvlJc w:val="left"/>
      <w:pPr>
        <w:ind w:left="4392" w:hanging="360"/>
      </w:pPr>
    </w:lvl>
    <w:lvl w:ilvl="4" w:tplc="04050019" w:tentative="1">
      <w:start w:val="1"/>
      <w:numFmt w:val="lowerLetter"/>
      <w:lvlText w:val="%5."/>
      <w:lvlJc w:val="left"/>
      <w:pPr>
        <w:ind w:left="5112" w:hanging="360"/>
      </w:pPr>
    </w:lvl>
    <w:lvl w:ilvl="5" w:tplc="0405001B" w:tentative="1">
      <w:start w:val="1"/>
      <w:numFmt w:val="lowerRoman"/>
      <w:lvlText w:val="%6."/>
      <w:lvlJc w:val="right"/>
      <w:pPr>
        <w:ind w:left="5832" w:hanging="180"/>
      </w:pPr>
    </w:lvl>
    <w:lvl w:ilvl="6" w:tplc="0405000F" w:tentative="1">
      <w:start w:val="1"/>
      <w:numFmt w:val="decimal"/>
      <w:lvlText w:val="%7."/>
      <w:lvlJc w:val="left"/>
      <w:pPr>
        <w:ind w:left="6552" w:hanging="360"/>
      </w:pPr>
    </w:lvl>
    <w:lvl w:ilvl="7" w:tplc="04050019" w:tentative="1">
      <w:start w:val="1"/>
      <w:numFmt w:val="lowerLetter"/>
      <w:lvlText w:val="%8."/>
      <w:lvlJc w:val="left"/>
      <w:pPr>
        <w:ind w:left="7272" w:hanging="360"/>
      </w:pPr>
    </w:lvl>
    <w:lvl w:ilvl="8" w:tplc="0405001B" w:tentative="1">
      <w:start w:val="1"/>
      <w:numFmt w:val="lowerRoman"/>
      <w:lvlText w:val="%9."/>
      <w:lvlJc w:val="right"/>
      <w:pPr>
        <w:ind w:left="7992" w:hanging="180"/>
      </w:pPr>
    </w:lvl>
  </w:abstractNum>
  <w:abstractNum w:abstractNumId="33" w15:restartNumberingAfterBreak="0">
    <w:nsid w:val="69BB7B00"/>
    <w:multiLevelType w:val="hybridMultilevel"/>
    <w:tmpl w:val="3BC67A6E"/>
    <w:lvl w:ilvl="0" w:tplc="5442EB86">
      <w:start w:val="1"/>
      <w:numFmt w:val="decimal"/>
      <w:lvlText w:val="%1."/>
      <w:lvlJc w:val="left"/>
      <w:pPr>
        <w:ind w:left="360" w:hanging="360"/>
      </w:pPr>
      <w:rPr>
        <w:rFonts w:ascii="Arial" w:hAnsi="Arial" w:cs="Arial" w:hint="default"/>
        <w:b w:val="0"/>
        <w:i w:val="0"/>
        <w:strike w:val="0"/>
        <w:color w:val="auto"/>
      </w:rPr>
    </w:lvl>
    <w:lvl w:ilvl="1" w:tplc="04050019" w:tentative="1">
      <w:start w:val="1"/>
      <w:numFmt w:val="lowerLetter"/>
      <w:lvlText w:val="%2."/>
      <w:lvlJc w:val="left"/>
      <w:pPr>
        <w:ind w:left="2493" w:hanging="360"/>
      </w:pPr>
    </w:lvl>
    <w:lvl w:ilvl="2" w:tplc="0405001B" w:tentative="1">
      <w:start w:val="1"/>
      <w:numFmt w:val="lowerRoman"/>
      <w:lvlText w:val="%3."/>
      <w:lvlJc w:val="right"/>
      <w:pPr>
        <w:ind w:left="3213" w:hanging="180"/>
      </w:pPr>
    </w:lvl>
    <w:lvl w:ilvl="3" w:tplc="0405000F" w:tentative="1">
      <w:start w:val="1"/>
      <w:numFmt w:val="decimal"/>
      <w:lvlText w:val="%4."/>
      <w:lvlJc w:val="left"/>
      <w:pPr>
        <w:ind w:left="3933" w:hanging="360"/>
      </w:pPr>
    </w:lvl>
    <w:lvl w:ilvl="4" w:tplc="04050019" w:tentative="1">
      <w:start w:val="1"/>
      <w:numFmt w:val="lowerLetter"/>
      <w:lvlText w:val="%5."/>
      <w:lvlJc w:val="left"/>
      <w:pPr>
        <w:ind w:left="4653" w:hanging="360"/>
      </w:pPr>
    </w:lvl>
    <w:lvl w:ilvl="5" w:tplc="0405001B" w:tentative="1">
      <w:start w:val="1"/>
      <w:numFmt w:val="lowerRoman"/>
      <w:lvlText w:val="%6."/>
      <w:lvlJc w:val="right"/>
      <w:pPr>
        <w:ind w:left="5373" w:hanging="180"/>
      </w:pPr>
    </w:lvl>
    <w:lvl w:ilvl="6" w:tplc="0405000F" w:tentative="1">
      <w:start w:val="1"/>
      <w:numFmt w:val="decimal"/>
      <w:lvlText w:val="%7."/>
      <w:lvlJc w:val="left"/>
      <w:pPr>
        <w:ind w:left="6093" w:hanging="360"/>
      </w:pPr>
    </w:lvl>
    <w:lvl w:ilvl="7" w:tplc="04050019" w:tentative="1">
      <w:start w:val="1"/>
      <w:numFmt w:val="lowerLetter"/>
      <w:lvlText w:val="%8."/>
      <w:lvlJc w:val="left"/>
      <w:pPr>
        <w:ind w:left="6813" w:hanging="360"/>
      </w:pPr>
    </w:lvl>
    <w:lvl w:ilvl="8" w:tplc="0405001B" w:tentative="1">
      <w:start w:val="1"/>
      <w:numFmt w:val="lowerRoman"/>
      <w:lvlText w:val="%9."/>
      <w:lvlJc w:val="right"/>
      <w:pPr>
        <w:ind w:left="7533" w:hanging="180"/>
      </w:pPr>
    </w:lvl>
  </w:abstractNum>
  <w:abstractNum w:abstractNumId="34" w15:restartNumberingAfterBreak="0">
    <w:nsid w:val="6B2D7C1B"/>
    <w:multiLevelType w:val="hybridMultilevel"/>
    <w:tmpl w:val="88523F70"/>
    <w:lvl w:ilvl="0" w:tplc="07DAA610">
      <w:start w:val="1"/>
      <w:numFmt w:val="lowerLetter"/>
      <w:lvlText w:val="%1)"/>
      <w:lvlJc w:val="left"/>
      <w:pPr>
        <w:ind w:left="218" w:hanging="360"/>
      </w:pPr>
      <w:rPr>
        <w:rFonts w:hint="default"/>
        <w:color w:val="auto"/>
        <w:sz w:val="24"/>
        <w:szCs w:val="24"/>
      </w:rPr>
    </w:lvl>
    <w:lvl w:ilvl="1" w:tplc="04050003">
      <w:start w:val="1"/>
      <w:numFmt w:val="bullet"/>
      <w:lvlText w:val="o"/>
      <w:lvlJc w:val="left"/>
      <w:pPr>
        <w:ind w:left="938" w:hanging="360"/>
      </w:pPr>
      <w:rPr>
        <w:rFonts w:ascii="Courier New" w:hAnsi="Courier New" w:cs="Courier New" w:hint="default"/>
      </w:rPr>
    </w:lvl>
    <w:lvl w:ilvl="2" w:tplc="04050005">
      <w:start w:val="1"/>
      <w:numFmt w:val="bullet"/>
      <w:lvlText w:val=""/>
      <w:lvlJc w:val="left"/>
      <w:pPr>
        <w:ind w:left="1658" w:hanging="360"/>
      </w:pPr>
      <w:rPr>
        <w:rFonts w:ascii="Wingdings" w:hAnsi="Wingdings" w:hint="default"/>
      </w:rPr>
    </w:lvl>
    <w:lvl w:ilvl="3" w:tplc="04050001">
      <w:start w:val="1"/>
      <w:numFmt w:val="bullet"/>
      <w:lvlText w:val=""/>
      <w:lvlJc w:val="left"/>
      <w:pPr>
        <w:ind w:left="2378" w:hanging="360"/>
      </w:pPr>
      <w:rPr>
        <w:rFonts w:ascii="Symbol" w:hAnsi="Symbol" w:hint="default"/>
      </w:rPr>
    </w:lvl>
    <w:lvl w:ilvl="4" w:tplc="04050003">
      <w:start w:val="1"/>
      <w:numFmt w:val="bullet"/>
      <w:lvlText w:val="o"/>
      <w:lvlJc w:val="left"/>
      <w:pPr>
        <w:ind w:left="3098" w:hanging="360"/>
      </w:pPr>
      <w:rPr>
        <w:rFonts w:ascii="Courier New" w:hAnsi="Courier New" w:cs="Courier New" w:hint="default"/>
      </w:rPr>
    </w:lvl>
    <w:lvl w:ilvl="5" w:tplc="04050005">
      <w:start w:val="1"/>
      <w:numFmt w:val="bullet"/>
      <w:lvlText w:val=""/>
      <w:lvlJc w:val="left"/>
      <w:pPr>
        <w:ind w:left="3818" w:hanging="360"/>
      </w:pPr>
      <w:rPr>
        <w:rFonts w:ascii="Wingdings" w:hAnsi="Wingdings" w:hint="default"/>
      </w:rPr>
    </w:lvl>
    <w:lvl w:ilvl="6" w:tplc="04050001">
      <w:start w:val="1"/>
      <w:numFmt w:val="bullet"/>
      <w:lvlText w:val=""/>
      <w:lvlJc w:val="left"/>
      <w:pPr>
        <w:ind w:left="4538" w:hanging="360"/>
      </w:pPr>
      <w:rPr>
        <w:rFonts w:ascii="Symbol" w:hAnsi="Symbol" w:hint="default"/>
      </w:rPr>
    </w:lvl>
    <w:lvl w:ilvl="7" w:tplc="04050003">
      <w:start w:val="1"/>
      <w:numFmt w:val="bullet"/>
      <w:lvlText w:val="o"/>
      <w:lvlJc w:val="left"/>
      <w:pPr>
        <w:ind w:left="5258" w:hanging="360"/>
      </w:pPr>
      <w:rPr>
        <w:rFonts w:ascii="Courier New" w:hAnsi="Courier New" w:cs="Courier New" w:hint="default"/>
      </w:rPr>
    </w:lvl>
    <w:lvl w:ilvl="8" w:tplc="04050005">
      <w:start w:val="1"/>
      <w:numFmt w:val="bullet"/>
      <w:lvlText w:val=""/>
      <w:lvlJc w:val="left"/>
      <w:pPr>
        <w:ind w:left="5978" w:hanging="360"/>
      </w:pPr>
      <w:rPr>
        <w:rFonts w:ascii="Wingdings" w:hAnsi="Wingdings" w:hint="default"/>
      </w:rPr>
    </w:lvl>
  </w:abstractNum>
  <w:abstractNum w:abstractNumId="35" w15:restartNumberingAfterBreak="0">
    <w:nsid w:val="6B514D30"/>
    <w:multiLevelType w:val="hybridMultilevel"/>
    <w:tmpl w:val="3B188AC6"/>
    <w:lvl w:ilvl="0" w:tplc="0405000F">
      <w:start w:val="1"/>
      <w:numFmt w:val="decimal"/>
      <w:lvlText w:val="%1."/>
      <w:lvlJc w:val="left"/>
      <w:pPr>
        <w:ind w:left="720" w:hanging="360"/>
      </w:p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start w:val="1"/>
      <w:numFmt w:val="decimal"/>
      <w:lvlText w:val="%4."/>
      <w:lvlJc w:val="left"/>
      <w:pPr>
        <w:ind w:left="2880" w:hanging="360"/>
      </w:pPr>
    </w:lvl>
    <w:lvl w:ilvl="4" w:tplc="04050019">
      <w:start w:val="1"/>
      <w:numFmt w:val="lowerLetter"/>
      <w:lvlText w:val="%5."/>
      <w:lvlJc w:val="left"/>
      <w:pPr>
        <w:ind w:left="3600" w:hanging="360"/>
      </w:pPr>
    </w:lvl>
    <w:lvl w:ilvl="5" w:tplc="0405001B">
      <w:start w:val="1"/>
      <w:numFmt w:val="lowerRoman"/>
      <w:lvlText w:val="%6."/>
      <w:lvlJc w:val="right"/>
      <w:pPr>
        <w:ind w:left="4320" w:hanging="180"/>
      </w:pPr>
    </w:lvl>
    <w:lvl w:ilvl="6" w:tplc="0405000F">
      <w:start w:val="1"/>
      <w:numFmt w:val="decimal"/>
      <w:lvlText w:val="%7."/>
      <w:lvlJc w:val="left"/>
      <w:pPr>
        <w:ind w:left="5040" w:hanging="360"/>
      </w:pPr>
    </w:lvl>
    <w:lvl w:ilvl="7" w:tplc="04050019">
      <w:start w:val="1"/>
      <w:numFmt w:val="lowerLetter"/>
      <w:lvlText w:val="%8."/>
      <w:lvlJc w:val="left"/>
      <w:pPr>
        <w:ind w:left="5760" w:hanging="360"/>
      </w:pPr>
    </w:lvl>
    <w:lvl w:ilvl="8" w:tplc="0405001B">
      <w:start w:val="1"/>
      <w:numFmt w:val="lowerRoman"/>
      <w:lvlText w:val="%9."/>
      <w:lvlJc w:val="right"/>
      <w:pPr>
        <w:ind w:left="6480" w:hanging="180"/>
      </w:pPr>
    </w:lvl>
  </w:abstractNum>
  <w:abstractNum w:abstractNumId="36" w15:restartNumberingAfterBreak="0">
    <w:nsid w:val="6BAF5613"/>
    <w:multiLevelType w:val="hybridMultilevel"/>
    <w:tmpl w:val="F0F8ED82"/>
    <w:lvl w:ilvl="0" w:tplc="205CC708">
      <w:start w:val="1"/>
      <w:numFmt w:val="lowerLetter"/>
      <w:lvlText w:val="%1)"/>
      <w:lvlJc w:val="left"/>
      <w:pPr>
        <w:ind w:left="1635" w:hanging="360"/>
      </w:pPr>
      <w:rPr>
        <w:rFonts w:hint="default"/>
        <w:i w:val="0"/>
        <w:color w:val="auto"/>
        <w:sz w:val="22"/>
        <w:szCs w:val="22"/>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7" w15:restartNumberingAfterBreak="0">
    <w:nsid w:val="6F6128FB"/>
    <w:multiLevelType w:val="multilevel"/>
    <w:tmpl w:val="5D1C9264"/>
    <w:lvl w:ilvl="0">
      <w:start w:val="1"/>
      <w:numFmt w:val="decimal"/>
      <w:pStyle w:val="slo1text"/>
      <w:lvlText w:val="%1."/>
      <w:lvlJc w:val="left"/>
      <w:pPr>
        <w:tabs>
          <w:tab w:val="num" w:pos="567"/>
        </w:tabs>
        <w:ind w:left="567" w:hanging="567"/>
      </w:pPr>
      <w:rPr>
        <w:rFonts w:hint="default"/>
        <w:caps w:val="0"/>
        <w:strike w:val="0"/>
        <w:dstrike w:val="0"/>
        <w:vanish w:val="0"/>
        <w:color w:val="auto"/>
        <w:u w:val="none"/>
        <w:vertAlign w:val="baseline"/>
      </w:rPr>
    </w:lvl>
    <w:lvl w:ilvl="1">
      <w:start w:val="1"/>
      <w:numFmt w:val="decimal"/>
      <w:lvlText w:val="%1.%2."/>
      <w:lvlJc w:val="left"/>
      <w:pPr>
        <w:tabs>
          <w:tab w:val="num" w:pos="1134"/>
        </w:tabs>
        <w:ind w:left="1134" w:hanging="567"/>
      </w:pPr>
      <w:rPr>
        <w:rFonts w:hint="default"/>
        <w:caps w:val="0"/>
        <w:strike w:val="0"/>
        <w:dstrike w:val="0"/>
        <w:vanish w:val="0"/>
        <w:color w:val="auto"/>
        <w:szCs w:val="24"/>
        <w:u w:val="none"/>
        <w:vertAlign w:val="baseline"/>
      </w:rPr>
    </w:lvl>
    <w:lvl w:ilvl="2">
      <w:start w:val="1"/>
      <w:numFmt w:val="decimal"/>
      <w:lvlText w:val="%1.%2.%3."/>
      <w:lvlJc w:val="left"/>
      <w:pPr>
        <w:tabs>
          <w:tab w:val="num" w:pos="2552"/>
        </w:tabs>
        <w:ind w:left="2552" w:hanging="851"/>
      </w:pPr>
      <w:rPr>
        <w:rFonts w:ascii="Arial" w:hAnsi="Arial" w:hint="default"/>
        <w:b w:val="0"/>
        <w:i w:val="0"/>
        <w:caps w:val="0"/>
        <w:strike w:val="0"/>
        <w:dstrike w:val="0"/>
        <w:vanish w:val="0"/>
        <w:color w:val="auto"/>
        <w:sz w:val="24"/>
        <w:u w:val="none"/>
        <w:vertAlign w:val="baseline"/>
      </w:rPr>
    </w:lvl>
    <w:lvl w:ilvl="3">
      <w:start w:val="1"/>
      <w:numFmt w:val="decimal"/>
      <w:lvlText w:val="%1.%2.%3.%4."/>
      <w:lvlJc w:val="left"/>
      <w:pPr>
        <w:tabs>
          <w:tab w:val="num" w:pos="3447"/>
        </w:tabs>
        <w:ind w:left="2295" w:hanging="648"/>
      </w:pPr>
      <w:rPr>
        <w:rFonts w:hint="default"/>
      </w:rPr>
    </w:lvl>
    <w:lvl w:ilvl="4">
      <w:start w:val="1"/>
      <w:numFmt w:val="decimal"/>
      <w:lvlText w:val="%1.%2.%3.%4.%5."/>
      <w:lvlJc w:val="left"/>
      <w:pPr>
        <w:tabs>
          <w:tab w:val="num" w:pos="4167"/>
        </w:tabs>
        <w:ind w:left="2799" w:hanging="792"/>
      </w:pPr>
      <w:rPr>
        <w:rFonts w:hint="default"/>
      </w:rPr>
    </w:lvl>
    <w:lvl w:ilvl="5">
      <w:start w:val="1"/>
      <w:numFmt w:val="decimal"/>
      <w:lvlText w:val="%1.%2.%3.%4.%5.%6."/>
      <w:lvlJc w:val="left"/>
      <w:pPr>
        <w:tabs>
          <w:tab w:val="num" w:pos="4887"/>
        </w:tabs>
        <w:ind w:left="3303" w:hanging="936"/>
      </w:pPr>
      <w:rPr>
        <w:rFonts w:hint="default"/>
      </w:rPr>
    </w:lvl>
    <w:lvl w:ilvl="6">
      <w:start w:val="1"/>
      <w:numFmt w:val="decimal"/>
      <w:lvlText w:val="%1.%2.%3.%4.%5.%6.%7."/>
      <w:lvlJc w:val="left"/>
      <w:pPr>
        <w:tabs>
          <w:tab w:val="num" w:pos="5607"/>
        </w:tabs>
        <w:ind w:left="3807" w:hanging="1080"/>
      </w:pPr>
      <w:rPr>
        <w:rFonts w:hint="default"/>
      </w:rPr>
    </w:lvl>
    <w:lvl w:ilvl="7">
      <w:start w:val="1"/>
      <w:numFmt w:val="decimal"/>
      <w:lvlText w:val="%1.%2.%3.%4.%5.%6.%7.%8."/>
      <w:lvlJc w:val="left"/>
      <w:pPr>
        <w:tabs>
          <w:tab w:val="num" w:pos="6687"/>
        </w:tabs>
        <w:ind w:left="4311" w:hanging="1224"/>
      </w:pPr>
      <w:rPr>
        <w:rFonts w:hint="default"/>
      </w:rPr>
    </w:lvl>
    <w:lvl w:ilvl="8">
      <w:start w:val="1"/>
      <w:numFmt w:val="decimal"/>
      <w:lvlText w:val="%1.%2.%3.%4.%5.%6.%7.%8.%9."/>
      <w:lvlJc w:val="left"/>
      <w:pPr>
        <w:tabs>
          <w:tab w:val="num" w:pos="7407"/>
        </w:tabs>
        <w:ind w:left="4887" w:hanging="1440"/>
      </w:pPr>
      <w:rPr>
        <w:rFonts w:hint="default"/>
      </w:rPr>
    </w:lvl>
  </w:abstractNum>
  <w:abstractNum w:abstractNumId="38" w15:restartNumberingAfterBreak="0">
    <w:nsid w:val="77E0289B"/>
    <w:multiLevelType w:val="hybridMultilevel"/>
    <w:tmpl w:val="2D4AC3AE"/>
    <w:lvl w:ilvl="0" w:tplc="004E19B4">
      <w:start w:val="1"/>
      <w:numFmt w:val="lowerLetter"/>
      <w:lvlText w:val="%1)"/>
      <w:lvlJc w:val="left"/>
      <w:pPr>
        <w:ind w:left="1635" w:hanging="360"/>
      </w:pPr>
      <w:rPr>
        <w:rFonts w:hint="default"/>
        <w:color w:val="0000FF"/>
      </w:rPr>
    </w:lvl>
    <w:lvl w:ilvl="1" w:tplc="04050019" w:tentative="1">
      <w:start w:val="1"/>
      <w:numFmt w:val="lowerLetter"/>
      <w:lvlText w:val="%2."/>
      <w:lvlJc w:val="left"/>
      <w:pPr>
        <w:ind w:left="2355" w:hanging="360"/>
      </w:pPr>
    </w:lvl>
    <w:lvl w:ilvl="2" w:tplc="0405001B" w:tentative="1">
      <w:start w:val="1"/>
      <w:numFmt w:val="lowerRoman"/>
      <w:lvlText w:val="%3."/>
      <w:lvlJc w:val="right"/>
      <w:pPr>
        <w:ind w:left="3075" w:hanging="180"/>
      </w:pPr>
    </w:lvl>
    <w:lvl w:ilvl="3" w:tplc="0405000F" w:tentative="1">
      <w:start w:val="1"/>
      <w:numFmt w:val="decimal"/>
      <w:lvlText w:val="%4."/>
      <w:lvlJc w:val="left"/>
      <w:pPr>
        <w:ind w:left="3795" w:hanging="360"/>
      </w:pPr>
    </w:lvl>
    <w:lvl w:ilvl="4" w:tplc="04050019" w:tentative="1">
      <w:start w:val="1"/>
      <w:numFmt w:val="lowerLetter"/>
      <w:lvlText w:val="%5."/>
      <w:lvlJc w:val="left"/>
      <w:pPr>
        <w:ind w:left="4515" w:hanging="360"/>
      </w:pPr>
    </w:lvl>
    <w:lvl w:ilvl="5" w:tplc="0405001B" w:tentative="1">
      <w:start w:val="1"/>
      <w:numFmt w:val="lowerRoman"/>
      <w:lvlText w:val="%6."/>
      <w:lvlJc w:val="right"/>
      <w:pPr>
        <w:ind w:left="5235" w:hanging="180"/>
      </w:pPr>
    </w:lvl>
    <w:lvl w:ilvl="6" w:tplc="0405000F" w:tentative="1">
      <w:start w:val="1"/>
      <w:numFmt w:val="decimal"/>
      <w:lvlText w:val="%7."/>
      <w:lvlJc w:val="left"/>
      <w:pPr>
        <w:ind w:left="5955" w:hanging="360"/>
      </w:pPr>
    </w:lvl>
    <w:lvl w:ilvl="7" w:tplc="04050019" w:tentative="1">
      <w:start w:val="1"/>
      <w:numFmt w:val="lowerLetter"/>
      <w:lvlText w:val="%8."/>
      <w:lvlJc w:val="left"/>
      <w:pPr>
        <w:ind w:left="6675" w:hanging="360"/>
      </w:pPr>
    </w:lvl>
    <w:lvl w:ilvl="8" w:tplc="0405001B" w:tentative="1">
      <w:start w:val="1"/>
      <w:numFmt w:val="lowerRoman"/>
      <w:lvlText w:val="%9."/>
      <w:lvlJc w:val="right"/>
      <w:pPr>
        <w:ind w:left="7395" w:hanging="180"/>
      </w:pPr>
    </w:lvl>
  </w:abstractNum>
  <w:abstractNum w:abstractNumId="39" w15:restartNumberingAfterBreak="0">
    <w:nsid w:val="7A8F1159"/>
    <w:multiLevelType w:val="multilevel"/>
    <w:tmpl w:val="2C9E22C0"/>
    <w:lvl w:ilvl="0">
      <w:start w:val="1"/>
      <w:numFmt w:val="decimal"/>
      <w:lvlText w:val="%1."/>
      <w:lvlJc w:val="left"/>
      <w:pPr>
        <w:ind w:left="360" w:hanging="360"/>
      </w:pPr>
      <w:rPr>
        <w:rFonts w:hint="default"/>
        <w:b/>
        <w:i w:val="0"/>
        <w:color w:val="auto"/>
        <w:sz w:val="24"/>
        <w:szCs w:val="24"/>
      </w:rPr>
    </w:lvl>
    <w:lvl w:ilvl="1">
      <w:start w:val="1"/>
      <w:numFmt w:val="decimal"/>
      <w:lvlText w:val="%1.%2."/>
      <w:lvlJc w:val="left"/>
      <w:pPr>
        <w:ind w:left="792" w:hanging="432"/>
      </w:pPr>
      <w:rPr>
        <w:rFonts w:ascii="Arial" w:hAnsi="Arial" w:cs="Arial" w:hint="default"/>
        <w:b w:val="0"/>
        <w:i w:val="0"/>
        <w:strike w:val="0"/>
        <w:color w:val="auto"/>
        <w:sz w:val="22"/>
        <w:szCs w:val="22"/>
      </w:rPr>
    </w:lvl>
    <w:lvl w:ilvl="2">
      <w:start w:val="1"/>
      <w:numFmt w:val="decimal"/>
      <w:lvlText w:val="%1.%2.%3."/>
      <w:lvlJc w:val="left"/>
      <w:pPr>
        <w:ind w:left="788" w:hanging="504"/>
      </w:pPr>
      <w:rPr>
        <w:rFonts w:hint="default"/>
        <w:b w:val="0"/>
        <w:i w:val="0"/>
        <w:color w:val="auto"/>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0" w15:restartNumberingAfterBreak="0">
    <w:nsid w:val="7CAF232E"/>
    <w:multiLevelType w:val="hybridMultilevel"/>
    <w:tmpl w:val="8F729BD6"/>
    <w:lvl w:ilvl="0" w:tplc="04050011">
      <w:start w:val="1"/>
      <w:numFmt w:val="decimal"/>
      <w:lvlText w:val="%1)"/>
      <w:lvlJc w:val="left"/>
      <w:pPr>
        <w:ind w:left="720" w:hanging="360"/>
      </w:pPr>
    </w:lvl>
    <w:lvl w:ilvl="1" w:tplc="04050019">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41" w15:restartNumberingAfterBreak="0">
    <w:nsid w:val="7DBC7299"/>
    <w:multiLevelType w:val="multilevel"/>
    <w:tmpl w:val="C4DA5AE4"/>
    <w:lvl w:ilvl="0">
      <w:start w:val="1"/>
      <w:numFmt w:val="decimal"/>
      <w:pStyle w:val="Odstavec1"/>
      <w:lvlText w:val="%1."/>
      <w:lvlJc w:val="left"/>
      <w:pPr>
        <w:tabs>
          <w:tab w:val="num" w:pos="360"/>
        </w:tabs>
        <w:ind w:left="360" w:hanging="360"/>
      </w:pPr>
      <w:rPr>
        <w:rFonts w:cs="Times New Roman" w:hint="default"/>
      </w:rPr>
    </w:lvl>
    <w:lvl w:ilvl="1">
      <w:start w:val="1"/>
      <w:numFmt w:val="decimal"/>
      <w:pStyle w:val="Odstavec11"/>
      <w:lvlText w:val="%1.%2."/>
      <w:lvlJc w:val="left"/>
      <w:pPr>
        <w:tabs>
          <w:tab w:val="num" w:pos="567"/>
        </w:tabs>
        <w:ind w:left="567" w:hanging="567"/>
      </w:pPr>
      <w:rPr>
        <w:rFonts w:ascii="Verdana" w:hAnsi="Verdana" w:cs="Times New Roman" w:hint="default"/>
        <w:sz w:val="22"/>
        <w:szCs w:val="22"/>
      </w:rPr>
    </w:lvl>
    <w:lvl w:ilvl="2">
      <w:start w:val="1"/>
      <w:numFmt w:val="decimal"/>
      <w:lvlText w:val="%1.%2.%3."/>
      <w:lvlJc w:val="left"/>
      <w:pPr>
        <w:tabs>
          <w:tab w:val="num" w:pos="864"/>
        </w:tabs>
        <w:ind w:left="864" w:hanging="504"/>
      </w:pPr>
      <w:rPr>
        <w:rFonts w:cs="Times New Roman" w:hint="default"/>
      </w:rPr>
    </w:lvl>
    <w:lvl w:ilvl="3">
      <w:start w:val="1"/>
      <w:numFmt w:val="decimal"/>
      <w:lvlText w:val="%1.%2.%3.%4."/>
      <w:lvlJc w:val="left"/>
      <w:pPr>
        <w:tabs>
          <w:tab w:val="num" w:pos="1440"/>
        </w:tabs>
        <w:ind w:left="1368" w:hanging="648"/>
      </w:pPr>
      <w:rPr>
        <w:rFonts w:cs="Times New Roman" w:hint="default"/>
      </w:rPr>
    </w:lvl>
    <w:lvl w:ilvl="4">
      <w:start w:val="1"/>
      <w:numFmt w:val="decimal"/>
      <w:lvlText w:val="%1.%2.%3.%4.%5."/>
      <w:lvlJc w:val="left"/>
      <w:pPr>
        <w:tabs>
          <w:tab w:val="num" w:pos="2160"/>
        </w:tabs>
        <w:ind w:left="1872" w:hanging="792"/>
      </w:pPr>
      <w:rPr>
        <w:rFonts w:cs="Times New Roman" w:hint="default"/>
      </w:rPr>
    </w:lvl>
    <w:lvl w:ilvl="5">
      <w:start w:val="1"/>
      <w:numFmt w:val="decimal"/>
      <w:lvlText w:val="%1.%2.%3.%4.%5.%6."/>
      <w:lvlJc w:val="left"/>
      <w:pPr>
        <w:tabs>
          <w:tab w:val="num" w:pos="2520"/>
        </w:tabs>
        <w:ind w:left="2376" w:hanging="936"/>
      </w:pPr>
      <w:rPr>
        <w:rFonts w:cs="Times New Roman" w:hint="default"/>
      </w:rPr>
    </w:lvl>
    <w:lvl w:ilvl="6">
      <w:start w:val="1"/>
      <w:numFmt w:val="decimal"/>
      <w:lvlText w:val="%1.%2.%3.%4.%5.%6.%7."/>
      <w:lvlJc w:val="left"/>
      <w:pPr>
        <w:tabs>
          <w:tab w:val="num" w:pos="3240"/>
        </w:tabs>
        <w:ind w:left="2880" w:hanging="1080"/>
      </w:pPr>
      <w:rPr>
        <w:rFonts w:cs="Times New Roman" w:hint="default"/>
      </w:rPr>
    </w:lvl>
    <w:lvl w:ilvl="7">
      <w:start w:val="1"/>
      <w:numFmt w:val="decimal"/>
      <w:lvlText w:val="%1.%2.%3.%4.%5.%6.%7.%8."/>
      <w:lvlJc w:val="left"/>
      <w:pPr>
        <w:tabs>
          <w:tab w:val="num" w:pos="3600"/>
        </w:tabs>
        <w:ind w:left="3384" w:hanging="1224"/>
      </w:pPr>
      <w:rPr>
        <w:rFonts w:cs="Times New Roman" w:hint="default"/>
      </w:rPr>
    </w:lvl>
    <w:lvl w:ilvl="8">
      <w:start w:val="1"/>
      <w:numFmt w:val="decimal"/>
      <w:lvlText w:val="%1.%2.%3.%4.%5.%6.%7.%8.%9."/>
      <w:lvlJc w:val="left"/>
      <w:pPr>
        <w:tabs>
          <w:tab w:val="num" w:pos="4320"/>
        </w:tabs>
        <w:ind w:left="3960" w:hanging="1440"/>
      </w:pPr>
      <w:rPr>
        <w:rFonts w:cs="Times New Roman" w:hint="default"/>
      </w:rPr>
    </w:lvl>
  </w:abstractNum>
  <w:num w:numId="1" w16cid:durableId="628241336">
    <w:abstractNumId w:val="39"/>
  </w:num>
  <w:num w:numId="2" w16cid:durableId="1160465166">
    <w:abstractNumId w:val="32"/>
  </w:num>
  <w:num w:numId="3" w16cid:durableId="1321692032">
    <w:abstractNumId w:val="18"/>
  </w:num>
  <w:num w:numId="4" w16cid:durableId="583614216">
    <w:abstractNumId w:val="21"/>
  </w:num>
  <w:num w:numId="5" w16cid:durableId="1336953388">
    <w:abstractNumId w:val="1"/>
  </w:num>
  <w:num w:numId="6" w16cid:durableId="1679768965">
    <w:abstractNumId w:val="5"/>
  </w:num>
  <w:num w:numId="7" w16cid:durableId="1278296898">
    <w:abstractNumId w:val="10"/>
  </w:num>
  <w:num w:numId="8" w16cid:durableId="68043563">
    <w:abstractNumId w:val="3"/>
  </w:num>
  <w:num w:numId="9" w16cid:durableId="1567884654">
    <w:abstractNumId w:val="37"/>
  </w:num>
  <w:num w:numId="10" w16cid:durableId="67575463">
    <w:abstractNumId w:val="29"/>
  </w:num>
  <w:num w:numId="11" w16cid:durableId="2004313275">
    <w:abstractNumId w:val="19"/>
  </w:num>
  <w:num w:numId="12" w16cid:durableId="203294118">
    <w:abstractNumId w:val="34"/>
  </w:num>
  <w:num w:numId="13" w16cid:durableId="64187585">
    <w:abstractNumId w:val="36"/>
  </w:num>
  <w:num w:numId="14" w16cid:durableId="815071762">
    <w:abstractNumId w:val="33"/>
  </w:num>
  <w:num w:numId="15" w16cid:durableId="386687815">
    <w:abstractNumId w:val="41"/>
  </w:num>
  <w:num w:numId="16" w16cid:durableId="582378485">
    <w:abstractNumId w:val="0"/>
  </w:num>
  <w:num w:numId="17" w16cid:durableId="2001152533">
    <w:abstractNumId w:val="23"/>
  </w:num>
  <w:num w:numId="18" w16cid:durableId="1441796631">
    <w:abstractNumId w:val="4"/>
  </w:num>
  <w:num w:numId="19" w16cid:durableId="974406315">
    <w:abstractNumId w:val="12"/>
  </w:num>
  <w:num w:numId="20" w16cid:durableId="1840536615">
    <w:abstractNumId w:val="20"/>
  </w:num>
  <w:num w:numId="21" w16cid:durableId="1842623059">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550070662">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993682255">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16cid:durableId="1172066255">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190918798">
    <w:abstractNumId w:val="38"/>
  </w:num>
  <w:num w:numId="26" w16cid:durableId="869533120">
    <w:abstractNumId w:val="14"/>
  </w:num>
  <w:num w:numId="27" w16cid:durableId="31812144">
    <w:abstractNumId w:val="15"/>
  </w:num>
  <w:num w:numId="28" w16cid:durableId="706292702">
    <w:abstractNumId w:val="13"/>
  </w:num>
  <w:num w:numId="29" w16cid:durableId="580601211">
    <w:abstractNumId w:val="9"/>
  </w:num>
  <w:num w:numId="30" w16cid:durableId="2144763789">
    <w:abstractNumId w:val="2"/>
  </w:num>
  <w:num w:numId="31" w16cid:durableId="264000835">
    <w:abstractNumId w:val="7"/>
  </w:num>
  <w:num w:numId="32" w16cid:durableId="126551704">
    <w:abstractNumId w:val="22"/>
  </w:num>
  <w:num w:numId="33" w16cid:durableId="629748019">
    <w:abstractNumId w:val="8"/>
  </w:num>
  <w:num w:numId="34" w16cid:durableId="378557851">
    <w:abstractNumId w:val="16"/>
  </w:num>
  <w:num w:numId="35" w16cid:durableId="758407086">
    <w:abstractNumId w:val="26"/>
  </w:num>
  <w:num w:numId="36" w16cid:durableId="1263684876">
    <w:abstractNumId w:val="25"/>
  </w:num>
  <w:num w:numId="37" w16cid:durableId="227157617">
    <w:abstractNumId w:val="27"/>
  </w:num>
  <w:num w:numId="38" w16cid:durableId="1982617074">
    <w:abstractNumId w:val="24"/>
  </w:num>
  <w:num w:numId="39" w16cid:durableId="545020607">
    <w:abstractNumId w:val="24"/>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16cid:durableId="1547326597">
    <w:abstractNumId w:val="40"/>
  </w:num>
  <w:num w:numId="41" w16cid:durableId="397635703">
    <w:abstractNumId w:val="28"/>
  </w:num>
  <w:num w:numId="42" w16cid:durableId="1606619745">
    <w:abstractNumId w:val="11"/>
  </w:num>
  <w:num w:numId="43" w16cid:durableId="925724179">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16cid:durableId="1030226178">
    <w:abstractNumId w:val="31"/>
  </w:num>
  <w:num w:numId="45" w16cid:durableId="1769307853">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16cid:durableId="104741139">
    <w:abstractNumId w:val="6"/>
  </w:num>
  <w:num w:numId="47" w16cid:durableId="1403257797">
    <w:abstractNumId w:val="17"/>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B5C7C"/>
    <w:rsid w:val="000002A7"/>
    <w:rsid w:val="00000A5F"/>
    <w:rsid w:val="00001531"/>
    <w:rsid w:val="0000160E"/>
    <w:rsid w:val="00001907"/>
    <w:rsid w:val="00002A30"/>
    <w:rsid w:val="00002B11"/>
    <w:rsid w:val="00002B9B"/>
    <w:rsid w:val="00002D4A"/>
    <w:rsid w:val="0000331A"/>
    <w:rsid w:val="000033D8"/>
    <w:rsid w:val="000037DF"/>
    <w:rsid w:val="00003B09"/>
    <w:rsid w:val="0000439B"/>
    <w:rsid w:val="000052A5"/>
    <w:rsid w:val="0000552F"/>
    <w:rsid w:val="00005ADB"/>
    <w:rsid w:val="0000673B"/>
    <w:rsid w:val="00006768"/>
    <w:rsid w:val="00006785"/>
    <w:rsid w:val="00006A09"/>
    <w:rsid w:val="00006BBB"/>
    <w:rsid w:val="00006D28"/>
    <w:rsid w:val="00006D39"/>
    <w:rsid w:val="00006E78"/>
    <w:rsid w:val="000076F4"/>
    <w:rsid w:val="0001048C"/>
    <w:rsid w:val="000104E4"/>
    <w:rsid w:val="00010509"/>
    <w:rsid w:val="000109F8"/>
    <w:rsid w:val="00010B8F"/>
    <w:rsid w:val="00010BDA"/>
    <w:rsid w:val="00010E81"/>
    <w:rsid w:val="0001146F"/>
    <w:rsid w:val="000115B7"/>
    <w:rsid w:val="00011805"/>
    <w:rsid w:val="00011D6F"/>
    <w:rsid w:val="000121CD"/>
    <w:rsid w:val="00012282"/>
    <w:rsid w:val="00012586"/>
    <w:rsid w:val="000134D7"/>
    <w:rsid w:val="000136EC"/>
    <w:rsid w:val="000140BD"/>
    <w:rsid w:val="00014219"/>
    <w:rsid w:val="0001428D"/>
    <w:rsid w:val="000144EA"/>
    <w:rsid w:val="00014B87"/>
    <w:rsid w:val="00015C60"/>
    <w:rsid w:val="000160CC"/>
    <w:rsid w:val="000164E4"/>
    <w:rsid w:val="0001669B"/>
    <w:rsid w:val="00017428"/>
    <w:rsid w:val="00017A5E"/>
    <w:rsid w:val="0002113F"/>
    <w:rsid w:val="000216CF"/>
    <w:rsid w:val="0002175C"/>
    <w:rsid w:val="00021AC8"/>
    <w:rsid w:val="00021B52"/>
    <w:rsid w:val="00023D88"/>
    <w:rsid w:val="00023E22"/>
    <w:rsid w:val="00024896"/>
    <w:rsid w:val="00025936"/>
    <w:rsid w:val="000259A6"/>
    <w:rsid w:val="00025AC1"/>
    <w:rsid w:val="0002603A"/>
    <w:rsid w:val="0002639A"/>
    <w:rsid w:val="000264ED"/>
    <w:rsid w:val="00026DF8"/>
    <w:rsid w:val="0002749C"/>
    <w:rsid w:val="000302F4"/>
    <w:rsid w:val="000304C5"/>
    <w:rsid w:val="00030CF7"/>
    <w:rsid w:val="00030E2E"/>
    <w:rsid w:val="00030E6A"/>
    <w:rsid w:val="0003166B"/>
    <w:rsid w:val="0003189A"/>
    <w:rsid w:val="00031949"/>
    <w:rsid w:val="00031DFC"/>
    <w:rsid w:val="00031E43"/>
    <w:rsid w:val="0003203D"/>
    <w:rsid w:val="000327E3"/>
    <w:rsid w:val="00032CF6"/>
    <w:rsid w:val="000331EA"/>
    <w:rsid w:val="000333AA"/>
    <w:rsid w:val="00033B3C"/>
    <w:rsid w:val="0003594B"/>
    <w:rsid w:val="00036C32"/>
    <w:rsid w:val="00040175"/>
    <w:rsid w:val="00040D89"/>
    <w:rsid w:val="00041173"/>
    <w:rsid w:val="00041881"/>
    <w:rsid w:val="00043297"/>
    <w:rsid w:val="0004445F"/>
    <w:rsid w:val="000452FE"/>
    <w:rsid w:val="00045685"/>
    <w:rsid w:val="00050083"/>
    <w:rsid w:val="000501DF"/>
    <w:rsid w:val="00050717"/>
    <w:rsid w:val="00050CFA"/>
    <w:rsid w:val="000511A1"/>
    <w:rsid w:val="000521B7"/>
    <w:rsid w:val="00052A7B"/>
    <w:rsid w:val="00053020"/>
    <w:rsid w:val="00053528"/>
    <w:rsid w:val="000535D0"/>
    <w:rsid w:val="00053E49"/>
    <w:rsid w:val="000540E6"/>
    <w:rsid w:val="00054E37"/>
    <w:rsid w:val="00054FC4"/>
    <w:rsid w:val="00055EC5"/>
    <w:rsid w:val="00055F89"/>
    <w:rsid w:val="0005698F"/>
    <w:rsid w:val="000569F2"/>
    <w:rsid w:val="00056AED"/>
    <w:rsid w:val="0005728E"/>
    <w:rsid w:val="00057835"/>
    <w:rsid w:val="00057BEC"/>
    <w:rsid w:val="0006018B"/>
    <w:rsid w:val="0006043D"/>
    <w:rsid w:val="00060B89"/>
    <w:rsid w:val="00062D5A"/>
    <w:rsid w:val="00063A49"/>
    <w:rsid w:val="00063BD6"/>
    <w:rsid w:val="00064553"/>
    <w:rsid w:val="00064DB9"/>
    <w:rsid w:val="0006554A"/>
    <w:rsid w:val="00066DDA"/>
    <w:rsid w:val="000679E6"/>
    <w:rsid w:val="00070ECC"/>
    <w:rsid w:val="00071CF2"/>
    <w:rsid w:val="0007270F"/>
    <w:rsid w:val="0007320C"/>
    <w:rsid w:val="00074317"/>
    <w:rsid w:val="00074576"/>
    <w:rsid w:val="000750A9"/>
    <w:rsid w:val="00075950"/>
    <w:rsid w:val="00076437"/>
    <w:rsid w:val="000764D3"/>
    <w:rsid w:val="000774C8"/>
    <w:rsid w:val="00077617"/>
    <w:rsid w:val="00077A15"/>
    <w:rsid w:val="00080132"/>
    <w:rsid w:val="00080236"/>
    <w:rsid w:val="00080819"/>
    <w:rsid w:val="00080D20"/>
    <w:rsid w:val="00081330"/>
    <w:rsid w:val="000817AB"/>
    <w:rsid w:val="00082128"/>
    <w:rsid w:val="00082501"/>
    <w:rsid w:val="00083043"/>
    <w:rsid w:val="00083A7B"/>
    <w:rsid w:val="000840BE"/>
    <w:rsid w:val="0008431C"/>
    <w:rsid w:val="000844A2"/>
    <w:rsid w:val="000850DE"/>
    <w:rsid w:val="00085961"/>
    <w:rsid w:val="00085D10"/>
    <w:rsid w:val="00085FD8"/>
    <w:rsid w:val="0008630E"/>
    <w:rsid w:val="00086AA6"/>
    <w:rsid w:val="00087E74"/>
    <w:rsid w:val="00090417"/>
    <w:rsid w:val="000904F1"/>
    <w:rsid w:val="00090A59"/>
    <w:rsid w:val="00091B06"/>
    <w:rsid w:val="00091B65"/>
    <w:rsid w:val="00092318"/>
    <w:rsid w:val="000923FC"/>
    <w:rsid w:val="00093974"/>
    <w:rsid w:val="00093E20"/>
    <w:rsid w:val="00094BD9"/>
    <w:rsid w:val="00094BFB"/>
    <w:rsid w:val="0009569E"/>
    <w:rsid w:val="00095F37"/>
    <w:rsid w:val="00096D6A"/>
    <w:rsid w:val="000971B6"/>
    <w:rsid w:val="000A0186"/>
    <w:rsid w:val="000A0F24"/>
    <w:rsid w:val="000A1545"/>
    <w:rsid w:val="000A20D8"/>
    <w:rsid w:val="000A2FE0"/>
    <w:rsid w:val="000A3BBC"/>
    <w:rsid w:val="000A3E9C"/>
    <w:rsid w:val="000A4698"/>
    <w:rsid w:val="000A4AEC"/>
    <w:rsid w:val="000A53E3"/>
    <w:rsid w:val="000A5437"/>
    <w:rsid w:val="000A57CD"/>
    <w:rsid w:val="000A634A"/>
    <w:rsid w:val="000A646F"/>
    <w:rsid w:val="000A7128"/>
    <w:rsid w:val="000A77A7"/>
    <w:rsid w:val="000A7A0D"/>
    <w:rsid w:val="000A7D23"/>
    <w:rsid w:val="000A7D62"/>
    <w:rsid w:val="000B06B5"/>
    <w:rsid w:val="000B070B"/>
    <w:rsid w:val="000B1725"/>
    <w:rsid w:val="000B21C4"/>
    <w:rsid w:val="000B3E78"/>
    <w:rsid w:val="000B3ED9"/>
    <w:rsid w:val="000B4AA1"/>
    <w:rsid w:val="000B6BFB"/>
    <w:rsid w:val="000B6E5A"/>
    <w:rsid w:val="000B6F18"/>
    <w:rsid w:val="000B7B28"/>
    <w:rsid w:val="000B7CE1"/>
    <w:rsid w:val="000C0CA2"/>
    <w:rsid w:val="000C1DB4"/>
    <w:rsid w:val="000C2D68"/>
    <w:rsid w:val="000C348C"/>
    <w:rsid w:val="000C3A46"/>
    <w:rsid w:val="000C594B"/>
    <w:rsid w:val="000C5975"/>
    <w:rsid w:val="000C5F2E"/>
    <w:rsid w:val="000C670D"/>
    <w:rsid w:val="000C70D3"/>
    <w:rsid w:val="000D0137"/>
    <w:rsid w:val="000D1039"/>
    <w:rsid w:val="000D25B2"/>
    <w:rsid w:val="000D2C11"/>
    <w:rsid w:val="000D2DBF"/>
    <w:rsid w:val="000D2EAB"/>
    <w:rsid w:val="000D3706"/>
    <w:rsid w:val="000D3F0F"/>
    <w:rsid w:val="000D4958"/>
    <w:rsid w:val="000D511C"/>
    <w:rsid w:val="000D6CA0"/>
    <w:rsid w:val="000D71F7"/>
    <w:rsid w:val="000E01A3"/>
    <w:rsid w:val="000E054C"/>
    <w:rsid w:val="000E0AF9"/>
    <w:rsid w:val="000E10C3"/>
    <w:rsid w:val="000E1905"/>
    <w:rsid w:val="000E1BBF"/>
    <w:rsid w:val="000E2DA0"/>
    <w:rsid w:val="000E39F0"/>
    <w:rsid w:val="000E3D35"/>
    <w:rsid w:val="000E3F31"/>
    <w:rsid w:val="000E418F"/>
    <w:rsid w:val="000E58D7"/>
    <w:rsid w:val="000E5DC0"/>
    <w:rsid w:val="000E6014"/>
    <w:rsid w:val="000E6310"/>
    <w:rsid w:val="000E69CF"/>
    <w:rsid w:val="000E71AF"/>
    <w:rsid w:val="000E72B7"/>
    <w:rsid w:val="000E7B8D"/>
    <w:rsid w:val="000E7B99"/>
    <w:rsid w:val="000E7D13"/>
    <w:rsid w:val="000F09DA"/>
    <w:rsid w:val="000F0CE5"/>
    <w:rsid w:val="000F111B"/>
    <w:rsid w:val="000F1BA1"/>
    <w:rsid w:val="000F2363"/>
    <w:rsid w:val="000F3A71"/>
    <w:rsid w:val="000F3B6F"/>
    <w:rsid w:val="000F4160"/>
    <w:rsid w:val="000F4A61"/>
    <w:rsid w:val="000F51E1"/>
    <w:rsid w:val="000F5B65"/>
    <w:rsid w:val="000F7348"/>
    <w:rsid w:val="000F74F8"/>
    <w:rsid w:val="001002BE"/>
    <w:rsid w:val="00100495"/>
    <w:rsid w:val="00100D0B"/>
    <w:rsid w:val="001022B2"/>
    <w:rsid w:val="00102545"/>
    <w:rsid w:val="001032A9"/>
    <w:rsid w:val="00103E3E"/>
    <w:rsid w:val="00103EC9"/>
    <w:rsid w:val="001048D1"/>
    <w:rsid w:val="00104AA7"/>
    <w:rsid w:val="00104CA1"/>
    <w:rsid w:val="00104D46"/>
    <w:rsid w:val="00104DE5"/>
    <w:rsid w:val="0010553A"/>
    <w:rsid w:val="00105A4A"/>
    <w:rsid w:val="00105D9E"/>
    <w:rsid w:val="00106140"/>
    <w:rsid w:val="001061FB"/>
    <w:rsid w:val="00106359"/>
    <w:rsid w:val="00106CEA"/>
    <w:rsid w:val="001075B0"/>
    <w:rsid w:val="00107A38"/>
    <w:rsid w:val="00107CAA"/>
    <w:rsid w:val="001103C2"/>
    <w:rsid w:val="001104EE"/>
    <w:rsid w:val="0011073C"/>
    <w:rsid w:val="00110820"/>
    <w:rsid w:val="00110F6D"/>
    <w:rsid w:val="001114B8"/>
    <w:rsid w:val="00111FA4"/>
    <w:rsid w:val="00112C15"/>
    <w:rsid w:val="00112C45"/>
    <w:rsid w:val="00112ED2"/>
    <w:rsid w:val="00113951"/>
    <w:rsid w:val="00113FA2"/>
    <w:rsid w:val="00114741"/>
    <w:rsid w:val="00114A97"/>
    <w:rsid w:val="00114AE6"/>
    <w:rsid w:val="00114F1B"/>
    <w:rsid w:val="00115248"/>
    <w:rsid w:val="0011544F"/>
    <w:rsid w:val="00117BE4"/>
    <w:rsid w:val="0012008E"/>
    <w:rsid w:val="001207B5"/>
    <w:rsid w:val="001226EE"/>
    <w:rsid w:val="0012296B"/>
    <w:rsid w:val="00122C96"/>
    <w:rsid w:val="00123047"/>
    <w:rsid w:val="00123830"/>
    <w:rsid w:val="00123B57"/>
    <w:rsid w:val="00124133"/>
    <w:rsid w:val="00124716"/>
    <w:rsid w:val="00125024"/>
    <w:rsid w:val="001251C2"/>
    <w:rsid w:val="00126FB5"/>
    <w:rsid w:val="001270E5"/>
    <w:rsid w:val="00127521"/>
    <w:rsid w:val="00130552"/>
    <w:rsid w:val="0013079A"/>
    <w:rsid w:val="00130917"/>
    <w:rsid w:val="00130A9A"/>
    <w:rsid w:val="00131307"/>
    <w:rsid w:val="0013201B"/>
    <w:rsid w:val="001321AA"/>
    <w:rsid w:val="00132712"/>
    <w:rsid w:val="00132F6F"/>
    <w:rsid w:val="001336AA"/>
    <w:rsid w:val="001343B0"/>
    <w:rsid w:val="00134EDE"/>
    <w:rsid w:val="001368BD"/>
    <w:rsid w:val="00136BFE"/>
    <w:rsid w:val="0013708B"/>
    <w:rsid w:val="001377B5"/>
    <w:rsid w:val="00137FB1"/>
    <w:rsid w:val="00140A79"/>
    <w:rsid w:val="00140CD1"/>
    <w:rsid w:val="00141884"/>
    <w:rsid w:val="00141D3A"/>
    <w:rsid w:val="00142097"/>
    <w:rsid w:val="0014211E"/>
    <w:rsid w:val="0014280F"/>
    <w:rsid w:val="00142F5A"/>
    <w:rsid w:val="00143141"/>
    <w:rsid w:val="00143835"/>
    <w:rsid w:val="00144B65"/>
    <w:rsid w:val="00144C57"/>
    <w:rsid w:val="00145A30"/>
    <w:rsid w:val="00145E6F"/>
    <w:rsid w:val="00146B12"/>
    <w:rsid w:val="0015125B"/>
    <w:rsid w:val="001513E1"/>
    <w:rsid w:val="00151AEC"/>
    <w:rsid w:val="001531CA"/>
    <w:rsid w:val="00153420"/>
    <w:rsid w:val="00153560"/>
    <w:rsid w:val="00153BD0"/>
    <w:rsid w:val="00153E43"/>
    <w:rsid w:val="0015462C"/>
    <w:rsid w:val="001549AB"/>
    <w:rsid w:val="00154F67"/>
    <w:rsid w:val="00154F88"/>
    <w:rsid w:val="001567DA"/>
    <w:rsid w:val="00156F8E"/>
    <w:rsid w:val="001603A5"/>
    <w:rsid w:val="0016078E"/>
    <w:rsid w:val="001608D3"/>
    <w:rsid w:val="00160991"/>
    <w:rsid w:val="00160A15"/>
    <w:rsid w:val="00161ED6"/>
    <w:rsid w:val="001620FD"/>
    <w:rsid w:val="00162323"/>
    <w:rsid w:val="00162363"/>
    <w:rsid w:val="001635D7"/>
    <w:rsid w:val="001636DF"/>
    <w:rsid w:val="00163DFE"/>
    <w:rsid w:val="001642F8"/>
    <w:rsid w:val="00165439"/>
    <w:rsid w:val="0016568B"/>
    <w:rsid w:val="001670CB"/>
    <w:rsid w:val="001676D0"/>
    <w:rsid w:val="001678C4"/>
    <w:rsid w:val="00167B93"/>
    <w:rsid w:val="00167B9B"/>
    <w:rsid w:val="00167D7A"/>
    <w:rsid w:val="00170FFE"/>
    <w:rsid w:val="001712E2"/>
    <w:rsid w:val="001713B7"/>
    <w:rsid w:val="0017165B"/>
    <w:rsid w:val="00171686"/>
    <w:rsid w:val="00171D7D"/>
    <w:rsid w:val="00171D8C"/>
    <w:rsid w:val="00171FBD"/>
    <w:rsid w:val="0017213C"/>
    <w:rsid w:val="00172481"/>
    <w:rsid w:val="001729AC"/>
    <w:rsid w:val="0017323F"/>
    <w:rsid w:val="00173A26"/>
    <w:rsid w:val="00174828"/>
    <w:rsid w:val="00175342"/>
    <w:rsid w:val="00175727"/>
    <w:rsid w:val="00175AC5"/>
    <w:rsid w:val="0017623E"/>
    <w:rsid w:val="00176989"/>
    <w:rsid w:val="0017758F"/>
    <w:rsid w:val="00180D82"/>
    <w:rsid w:val="001810AE"/>
    <w:rsid w:val="00181149"/>
    <w:rsid w:val="00181176"/>
    <w:rsid w:val="001811B1"/>
    <w:rsid w:val="00182957"/>
    <w:rsid w:val="00183B9A"/>
    <w:rsid w:val="00184054"/>
    <w:rsid w:val="00184518"/>
    <w:rsid w:val="00185413"/>
    <w:rsid w:val="00185416"/>
    <w:rsid w:val="00185B4F"/>
    <w:rsid w:val="001867ED"/>
    <w:rsid w:val="0018698C"/>
    <w:rsid w:val="0019056C"/>
    <w:rsid w:val="0019097A"/>
    <w:rsid w:val="001914A2"/>
    <w:rsid w:val="00191FA8"/>
    <w:rsid w:val="0019214B"/>
    <w:rsid w:val="00192392"/>
    <w:rsid w:val="00192CCC"/>
    <w:rsid w:val="00192DF6"/>
    <w:rsid w:val="00193356"/>
    <w:rsid w:val="00193D92"/>
    <w:rsid w:val="00194728"/>
    <w:rsid w:val="00195299"/>
    <w:rsid w:val="00195FB0"/>
    <w:rsid w:val="001964D2"/>
    <w:rsid w:val="00196766"/>
    <w:rsid w:val="00196A88"/>
    <w:rsid w:val="00196B89"/>
    <w:rsid w:val="00196D8E"/>
    <w:rsid w:val="00196F81"/>
    <w:rsid w:val="00197C8F"/>
    <w:rsid w:val="00197DBE"/>
    <w:rsid w:val="001A0BEE"/>
    <w:rsid w:val="001A0F54"/>
    <w:rsid w:val="001A13B5"/>
    <w:rsid w:val="001A1422"/>
    <w:rsid w:val="001A1CC7"/>
    <w:rsid w:val="001A3567"/>
    <w:rsid w:val="001A45F3"/>
    <w:rsid w:val="001A51C2"/>
    <w:rsid w:val="001A5524"/>
    <w:rsid w:val="001A5DFD"/>
    <w:rsid w:val="001A60D8"/>
    <w:rsid w:val="001A60F9"/>
    <w:rsid w:val="001A6FCF"/>
    <w:rsid w:val="001A7142"/>
    <w:rsid w:val="001A753D"/>
    <w:rsid w:val="001A7AF2"/>
    <w:rsid w:val="001A7E45"/>
    <w:rsid w:val="001B01C4"/>
    <w:rsid w:val="001B0B27"/>
    <w:rsid w:val="001B19A5"/>
    <w:rsid w:val="001B1A55"/>
    <w:rsid w:val="001B1EFD"/>
    <w:rsid w:val="001B27B4"/>
    <w:rsid w:val="001B2C7C"/>
    <w:rsid w:val="001B2ED7"/>
    <w:rsid w:val="001B32E8"/>
    <w:rsid w:val="001B36F9"/>
    <w:rsid w:val="001B4021"/>
    <w:rsid w:val="001B43C3"/>
    <w:rsid w:val="001B4547"/>
    <w:rsid w:val="001B46A9"/>
    <w:rsid w:val="001B55EF"/>
    <w:rsid w:val="001B59FB"/>
    <w:rsid w:val="001B65B6"/>
    <w:rsid w:val="001B67BF"/>
    <w:rsid w:val="001B6E6C"/>
    <w:rsid w:val="001B728F"/>
    <w:rsid w:val="001B7E48"/>
    <w:rsid w:val="001B7FEE"/>
    <w:rsid w:val="001C0335"/>
    <w:rsid w:val="001C1350"/>
    <w:rsid w:val="001C1906"/>
    <w:rsid w:val="001C1DFC"/>
    <w:rsid w:val="001C218E"/>
    <w:rsid w:val="001C2AF2"/>
    <w:rsid w:val="001C3036"/>
    <w:rsid w:val="001C35FA"/>
    <w:rsid w:val="001C3D64"/>
    <w:rsid w:val="001C41D1"/>
    <w:rsid w:val="001C508E"/>
    <w:rsid w:val="001C57C1"/>
    <w:rsid w:val="001C5BE3"/>
    <w:rsid w:val="001C5C00"/>
    <w:rsid w:val="001C63A9"/>
    <w:rsid w:val="001C6A0F"/>
    <w:rsid w:val="001C6E86"/>
    <w:rsid w:val="001C73BF"/>
    <w:rsid w:val="001C7E2C"/>
    <w:rsid w:val="001D039B"/>
    <w:rsid w:val="001D056D"/>
    <w:rsid w:val="001D0B5A"/>
    <w:rsid w:val="001D0D02"/>
    <w:rsid w:val="001D1248"/>
    <w:rsid w:val="001D1814"/>
    <w:rsid w:val="001D1B90"/>
    <w:rsid w:val="001D224D"/>
    <w:rsid w:val="001D31E9"/>
    <w:rsid w:val="001D3986"/>
    <w:rsid w:val="001D4642"/>
    <w:rsid w:val="001D47EA"/>
    <w:rsid w:val="001D4F07"/>
    <w:rsid w:val="001D5376"/>
    <w:rsid w:val="001D5620"/>
    <w:rsid w:val="001D5937"/>
    <w:rsid w:val="001D5C9F"/>
    <w:rsid w:val="001D6158"/>
    <w:rsid w:val="001D6253"/>
    <w:rsid w:val="001D72FA"/>
    <w:rsid w:val="001D7EB2"/>
    <w:rsid w:val="001D7F2C"/>
    <w:rsid w:val="001E0816"/>
    <w:rsid w:val="001E1849"/>
    <w:rsid w:val="001E226A"/>
    <w:rsid w:val="001E2BC0"/>
    <w:rsid w:val="001E2C94"/>
    <w:rsid w:val="001E554D"/>
    <w:rsid w:val="001E5D82"/>
    <w:rsid w:val="001E7A38"/>
    <w:rsid w:val="001F02A9"/>
    <w:rsid w:val="001F0326"/>
    <w:rsid w:val="001F0569"/>
    <w:rsid w:val="001F0871"/>
    <w:rsid w:val="001F0A05"/>
    <w:rsid w:val="001F2196"/>
    <w:rsid w:val="001F2D70"/>
    <w:rsid w:val="001F3FBB"/>
    <w:rsid w:val="001F4168"/>
    <w:rsid w:val="001F4222"/>
    <w:rsid w:val="001F4686"/>
    <w:rsid w:val="001F4E0B"/>
    <w:rsid w:val="001F4E93"/>
    <w:rsid w:val="001F54FC"/>
    <w:rsid w:val="001F5788"/>
    <w:rsid w:val="001F60AB"/>
    <w:rsid w:val="001F69D8"/>
    <w:rsid w:val="001F6A96"/>
    <w:rsid w:val="001F744A"/>
    <w:rsid w:val="00200A38"/>
    <w:rsid w:val="00200C88"/>
    <w:rsid w:val="00200CAF"/>
    <w:rsid w:val="002019FB"/>
    <w:rsid w:val="002020C3"/>
    <w:rsid w:val="002023CD"/>
    <w:rsid w:val="00203399"/>
    <w:rsid w:val="002039AD"/>
    <w:rsid w:val="00204266"/>
    <w:rsid w:val="00204AFF"/>
    <w:rsid w:val="00204C16"/>
    <w:rsid w:val="00204DCA"/>
    <w:rsid w:val="00204EEC"/>
    <w:rsid w:val="00205741"/>
    <w:rsid w:val="00206EBF"/>
    <w:rsid w:val="002073D4"/>
    <w:rsid w:val="002105FE"/>
    <w:rsid w:val="00210D09"/>
    <w:rsid w:val="002110E4"/>
    <w:rsid w:val="002114FB"/>
    <w:rsid w:val="002115B0"/>
    <w:rsid w:val="002115C6"/>
    <w:rsid w:val="0021232F"/>
    <w:rsid w:val="0021238D"/>
    <w:rsid w:val="0021265A"/>
    <w:rsid w:val="00212B69"/>
    <w:rsid w:val="00213910"/>
    <w:rsid w:val="0021481F"/>
    <w:rsid w:val="002151A4"/>
    <w:rsid w:val="00215D13"/>
    <w:rsid w:val="002161FA"/>
    <w:rsid w:val="002163F7"/>
    <w:rsid w:val="00216458"/>
    <w:rsid w:val="00216E67"/>
    <w:rsid w:val="00216FA2"/>
    <w:rsid w:val="002172E1"/>
    <w:rsid w:val="002174E9"/>
    <w:rsid w:val="00217628"/>
    <w:rsid w:val="00217AEF"/>
    <w:rsid w:val="00217E78"/>
    <w:rsid w:val="0022102B"/>
    <w:rsid w:val="002231B4"/>
    <w:rsid w:val="0022330C"/>
    <w:rsid w:val="00223A56"/>
    <w:rsid w:val="0022412B"/>
    <w:rsid w:val="00224D46"/>
    <w:rsid w:val="0022507F"/>
    <w:rsid w:val="00225289"/>
    <w:rsid w:val="00225C53"/>
    <w:rsid w:val="00226C68"/>
    <w:rsid w:val="0022703E"/>
    <w:rsid w:val="00227905"/>
    <w:rsid w:val="00230821"/>
    <w:rsid w:val="00231EC6"/>
    <w:rsid w:val="0023325A"/>
    <w:rsid w:val="002338DC"/>
    <w:rsid w:val="00233DDC"/>
    <w:rsid w:val="0024083E"/>
    <w:rsid w:val="00240E98"/>
    <w:rsid w:val="00240EE4"/>
    <w:rsid w:val="00241364"/>
    <w:rsid w:val="00241FF1"/>
    <w:rsid w:val="0024254A"/>
    <w:rsid w:val="00242FA6"/>
    <w:rsid w:val="002434A8"/>
    <w:rsid w:val="0024368B"/>
    <w:rsid w:val="00244DD3"/>
    <w:rsid w:val="00244E6B"/>
    <w:rsid w:val="00244EC4"/>
    <w:rsid w:val="00245372"/>
    <w:rsid w:val="00245840"/>
    <w:rsid w:val="002459B9"/>
    <w:rsid w:val="002459D8"/>
    <w:rsid w:val="00245D8A"/>
    <w:rsid w:val="002463CE"/>
    <w:rsid w:val="00247122"/>
    <w:rsid w:val="002471FF"/>
    <w:rsid w:val="002474CE"/>
    <w:rsid w:val="002475D5"/>
    <w:rsid w:val="00247986"/>
    <w:rsid w:val="00247C61"/>
    <w:rsid w:val="00247DB0"/>
    <w:rsid w:val="002503C7"/>
    <w:rsid w:val="00250E3E"/>
    <w:rsid w:val="00251E9A"/>
    <w:rsid w:val="002521F2"/>
    <w:rsid w:val="00253D6B"/>
    <w:rsid w:val="00254794"/>
    <w:rsid w:val="002552C6"/>
    <w:rsid w:val="00255322"/>
    <w:rsid w:val="00255359"/>
    <w:rsid w:val="00255EB6"/>
    <w:rsid w:val="002561BB"/>
    <w:rsid w:val="00256C15"/>
    <w:rsid w:val="00257235"/>
    <w:rsid w:val="00257239"/>
    <w:rsid w:val="00257C1E"/>
    <w:rsid w:val="00257E63"/>
    <w:rsid w:val="0026025F"/>
    <w:rsid w:val="002603C3"/>
    <w:rsid w:val="002616C6"/>
    <w:rsid w:val="00262726"/>
    <w:rsid w:val="002628B7"/>
    <w:rsid w:val="002635C7"/>
    <w:rsid w:val="00263E4A"/>
    <w:rsid w:val="00264AD7"/>
    <w:rsid w:val="00264B31"/>
    <w:rsid w:val="002657BD"/>
    <w:rsid w:val="00266150"/>
    <w:rsid w:val="0026622B"/>
    <w:rsid w:val="00266499"/>
    <w:rsid w:val="00266968"/>
    <w:rsid w:val="00266F86"/>
    <w:rsid w:val="00267E0A"/>
    <w:rsid w:val="002708C0"/>
    <w:rsid w:val="00270A10"/>
    <w:rsid w:val="00271509"/>
    <w:rsid w:val="00271B56"/>
    <w:rsid w:val="00272D37"/>
    <w:rsid w:val="00273314"/>
    <w:rsid w:val="002734D4"/>
    <w:rsid w:val="002736E7"/>
    <w:rsid w:val="0027370F"/>
    <w:rsid w:val="00274AB6"/>
    <w:rsid w:val="00274C99"/>
    <w:rsid w:val="00275ECD"/>
    <w:rsid w:val="002771A3"/>
    <w:rsid w:val="002777E1"/>
    <w:rsid w:val="00277C8B"/>
    <w:rsid w:val="0028077E"/>
    <w:rsid w:val="0028121D"/>
    <w:rsid w:val="00281613"/>
    <w:rsid w:val="002822F6"/>
    <w:rsid w:val="002829CA"/>
    <w:rsid w:val="002829E7"/>
    <w:rsid w:val="00282A20"/>
    <w:rsid w:val="002833D0"/>
    <w:rsid w:val="0028365B"/>
    <w:rsid w:val="00283788"/>
    <w:rsid w:val="00284015"/>
    <w:rsid w:val="0028528C"/>
    <w:rsid w:val="00285F54"/>
    <w:rsid w:val="00286560"/>
    <w:rsid w:val="00286AA4"/>
    <w:rsid w:val="00286BBA"/>
    <w:rsid w:val="00286EA5"/>
    <w:rsid w:val="00287397"/>
    <w:rsid w:val="002875D7"/>
    <w:rsid w:val="0028774C"/>
    <w:rsid w:val="002878DE"/>
    <w:rsid w:val="00287EC5"/>
    <w:rsid w:val="00287F4B"/>
    <w:rsid w:val="002902DF"/>
    <w:rsid w:val="00290DA7"/>
    <w:rsid w:val="00290F4D"/>
    <w:rsid w:val="0029127B"/>
    <w:rsid w:val="0029170E"/>
    <w:rsid w:val="00291994"/>
    <w:rsid w:val="002919AB"/>
    <w:rsid w:val="00291D62"/>
    <w:rsid w:val="002921B6"/>
    <w:rsid w:val="002922CC"/>
    <w:rsid w:val="00292548"/>
    <w:rsid w:val="0029342C"/>
    <w:rsid w:val="00294297"/>
    <w:rsid w:val="00294EE4"/>
    <w:rsid w:val="002953BF"/>
    <w:rsid w:val="00295F90"/>
    <w:rsid w:val="002A0995"/>
    <w:rsid w:val="002A1B20"/>
    <w:rsid w:val="002A231A"/>
    <w:rsid w:val="002A2C10"/>
    <w:rsid w:val="002A2E57"/>
    <w:rsid w:val="002A32FD"/>
    <w:rsid w:val="002A3B14"/>
    <w:rsid w:val="002A3B8F"/>
    <w:rsid w:val="002A422C"/>
    <w:rsid w:val="002A64FB"/>
    <w:rsid w:val="002A6DB3"/>
    <w:rsid w:val="002A74A3"/>
    <w:rsid w:val="002A78A5"/>
    <w:rsid w:val="002B0226"/>
    <w:rsid w:val="002B1287"/>
    <w:rsid w:val="002B12B1"/>
    <w:rsid w:val="002B165F"/>
    <w:rsid w:val="002B22B2"/>
    <w:rsid w:val="002B29B9"/>
    <w:rsid w:val="002B39FB"/>
    <w:rsid w:val="002B4312"/>
    <w:rsid w:val="002B4BC6"/>
    <w:rsid w:val="002B58BE"/>
    <w:rsid w:val="002B5BE9"/>
    <w:rsid w:val="002B5DE3"/>
    <w:rsid w:val="002B6D65"/>
    <w:rsid w:val="002B7472"/>
    <w:rsid w:val="002B7636"/>
    <w:rsid w:val="002B7D08"/>
    <w:rsid w:val="002B7F09"/>
    <w:rsid w:val="002C0028"/>
    <w:rsid w:val="002C002C"/>
    <w:rsid w:val="002C082C"/>
    <w:rsid w:val="002C0EA7"/>
    <w:rsid w:val="002C10BC"/>
    <w:rsid w:val="002C111A"/>
    <w:rsid w:val="002C1687"/>
    <w:rsid w:val="002C230C"/>
    <w:rsid w:val="002C2BC7"/>
    <w:rsid w:val="002C3352"/>
    <w:rsid w:val="002C34BA"/>
    <w:rsid w:val="002C396E"/>
    <w:rsid w:val="002C45F1"/>
    <w:rsid w:val="002C5B81"/>
    <w:rsid w:val="002C659C"/>
    <w:rsid w:val="002C665A"/>
    <w:rsid w:val="002C6C4F"/>
    <w:rsid w:val="002C6DF0"/>
    <w:rsid w:val="002C76A3"/>
    <w:rsid w:val="002C7DDB"/>
    <w:rsid w:val="002D0467"/>
    <w:rsid w:val="002D0ACA"/>
    <w:rsid w:val="002D0C81"/>
    <w:rsid w:val="002D1924"/>
    <w:rsid w:val="002D19F4"/>
    <w:rsid w:val="002D1AC4"/>
    <w:rsid w:val="002D2FA1"/>
    <w:rsid w:val="002D47B1"/>
    <w:rsid w:val="002D54A1"/>
    <w:rsid w:val="002D577C"/>
    <w:rsid w:val="002D5C72"/>
    <w:rsid w:val="002D5FF2"/>
    <w:rsid w:val="002D68D8"/>
    <w:rsid w:val="002D6905"/>
    <w:rsid w:val="002D6BFF"/>
    <w:rsid w:val="002D724B"/>
    <w:rsid w:val="002D769A"/>
    <w:rsid w:val="002D78E3"/>
    <w:rsid w:val="002E070A"/>
    <w:rsid w:val="002E16DA"/>
    <w:rsid w:val="002E1741"/>
    <w:rsid w:val="002E2325"/>
    <w:rsid w:val="002E2683"/>
    <w:rsid w:val="002E3A46"/>
    <w:rsid w:val="002E3AD7"/>
    <w:rsid w:val="002E449A"/>
    <w:rsid w:val="002E5BB1"/>
    <w:rsid w:val="002E6B67"/>
    <w:rsid w:val="002F021E"/>
    <w:rsid w:val="002F0FFE"/>
    <w:rsid w:val="002F11F1"/>
    <w:rsid w:val="002F17F3"/>
    <w:rsid w:val="002F1D64"/>
    <w:rsid w:val="002F27EF"/>
    <w:rsid w:val="002F2B4E"/>
    <w:rsid w:val="002F30B5"/>
    <w:rsid w:val="002F3E34"/>
    <w:rsid w:val="002F3F77"/>
    <w:rsid w:val="002F4522"/>
    <w:rsid w:val="002F4AC1"/>
    <w:rsid w:val="002F54B9"/>
    <w:rsid w:val="002F5C92"/>
    <w:rsid w:val="002F630D"/>
    <w:rsid w:val="002F6576"/>
    <w:rsid w:val="002F65C2"/>
    <w:rsid w:val="002F7522"/>
    <w:rsid w:val="002F7575"/>
    <w:rsid w:val="002F7968"/>
    <w:rsid w:val="00300465"/>
    <w:rsid w:val="00300609"/>
    <w:rsid w:val="00301966"/>
    <w:rsid w:val="00302288"/>
    <w:rsid w:val="003027C7"/>
    <w:rsid w:val="00303F99"/>
    <w:rsid w:val="00304170"/>
    <w:rsid w:val="0030495C"/>
    <w:rsid w:val="00304C06"/>
    <w:rsid w:val="00305B6D"/>
    <w:rsid w:val="00305B9A"/>
    <w:rsid w:val="00305CFF"/>
    <w:rsid w:val="00305FA7"/>
    <w:rsid w:val="00306701"/>
    <w:rsid w:val="00306D01"/>
    <w:rsid w:val="00306FB5"/>
    <w:rsid w:val="003112A9"/>
    <w:rsid w:val="00311568"/>
    <w:rsid w:val="003125F9"/>
    <w:rsid w:val="00312F8D"/>
    <w:rsid w:val="00313087"/>
    <w:rsid w:val="0031332B"/>
    <w:rsid w:val="00314652"/>
    <w:rsid w:val="003156C2"/>
    <w:rsid w:val="003157D3"/>
    <w:rsid w:val="00315823"/>
    <w:rsid w:val="0031600B"/>
    <w:rsid w:val="0031629F"/>
    <w:rsid w:val="00316E07"/>
    <w:rsid w:val="00317ED5"/>
    <w:rsid w:val="0032010D"/>
    <w:rsid w:val="003206ED"/>
    <w:rsid w:val="00321176"/>
    <w:rsid w:val="00321272"/>
    <w:rsid w:val="00321773"/>
    <w:rsid w:val="0032181B"/>
    <w:rsid w:val="00321955"/>
    <w:rsid w:val="00322F7D"/>
    <w:rsid w:val="00325171"/>
    <w:rsid w:val="00325747"/>
    <w:rsid w:val="003259D5"/>
    <w:rsid w:val="00326227"/>
    <w:rsid w:val="00326318"/>
    <w:rsid w:val="003264C1"/>
    <w:rsid w:val="0032654D"/>
    <w:rsid w:val="00327383"/>
    <w:rsid w:val="003275B9"/>
    <w:rsid w:val="00327BDB"/>
    <w:rsid w:val="0033043B"/>
    <w:rsid w:val="00331334"/>
    <w:rsid w:val="0033338F"/>
    <w:rsid w:val="00333D2F"/>
    <w:rsid w:val="00334E20"/>
    <w:rsid w:val="00335394"/>
    <w:rsid w:val="00335A4C"/>
    <w:rsid w:val="00336EF3"/>
    <w:rsid w:val="00336F26"/>
    <w:rsid w:val="003373B3"/>
    <w:rsid w:val="00337613"/>
    <w:rsid w:val="00337C7F"/>
    <w:rsid w:val="0034035E"/>
    <w:rsid w:val="00340B4A"/>
    <w:rsid w:val="00340CD3"/>
    <w:rsid w:val="00340ED9"/>
    <w:rsid w:val="00341AFE"/>
    <w:rsid w:val="003423C9"/>
    <w:rsid w:val="0034264D"/>
    <w:rsid w:val="00343F1B"/>
    <w:rsid w:val="00344F01"/>
    <w:rsid w:val="00345BC8"/>
    <w:rsid w:val="00345F0E"/>
    <w:rsid w:val="00347424"/>
    <w:rsid w:val="00347583"/>
    <w:rsid w:val="00347B7B"/>
    <w:rsid w:val="00351330"/>
    <w:rsid w:val="003519DC"/>
    <w:rsid w:val="00351D94"/>
    <w:rsid w:val="00351DC7"/>
    <w:rsid w:val="00351E77"/>
    <w:rsid w:val="003537F7"/>
    <w:rsid w:val="00354217"/>
    <w:rsid w:val="00355496"/>
    <w:rsid w:val="003554A5"/>
    <w:rsid w:val="00355A34"/>
    <w:rsid w:val="003564A0"/>
    <w:rsid w:val="00356712"/>
    <w:rsid w:val="00357131"/>
    <w:rsid w:val="00357BA8"/>
    <w:rsid w:val="00357E98"/>
    <w:rsid w:val="003601B8"/>
    <w:rsid w:val="00360AEF"/>
    <w:rsid w:val="00360CE7"/>
    <w:rsid w:val="00361186"/>
    <w:rsid w:val="00361B29"/>
    <w:rsid w:val="00362CB9"/>
    <w:rsid w:val="003642BB"/>
    <w:rsid w:val="00364D0D"/>
    <w:rsid w:val="00364D9A"/>
    <w:rsid w:val="00364E67"/>
    <w:rsid w:val="00365152"/>
    <w:rsid w:val="00367664"/>
    <w:rsid w:val="00370170"/>
    <w:rsid w:val="0037058B"/>
    <w:rsid w:val="00371DD6"/>
    <w:rsid w:val="0037236C"/>
    <w:rsid w:val="0037366C"/>
    <w:rsid w:val="00374A52"/>
    <w:rsid w:val="00374E4A"/>
    <w:rsid w:val="00374F1F"/>
    <w:rsid w:val="00375C9C"/>
    <w:rsid w:val="0037756F"/>
    <w:rsid w:val="00381702"/>
    <w:rsid w:val="003821C8"/>
    <w:rsid w:val="00382246"/>
    <w:rsid w:val="003824B1"/>
    <w:rsid w:val="00382FF2"/>
    <w:rsid w:val="00383927"/>
    <w:rsid w:val="00383D11"/>
    <w:rsid w:val="00383D52"/>
    <w:rsid w:val="00383DCC"/>
    <w:rsid w:val="00383E2C"/>
    <w:rsid w:val="0038484A"/>
    <w:rsid w:val="0038493A"/>
    <w:rsid w:val="00385636"/>
    <w:rsid w:val="003868EF"/>
    <w:rsid w:val="003870A5"/>
    <w:rsid w:val="00390FB1"/>
    <w:rsid w:val="00391EE0"/>
    <w:rsid w:val="00391F62"/>
    <w:rsid w:val="00392F1D"/>
    <w:rsid w:val="003934BD"/>
    <w:rsid w:val="003939C5"/>
    <w:rsid w:val="00393F9B"/>
    <w:rsid w:val="00394CF5"/>
    <w:rsid w:val="00394E02"/>
    <w:rsid w:val="003956B8"/>
    <w:rsid w:val="003958A5"/>
    <w:rsid w:val="00395939"/>
    <w:rsid w:val="00396C43"/>
    <w:rsid w:val="003970B5"/>
    <w:rsid w:val="00397208"/>
    <w:rsid w:val="00397753"/>
    <w:rsid w:val="003A0771"/>
    <w:rsid w:val="003A09DA"/>
    <w:rsid w:val="003A2477"/>
    <w:rsid w:val="003A2B29"/>
    <w:rsid w:val="003A37DD"/>
    <w:rsid w:val="003A3A05"/>
    <w:rsid w:val="003A3C11"/>
    <w:rsid w:val="003A3C60"/>
    <w:rsid w:val="003A5393"/>
    <w:rsid w:val="003A58C1"/>
    <w:rsid w:val="003A5F22"/>
    <w:rsid w:val="003A62F3"/>
    <w:rsid w:val="003A663F"/>
    <w:rsid w:val="003A76E8"/>
    <w:rsid w:val="003B043D"/>
    <w:rsid w:val="003B0AAF"/>
    <w:rsid w:val="003B16B3"/>
    <w:rsid w:val="003B18BD"/>
    <w:rsid w:val="003B1C61"/>
    <w:rsid w:val="003B2C02"/>
    <w:rsid w:val="003B4031"/>
    <w:rsid w:val="003B4710"/>
    <w:rsid w:val="003B4756"/>
    <w:rsid w:val="003B4788"/>
    <w:rsid w:val="003B4F0F"/>
    <w:rsid w:val="003B5172"/>
    <w:rsid w:val="003B52DF"/>
    <w:rsid w:val="003B5AC4"/>
    <w:rsid w:val="003B5BFA"/>
    <w:rsid w:val="003B604D"/>
    <w:rsid w:val="003B6466"/>
    <w:rsid w:val="003B7391"/>
    <w:rsid w:val="003B7AA5"/>
    <w:rsid w:val="003B7B57"/>
    <w:rsid w:val="003C001D"/>
    <w:rsid w:val="003C0DAF"/>
    <w:rsid w:val="003C1146"/>
    <w:rsid w:val="003C1667"/>
    <w:rsid w:val="003C2229"/>
    <w:rsid w:val="003C37F2"/>
    <w:rsid w:val="003C3EFB"/>
    <w:rsid w:val="003C544A"/>
    <w:rsid w:val="003C5489"/>
    <w:rsid w:val="003C55D3"/>
    <w:rsid w:val="003C5957"/>
    <w:rsid w:val="003C59E0"/>
    <w:rsid w:val="003C6C9A"/>
    <w:rsid w:val="003C78A2"/>
    <w:rsid w:val="003C7A20"/>
    <w:rsid w:val="003C7B06"/>
    <w:rsid w:val="003C7F65"/>
    <w:rsid w:val="003D0CEC"/>
    <w:rsid w:val="003D1429"/>
    <w:rsid w:val="003D1D4B"/>
    <w:rsid w:val="003D2524"/>
    <w:rsid w:val="003D2797"/>
    <w:rsid w:val="003D2918"/>
    <w:rsid w:val="003D2FD7"/>
    <w:rsid w:val="003D3A68"/>
    <w:rsid w:val="003D40DC"/>
    <w:rsid w:val="003D4206"/>
    <w:rsid w:val="003D54B7"/>
    <w:rsid w:val="003D580E"/>
    <w:rsid w:val="003D75CB"/>
    <w:rsid w:val="003D79BF"/>
    <w:rsid w:val="003E0017"/>
    <w:rsid w:val="003E1752"/>
    <w:rsid w:val="003E20EC"/>
    <w:rsid w:val="003E22DF"/>
    <w:rsid w:val="003E2D81"/>
    <w:rsid w:val="003E2EC3"/>
    <w:rsid w:val="003E3B0D"/>
    <w:rsid w:val="003E3DE9"/>
    <w:rsid w:val="003E4412"/>
    <w:rsid w:val="003E4569"/>
    <w:rsid w:val="003E4931"/>
    <w:rsid w:val="003E4B09"/>
    <w:rsid w:val="003E5EAD"/>
    <w:rsid w:val="003E5F9E"/>
    <w:rsid w:val="003E5FCB"/>
    <w:rsid w:val="003E6464"/>
    <w:rsid w:val="003E68AD"/>
    <w:rsid w:val="003F00B5"/>
    <w:rsid w:val="003F037A"/>
    <w:rsid w:val="003F0570"/>
    <w:rsid w:val="003F1369"/>
    <w:rsid w:val="003F1770"/>
    <w:rsid w:val="003F1978"/>
    <w:rsid w:val="003F1A6B"/>
    <w:rsid w:val="003F3179"/>
    <w:rsid w:val="003F374C"/>
    <w:rsid w:val="003F3F31"/>
    <w:rsid w:val="003F4CBC"/>
    <w:rsid w:val="003F51F7"/>
    <w:rsid w:val="003F641D"/>
    <w:rsid w:val="003F6A87"/>
    <w:rsid w:val="003F7296"/>
    <w:rsid w:val="003F7B8E"/>
    <w:rsid w:val="003F7F29"/>
    <w:rsid w:val="00401469"/>
    <w:rsid w:val="0040299C"/>
    <w:rsid w:val="00402AA0"/>
    <w:rsid w:val="00402ABB"/>
    <w:rsid w:val="00402FEC"/>
    <w:rsid w:val="0040392E"/>
    <w:rsid w:val="004045A8"/>
    <w:rsid w:val="004048D5"/>
    <w:rsid w:val="00405D1A"/>
    <w:rsid w:val="00407565"/>
    <w:rsid w:val="00407DD5"/>
    <w:rsid w:val="004111F5"/>
    <w:rsid w:val="004120DA"/>
    <w:rsid w:val="0041225C"/>
    <w:rsid w:val="00413210"/>
    <w:rsid w:val="004135CA"/>
    <w:rsid w:val="004137A9"/>
    <w:rsid w:val="004139A0"/>
    <w:rsid w:val="00413E40"/>
    <w:rsid w:val="00414BE8"/>
    <w:rsid w:val="00414F5B"/>
    <w:rsid w:val="0041534D"/>
    <w:rsid w:val="0041560A"/>
    <w:rsid w:val="00415BAC"/>
    <w:rsid w:val="00417088"/>
    <w:rsid w:val="00420D2E"/>
    <w:rsid w:val="00423606"/>
    <w:rsid w:val="004244F2"/>
    <w:rsid w:val="004252A5"/>
    <w:rsid w:val="004259B5"/>
    <w:rsid w:val="0042770D"/>
    <w:rsid w:val="00427DFE"/>
    <w:rsid w:val="004308C0"/>
    <w:rsid w:val="004309BF"/>
    <w:rsid w:val="0043157F"/>
    <w:rsid w:val="004315BC"/>
    <w:rsid w:val="00432BED"/>
    <w:rsid w:val="00433711"/>
    <w:rsid w:val="00433FA7"/>
    <w:rsid w:val="00433FB7"/>
    <w:rsid w:val="004343EF"/>
    <w:rsid w:val="00434635"/>
    <w:rsid w:val="00434A7B"/>
    <w:rsid w:val="00434EEB"/>
    <w:rsid w:val="0043508B"/>
    <w:rsid w:val="004354FF"/>
    <w:rsid w:val="0043555F"/>
    <w:rsid w:val="00436342"/>
    <w:rsid w:val="004365C7"/>
    <w:rsid w:val="00436AB3"/>
    <w:rsid w:val="00437B50"/>
    <w:rsid w:val="00437BB8"/>
    <w:rsid w:val="00437E2E"/>
    <w:rsid w:val="004424E6"/>
    <w:rsid w:val="004442EF"/>
    <w:rsid w:val="00444B86"/>
    <w:rsid w:val="00444BDB"/>
    <w:rsid w:val="004454EE"/>
    <w:rsid w:val="00445A19"/>
    <w:rsid w:val="00445ADC"/>
    <w:rsid w:val="00445AE7"/>
    <w:rsid w:val="00445CCE"/>
    <w:rsid w:val="00445E3C"/>
    <w:rsid w:val="00446116"/>
    <w:rsid w:val="004505B7"/>
    <w:rsid w:val="00450606"/>
    <w:rsid w:val="00450B0F"/>
    <w:rsid w:val="0045147A"/>
    <w:rsid w:val="00452211"/>
    <w:rsid w:val="00453CF1"/>
    <w:rsid w:val="004547CD"/>
    <w:rsid w:val="004547F7"/>
    <w:rsid w:val="00454F57"/>
    <w:rsid w:val="00455FB1"/>
    <w:rsid w:val="00456351"/>
    <w:rsid w:val="00456364"/>
    <w:rsid w:val="004567FB"/>
    <w:rsid w:val="00456E37"/>
    <w:rsid w:val="00457228"/>
    <w:rsid w:val="00457723"/>
    <w:rsid w:val="004602FF"/>
    <w:rsid w:val="0046034B"/>
    <w:rsid w:val="00461E57"/>
    <w:rsid w:val="00461EA6"/>
    <w:rsid w:val="0046202F"/>
    <w:rsid w:val="00462091"/>
    <w:rsid w:val="00462183"/>
    <w:rsid w:val="004621E8"/>
    <w:rsid w:val="00462A96"/>
    <w:rsid w:val="00462D99"/>
    <w:rsid w:val="00462FFB"/>
    <w:rsid w:val="0046301B"/>
    <w:rsid w:val="0046397F"/>
    <w:rsid w:val="00463FB1"/>
    <w:rsid w:val="00464705"/>
    <w:rsid w:val="0046493E"/>
    <w:rsid w:val="00464A2E"/>
    <w:rsid w:val="00464A9D"/>
    <w:rsid w:val="00464E0B"/>
    <w:rsid w:val="0046749B"/>
    <w:rsid w:val="0046759F"/>
    <w:rsid w:val="004703B9"/>
    <w:rsid w:val="00470C3D"/>
    <w:rsid w:val="00470C64"/>
    <w:rsid w:val="0047132B"/>
    <w:rsid w:val="0047146A"/>
    <w:rsid w:val="00472178"/>
    <w:rsid w:val="004731EF"/>
    <w:rsid w:val="00473205"/>
    <w:rsid w:val="0047352F"/>
    <w:rsid w:val="00473DA2"/>
    <w:rsid w:val="00474A33"/>
    <w:rsid w:val="0047597A"/>
    <w:rsid w:val="00475B90"/>
    <w:rsid w:val="00476779"/>
    <w:rsid w:val="00477CAF"/>
    <w:rsid w:val="00477EFC"/>
    <w:rsid w:val="00477F9E"/>
    <w:rsid w:val="00480597"/>
    <w:rsid w:val="004811C3"/>
    <w:rsid w:val="0048121C"/>
    <w:rsid w:val="00481B2A"/>
    <w:rsid w:val="004821F0"/>
    <w:rsid w:val="004822DE"/>
    <w:rsid w:val="0048385E"/>
    <w:rsid w:val="00483E5E"/>
    <w:rsid w:val="0048403E"/>
    <w:rsid w:val="00484BD6"/>
    <w:rsid w:val="00484C5F"/>
    <w:rsid w:val="0048547D"/>
    <w:rsid w:val="00485D45"/>
    <w:rsid w:val="00486124"/>
    <w:rsid w:val="00486408"/>
    <w:rsid w:val="004877F7"/>
    <w:rsid w:val="00487DD7"/>
    <w:rsid w:val="00490146"/>
    <w:rsid w:val="00490205"/>
    <w:rsid w:val="004909CE"/>
    <w:rsid w:val="00491888"/>
    <w:rsid w:val="00491AAF"/>
    <w:rsid w:val="0049200E"/>
    <w:rsid w:val="0049288F"/>
    <w:rsid w:val="00492B50"/>
    <w:rsid w:val="00493567"/>
    <w:rsid w:val="0049388A"/>
    <w:rsid w:val="00493B6B"/>
    <w:rsid w:val="004940DF"/>
    <w:rsid w:val="00494956"/>
    <w:rsid w:val="00494C28"/>
    <w:rsid w:val="00494C85"/>
    <w:rsid w:val="004951A9"/>
    <w:rsid w:val="004957F1"/>
    <w:rsid w:val="00495CC4"/>
    <w:rsid w:val="004969F2"/>
    <w:rsid w:val="00496DBF"/>
    <w:rsid w:val="00497734"/>
    <w:rsid w:val="004A08FD"/>
    <w:rsid w:val="004A113F"/>
    <w:rsid w:val="004A1247"/>
    <w:rsid w:val="004A133B"/>
    <w:rsid w:val="004A147B"/>
    <w:rsid w:val="004A1ACF"/>
    <w:rsid w:val="004A1DE2"/>
    <w:rsid w:val="004A393D"/>
    <w:rsid w:val="004A3ED2"/>
    <w:rsid w:val="004A41F9"/>
    <w:rsid w:val="004A55E7"/>
    <w:rsid w:val="004A6404"/>
    <w:rsid w:val="004A6C23"/>
    <w:rsid w:val="004A6EE5"/>
    <w:rsid w:val="004A7921"/>
    <w:rsid w:val="004A7C3A"/>
    <w:rsid w:val="004B0125"/>
    <w:rsid w:val="004B1031"/>
    <w:rsid w:val="004B1A8F"/>
    <w:rsid w:val="004B1FAA"/>
    <w:rsid w:val="004B264D"/>
    <w:rsid w:val="004B27CC"/>
    <w:rsid w:val="004B2EB0"/>
    <w:rsid w:val="004B487C"/>
    <w:rsid w:val="004B49F0"/>
    <w:rsid w:val="004B4AD0"/>
    <w:rsid w:val="004B4D9F"/>
    <w:rsid w:val="004B4DAA"/>
    <w:rsid w:val="004B666D"/>
    <w:rsid w:val="004B6D54"/>
    <w:rsid w:val="004C0426"/>
    <w:rsid w:val="004C08B5"/>
    <w:rsid w:val="004C0F88"/>
    <w:rsid w:val="004C1641"/>
    <w:rsid w:val="004C198F"/>
    <w:rsid w:val="004C266B"/>
    <w:rsid w:val="004C2EA4"/>
    <w:rsid w:val="004C301B"/>
    <w:rsid w:val="004C3F04"/>
    <w:rsid w:val="004C44AD"/>
    <w:rsid w:val="004C50A1"/>
    <w:rsid w:val="004C5461"/>
    <w:rsid w:val="004C5B7E"/>
    <w:rsid w:val="004C603D"/>
    <w:rsid w:val="004C62F0"/>
    <w:rsid w:val="004C6E31"/>
    <w:rsid w:val="004C6F18"/>
    <w:rsid w:val="004C799C"/>
    <w:rsid w:val="004D04BA"/>
    <w:rsid w:val="004D062E"/>
    <w:rsid w:val="004D107A"/>
    <w:rsid w:val="004D155F"/>
    <w:rsid w:val="004D1B53"/>
    <w:rsid w:val="004D1D14"/>
    <w:rsid w:val="004D1EB7"/>
    <w:rsid w:val="004D246F"/>
    <w:rsid w:val="004D3466"/>
    <w:rsid w:val="004D3A69"/>
    <w:rsid w:val="004D3F17"/>
    <w:rsid w:val="004D40D7"/>
    <w:rsid w:val="004D456B"/>
    <w:rsid w:val="004D4621"/>
    <w:rsid w:val="004D4D9F"/>
    <w:rsid w:val="004D572C"/>
    <w:rsid w:val="004D5B60"/>
    <w:rsid w:val="004D5D80"/>
    <w:rsid w:val="004D6870"/>
    <w:rsid w:val="004D6D5A"/>
    <w:rsid w:val="004D76D9"/>
    <w:rsid w:val="004D7F0D"/>
    <w:rsid w:val="004E0326"/>
    <w:rsid w:val="004E0DD4"/>
    <w:rsid w:val="004E1732"/>
    <w:rsid w:val="004E1E83"/>
    <w:rsid w:val="004E24D8"/>
    <w:rsid w:val="004E27D9"/>
    <w:rsid w:val="004E2B4F"/>
    <w:rsid w:val="004E2CA3"/>
    <w:rsid w:val="004E2FD5"/>
    <w:rsid w:val="004E32FB"/>
    <w:rsid w:val="004E3495"/>
    <w:rsid w:val="004E4786"/>
    <w:rsid w:val="004E5322"/>
    <w:rsid w:val="004E5CB4"/>
    <w:rsid w:val="004E5D5B"/>
    <w:rsid w:val="004E61DF"/>
    <w:rsid w:val="004E6374"/>
    <w:rsid w:val="004E6471"/>
    <w:rsid w:val="004E6F86"/>
    <w:rsid w:val="004E7450"/>
    <w:rsid w:val="004E751C"/>
    <w:rsid w:val="004E78CD"/>
    <w:rsid w:val="004F034E"/>
    <w:rsid w:val="004F1569"/>
    <w:rsid w:val="004F1A17"/>
    <w:rsid w:val="004F22BB"/>
    <w:rsid w:val="004F324D"/>
    <w:rsid w:val="004F3956"/>
    <w:rsid w:val="004F4D53"/>
    <w:rsid w:val="004F52D0"/>
    <w:rsid w:val="004F588E"/>
    <w:rsid w:val="004F61F1"/>
    <w:rsid w:val="004F7056"/>
    <w:rsid w:val="00500B67"/>
    <w:rsid w:val="0050111E"/>
    <w:rsid w:val="00501912"/>
    <w:rsid w:val="00502465"/>
    <w:rsid w:val="00502949"/>
    <w:rsid w:val="00503AD4"/>
    <w:rsid w:val="0050420C"/>
    <w:rsid w:val="005042DF"/>
    <w:rsid w:val="00504615"/>
    <w:rsid w:val="00504621"/>
    <w:rsid w:val="005046EF"/>
    <w:rsid w:val="00505864"/>
    <w:rsid w:val="00505A34"/>
    <w:rsid w:val="00506426"/>
    <w:rsid w:val="00507251"/>
    <w:rsid w:val="005078A8"/>
    <w:rsid w:val="00507B02"/>
    <w:rsid w:val="0051019A"/>
    <w:rsid w:val="0051045B"/>
    <w:rsid w:val="005115BE"/>
    <w:rsid w:val="005130A9"/>
    <w:rsid w:val="00513408"/>
    <w:rsid w:val="00513580"/>
    <w:rsid w:val="00515C83"/>
    <w:rsid w:val="00516CF7"/>
    <w:rsid w:val="005206F5"/>
    <w:rsid w:val="00520ED8"/>
    <w:rsid w:val="00521675"/>
    <w:rsid w:val="00521777"/>
    <w:rsid w:val="005227F3"/>
    <w:rsid w:val="0052280D"/>
    <w:rsid w:val="00522941"/>
    <w:rsid w:val="0052307D"/>
    <w:rsid w:val="00523688"/>
    <w:rsid w:val="00524007"/>
    <w:rsid w:val="00526F03"/>
    <w:rsid w:val="00527675"/>
    <w:rsid w:val="005277B7"/>
    <w:rsid w:val="00527989"/>
    <w:rsid w:val="00531AAC"/>
    <w:rsid w:val="00532215"/>
    <w:rsid w:val="00532DB9"/>
    <w:rsid w:val="0053340C"/>
    <w:rsid w:val="0053449A"/>
    <w:rsid w:val="00534B56"/>
    <w:rsid w:val="00535085"/>
    <w:rsid w:val="005352EA"/>
    <w:rsid w:val="00535B84"/>
    <w:rsid w:val="005360FD"/>
    <w:rsid w:val="0053648E"/>
    <w:rsid w:val="00536697"/>
    <w:rsid w:val="00536907"/>
    <w:rsid w:val="00536F5E"/>
    <w:rsid w:val="0053743F"/>
    <w:rsid w:val="00537DFC"/>
    <w:rsid w:val="00537EF4"/>
    <w:rsid w:val="00537F14"/>
    <w:rsid w:val="00541A27"/>
    <w:rsid w:val="00542527"/>
    <w:rsid w:val="005427EA"/>
    <w:rsid w:val="00542F81"/>
    <w:rsid w:val="00543536"/>
    <w:rsid w:val="00543747"/>
    <w:rsid w:val="00543C1E"/>
    <w:rsid w:val="00544459"/>
    <w:rsid w:val="00544799"/>
    <w:rsid w:val="00546569"/>
    <w:rsid w:val="005466EC"/>
    <w:rsid w:val="00547648"/>
    <w:rsid w:val="00547A6D"/>
    <w:rsid w:val="00547AF3"/>
    <w:rsid w:val="00547EB6"/>
    <w:rsid w:val="005500EE"/>
    <w:rsid w:val="00550213"/>
    <w:rsid w:val="00550457"/>
    <w:rsid w:val="0055116B"/>
    <w:rsid w:val="005518BD"/>
    <w:rsid w:val="005518DD"/>
    <w:rsid w:val="00551CF5"/>
    <w:rsid w:val="005531EF"/>
    <w:rsid w:val="00553A99"/>
    <w:rsid w:val="005549BF"/>
    <w:rsid w:val="005559DA"/>
    <w:rsid w:val="00555C6A"/>
    <w:rsid w:val="00557366"/>
    <w:rsid w:val="0056136F"/>
    <w:rsid w:val="00561591"/>
    <w:rsid w:val="0056229F"/>
    <w:rsid w:val="0056260D"/>
    <w:rsid w:val="00563290"/>
    <w:rsid w:val="00563659"/>
    <w:rsid w:val="005636A0"/>
    <w:rsid w:val="00563FE3"/>
    <w:rsid w:val="0056435E"/>
    <w:rsid w:val="00564FA1"/>
    <w:rsid w:val="00565A18"/>
    <w:rsid w:val="00567463"/>
    <w:rsid w:val="0056792C"/>
    <w:rsid w:val="00567A45"/>
    <w:rsid w:val="00567E4C"/>
    <w:rsid w:val="0057015A"/>
    <w:rsid w:val="005708C0"/>
    <w:rsid w:val="00570B5C"/>
    <w:rsid w:val="00570BD0"/>
    <w:rsid w:val="0057105F"/>
    <w:rsid w:val="005712F3"/>
    <w:rsid w:val="005714C4"/>
    <w:rsid w:val="005722B9"/>
    <w:rsid w:val="00572C90"/>
    <w:rsid w:val="00572E91"/>
    <w:rsid w:val="0057305B"/>
    <w:rsid w:val="0057308D"/>
    <w:rsid w:val="00573846"/>
    <w:rsid w:val="00573E97"/>
    <w:rsid w:val="0057416C"/>
    <w:rsid w:val="00574747"/>
    <w:rsid w:val="00574C82"/>
    <w:rsid w:val="005755AF"/>
    <w:rsid w:val="005759FD"/>
    <w:rsid w:val="00576762"/>
    <w:rsid w:val="005767A2"/>
    <w:rsid w:val="00580B53"/>
    <w:rsid w:val="00580F95"/>
    <w:rsid w:val="0058171B"/>
    <w:rsid w:val="00581E14"/>
    <w:rsid w:val="00581E9D"/>
    <w:rsid w:val="0058257B"/>
    <w:rsid w:val="0058272A"/>
    <w:rsid w:val="00582880"/>
    <w:rsid w:val="00582F9A"/>
    <w:rsid w:val="005830D7"/>
    <w:rsid w:val="005840A2"/>
    <w:rsid w:val="005841DA"/>
    <w:rsid w:val="0058478F"/>
    <w:rsid w:val="00584E22"/>
    <w:rsid w:val="0058531B"/>
    <w:rsid w:val="00586005"/>
    <w:rsid w:val="0058648A"/>
    <w:rsid w:val="005869A0"/>
    <w:rsid w:val="005875DE"/>
    <w:rsid w:val="0058770E"/>
    <w:rsid w:val="00587954"/>
    <w:rsid w:val="005901E3"/>
    <w:rsid w:val="005904A2"/>
    <w:rsid w:val="00590BC2"/>
    <w:rsid w:val="00590FF6"/>
    <w:rsid w:val="00591611"/>
    <w:rsid w:val="005916D3"/>
    <w:rsid w:val="005917A6"/>
    <w:rsid w:val="005929A9"/>
    <w:rsid w:val="005930E9"/>
    <w:rsid w:val="00593360"/>
    <w:rsid w:val="00593CFC"/>
    <w:rsid w:val="00594282"/>
    <w:rsid w:val="00595857"/>
    <w:rsid w:val="00596A3E"/>
    <w:rsid w:val="005A057F"/>
    <w:rsid w:val="005A1543"/>
    <w:rsid w:val="005A1AAF"/>
    <w:rsid w:val="005A1DAF"/>
    <w:rsid w:val="005A2686"/>
    <w:rsid w:val="005A2FC8"/>
    <w:rsid w:val="005A3EC8"/>
    <w:rsid w:val="005A45C3"/>
    <w:rsid w:val="005A5048"/>
    <w:rsid w:val="005A5605"/>
    <w:rsid w:val="005A60B0"/>
    <w:rsid w:val="005A63B9"/>
    <w:rsid w:val="005A68B4"/>
    <w:rsid w:val="005A692C"/>
    <w:rsid w:val="005A6E63"/>
    <w:rsid w:val="005A73E7"/>
    <w:rsid w:val="005A7B5C"/>
    <w:rsid w:val="005A7CE7"/>
    <w:rsid w:val="005B0432"/>
    <w:rsid w:val="005B1221"/>
    <w:rsid w:val="005B12D9"/>
    <w:rsid w:val="005B135C"/>
    <w:rsid w:val="005B26BF"/>
    <w:rsid w:val="005B312C"/>
    <w:rsid w:val="005B31B6"/>
    <w:rsid w:val="005B3FE5"/>
    <w:rsid w:val="005B4D66"/>
    <w:rsid w:val="005B4E6A"/>
    <w:rsid w:val="005B4EEC"/>
    <w:rsid w:val="005B60C3"/>
    <w:rsid w:val="005B7337"/>
    <w:rsid w:val="005B740F"/>
    <w:rsid w:val="005B7632"/>
    <w:rsid w:val="005C039B"/>
    <w:rsid w:val="005C0697"/>
    <w:rsid w:val="005C0712"/>
    <w:rsid w:val="005C0BD0"/>
    <w:rsid w:val="005C2812"/>
    <w:rsid w:val="005C4414"/>
    <w:rsid w:val="005C570C"/>
    <w:rsid w:val="005C5747"/>
    <w:rsid w:val="005C58DC"/>
    <w:rsid w:val="005C64AE"/>
    <w:rsid w:val="005C6726"/>
    <w:rsid w:val="005C744C"/>
    <w:rsid w:val="005C79CD"/>
    <w:rsid w:val="005C7FB9"/>
    <w:rsid w:val="005D0138"/>
    <w:rsid w:val="005D02E8"/>
    <w:rsid w:val="005D1162"/>
    <w:rsid w:val="005D1CBF"/>
    <w:rsid w:val="005D2CCA"/>
    <w:rsid w:val="005D2F3E"/>
    <w:rsid w:val="005D358F"/>
    <w:rsid w:val="005D35CF"/>
    <w:rsid w:val="005D3A3F"/>
    <w:rsid w:val="005D4E07"/>
    <w:rsid w:val="005D5382"/>
    <w:rsid w:val="005D54E8"/>
    <w:rsid w:val="005D6515"/>
    <w:rsid w:val="005E1C86"/>
    <w:rsid w:val="005E2928"/>
    <w:rsid w:val="005E3228"/>
    <w:rsid w:val="005E4A56"/>
    <w:rsid w:val="005E52D5"/>
    <w:rsid w:val="005E6693"/>
    <w:rsid w:val="005E669C"/>
    <w:rsid w:val="005E6EB7"/>
    <w:rsid w:val="005E702B"/>
    <w:rsid w:val="005E7E0B"/>
    <w:rsid w:val="005E7E11"/>
    <w:rsid w:val="005E7E47"/>
    <w:rsid w:val="005F0198"/>
    <w:rsid w:val="005F0AC2"/>
    <w:rsid w:val="005F1272"/>
    <w:rsid w:val="005F1E30"/>
    <w:rsid w:val="005F2460"/>
    <w:rsid w:val="005F2910"/>
    <w:rsid w:val="005F3352"/>
    <w:rsid w:val="005F3674"/>
    <w:rsid w:val="005F3AAD"/>
    <w:rsid w:val="005F3FF4"/>
    <w:rsid w:val="005F4783"/>
    <w:rsid w:val="005F51CC"/>
    <w:rsid w:val="005F589D"/>
    <w:rsid w:val="005F5B3E"/>
    <w:rsid w:val="005F5BB2"/>
    <w:rsid w:val="005F5C4E"/>
    <w:rsid w:val="005F649D"/>
    <w:rsid w:val="005F6BF2"/>
    <w:rsid w:val="005F6D0C"/>
    <w:rsid w:val="005F79E7"/>
    <w:rsid w:val="0060045E"/>
    <w:rsid w:val="00602CF7"/>
    <w:rsid w:val="00602D5C"/>
    <w:rsid w:val="00603FE1"/>
    <w:rsid w:val="0060478D"/>
    <w:rsid w:val="00604C4F"/>
    <w:rsid w:val="00605259"/>
    <w:rsid w:val="00605DFC"/>
    <w:rsid w:val="006078C9"/>
    <w:rsid w:val="00610192"/>
    <w:rsid w:val="00611528"/>
    <w:rsid w:val="006116CD"/>
    <w:rsid w:val="00611758"/>
    <w:rsid w:val="006126C0"/>
    <w:rsid w:val="006152E3"/>
    <w:rsid w:val="006154E5"/>
    <w:rsid w:val="00615642"/>
    <w:rsid w:val="00615DC0"/>
    <w:rsid w:val="00616B65"/>
    <w:rsid w:val="006179DE"/>
    <w:rsid w:val="00617E58"/>
    <w:rsid w:val="006222EB"/>
    <w:rsid w:val="00622E63"/>
    <w:rsid w:val="00623ED7"/>
    <w:rsid w:val="00625291"/>
    <w:rsid w:val="00625F59"/>
    <w:rsid w:val="00625F7D"/>
    <w:rsid w:val="00625FC2"/>
    <w:rsid w:val="006263EF"/>
    <w:rsid w:val="006273F6"/>
    <w:rsid w:val="00627827"/>
    <w:rsid w:val="00627AF4"/>
    <w:rsid w:val="00627EC6"/>
    <w:rsid w:val="006307F2"/>
    <w:rsid w:val="0063197F"/>
    <w:rsid w:val="0063203E"/>
    <w:rsid w:val="00632531"/>
    <w:rsid w:val="006325D6"/>
    <w:rsid w:val="00632988"/>
    <w:rsid w:val="00633BA0"/>
    <w:rsid w:val="00634532"/>
    <w:rsid w:val="006347E3"/>
    <w:rsid w:val="00634C57"/>
    <w:rsid w:val="00634F3A"/>
    <w:rsid w:val="00635BBD"/>
    <w:rsid w:val="00635D63"/>
    <w:rsid w:val="00637300"/>
    <w:rsid w:val="00637E80"/>
    <w:rsid w:val="006404FC"/>
    <w:rsid w:val="0064085F"/>
    <w:rsid w:val="00642039"/>
    <w:rsid w:val="006437AF"/>
    <w:rsid w:val="0064455E"/>
    <w:rsid w:val="00644E71"/>
    <w:rsid w:val="00645051"/>
    <w:rsid w:val="0064549E"/>
    <w:rsid w:val="006454C7"/>
    <w:rsid w:val="006456A7"/>
    <w:rsid w:val="00645F5E"/>
    <w:rsid w:val="0064677D"/>
    <w:rsid w:val="006469CB"/>
    <w:rsid w:val="00646DC1"/>
    <w:rsid w:val="00647563"/>
    <w:rsid w:val="006475CB"/>
    <w:rsid w:val="00647653"/>
    <w:rsid w:val="00650A4D"/>
    <w:rsid w:val="0065198E"/>
    <w:rsid w:val="00651C8C"/>
    <w:rsid w:val="00651E87"/>
    <w:rsid w:val="00652885"/>
    <w:rsid w:val="00652FAC"/>
    <w:rsid w:val="006533AB"/>
    <w:rsid w:val="00653DE5"/>
    <w:rsid w:val="00654725"/>
    <w:rsid w:val="00654CE6"/>
    <w:rsid w:val="00654EE3"/>
    <w:rsid w:val="0065504A"/>
    <w:rsid w:val="0065518C"/>
    <w:rsid w:val="00655E11"/>
    <w:rsid w:val="00656BEB"/>
    <w:rsid w:val="00657339"/>
    <w:rsid w:val="006579AA"/>
    <w:rsid w:val="00657DE9"/>
    <w:rsid w:val="00657EF9"/>
    <w:rsid w:val="00657F9F"/>
    <w:rsid w:val="006600BA"/>
    <w:rsid w:val="00660852"/>
    <w:rsid w:val="00661624"/>
    <w:rsid w:val="0066171F"/>
    <w:rsid w:val="006618F9"/>
    <w:rsid w:val="0066232E"/>
    <w:rsid w:val="006629B1"/>
    <w:rsid w:val="00662E93"/>
    <w:rsid w:val="00663425"/>
    <w:rsid w:val="00663ABC"/>
    <w:rsid w:val="006664A8"/>
    <w:rsid w:val="00666FFE"/>
    <w:rsid w:val="00667868"/>
    <w:rsid w:val="00667DFB"/>
    <w:rsid w:val="006704CA"/>
    <w:rsid w:val="006704F4"/>
    <w:rsid w:val="00671EEC"/>
    <w:rsid w:val="006729F9"/>
    <w:rsid w:val="006732A9"/>
    <w:rsid w:val="00673642"/>
    <w:rsid w:val="00673C36"/>
    <w:rsid w:val="006741C6"/>
    <w:rsid w:val="00674865"/>
    <w:rsid w:val="00674EA0"/>
    <w:rsid w:val="006755B7"/>
    <w:rsid w:val="00676569"/>
    <w:rsid w:val="00676C42"/>
    <w:rsid w:val="0067775E"/>
    <w:rsid w:val="00677DE8"/>
    <w:rsid w:val="00680817"/>
    <w:rsid w:val="006812C0"/>
    <w:rsid w:val="00681B9F"/>
    <w:rsid w:val="00681E10"/>
    <w:rsid w:val="00683BED"/>
    <w:rsid w:val="00684788"/>
    <w:rsid w:val="00686389"/>
    <w:rsid w:val="006867AE"/>
    <w:rsid w:val="00686E68"/>
    <w:rsid w:val="0068762E"/>
    <w:rsid w:val="00687897"/>
    <w:rsid w:val="00687D24"/>
    <w:rsid w:val="00690D54"/>
    <w:rsid w:val="00691685"/>
    <w:rsid w:val="0069168A"/>
    <w:rsid w:val="00691877"/>
    <w:rsid w:val="006924AB"/>
    <w:rsid w:val="0069252F"/>
    <w:rsid w:val="00692696"/>
    <w:rsid w:val="0069293C"/>
    <w:rsid w:val="00692A72"/>
    <w:rsid w:val="00692FA4"/>
    <w:rsid w:val="006932DD"/>
    <w:rsid w:val="00693DC4"/>
    <w:rsid w:val="006943AE"/>
    <w:rsid w:val="00694951"/>
    <w:rsid w:val="00694E60"/>
    <w:rsid w:val="00695A41"/>
    <w:rsid w:val="00696739"/>
    <w:rsid w:val="006969AD"/>
    <w:rsid w:val="00697C81"/>
    <w:rsid w:val="006A04F6"/>
    <w:rsid w:val="006A0AAF"/>
    <w:rsid w:val="006A10DA"/>
    <w:rsid w:val="006A17D4"/>
    <w:rsid w:val="006A310B"/>
    <w:rsid w:val="006A36EC"/>
    <w:rsid w:val="006A45B6"/>
    <w:rsid w:val="006A45FC"/>
    <w:rsid w:val="006A49A1"/>
    <w:rsid w:val="006A4DB7"/>
    <w:rsid w:val="006A5DF0"/>
    <w:rsid w:val="006A64B8"/>
    <w:rsid w:val="006A6D0D"/>
    <w:rsid w:val="006A7D9E"/>
    <w:rsid w:val="006A7EB3"/>
    <w:rsid w:val="006B0467"/>
    <w:rsid w:val="006B103D"/>
    <w:rsid w:val="006B127B"/>
    <w:rsid w:val="006B3443"/>
    <w:rsid w:val="006B482A"/>
    <w:rsid w:val="006B4934"/>
    <w:rsid w:val="006B4CF4"/>
    <w:rsid w:val="006B53B0"/>
    <w:rsid w:val="006B5E8E"/>
    <w:rsid w:val="006B6987"/>
    <w:rsid w:val="006B6B0C"/>
    <w:rsid w:val="006B7608"/>
    <w:rsid w:val="006B76A1"/>
    <w:rsid w:val="006B7964"/>
    <w:rsid w:val="006B7F84"/>
    <w:rsid w:val="006C018A"/>
    <w:rsid w:val="006C0861"/>
    <w:rsid w:val="006C107A"/>
    <w:rsid w:val="006C3C6A"/>
    <w:rsid w:val="006C3FC0"/>
    <w:rsid w:val="006C4158"/>
    <w:rsid w:val="006C464B"/>
    <w:rsid w:val="006C4DCD"/>
    <w:rsid w:val="006C56C8"/>
    <w:rsid w:val="006C5E15"/>
    <w:rsid w:val="006C610A"/>
    <w:rsid w:val="006C6463"/>
    <w:rsid w:val="006C6B32"/>
    <w:rsid w:val="006C77B4"/>
    <w:rsid w:val="006C7C07"/>
    <w:rsid w:val="006D0850"/>
    <w:rsid w:val="006D128E"/>
    <w:rsid w:val="006D186D"/>
    <w:rsid w:val="006D235B"/>
    <w:rsid w:val="006D2639"/>
    <w:rsid w:val="006D2BB5"/>
    <w:rsid w:val="006D3E6C"/>
    <w:rsid w:val="006D49C9"/>
    <w:rsid w:val="006D5272"/>
    <w:rsid w:val="006D6E72"/>
    <w:rsid w:val="006D7BE4"/>
    <w:rsid w:val="006E0541"/>
    <w:rsid w:val="006E0F01"/>
    <w:rsid w:val="006E1650"/>
    <w:rsid w:val="006E19B8"/>
    <w:rsid w:val="006E1AE5"/>
    <w:rsid w:val="006E2086"/>
    <w:rsid w:val="006E2581"/>
    <w:rsid w:val="006E301A"/>
    <w:rsid w:val="006E3232"/>
    <w:rsid w:val="006E34BC"/>
    <w:rsid w:val="006E38FA"/>
    <w:rsid w:val="006E3DEA"/>
    <w:rsid w:val="006E4084"/>
    <w:rsid w:val="006E4564"/>
    <w:rsid w:val="006E4D24"/>
    <w:rsid w:val="006E4F72"/>
    <w:rsid w:val="006E534B"/>
    <w:rsid w:val="006E557F"/>
    <w:rsid w:val="006E59FF"/>
    <w:rsid w:val="006E6270"/>
    <w:rsid w:val="006E63C4"/>
    <w:rsid w:val="006E648B"/>
    <w:rsid w:val="006E763A"/>
    <w:rsid w:val="006E7A03"/>
    <w:rsid w:val="006E7EEE"/>
    <w:rsid w:val="006F1012"/>
    <w:rsid w:val="006F16C0"/>
    <w:rsid w:val="006F17F2"/>
    <w:rsid w:val="006F1B7D"/>
    <w:rsid w:val="006F2508"/>
    <w:rsid w:val="006F2C94"/>
    <w:rsid w:val="006F32FA"/>
    <w:rsid w:val="006F467D"/>
    <w:rsid w:val="006F4BE4"/>
    <w:rsid w:val="006F548B"/>
    <w:rsid w:val="006F5CA7"/>
    <w:rsid w:val="006F61C2"/>
    <w:rsid w:val="006F6255"/>
    <w:rsid w:val="006F66A8"/>
    <w:rsid w:val="006F7518"/>
    <w:rsid w:val="006F7BD7"/>
    <w:rsid w:val="006F7C36"/>
    <w:rsid w:val="007004FB"/>
    <w:rsid w:val="00700C53"/>
    <w:rsid w:val="00700E1F"/>
    <w:rsid w:val="00701CC5"/>
    <w:rsid w:val="00702925"/>
    <w:rsid w:val="00702AF8"/>
    <w:rsid w:val="00703121"/>
    <w:rsid w:val="007052A3"/>
    <w:rsid w:val="007052D7"/>
    <w:rsid w:val="00705461"/>
    <w:rsid w:val="007069C1"/>
    <w:rsid w:val="007070C8"/>
    <w:rsid w:val="00707271"/>
    <w:rsid w:val="00707944"/>
    <w:rsid w:val="00710243"/>
    <w:rsid w:val="0071073F"/>
    <w:rsid w:val="00710F3E"/>
    <w:rsid w:val="007113AF"/>
    <w:rsid w:val="00711ED3"/>
    <w:rsid w:val="0071231B"/>
    <w:rsid w:val="00712C9D"/>
    <w:rsid w:val="0071329F"/>
    <w:rsid w:val="00713654"/>
    <w:rsid w:val="00713795"/>
    <w:rsid w:val="007137DA"/>
    <w:rsid w:val="00714896"/>
    <w:rsid w:val="00715119"/>
    <w:rsid w:val="00716965"/>
    <w:rsid w:val="00716C4E"/>
    <w:rsid w:val="0072039D"/>
    <w:rsid w:val="00720A9D"/>
    <w:rsid w:val="00722185"/>
    <w:rsid w:val="00722EBF"/>
    <w:rsid w:val="00723A25"/>
    <w:rsid w:val="00723DF8"/>
    <w:rsid w:val="00723E37"/>
    <w:rsid w:val="00724752"/>
    <w:rsid w:val="00724C93"/>
    <w:rsid w:val="00725A18"/>
    <w:rsid w:val="0072609A"/>
    <w:rsid w:val="00726D3B"/>
    <w:rsid w:val="00726EFF"/>
    <w:rsid w:val="00727142"/>
    <w:rsid w:val="00727696"/>
    <w:rsid w:val="0072797D"/>
    <w:rsid w:val="007301D8"/>
    <w:rsid w:val="00730222"/>
    <w:rsid w:val="0073041B"/>
    <w:rsid w:val="00730CB0"/>
    <w:rsid w:val="00731296"/>
    <w:rsid w:val="0073153B"/>
    <w:rsid w:val="00731FD7"/>
    <w:rsid w:val="0073304C"/>
    <w:rsid w:val="0073337B"/>
    <w:rsid w:val="007335A2"/>
    <w:rsid w:val="00733C89"/>
    <w:rsid w:val="00735668"/>
    <w:rsid w:val="00735D24"/>
    <w:rsid w:val="00736313"/>
    <w:rsid w:val="00736790"/>
    <w:rsid w:val="00737126"/>
    <w:rsid w:val="00737FF8"/>
    <w:rsid w:val="00740153"/>
    <w:rsid w:val="0074074A"/>
    <w:rsid w:val="007408B6"/>
    <w:rsid w:val="00740F49"/>
    <w:rsid w:val="00741417"/>
    <w:rsid w:val="0074253F"/>
    <w:rsid w:val="00742691"/>
    <w:rsid w:val="00742812"/>
    <w:rsid w:val="00742CA8"/>
    <w:rsid w:val="00742D9F"/>
    <w:rsid w:val="007434FC"/>
    <w:rsid w:val="00743607"/>
    <w:rsid w:val="0074363C"/>
    <w:rsid w:val="00743BC3"/>
    <w:rsid w:val="00744CAB"/>
    <w:rsid w:val="007452AB"/>
    <w:rsid w:val="00745832"/>
    <w:rsid w:val="0074647E"/>
    <w:rsid w:val="007465E0"/>
    <w:rsid w:val="00746CF0"/>
    <w:rsid w:val="007477B0"/>
    <w:rsid w:val="007503F7"/>
    <w:rsid w:val="00750474"/>
    <w:rsid w:val="007509EF"/>
    <w:rsid w:val="00751169"/>
    <w:rsid w:val="0075116A"/>
    <w:rsid w:val="007514E2"/>
    <w:rsid w:val="00751719"/>
    <w:rsid w:val="007518B0"/>
    <w:rsid w:val="00751B64"/>
    <w:rsid w:val="00752645"/>
    <w:rsid w:val="00753E2B"/>
    <w:rsid w:val="00755016"/>
    <w:rsid w:val="007556A4"/>
    <w:rsid w:val="007558C2"/>
    <w:rsid w:val="00755921"/>
    <w:rsid w:val="007566C0"/>
    <w:rsid w:val="00756F30"/>
    <w:rsid w:val="0075703C"/>
    <w:rsid w:val="00757B43"/>
    <w:rsid w:val="00760AFD"/>
    <w:rsid w:val="0076106C"/>
    <w:rsid w:val="007619D7"/>
    <w:rsid w:val="0076253A"/>
    <w:rsid w:val="00763749"/>
    <w:rsid w:val="00764722"/>
    <w:rsid w:val="007659F0"/>
    <w:rsid w:val="007662FC"/>
    <w:rsid w:val="00766D65"/>
    <w:rsid w:val="0076775F"/>
    <w:rsid w:val="0077032A"/>
    <w:rsid w:val="0077055E"/>
    <w:rsid w:val="00770C39"/>
    <w:rsid w:val="00770E9E"/>
    <w:rsid w:val="007721CF"/>
    <w:rsid w:val="0077221D"/>
    <w:rsid w:val="0077325E"/>
    <w:rsid w:val="007732D7"/>
    <w:rsid w:val="00773397"/>
    <w:rsid w:val="00773EED"/>
    <w:rsid w:val="00774C2D"/>
    <w:rsid w:val="00775441"/>
    <w:rsid w:val="007756AA"/>
    <w:rsid w:val="00775B5F"/>
    <w:rsid w:val="007771C5"/>
    <w:rsid w:val="00777841"/>
    <w:rsid w:val="00777AAF"/>
    <w:rsid w:val="00780135"/>
    <w:rsid w:val="00780454"/>
    <w:rsid w:val="00780805"/>
    <w:rsid w:val="00781E3A"/>
    <w:rsid w:val="00781E7F"/>
    <w:rsid w:val="00783763"/>
    <w:rsid w:val="007837A6"/>
    <w:rsid w:val="00784083"/>
    <w:rsid w:val="00784653"/>
    <w:rsid w:val="00786F00"/>
    <w:rsid w:val="00787DEB"/>
    <w:rsid w:val="00790146"/>
    <w:rsid w:val="0079029A"/>
    <w:rsid w:val="00790624"/>
    <w:rsid w:val="00790AD9"/>
    <w:rsid w:val="00790C54"/>
    <w:rsid w:val="0079219F"/>
    <w:rsid w:val="007921DD"/>
    <w:rsid w:val="0079271C"/>
    <w:rsid w:val="00792C42"/>
    <w:rsid w:val="00793405"/>
    <w:rsid w:val="00793866"/>
    <w:rsid w:val="00793EFD"/>
    <w:rsid w:val="007A00A3"/>
    <w:rsid w:val="007A05BD"/>
    <w:rsid w:val="007A0C95"/>
    <w:rsid w:val="007A0D70"/>
    <w:rsid w:val="007A1D0A"/>
    <w:rsid w:val="007A1E79"/>
    <w:rsid w:val="007A1EF8"/>
    <w:rsid w:val="007A25D1"/>
    <w:rsid w:val="007A2640"/>
    <w:rsid w:val="007A2A23"/>
    <w:rsid w:val="007A2C81"/>
    <w:rsid w:val="007A2FB6"/>
    <w:rsid w:val="007A36DB"/>
    <w:rsid w:val="007A38E6"/>
    <w:rsid w:val="007A4227"/>
    <w:rsid w:val="007A4261"/>
    <w:rsid w:val="007A4D73"/>
    <w:rsid w:val="007A4F20"/>
    <w:rsid w:val="007A4F3A"/>
    <w:rsid w:val="007A5055"/>
    <w:rsid w:val="007A5408"/>
    <w:rsid w:val="007A5D7F"/>
    <w:rsid w:val="007B0503"/>
    <w:rsid w:val="007B0CAD"/>
    <w:rsid w:val="007B0D3F"/>
    <w:rsid w:val="007B0F6F"/>
    <w:rsid w:val="007B11CB"/>
    <w:rsid w:val="007B164F"/>
    <w:rsid w:val="007B2C50"/>
    <w:rsid w:val="007B36B1"/>
    <w:rsid w:val="007B3CF2"/>
    <w:rsid w:val="007B4C5F"/>
    <w:rsid w:val="007B6268"/>
    <w:rsid w:val="007B65E4"/>
    <w:rsid w:val="007B6C29"/>
    <w:rsid w:val="007B6E17"/>
    <w:rsid w:val="007B6F8C"/>
    <w:rsid w:val="007B7C0C"/>
    <w:rsid w:val="007C05DC"/>
    <w:rsid w:val="007C0637"/>
    <w:rsid w:val="007C0837"/>
    <w:rsid w:val="007C1B71"/>
    <w:rsid w:val="007C1D98"/>
    <w:rsid w:val="007C3846"/>
    <w:rsid w:val="007C4FCA"/>
    <w:rsid w:val="007C519A"/>
    <w:rsid w:val="007C5C7E"/>
    <w:rsid w:val="007C5D1C"/>
    <w:rsid w:val="007C6D6E"/>
    <w:rsid w:val="007C77E4"/>
    <w:rsid w:val="007C7A69"/>
    <w:rsid w:val="007D0E2F"/>
    <w:rsid w:val="007D19A6"/>
    <w:rsid w:val="007D288C"/>
    <w:rsid w:val="007D3799"/>
    <w:rsid w:val="007D402A"/>
    <w:rsid w:val="007D43E3"/>
    <w:rsid w:val="007D5360"/>
    <w:rsid w:val="007D5AE0"/>
    <w:rsid w:val="007D5D62"/>
    <w:rsid w:val="007D628A"/>
    <w:rsid w:val="007D6530"/>
    <w:rsid w:val="007D6543"/>
    <w:rsid w:val="007D68C3"/>
    <w:rsid w:val="007D6E89"/>
    <w:rsid w:val="007D7462"/>
    <w:rsid w:val="007E018A"/>
    <w:rsid w:val="007E1B04"/>
    <w:rsid w:val="007E204F"/>
    <w:rsid w:val="007E26E7"/>
    <w:rsid w:val="007E2B7E"/>
    <w:rsid w:val="007E3597"/>
    <w:rsid w:val="007E3641"/>
    <w:rsid w:val="007E40C4"/>
    <w:rsid w:val="007E4529"/>
    <w:rsid w:val="007E493D"/>
    <w:rsid w:val="007E4B31"/>
    <w:rsid w:val="007E5F0D"/>
    <w:rsid w:val="007E6707"/>
    <w:rsid w:val="007E7647"/>
    <w:rsid w:val="007E79F6"/>
    <w:rsid w:val="007E7B9F"/>
    <w:rsid w:val="007E7D69"/>
    <w:rsid w:val="007F031C"/>
    <w:rsid w:val="007F225E"/>
    <w:rsid w:val="007F2D61"/>
    <w:rsid w:val="007F3908"/>
    <w:rsid w:val="007F447C"/>
    <w:rsid w:val="007F4564"/>
    <w:rsid w:val="007F49D6"/>
    <w:rsid w:val="007F4B68"/>
    <w:rsid w:val="007F5540"/>
    <w:rsid w:val="007F579A"/>
    <w:rsid w:val="007F6D12"/>
    <w:rsid w:val="007F6ECC"/>
    <w:rsid w:val="007F6FBE"/>
    <w:rsid w:val="007F7BF7"/>
    <w:rsid w:val="0080046F"/>
    <w:rsid w:val="0080081A"/>
    <w:rsid w:val="00801736"/>
    <w:rsid w:val="00801DC7"/>
    <w:rsid w:val="00801F96"/>
    <w:rsid w:val="00802754"/>
    <w:rsid w:val="008027FA"/>
    <w:rsid w:val="0080388E"/>
    <w:rsid w:val="00803B5A"/>
    <w:rsid w:val="008042B7"/>
    <w:rsid w:val="0080529B"/>
    <w:rsid w:val="00805701"/>
    <w:rsid w:val="0080592C"/>
    <w:rsid w:val="00805F04"/>
    <w:rsid w:val="0080602D"/>
    <w:rsid w:val="00807177"/>
    <w:rsid w:val="008072A6"/>
    <w:rsid w:val="00807698"/>
    <w:rsid w:val="008105B7"/>
    <w:rsid w:val="00811341"/>
    <w:rsid w:val="008116A6"/>
    <w:rsid w:val="00811E44"/>
    <w:rsid w:val="00812727"/>
    <w:rsid w:val="00814CB5"/>
    <w:rsid w:val="00814D22"/>
    <w:rsid w:val="00814E5A"/>
    <w:rsid w:val="00815214"/>
    <w:rsid w:val="008154DC"/>
    <w:rsid w:val="00815BC1"/>
    <w:rsid w:val="00815D24"/>
    <w:rsid w:val="00816FC3"/>
    <w:rsid w:val="00817F10"/>
    <w:rsid w:val="008202AD"/>
    <w:rsid w:val="008203D4"/>
    <w:rsid w:val="00821B87"/>
    <w:rsid w:val="00821CA8"/>
    <w:rsid w:val="00822162"/>
    <w:rsid w:val="00823270"/>
    <w:rsid w:val="00823ACD"/>
    <w:rsid w:val="00823DB9"/>
    <w:rsid w:val="008241F8"/>
    <w:rsid w:val="008249CD"/>
    <w:rsid w:val="00824A85"/>
    <w:rsid w:val="008251AE"/>
    <w:rsid w:val="008254B7"/>
    <w:rsid w:val="008263E5"/>
    <w:rsid w:val="008268B6"/>
    <w:rsid w:val="008268F8"/>
    <w:rsid w:val="0082750E"/>
    <w:rsid w:val="00830B1D"/>
    <w:rsid w:val="008311DB"/>
    <w:rsid w:val="00831C04"/>
    <w:rsid w:val="008321FE"/>
    <w:rsid w:val="008329D1"/>
    <w:rsid w:val="00832B22"/>
    <w:rsid w:val="00832F6C"/>
    <w:rsid w:val="00833623"/>
    <w:rsid w:val="00835D6E"/>
    <w:rsid w:val="00836028"/>
    <w:rsid w:val="0083721B"/>
    <w:rsid w:val="00840816"/>
    <w:rsid w:val="00841892"/>
    <w:rsid w:val="00841BBF"/>
    <w:rsid w:val="00841D7B"/>
    <w:rsid w:val="0084235D"/>
    <w:rsid w:val="0084412F"/>
    <w:rsid w:val="00845F43"/>
    <w:rsid w:val="008463B4"/>
    <w:rsid w:val="00846AD0"/>
    <w:rsid w:val="00846D00"/>
    <w:rsid w:val="008472F0"/>
    <w:rsid w:val="0084788E"/>
    <w:rsid w:val="00850357"/>
    <w:rsid w:val="00850D07"/>
    <w:rsid w:val="00850D45"/>
    <w:rsid w:val="00851768"/>
    <w:rsid w:val="00852612"/>
    <w:rsid w:val="008529B8"/>
    <w:rsid w:val="00852B83"/>
    <w:rsid w:val="00853101"/>
    <w:rsid w:val="00854DF0"/>
    <w:rsid w:val="008555F7"/>
    <w:rsid w:val="00855970"/>
    <w:rsid w:val="00855DDD"/>
    <w:rsid w:val="00855FE6"/>
    <w:rsid w:val="008563E6"/>
    <w:rsid w:val="00856886"/>
    <w:rsid w:val="00856973"/>
    <w:rsid w:val="00856B7F"/>
    <w:rsid w:val="00856FB8"/>
    <w:rsid w:val="00857725"/>
    <w:rsid w:val="008579EC"/>
    <w:rsid w:val="008603DF"/>
    <w:rsid w:val="00860B67"/>
    <w:rsid w:val="008613BD"/>
    <w:rsid w:val="00861455"/>
    <w:rsid w:val="008617FB"/>
    <w:rsid w:val="00861EA9"/>
    <w:rsid w:val="008624D2"/>
    <w:rsid w:val="00862682"/>
    <w:rsid w:val="00862BF1"/>
    <w:rsid w:val="00862CD2"/>
    <w:rsid w:val="00864D32"/>
    <w:rsid w:val="00864F09"/>
    <w:rsid w:val="00865185"/>
    <w:rsid w:val="00866E17"/>
    <w:rsid w:val="00867B0A"/>
    <w:rsid w:val="00870DAC"/>
    <w:rsid w:val="008711CD"/>
    <w:rsid w:val="008747A4"/>
    <w:rsid w:val="008749F7"/>
    <w:rsid w:val="00876076"/>
    <w:rsid w:val="00876160"/>
    <w:rsid w:val="00876E43"/>
    <w:rsid w:val="0087710D"/>
    <w:rsid w:val="00877E6B"/>
    <w:rsid w:val="00877F3C"/>
    <w:rsid w:val="00880543"/>
    <w:rsid w:val="00880FAE"/>
    <w:rsid w:val="00881893"/>
    <w:rsid w:val="00881D2C"/>
    <w:rsid w:val="00882337"/>
    <w:rsid w:val="00883268"/>
    <w:rsid w:val="0088342F"/>
    <w:rsid w:val="008836A0"/>
    <w:rsid w:val="0088380D"/>
    <w:rsid w:val="00883DD3"/>
    <w:rsid w:val="00884145"/>
    <w:rsid w:val="008842AA"/>
    <w:rsid w:val="008846EB"/>
    <w:rsid w:val="008847AC"/>
    <w:rsid w:val="00884BBD"/>
    <w:rsid w:val="00885458"/>
    <w:rsid w:val="00886083"/>
    <w:rsid w:val="0088612E"/>
    <w:rsid w:val="00887324"/>
    <w:rsid w:val="0088787C"/>
    <w:rsid w:val="008878D6"/>
    <w:rsid w:val="00887AD5"/>
    <w:rsid w:val="00887EE6"/>
    <w:rsid w:val="00890559"/>
    <w:rsid w:val="00890A18"/>
    <w:rsid w:val="00892860"/>
    <w:rsid w:val="00892EE7"/>
    <w:rsid w:val="008932B2"/>
    <w:rsid w:val="008932BB"/>
    <w:rsid w:val="008937C7"/>
    <w:rsid w:val="00893A71"/>
    <w:rsid w:val="00894819"/>
    <w:rsid w:val="00895A21"/>
    <w:rsid w:val="0089605A"/>
    <w:rsid w:val="0089656B"/>
    <w:rsid w:val="0089676C"/>
    <w:rsid w:val="00896D41"/>
    <w:rsid w:val="00897D29"/>
    <w:rsid w:val="008A018E"/>
    <w:rsid w:val="008A08FD"/>
    <w:rsid w:val="008A0C70"/>
    <w:rsid w:val="008A0CD2"/>
    <w:rsid w:val="008A11E0"/>
    <w:rsid w:val="008A1330"/>
    <w:rsid w:val="008A22A2"/>
    <w:rsid w:val="008A2ED8"/>
    <w:rsid w:val="008A3387"/>
    <w:rsid w:val="008A37AF"/>
    <w:rsid w:val="008A463B"/>
    <w:rsid w:val="008A4AE3"/>
    <w:rsid w:val="008A4F9F"/>
    <w:rsid w:val="008A552E"/>
    <w:rsid w:val="008A573C"/>
    <w:rsid w:val="008A6937"/>
    <w:rsid w:val="008A6AC4"/>
    <w:rsid w:val="008A6F03"/>
    <w:rsid w:val="008A713F"/>
    <w:rsid w:val="008A7BBD"/>
    <w:rsid w:val="008A7F10"/>
    <w:rsid w:val="008B07D4"/>
    <w:rsid w:val="008B0D7B"/>
    <w:rsid w:val="008B0E2D"/>
    <w:rsid w:val="008B1108"/>
    <w:rsid w:val="008B1345"/>
    <w:rsid w:val="008B14D4"/>
    <w:rsid w:val="008B15AC"/>
    <w:rsid w:val="008B1DB7"/>
    <w:rsid w:val="008B2A66"/>
    <w:rsid w:val="008B2EC3"/>
    <w:rsid w:val="008B3277"/>
    <w:rsid w:val="008B38AC"/>
    <w:rsid w:val="008B4B2E"/>
    <w:rsid w:val="008B51F0"/>
    <w:rsid w:val="008B5A08"/>
    <w:rsid w:val="008B5B51"/>
    <w:rsid w:val="008B6798"/>
    <w:rsid w:val="008C0489"/>
    <w:rsid w:val="008C0D86"/>
    <w:rsid w:val="008C1C74"/>
    <w:rsid w:val="008C2B32"/>
    <w:rsid w:val="008C2D50"/>
    <w:rsid w:val="008C2F7C"/>
    <w:rsid w:val="008C2F7D"/>
    <w:rsid w:val="008C2FD8"/>
    <w:rsid w:val="008C3422"/>
    <w:rsid w:val="008C5723"/>
    <w:rsid w:val="008C66BF"/>
    <w:rsid w:val="008C6734"/>
    <w:rsid w:val="008C6D76"/>
    <w:rsid w:val="008C71F5"/>
    <w:rsid w:val="008C7AC6"/>
    <w:rsid w:val="008D0D5A"/>
    <w:rsid w:val="008D1505"/>
    <w:rsid w:val="008D1FC4"/>
    <w:rsid w:val="008D2F0A"/>
    <w:rsid w:val="008D3819"/>
    <w:rsid w:val="008D3AD8"/>
    <w:rsid w:val="008D3E43"/>
    <w:rsid w:val="008D5A03"/>
    <w:rsid w:val="008D5CC6"/>
    <w:rsid w:val="008D6E75"/>
    <w:rsid w:val="008D6FAA"/>
    <w:rsid w:val="008E0A5B"/>
    <w:rsid w:val="008E1422"/>
    <w:rsid w:val="008E1608"/>
    <w:rsid w:val="008E1F2E"/>
    <w:rsid w:val="008E2001"/>
    <w:rsid w:val="008E2FAC"/>
    <w:rsid w:val="008E387E"/>
    <w:rsid w:val="008E3E2B"/>
    <w:rsid w:val="008E3F31"/>
    <w:rsid w:val="008E42F0"/>
    <w:rsid w:val="008E4D67"/>
    <w:rsid w:val="008E5504"/>
    <w:rsid w:val="008E58A0"/>
    <w:rsid w:val="008E593E"/>
    <w:rsid w:val="008E5C57"/>
    <w:rsid w:val="008E6C35"/>
    <w:rsid w:val="008E77DE"/>
    <w:rsid w:val="008F01F7"/>
    <w:rsid w:val="008F066C"/>
    <w:rsid w:val="008F1815"/>
    <w:rsid w:val="008F186A"/>
    <w:rsid w:val="008F1946"/>
    <w:rsid w:val="008F2393"/>
    <w:rsid w:val="008F290B"/>
    <w:rsid w:val="008F369E"/>
    <w:rsid w:val="008F54FC"/>
    <w:rsid w:val="008F5B63"/>
    <w:rsid w:val="008F631F"/>
    <w:rsid w:val="008F6A37"/>
    <w:rsid w:val="008F7770"/>
    <w:rsid w:val="008F7FDA"/>
    <w:rsid w:val="00901C35"/>
    <w:rsid w:val="00901D3A"/>
    <w:rsid w:val="00902695"/>
    <w:rsid w:val="009026A3"/>
    <w:rsid w:val="00902D49"/>
    <w:rsid w:val="00902F57"/>
    <w:rsid w:val="0090401C"/>
    <w:rsid w:val="00904CF0"/>
    <w:rsid w:val="00904FA3"/>
    <w:rsid w:val="00905AFE"/>
    <w:rsid w:val="00905DC6"/>
    <w:rsid w:val="00905E4D"/>
    <w:rsid w:val="00905E66"/>
    <w:rsid w:val="00905E87"/>
    <w:rsid w:val="0090641D"/>
    <w:rsid w:val="00906D35"/>
    <w:rsid w:val="00907239"/>
    <w:rsid w:val="00907E17"/>
    <w:rsid w:val="00910A56"/>
    <w:rsid w:val="00912461"/>
    <w:rsid w:val="0091256B"/>
    <w:rsid w:val="00912BF1"/>
    <w:rsid w:val="009132D6"/>
    <w:rsid w:val="00913EBD"/>
    <w:rsid w:val="0091453A"/>
    <w:rsid w:val="0091471E"/>
    <w:rsid w:val="0091497F"/>
    <w:rsid w:val="0091518C"/>
    <w:rsid w:val="009151DF"/>
    <w:rsid w:val="009160C8"/>
    <w:rsid w:val="00917F0F"/>
    <w:rsid w:val="0092007C"/>
    <w:rsid w:val="00920D78"/>
    <w:rsid w:val="00920E08"/>
    <w:rsid w:val="00920F7A"/>
    <w:rsid w:val="00920FD6"/>
    <w:rsid w:val="009212FF"/>
    <w:rsid w:val="009216BE"/>
    <w:rsid w:val="00922007"/>
    <w:rsid w:val="009237D8"/>
    <w:rsid w:val="00923B66"/>
    <w:rsid w:val="00923CAF"/>
    <w:rsid w:val="00924604"/>
    <w:rsid w:val="00924961"/>
    <w:rsid w:val="00924BA4"/>
    <w:rsid w:val="00924ED3"/>
    <w:rsid w:val="00925653"/>
    <w:rsid w:val="009256A5"/>
    <w:rsid w:val="00925B95"/>
    <w:rsid w:val="009261DA"/>
    <w:rsid w:val="00926C0E"/>
    <w:rsid w:val="00926E69"/>
    <w:rsid w:val="009272D8"/>
    <w:rsid w:val="00927B8F"/>
    <w:rsid w:val="0093020A"/>
    <w:rsid w:val="009305C3"/>
    <w:rsid w:val="00930A81"/>
    <w:rsid w:val="009313BB"/>
    <w:rsid w:val="00931668"/>
    <w:rsid w:val="00931CA8"/>
    <w:rsid w:val="00933A55"/>
    <w:rsid w:val="00933C95"/>
    <w:rsid w:val="00933E2D"/>
    <w:rsid w:val="009347C8"/>
    <w:rsid w:val="00934B60"/>
    <w:rsid w:val="00935597"/>
    <w:rsid w:val="00936285"/>
    <w:rsid w:val="00937424"/>
    <w:rsid w:val="00937542"/>
    <w:rsid w:val="00940969"/>
    <w:rsid w:val="00940AD8"/>
    <w:rsid w:val="009412AE"/>
    <w:rsid w:val="009419A4"/>
    <w:rsid w:val="00942DD7"/>
    <w:rsid w:val="00942E17"/>
    <w:rsid w:val="0094304C"/>
    <w:rsid w:val="00943685"/>
    <w:rsid w:val="009437F8"/>
    <w:rsid w:val="00943830"/>
    <w:rsid w:val="009446FB"/>
    <w:rsid w:val="009448D0"/>
    <w:rsid w:val="00944AF1"/>
    <w:rsid w:val="0094520B"/>
    <w:rsid w:val="00945F6F"/>
    <w:rsid w:val="00946133"/>
    <w:rsid w:val="00946178"/>
    <w:rsid w:val="00946E67"/>
    <w:rsid w:val="00946EFB"/>
    <w:rsid w:val="00947B40"/>
    <w:rsid w:val="00947C2B"/>
    <w:rsid w:val="00947CFB"/>
    <w:rsid w:val="00947E7E"/>
    <w:rsid w:val="009502BC"/>
    <w:rsid w:val="00950CF2"/>
    <w:rsid w:val="009515F0"/>
    <w:rsid w:val="00951890"/>
    <w:rsid w:val="00951DAD"/>
    <w:rsid w:val="00951EE8"/>
    <w:rsid w:val="009523F4"/>
    <w:rsid w:val="0095278A"/>
    <w:rsid w:val="00953259"/>
    <w:rsid w:val="00953967"/>
    <w:rsid w:val="00953D7B"/>
    <w:rsid w:val="00954A48"/>
    <w:rsid w:val="00954BBC"/>
    <w:rsid w:val="00954D0D"/>
    <w:rsid w:val="0095571D"/>
    <w:rsid w:val="0095590B"/>
    <w:rsid w:val="00955FC5"/>
    <w:rsid w:val="0095643A"/>
    <w:rsid w:val="00957554"/>
    <w:rsid w:val="00957BF5"/>
    <w:rsid w:val="00957DE0"/>
    <w:rsid w:val="0096072C"/>
    <w:rsid w:val="00961050"/>
    <w:rsid w:val="00961F52"/>
    <w:rsid w:val="00962CFE"/>
    <w:rsid w:val="0096320C"/>
    <w:rsid w:val="0096358A"/>
    <w:rsid w:val="0096373A"/>
    <w:rsid w:val="009638A7"/>
    <w:rsid w:val="00964E38"/>
    <w:rsid w:val="00965131"/>
    <w:rsid w:val="009659D3"/>
    <w:rsid w:val="00966862"/>
    <w:rsid w:val="00967701"/>
    <w:rsid w:val="00967DA7"/>
    <w:rsid w:val="00970DF1"/>
    <w:rsid w:val="009711A4"/>
    <w:rsid w:val="00971DA0"/>
    <w:rsid w:val="0097248F"/>
    <w:rsid w:val="0097293A"/>
    <w:rsid w:val="00972C50"/>
    <w:rsid w:val="009738B8"/>
    <w:rsid w:val="009742CF"/>
    <w:rsid w:val="009747B1"/>
    <w:rsid w:val="0097493A"/>
    <w:rsid w:val="00974EA6"/>
    <w:rsid w:val="009753CB"/>
    <w:rsid w:val="00975B47"/>
    <w:rsid w:val="00976351"/>
    <w:rsid w:val="00976703"/>
    <w:rsid w:val="00976E62"/>
    <w:rsid w:val="00977922"/>
    <w:rsid w:val="00977E72"/>
    <w:rsid w:val="009800DF"/>
    <w:rsid w:val="00981D18"/>
    <w:rsid w:val="00983201"/>
    <w:rsid w:val="00983474"/>
    <w:rsid w:val="0098376C"/>
    <w:rsid w:val="00983823"/>
    <w:rsid w:val="009839F4"/>
    <w:rsid w:val="00983F28"/>
    <w:rsid w:val="00984780"/>
    <w:rsid w:val="00984CFE"/>
    <w:rsid w:val="00984D97"/>
    <w:rsid w:val="009850A9"/>
    <w:rsid w:val="00985141"/>
    <w:rsid w:val="00985240"/>
    <w:rsid w:val="00985254"/>
    <w:rsid w:val="0098681A"/>
    <w:rsid w:val="0098742F"/>
    <w:rsid w:val="009877EC"/>
    <w:rsid w:val="009916A1"/>
    <w:rsid w:val="009916C3"/>
    <w:rsid w:val="0099203D"/>
    <w:rsid w:val="009928D9"/>
    <w:rsid w:val="00993642"/>
    <w:rsid w:val="00993942"/>
    <w:rsid w:val="00993ABF"/>
    <w:rsid w:val="0099468D"/>
    <w:rsid w:val="009954C7"/>
    <w:rsid w:val="009959C7"/>
    <w:rsid w:val="0099758D"/>
    <w:rsid w:val="00997DDC"/>
    <w:rsid w:val="00997E2F"/>
    <w:rsid w:val="009A046A"/>
    <w:rsid w:val="009A1E65"/>
    <w:rsid w:val="009A277B"/>
    <w:rsid w:val="009A2B12"/>
    <w:rsid w:val="009A2E62"/>
    <w:rsid w:val="009A3201"/>
    <w:rsid w:val="009A3BF3"/>
    <w:rsid w:val="009A4562"/>
    <w:rsid w:val="009A486A"/>
    <w:rsid w:val="009A4A42"/>
    <w:rsid w:val="009A4E6F"/>
    <w:rsid w:val="009A52D6"/>
    <w:rsid w:val="009A6768"/>
    <w:rsid w:val="009A6CB3"/>
    <w:rsid w:val="009A6E56"/>
    <w:rsid w:val="009A78BE"/>
    <w:rsid w:val="009B040D"/>
    <w:rsid w:val="009B0A32"/>
    <w:rsid w:val="009B0B91"/>
    <w:rsid w:val="009B0F59"/>
    <w:rsid w:val="009B10E8"/>
    <w:rsid w:val="009B1DA6"/>
    <w:rsid w:val="009B212E"/>
    <w:rsid w:val="009B2960"/>
    <w:rsid w:val="009B2DC8"/>
    <w:rsid w:val="009B323B"/>
    <w:rsid w:val="009B3841"/>
    <w:rsid w:val="009B4AE4"/>
    <w:rsid w:val="009B4CE1"/>
    <w:rsid w:val="009B5A0F"/>
    <w:rsid w:val="009B6152"/>
    <w:rsid w:val="009B6204"/>
    <w:rsid w:val="009B730B"/>
    <w:rsid w:val="009C094A"/>
    <w:rsid w:val="009C0F44"/>
    <w:rsid w:val="009C19DD"/>
    <w:rsid w:val="009C24B5"/>
    <w:rsid w:val="009C3BB1"/>
    <w:rsid w:val="009C3BC6"/>
    <w:rsid w:val="009C3C52"/>
    <w:rsid w:val="009C3E89"/>
    <w:rsid w:val="009C433A"/>
    <w:rsid w:val="009C5B88"/>
    <w:rsid w:val="009C5F5E"/>
    <w:rsid w:val="009C699F"/>
    <w:rsid w:val="009C6CAF"/>
    <w:rsid w:val="009C76A0"/>
    <w:rsid w:val="009C7F2C"/>
    <w:rsid w:val="009D05B0"/>
    <w:rsid w:val="009D0DCB"/>
    <w:rsid w:val="009D2C48"/>
    <w:rsid w:val="009D2FEA"/>
    <w:rsid w:val="009D350D"/>
    <w:rsid w:val="009D38D0"/>
    <w:rsid w:val="009D3997"/>
    <w:rsid w:val="009D3D1B"/>
    <w:rsid w:val="009D4AE2"/>
    <w:rsid w:val="009D50F6"/>
    <w:rsid w:val="009D5B05"/>
    <w:rsid w:val="009D63E1"/>
    <w:rsid w:val="009D6A63"/>
    <w:rsid w:val="009D6C61"/>
    <w:rsid w:val="009D6E23"/>
    <w:rsid w:val="009E167A"/>
    <w:rsid w:val="009E27A9"/>
    <w:rsid w:val="009E2A63"/>
    <w:rsid w:val="009E3153"/>
    <w:rsid w:val="009E345E"/>
    <w:rsid w:val="009E3B6A"/>
    <w:rsid w:val="009E4598"/>
    <w:rsid w:val="009E492E"/>
    <w:rsid w:val="009E4CE5"/>
    <w:rsid w:val="009E4F57"/>
    <w:rsid w:val="009E528A"/>
    <w:rsid w:val="009E6288"/>
    <w:rsid w:val="009E667B"/>
    <w:rsid w:val="009E698D"/>
    <w:rsid w:val="009E6D87"/>
    <w:rsid w:val="009E7120"/>
    <w:rsid w:val="009E7C95"/>
    <w:rsid w:val="009E7EA1"/>
    <w:rsid w:val="009F1160"/>
    <w:rsid w:val="009F1217"/>
    <w:rsid w:val="009F1AD7"/>
    <w:rsid w:val="009F1B11"/>
    <w:rsid w:val="009F1FE5"/>
    <w:rsid w:val="009F2792"/>
    <w:rsid w:val="009F2FDC"/>
    <w:rsid w:val="009F3799"/>
    <w:rsid w:val="009F396F"/>
    <w:rsid w:val="009F44DC"/>
    <w:rsid w:val="009F4BDB"/>
    <w:rsid w:val="009F5553"/>
    <w:rsid w:val="009F5E1F"/>
    <w:rsid w:val="009F5F3C"/>
    <w:rsid w:val="009F68BB"/>
    <w:rsid w:val="009F68C5"/>
    <w:rsid w:val="009F6DED"/>
    <w:rsid w:val="009F6E32"/>
    <w:rsid w:val="009F756B"/>
    <w:rsid w:val="009F7611"/>
    <w:rsid w:val="009F7C5E"/>
    <w:rsid w:val="009F7E1E"/>
    <w:rsid w:val="00A0150E"/>
    <w:rsid w:val="00A0166B"/>
    <w:rsid w:val="00A0173C"/>
    <w:rsid w:val="00A01B39"/>
    <w:rsid w:val="00A025BC"/>
    <w:rsid w:val="00A025DB"/>
    <w:rsid w:val="00A03254"/>
    <w:rsid w:val="00A03439"/>
    <w:rsid w:val="00A03631"/>
    <w:rsid w:val="00A03F39"/>
    <w:rsid w:val="00A0494A"/>
    <w:rsid w:val="00A04D2C"/>
    <w:rsid w:val="00A04F0E"/>
    <w:rsid w:val="00A05A8C"/>
    <w:rsid w:val="00A05E86"/>
    <w:rsid w:val="00A068CC"/>
    <w:rsid w:val="00A07027"/>
    <w:rsid w:val="00A070A6"/>
    <w:rsid w:val="00A070FA"/>
    <w:rsid w:val="00A07366"/>
    <w:rsid w:val="00A07F7F"/>
    <w:rsid w:val="00A1043B"/>
    <w:rsid w:val="00A10555"/>
    <w:rsid w:val="00A1132B"/>
    <w:rsid w:val="00A117BE"/>
    <w:rsid w:val="00A12633"/>
    <w:rsid w:val="00A146E1"/>
    <w:rsid w:val="00A14959"/>
    <w:rsid w:val="00A14C62"/>
    <w:rsid w:val="00A14CE4"/>
    <w:rsid w:val="00A14F58"/>
    <w:rsid w:val="00A15638"/>
    <w:rsid w:val="00A163A9"/>
    <w:rsid w:val="00A16945"/>
    <w:rsid w:val="00A17833"/>
    <w:rsid w:val="00A20D6B"/>
    <w:rsid w:val="00A22460"/>
    <w:rsid w:val="00A226F5"/>
    <w:rsid w:val="00A22A27"/>
    <w:rsid w:val="00A22FF2"/>
    <w:rsid w:val="00A23881"/>
    <w:rsid w:val="00A23936"/>
    <w:rsid w:val="00A241D9"/>
    <w:rsid w:val="00A2482D"/>
    <w:rsid w:val="00A25065"/>
    <w:rsid w:val="00A25081"/>
    <w:rsid w:val="00A25300"/>
    <w:rsid w:val="00A25505"/>
    <w:rsid w:val="00A25C8C"/>
    <w:rsid w:val="00A25D03"/>
    <w:rsid w:val="00A262E5"/>
    <w:rsid w:val="00A27F9C"/>
    <w:rsid w:val="00A304AB"/>
    <w:rsid w:val="00A30A1A"/>
    <w:rsid w:val="00A30C7C"/>
    <w:rsid w:val="00A32138"/>
    <w:rsid w:val="00A32644"/>
    <w:rsid w:val="00A32FDA"/>
    <w:rsid w:val="00A33B0A"/>
    <w:rsid w:val="00A33F13"/>
    <w:rsid w:val="00A33F40"/>
    <w:rsid w:val="00A3462B"/>
    <w:rsid w:val="00A3470D"/>
    <w:rsid w:val="00A34A87"/>
    <w:rsid w:val="00A35485"/>
    <w:rsid w:val="00A35D71"/>
    <w:rsid w:val="00A35E25"/>
    <w:rsid w:val="00A36475"/>
    <w:rsid w:val="00A37B6C"/>
    <w:rsid w:val="00A37BC6"/>
    <w:rsid w:val="00A37FA9"/>
    <w:rsid w:val="00A400F0"/>
    <w:rsid w:val="00A41634"/>
    <w:rsid w:val="00A416EF"/>
    <w:rsid w:val="00A420D9"/>
    <w:rsid w:val="00A42B64"/>
    <w:rsid w:val="00A435C9"/>
    <w:rsid w:val="00A438D1"/>
    <w:rsid w:val="00A43E25"/>
    <w:rsid w:val="00A43F5A"/>
    <w:rsid w:val="00A447CD"/>
    <w:rsid w:val="00A44A43"/>
    <w:rsid w:val="00A454A4"/>
    <w:rsid w:val="00A47067"/>
    <w:rsid w:val="00A470D0"/>
    <w:rsid w:val="00A4778A"/>
    <w:rsid w:val="00A5048A"/>
    <w:rsid w:val="00A5149F"/>
    <w:rsid w:val="00A52094"/>
    <w:rsid w:val="00A520FB"/>
    <w:rsid w:val="00A5332B"/>
    <w:rsid w:val="00A54669"/>
    <w:rsid w:val="00A5500A"/>
    <w:rsid w:val="00A55311"/>
    <w:rsid w:val="00A55643"/>
    <w:rsid w:val="00A55CC0"/>
    <w:rsid w:val="00A56C68"/>
    <w:rsid w:val="00A57611"/>
    <w:rsid w:val="00A6058F"/>
    <w:rsid w:val="00A61127"/>
    <w:rsid w:val="00A616AE"/>
    <w:rsid w:val="00A61B03"/>
    <w:rsid w:val="00A61D23"/>
    <w:rsid w:val="00A624EC"/>
    <w:rsid w:val="00A6274C"/>
    <w:rsid w:val="00A6375E"/>
    <w:rsid w:val="00A64BB8"/>
    <w:rsid w:val="00A65192"/>
    <w:rsid w:val="00A651D7"/>
    <w:rsid w:val="00A65E7A"/>
    <w:rsid w:val="00A66184"/>
    <w:rsid w:val="00A67EF9"/>
    <w:rsid w:val="00A67FCC"/>
    <w:rsid w:val="00A708FD"/>
    <w:rsid w:val="00A72227"/>
    <w:rsid w:val="00A724CE"/>
    <w:rsid w:val="00A72952"/>
    <w:rsid w:val="00A72AEB"/>
    <w:rsid w:val="00A72E60"/>
    <w:rsid w:val="00A73240"/>
    <w:rsid w:val="00A73639"/>
    <w:rsid w:val="00A73718"/>
    <w:rsid w:val="00A7454F"/>
    <w:rsid w:val="00A74BE4"/>
    <w:rsid w:val="00A758FF"/>
    <w:rsid w:val="00A75967"/>
    <w:rsid w:val="00A75C76"/>
    <w:rsid w:val="00A76581"/>
    <w:rsid w:val="00A77136"/>
    <w:rsid w:val="00A773C3"/>
    <w:rsid w:val="00A778B4"/>
    <w:rsid w:val="00A77AD9"/>
    <w:rsid w:val="00A77DB1"/>
    <w:rsid w:val="00A809D3"/>
    <w:rsid w:val="00A80DA5"/>
    <w:rsid w:val="00A8190D"/>
    <w:rsid w:val="00A8260A"/>
    <w:rsid w:val="00A82A2B"/>
    <w:rsid w:val="00A82B65"/>
    <w:rsid w:val="00A8359A"/>
    <w:rsid w:val="00A83D4E"/>
    <w:rsid w:val="00A84C4E"/>
    <w:rsid w:val="00A84DB2"/>
    <w:rsid w:val="00A84F22"/>
    <w:rsid w:val="00A84FB9"/>
    <w:rsid w:val="00A85160"/>
    <w:rsid w:val="00A85ED2"/>
    <w:rsid w:val="00A85EDD"/>
    <w:rsid w:val="00A85FFA"/>
    <w:rsid w:val="00A87F86"/>
    <w:rsid w:val="00A900C4"/>
    <w:rsid w:val="00A90C66"/>
    <w:rsid w:val="00A90F7E"/>
    <w:rsid w:val="00A91017"/>
    <w:rsid w:val="00A9103D"/>
    <w:rsid w:val="00A91158"/>
    <w:rsid w:val="00A93749"/>
    <w:rsid w:val="00A93B71"/>
    <w:rsid w:val="00A946CA"/>
    <w:rsid w:val="00A95352"/>
    <w:rsid w:val="00A95AB9"/>
    <w:rsid w:val="00A95EBC"/>
    <w:rsid w:val="00A97025"/>
    <w:rsid w:val="00A9720E"/>
    <w:rsid w:val="00A974C6"/>
    <w:rsid w:val="00A97953"/>
    <w:rsid w:val="00A97EA2"/>
    <w:rsid w:val="00A97F4F"/>
    <w:rsid w:val="00AA0590"/>
    <w:rsid w:val="00AA0CBC"/>
    <w:rsid w:val="00AA148A"/>
    <w:rsid w:val="00AA1B8E"/>
    <w:rsid w:val="00AA1BCE"/>
    <w:rsid w:val="00AA23EE"/>
    <w:rsid w:val="00AA2533"/>
    <w:rsid w:val="00AA25F4"/>
    <w:rsid w:val="00AA2924"/>
    <w:rsid w:val="00AA333D"/>
    <w:rsid w:val="00AA367B"/>
    <w:rsid w:val="00AA41E1"/>
    <w:rsid w:val="00AA43C3"/>
    <w:rsid w:val="00AA4998"/>
    <w:rsid w:val="00AA52BF"/>
    <w:rsid w:val="00AA61AA"/>
    <w:rsid w:val="00AA6503"/>
    <w:rsid w:val="00AA65EC"/>
    <w:rsid w:val="00AA6B20"/>
    <w:rsid w:val="00AA7435"/>
    <w:rsid w:val="00AA7BFE"/>
    <w:rsid w:val="00AB0122"/>
    <w:rsid w:val="00AB042D"/>
    <w:rsid w:val="00AB0B1F"/>
    <w:rsid w:val="00AB17D2"/>
    <w:rsid w:val="00AB1A4D"/>
    <w:rsid w:val="00AB22B0"/>
    <w:rsid w:val="00AB2438"/>
    <w:rsid w:val="00AB2B9E"/>
    <w:rsid w:val="00AB2E5A"/>
    <w:rsid w:val="00AB3A0C"/>
    <w:rsid w:val="00AB3B39"/>
    <w:rsid w:val="00AB3D1B"/>
    <w:rsid w:val="00AB4C6D"/>
    <w:rsid w:val="00AB52B9"/>
    <w:rsid w:val="00AB5B31"/>
    <w:rsid w:val="00AB6332"/>
    <w:rsid w:val="00AB73A4"/>
    <w:rsid w:val="00AB75EE"/>
    <w:rsid w:val="00AB7D90"/>
    <w:rsid w:val="00AB7DAA"/>
    <w:rsid w:val="00AC00C6"/>
    <w:rsid w:val="00AC0696"/>
    <w:rsid w:val="00AC0BD1"/>
    <w:rsid w:val="00AC0BFE"/>
    <w:rsid w:val="00AC0F24"/>
    <w:rsid w:val="00AC11A6"/>
    <w:rsid w:val="00AC1498"/>
    <w:rsid w:val="00AC1C5C"/>
    <w:rsid w:val="00AC1C79"/>
    <w:rsid w:val="00AC1FE9"/>
    <w:rsid w:val="00AC2794"/>
    <w:rsid w:val="00AC3825"/>
    <w:rsid w:val="00AC4255"/>
    <w:rsid w:val="00AC4ABE"/>
    <w:rsid w:val="00AC56AA"/>
    <w:rsid w:val="00AC577E"/>
    <w:rsid w:val="00AC5B70"/>
    <w:rsid w:val="00AC6181"/>
    <w:rsid w:val="00AC66D3"/>
    <w:rsid w:val="00AC68D8"/>
    <w:rsid w:val="00AC7B3D"/>
    <w:rsid w:val="00AD1580"/>
    <w:rsid w:val="00AD2B8C"/>
    <w:rsid w:val="00AD2C9C"/>
    <w:rsid w:val="00AD49A4"/>
    <w:rsid w:val="00AD5232"/>
    <w:rsid w:val="00AD590C"/>
    <w:rsid w:val="00AD66DE"/>
    <w:rsid w:val="00AD6769"/>
    <w:rsid w:val="00AD6CCE"/>
    <w:rsid w:val="00AD6E69"/>
    <w:rsid w:val="00AD6FF3"/>
    <w:rsid w:val="00AD7088"/>
    <w:rsid w:val="00AD7A32"/>
    <w:rsid w:val="00AE006A"/>
    <w:rsid w:val="00AE081C"/>
    <w:rsid w:val="00AE1D92"/>
    <w:rsid w:val="00AE1EAE"/>
    <w:rsid w:val="00AE1EB6"/>
    <w:rsid w:val="00AE1EFB"/>
    <w:rsid w:val="00AE29C4"/>
    <w:rsid w:val="00AE2B9E"/>
    <w:rsid w:val="00AE2C4F"/>
    <w:rsid w:val="00AE305E"/>
    <w:rsid w:val="00AE36FA"/>
    <w:rsid w:val="00AE3801"/>
    <w:rsid w:val="00AE3CBE"/>
    <w:rsid w:val="00AE3E91"/>
    <w:rsid w:val="00AE452A"/>
    <w:rsid w:val="00AE652B"/>
    <w:rsid w:val="00AF032E"/>
    <w:rsid w:val="00AF0C33"/>
    <w:rsid w:val="00AF1183"/>
    <w:rsid w:val="00AF2269"/>
    <w:rsid w:val="00AF27D6"/>
    <w:rsid w:val="00AF2A51"/>
    <w:rsid w:val="00AF2FD7"/>
    <w:rsid w:val="00AF35A9"/>
    <w:rsid w:val="00AF59FA"/>
    <w:rsid w:val="00AF605E"/>
    <w:rsid w:val="00AF61F2"/>
    <w:rsid w:val="00AF627C"/>
    <w:rsid w:val="00AF6896"/>
    <w:rsid w:val="00AF707D"/>
    <w:rsid w:val="00B0004A"/>
    <w:rsid w:val="00B00299"/>
    <w:rsid w:val="00B00B09"/>
    <w:rsid w:val="00B01994"/>
    <w:rsid w:val="00B01AD2"/>
    <w:rsid w:val="00B01BCF"/>
    <w:rsid w:val="00B02A0E"/>
    <w:rsid w:val="00B02C2D"/>
    <w:rsid w:val="00B036D0"/>
    <w:rsid w:val="00B04FE3"/>
    <w:rsid w:val="00B05220"/>
    <w:rsid w:val="00B05434"/>
    <w:rsid w:val="00B05898"/>
    <w:rsid w:val="00B07136"/>
    <w:rsid w:val="00B0723D"/>
    <w:rsid w:val="00B10304"/>
    <w:rsid w:val="00B1030A"/>
    <w:rsid w:val="00B1194F"/>
    <w:rsid w:val="00B11CDA"/>
    <w:rsid w:val="00B120A9"/>
    <w:rsid w:val="00B122E2"/>
    <w:rsid w:val="00B13195"/>
    <w:rsid w:val="00B14263"/>
    <w:rsid w:val="00B14E6C"/>
    <w:rsid w:val="00B159D4"/>
    <w:rsid w:val="00B15D09"/>
    <w:rsid w:val="00B16267"/>
    <w:rsid w:val="00B16580"/>
    <w:rsid w:val="00B1683E"/>
    <w:rsid w:val="00B1722F"/>
    <w:rsid w:val="00B177F1"/>
    <w:rsid w:val="00B224A6"/>
    <w:rsid w:val="00B22752"/>
    <w:rsid w:val="00B229AB"/>
    <w:rsid w:val="00B23285"/>
    <w:rsid w:val="00B2328F"/>
    <w:rsid w:val="00B23BCC"/>
    <w:rsid w:val="00B25493"/>
    <w:rsid w:val="00B25A0A"/>
    <w:rsid w:val="00B26851"/>
    <w:rsid w:val="00B269B9"/>
    <w:rsid w:val="00B26A15"/>
    <w:rsid w:val="00B30466"/>
    <w:rsid w:val="00B3061D"/>
    <w:rsid w:val="00B30749"/>
    <w:rsid w:val="00B31692"/>
    <w:rsid w:val="00B3243B"/>
    <w:rsid w:val="00B3372D"/>
    <w:rsid w:val="00B33F02"/>
    <w:rsid w:val="00B348C5"/>
    <w:rsid w:val="00B34CBE"/>
    <w:rsid w:val="00B362B9"/>
    <w:rsid w:val="00B36708"/>
    <w:rsid w:val="00B36D2C"/>
    <w:rsid w:val="00B3700F"/>
    <w:rsid w:val="00B37230"/>
    <w:rsid w:val="00B3785B"/>
    <w:rsid w:val="00B404F8"/>
    <w:rsid w:val="00B40D78"/>
    <w:rsid w:val="00B418EC"/>
    <w:rsid w:val="00B4291F"/>
    <w:rsid w:val="00B43176"/>
    <w:rsid w:val="00B43377"/>
    <w:rsid w:val="00B433BF"/>
    <w:rsid w:val="00B43555"/>
    <w:rsid w:val="00B43B6E"/>
    <w:rsid w:val="00B43D27"/>
    <w:rsid w:val="00B44EAB"/>
    <w:rsid w:val="00B451A2"/>
    <w:rsid w:val="00B46274"/>
    <w:rsid w:val="00B46D0E"/>
    <w:rsid w:val="00B471C1"/>
    <w:rsid w:val="00B471FB"/>
    <w:rsid w:val="00B501C0"/>
    <w:rsid w:val="00B50EEF"/>
    <w:rsid w:val="00B513C7"/>
    <w:rsid w:val="00B5145D"/>
    <w:rsid w:val="00B51C3A"/>
    <w:rsid w:val="00B51F4A"/>
    <w:rsid w:val="00B5206D"/>
    <w:rsid w:val="00B53628"/>
    <w:rsid w:val="00B542A7"/>
    <w:rsid w:val="00B54389"/>
    <w:rsid w:val="00B54D85"/>
    <w:rsid w:val="00B54EDB"/>
    <w:rsid w:val="00B55353"/>
    <w:rsid w:val="00B55810"/>
    <w:rsid w:val="00B558FB"/>
    <w:rsid w:val="00B56046"/>
    <w:rsid w:val="00B56451"/>
    <w:rsid w:val="00B57EB3"/>
    <w:rsid w:val="00B60944"/>
    <w:rsid w:val="00B6142B"/>
    <w:rsid w:val="00B61979"/>
    <w:rsid w:val="00B619F2"/>
    <w:rsid w:val="00B61A24"/>
    <w:rsid w:val="00B6283F"/>
    <w:rsid w:val="00B628D2"/>
    <w:rsid w:val="00B62DE1"/>
    <w:rsid w:val="00B63E06"/>
    <w:rsid w:val="00B63F11"/>
    <w:rsid w:val="00B64D0B"/>
    <w:rsid w:val="00B64D41"/>
    <w:rsid w:val="00B6557D"/>
    <w:rsid w:val="00B65D65"/>
    <w:rsid w:val="00B6676D"/>
    <w:rsid w:val="00B672AE"/>
    <w:rsid w:val="00B6741D"/>
    <w:rsid w:val="00B6773E"/>
    <w:rsid w:val="00B67D3F"/>
    <w:rsid w:val="00B70137"/>
    <w:rsid w:val="00B708B0"/>
    <w:rsid w:val="00B709E3"/>
    <w:rsid w:val="00B7160E"/>
    <w:rsid w:val="00B7369A"/>
    <w:rsid w:val="00B73830"/>
    <w:rsid w:val="00B75008"/>
    <w:rsid w:val="00B760F0"/>
    <w:rsid w:val="00B7713E"/>
    <w:rsid w:val="00B772F6"/>
    <w:rsid w:val="00B77FAA"/>
    <w:rsid w:val="00B8073C"/>
    <w:rsid w:val="00B80F4E"/>
    <w:rsid w:val="00B814D9"/>
    <w:rsid w:val="00B8258C"/>
    <w:rsid w:val="00B827C6"/>
    <w:rsid w:val="00B82DC5"/>
    <w:rsid w:val="00B83854"/>
    <w:rsid w:val="00B839D8"/>
    <w:rsid w:val="00B8408D"/>
    <w:rsid w:val="00B848FD"/>
    <w:rsid w:val="00B84B5E"/>
    <w:rsid w:val="00B85B6A"/>
    <w:rsid w:val="00B864FA"/>
    <w:rsid w:val="00B8654F"/>
    <w:rsid w:val="00B866F4"/>
    <w:rsid w:val="00B87411"/>
    <w:rsid w:val="00B87EF9"/>
    <w:rsid w:val="00B90370"/>
    <w:rsid w:val="00B91003"/>
    <w:rsid w:val="00B91949"/>
    <w:rsid w:val="00B923C5"/>
    <w:rsid w:val="00B92620"/>
    <w:rsid w:val="00B92BA0"/>
    <w:rsid w:val="00B938B7"/>
    <w:rsid w:val="00B93B26"/>
    <w:rsid w:val="00B93ECB"/>
    <w:rsid w:val="00B94744"/>
    <w:rsid w:val="00B949E4"/>
    <w:rsid w:val="00B9533B"/>
    <w:rsid w:val="00B956F6"/>
    <w:rsid w:val="00B958C2"/>
    <w:rsid w:val="00B95B6B"/>
    <w:rsid w:val="00B95B9F"/>
    <w:rsid w:val="00B9600F"/>
    <w:rsid w:val="00B9610F"/>
    <w:rsid w:val="00B971FC"/>
    <w:rsid w:val="00B97747"/>
    <w:rsid w:val="00B979A1"/>
    <w:rsid w:val="00BA0473"/>
    <w:rsid w:val="00BA0534"/>
    <w:rsid w:val="00BA202A"/>
    <w:rsid w:val="00BA22CC"/>
    <w:rsid w:val="00BA2402"/>
    <w:rsid w:val="00BA2BE8"/>
    <w:rsid w:val="00BA3295"/>
    <w:rsid w:val="00BA36B7"/>
    <w:rsid w:val="00BA3BBA"/>
    <w:rsid w:val="00BA4065"/>
    <w:rsid w:val="00BA43AC"/>
    <w:rsid w:val="00BA4727"/>
    <w:rsid w:val="00BA50B4"/>
    <w:rsid w:val="00BA5290"/>
    <w:rsid w:val="00BA5606"/>
    <w:rsid w:val="00BA59EA"/>
    <w:rsid w:val="00BA7702"/>
    <w:rsid w:val="00BA7AFD"/>
    <w:rsid w:val="00BA7E4E"/>
    <w:rsid w:val="00BA7F87"/>
    <w:rsid w:val="00BB1BF0"/>
    <w:rsid w:val="00BB3409"/>
    <w:rsid w:val="00BB3850"/>
    <w:rsid w:val="00BB4207"/>
    <w:rsid w:val="00BB4227"/>
    <w:rsid w:val="00BB4DB1"/>
    <w:rsid w:val="00BB548B"/>
    <w:rsid w:val="00BB5EAA"/>
    <w:rsid w:val="00BB6472"/>
    <w:rsid w:val="00BB79D0"/>
    <w:rsid w:val="00BB7A33"/>
    <w:rsid w:val="00BC00CE"/>
    <w:rsid w:val="00BC0341"/>
    <w:rsid w:val="00BC063F"/>
    <w:rsid w:val="00BC10E3"/>
    <w:rsid w:val="00BC1188"/>
    <w:rsid w:val="00BC128E"/>
    <w:rsid w:val="00BC196F"/>
    <w:rsid w:val="00BC2EBA"/>
    <w:rsid w:val="00BC3371"/>
    <w:rsid w:val="00BC3A38"/>
    <w:rsid w:val="00BC43A7"/>
    <w:rsid w:val="00BC4485"/>
    <w:rsid w:val="00BC4FBC"/>
    <w:rsid w:val="00BC5126"/>
    <w:rsid w:val="00BC5381"/>
    <w:rsid w:val="00BC618C"/>
    <w:rsid w:val="00BC656C"/>
    <w:rsid w:val="00BC724C"/>
    <w:rsid w:val="00BC7862"/>
    <w:rsid w:val="00BC7D70"/>
    <w:rsid w:val="00BD1510"/>
    <w:rsid w:val="00BD1DEF"/>
    <w:rsid w:val="00BD26F0"/>
    <w:rsid w:val="00BD2F94"/>
    <w:rsid w:val="00BD326D"/>
    <w:rsid w:val="00BD33C7"/>
    <w:rsid w:val="00BD553A"/>
    <w:rsid w:val="00BD61AB"/>
    <w:rsid w:val="00BD6804"/>
    <w:rsid w:val="00BD7040"/>
    <w:rsid w:val="00BD74FE"/>
    <w:rsid w:val="00BE02EB"/>
    <w:rsid w:val="00BE0351"/>
    <w:rsid w:val="00BE05AD"/>
    <w:rsid w:val="00BE0E6B"/>
    <w:rsid w:val="00BE1527"/>
    <w:rsid w:val="00BE1692"/>
    <w:rsid w:val="00BE1D81"/>
    <w:rsid w:val="00BE1F02"/>
    <w:rsid w:val="00BE211F"/>
    <w:rsid w:val="00BE29B6"/>
    <w:rsid w:val="00BE2D64"/>
    <w:rsid w:val="00BE2FCA"/>
    <w:rsid w:val="00BE3B8F"/>
    <w:rsid w:val="00BE441F"/>
    <w:rsid w:val="00BE453A"/>
    <w:rsid w:val="00BE5001"/>
    <w:rsid w:val="00BE5396"/>
    <w:rsid w:val="00BE582E"/>
    <w:rsid w:val="00BE59A0"/>
    <w:rsid w:val="00BE6C07"/>
    <w:rsid w:val="00BE7440"/>
    <w:rsid w:val="00BE7529"/>
    <w:rsid w:val="00BE7AC1"/>
    <w:rsid w:val="00BF0232"/>
    <w:rsid w:val="00BF07C3"/>
    <w:rsid w:val="00BF0CD6"/>
    <w:rsid w:val="00BF10D1"/>
    <w:rsid w:val="00BF172F"/>
    <w:rsid w:val="00BF194B"/>
    <w:rsid w:val="00BF2361"/>
    <w:rsid w:val="00BF2695"/>
    <w:rsid w:val="00BF29E3"/>
    <w:rsid w:val="00BF2C13"/>
    <w:rsid w:val="00BF2F09"/>
    <w:rsid w:val="00BF3F46"/>
    <w:rsid w:val="00BF44A1"/>
    <w:rsid w:val="00BF4CB5"/>
    <w:rsid w:val="00BF59FF"/>
    <w:rsid w:val="00BF5C93"/>
    <w:rsid w:val="00BF6390"/>
    <w:rsid w:val="00BF6426"/>
    <w:rsid w:val="00BF64B9"/>
    <w:rsid w:val="00BF6A09"/>
    <w:rsid w:val="00BF72BB"/>
    <w:rsid w:val="00C00090"/>
    <w:rsid w:val="00C0035D"/>
    <w:rsid w:val="00C01510"/>
    <w:rsid w:val="00C01F14"/>
    <w:rsid w:val="00C02595"/>
    <w:rsid w:val="00C03410"/>
    <w:rsid w:val="00C03457"/>
    <w:rsid w:val="00C0374D"/>
    <w:rsid w:val="00C05A19"/>
    <w:rsid w:val="00C05C73"/>
    <w:rsid w:val="00C060E4"/>
    <w:rsid w:val="00C06151"/>
    <w:rsid w:val="00C06D43"/>
    <w:rsid w:val="00C0781A"/>
    <w:rsid w:val="00C078A7"/>
    <w:rsid w:val="00C07A10"/>
    <w:rsid w:val="00C07A48"/>
    <w:rsid w:val="00C07D3F"/>
    <w:rsid w:val="00C07F9C"/>
    <w:rsid w:val="00C1063E"/>
    <w:rsid w:val="00C118BF"/>
    <w:rsid w:val="00C13C47"/>
    <w:rsid w:val="00C14143"/>
    <w:rsid w:val="00C147B7"/>
    <w:rsid w:val="00C14C2E"/>
    <w:rsid w:val="00C15920"/>
    <w:rsid w:val="00C16610"/>
    <w:rsid w:val="00C16E7E"/>
    <w:rsid w:val="00C17DF5"/>
    <w:rsid w:val="00C21270"/>
    <w:rsid w:val="00C21613"/>
    <w:rsid w:val="00C21A7A"/>
    <w:rsid w:val="00C21D26"/>
    <w:rsid w:val="00C21D9A"/>
    <w:rsid w:val="00C21E0E"/>
    <w:rsid w:val="00C22340"/>
    <w:rsid w:val="00C225D0"/>
    <w:rsid w:val="00C22692"/>
    <w:rsid w:val="00C22B19"/>
    <w:rsid w:val="00C22CE6"/>
    <w:rsid w:val="00C232F8"/>
    <w:rsid w:val="00C234D7"/>
    <w:rsid w:val="00C23A8A"/>
    <w:rsid w:val="00C23D9B"/>
    <w:rsid w:val="00C24BCA"/>
    <w:rsid w:val="00C2525B"/>
    <w:rsid w:val="00C27400"/>
    <w:rsid w:val="00C27862"/>
    <w:rsid w:val="00C27878"/>
    <w:rsid w:val="00C279AA"/>
    <w:rsid w:val="00C27B3B"/>
    <w:rsid w:val="00C31003"/>
    <w:rsid w:val="00C31265"/>
    <w:rsid w:val="00C315D8"/>
    <w:rsid w:val="00C326A4"/>
    <w:rsid w:val="00C33DA8"/>
    <w:rsid w:val="00C33E1B"/>
    <w:rsid w:val="00C33E75"/>
    <w:rsid w:val="00C33F8A"/>
    <w:rsid w:val="00C342B0"/>
    <w:rsid w:val="00C344B1"/>
    <w:rsid w:val="00C34B23"/>
    <w:rsid w:val="00C34B4A"/>
    <w:rsid w:val="00C34C37"/>
    <w:rsid w:val="00C34CD2"/>
    <w:rsid w:val="00C34D5C"/>
    <w:rsid w:val="00C350C8"/>
    <w:rsid w:val="00C3576B"/>
    <w:rsid w:val="00C35770"/>
    <w:rsid w:val="00C35C67"/>
    <w:rsid w:val="00C36E48"/>
    <w:rsid w:val="00C37812"/>
    <w:rsid w:val="00C404B9"/>
    <w:rsid w:val="00C40C42"/>
    <w:rsid w:val="00C4147E"/>
    <w:rsid w:val="00C4186C"/>
    <w:rsid w:val="00C4190A"/>
    <w:rsid w:val="00C41B1F"/>
    <w:rsid w:val="00C41D1E"/>
    <w:rsid w:val="00C41EAF"/>
    <w:rsid w:val="00C42825"/>
    <w:rsid w:val="00C42C10"/>
    <w:rsid w:val="00C4395E"/>
    <w:rsid w:val="00C44C4C"/>
    <w:rsid w:val="00C44E0C"/>
    <w:rsid w:val="00C454CC"/>
    <w:rsid w:val="00C4578A"/>
    <w:rsid w:val="00C459DD"/>
    <w:rsid w:val="00C46A12"/>
    <w:rsid w:val="00C50253"/>
    <w:rsid w:val="00C507F1"/>
    <w:rsid w:val="00C5172F"/>
    <w:rsid w:val="00C52A24"/>
    <w:rsid w:val="00C5488B"/>
    <w:rsid w:val="00C54BF2"/>
    <w:rsid w:val="00C54CE9"/>
    <w:rsid w:val="00C55768"/>
    <w:rsid w:val="00C55FE5"/>
    <w:rsid w:val="00C56C09"/>
    <w:rsid w:val="00C56E1A"/>
    <w:rsid w:val="00C57AC5"/>
    <w:rsid w:val="00C57EBC"/>
    <w:rsid w:val="00C60073"/>
    <w:rsid w:val="00C60125"/>
    <w:rsid w:val="00C609E0"/>
    <w:rsid w:val="00C60EBC"/>
    <w:rsid w:val="00C61615"/>
    <w:rsid w:val="00C619A5"/>
    <w:rsid w:val="00C61D67"/>
    <w:rsid w:val="00C621A3"/>
    <w:rsid w:val="00C6333D"/>
    <w:rsid w:val="00C634CB"/>
    <w:rsid w:val="00C63AA7"/>
    <w:rsid w:val="00C64086"/>
    <w:rsid w:val="00C64700"/>
    <w:rsid w:val="00C6479B"/>
    <w:rsid w:val="00C64C4C"/>
    <w:rsid w:val="00C65397"/>
    <w:rsid w:val="00C660F5"/>
    <w:rsid w:val="00C6671E"/>
    <w:rsid w:val="00C66C40"/>
    <w:rsid w:val="00C66EE8"/>
    <w:rsid w:val="00C6731F"/>
    <w:rsid w:val="00C67538"/>
    <w:rsid w:val="00C67608"/>
    <w:rsid w:val="00C67635"/>
    <w:rsid w:val="00C702B9"/>
    <w:rsid w:val="00C70848"/>
    <w:rsid w:val="00C714D0"/>
    <w:rsid w:val="00C7177C"/>
    <w:rsid w:val="00C71901"/>
    <w:rsid w:val="00C71D5A"/>
    <w:rsid w:val="00C71D8A"/>
    <w:rsid w:val="00C71F67"/>
    <w:rsid w:val="00C7271B"/>
    <w:rsid w:val="00C72AC9"/>
    <w:rsid w:val="00C733BE"/>
    <w:rsid w:val="00C7348B"/>
    <w:rsid w:val="00C73E44"/>
    <w:rsid w:val="00C742E3"/>
    <w:rsid w:val="00C7475D"/>
    <w:rsid w:val="00C74A69"/>
    <w:rsid w:val="00C759A3"/>
    <w:rsid w:val="00C770AA"/>
    <w:rsid w:val="00C772F1"/>
    <w:rsid w:val="00C77325"/>
    <w:rsid w:val="00C77E60"/>
    <w:rsid w:val="00C77EF2"/>
    <w:rsid w:val="00C80399"/>
    <w:rsid w:val="00C809F8"/>
    <w:rsid w:val="00C8104A"/>
    <w:rsid w:val="00C81315"/>
    <w:rsid w:val="00C817EC"/>
    <w:rsid w:val="00C81EC6"/>
    <w:rsid w:val="00C82170"/>
    <w:rsid w:val="00C82917"/>
    <w:rsid w:val="00C83326"/>
    <w:rsid w:val="00C836B1"/>
    <w:rsid w:val="00C83706"/>
    <w:rsid w:val="00C83EF6"/>
    <w:rsid w:val="00C844DA"/>
    <w:rsid w:val="00C84598"/>
    <w:rsid w:val="00C8568A"/>
    <w:rsid w:val="00C85826"/>
    <w:rsid w:val="00C85E3B"/>
    <w:rsid w:val="00C85EFE"/>
    <w:rsid w:val="00C86044"/>
    <w:rsid w:val="00C879A0"/>
    <w:rsid w:val="00C87C26"/>
    <w:rsid w:val="00C90718"/>
    <w:rsid w:val="00C90B61"/>
    <w:rsid w:val="00C90C2B"/>
    <w:rsid w:val="00C9111A"/>
    <w:rsid w:val="00C9209B"/>
    <w:rsid w:val="00C921BD"/>
    <w:rsid w:val="00C92C18"/>
    <w:rsid w:val="00C93AAD"/>
    <w:rsid w:val="00C9401A"/>
    <w:rsid w:val="00C9457D"/>
    <w:rsid w:val="00C95820"/>
    <w:rsid w:val="00C95EF0"/>
    <w:rsid w:val="00C960B7"/>
    <w:rsid w:val="00C96DFD"/>
    <w:rsid w:val="00C97C1D"/>
    <w:rsid w:val="00C97D5C"/>
    <w:rsid w:val="00CA0263"/>
    <w:rsid w:val="00CA14F6"/>
    <w:rsid w:val="00CA2C7D"/>
    <w:rsid w:val="00CA2E73"/>
    <w:rsid w:val="00CA2EB0"/>
    <w:rsid w:val="00CA36D8"/>
    <w:rsid w:val="00CA3FF6"/>
    <w:rsid w:val="00CA4746"/>
    <w:rsid w:val="00CA4F9A"/>
    <w:rsid w:val="00CA58D5"/>
    <w:rsid w:val="00CA590B"/>
    <w:rsid w:val="00CA5B3D"/>
    <w:rsid w:val="00CA6017"/>
    <w:rsid w:val="00CA749B"/>
    <w:rsid w:val="00CA799E"/>
    <w:rsid w:val="00CB06BD"/>
    <w:rsid w:val="00CB1D13"/>
    <w:rsid w:val="00CB2B44"/>
    <w:rsid w:val="00CB3634"/>
    <w:rsid w:val="00CB3B5C"/>
    <w:rsid w:val="00CB3FD4"/>
    <w:rsid w:val="00CB470A"/>
    <w:rsid w:val="00CB5679"/>
    <w:rsid w:val="00CB5D1A"/>
    <w:rsid w:val="00CB6493"/>
    <w:rsid w:val="00CB689E"/>
    <w:rsid w:val="00CB6FDE"/>
    <w:rsid w:val="00CB77D1"/>
    <w:rsid w:val="00CB78F4"/>
    <w:rsid w:val="00CB7FDA"/>
    <w:rsid w:val="00CC12F8"/>
    <w:rsid w:val="00CC1766"/>
    <w:rsid w:val="00CC1ACE"/>
    <w:rsid w:val="00CC1AE0"/>
    <w:rsid w:val="00CC31DF"/>
    <w:rsid w:val="00CC3432"/>
    <w:rsid w:val="00CC37E1"/>
    <w:rsid w:val="00CC3B2C"/>
    <w:rsid w:val="00CC3C98"/>
    <w:rsid w:val="00CC5607"/>
    <w:rsid w:val="00CD025F"/>
    <w:rsid w:val="00CD0555"/>
    <w:rsid w:val="00CD1DE7"/>
    <w:rsid w:val="00CD2267"/>
    <w:rsid w:val="00CD2A5B"/>
    <w:rsid w:val="00CD2C0F"/>
    <w:rsid w:val="00CD2E77"/>
    <w:rsid w:val="00CD303B"/>
    <w:rsid w:val="00CD4AE9"/>
    <w:rsid w:val="00CD4B36"/>
    <w:rsid w:val="00CD5B13"/>
    <w:rsid w:val="00CD5D27"/>
    <w:rsid w:val="00CD5FDD"/>
    <w:rsid w:val="00CD6459"/>
    <w:rsid w:val="00CD6A6C"/>
    <w:rsid w:val="00CD6EEF"/>
    <w:rsid w:val="00CD729F"/>
    <w:rsid w:val="00CD735B"/>
    <w:rsid w:val="00CD7927"/>
    <w:rsid w:val="00CE0004"/>
    <w:rsid w:val="00CE0A34"/>
    <w:rsid w:val="00CE1986"/>
    <w:rsid w:val="00CE2BDE"/>
    <w:rsid w:val="00CE36BD"/>
    <w:rsid w:val="00CE3EBF"/>
    <w:rsid w:val="00CE4B13"/>
    <w:rsid w:val="00CE60DF"/>
    <w:rsid w:val="00CE62D0"/>
    <w:rsid w:val="00CE63CF"/>
    <w:rsid w:val="00CE66E8"/>
    <w:rsid w:val="00CF0AE0"/>
    <w:rsid w:val="00CF0D4E"/>
    <w:rsid w:val="00CF1C2F"/>
    <w:rsid w:val="00CF2130"/>
    <w:rsid w:val="00CF2403"/>
    <w:rsid w:val="00CF26D7"/>
    <w:rsid w:val="00CF291B"/>
    <w:rsid w:val="00CF2D30"/>
    <w:rsid w:val="00CF2FCB"/>
    <w:rsid w:val="00CF3114"/>
    <w:rsid w:val="00CF3296"/>
    <w:rsid w:val="00CF38B8"/>
    <w:rsid w:val="00CF3A62"/>
    <w:rsid w:val="00CF3FBB"/>
    <w:rsid w:val="00CF4754"/>
    <w:rsid w:val="00CF4978"/>
    <w:rsid w:val="00CF4D18"/>
    <w:rsid w:val="00CF5A65"/>
    <w:rsid w:val="00CF607E"/>
    <w:rsid w:val="00CF67A5"/>
    <w:rsid w:val="00CF74AC"/>
    <w:rsid w:val="00CF7C4F"/>
    <w:rsid w:val="00D000EB"/>
    <w:rsid w:val="00D00DD4"/>
    <w:rsid w:val="00D014A0"/>
    <w:rsid w:val="00D0195F"/>
    <w:rsid w:val="00D01C06"/>
    <w:rsid w:val="00D02935"/>
    <w:rsid w:val="00D0369D"/>
    <w:rsid w:val="00D040F5"/>
    <w:rsid w:val="00D05274"/>
    <w:rsid w:val="00D0711F"/>
    <w:rsid w:val="00D079DC"/>
    <w:rsid w:val="00D07A19"/>
    <w:rsid w:val="00D106BA"/>
    <w:rsid w:val="00D107E2"/>
    <w:rsid w:val="00D10918"/>
    <w:rsid w:val="00D10CEE"/>
    <w:rsid w:val="00D11115"/>
    <w:rsid w:val="00D11249"/>
    <w:rsid w:val="00D11BCB"/>
    <w:rsid w:val="00D125FC"/>
    <w:rsid w:val="00D133DB"/>
    <w:rsid w:val="00D13A86"/>
    <w:rsid w:val="00D13B64"/>
    <w:rsid w:val="00D13F18"/>
    <w:rsid w:val="00D14265"/>
    <w:rsid w:val="00D14888"/>
    <w:rsid w:val="00D14B1F"/>
    <w:rsid w:val="00D14C5F"/>
    <w:rsid w:val="00D153FE"/>
    <w:rsid w:val="00D15AE8"/>
    <w:rsid w:val="00D1694B"/>
    <w:rsid w:val="00D171EF"/>
    <w:rsid w:val="00D1788C"/>
    <w:rsid w:val="00D17A1F"/>
    <w:rsid w:val="00D17E2F"/>
    <w:rsid w:val="00D2019F"/>
    <w:rsid w:val="00D20B2F"/>
    <w:rsid w:val="00D217EF"/>
    <w:rsid w:val="00D21BD4"/>
    <w:rsid w:val="00D23626"/>
    <w:rsid w:val="00D23793"/>
    <w:rsid w:val="00D23A11"/>
    <w:rsid w:val="00D2484A"/>
    <w:rsid w:val="00D25141"/>
    <w:rsid w:val="00D26BCC"/>
    <w:rsid w:val="00D26CF6"/>
    <w:rsid w:val="00D26DA5"/>
    <w:rsid w:val="00D2762A"/>
    <w:rsid w:val="00D303A1"/>
    <w:rsid w:val="00D30B74"/>
    <w:rsid w:val="00D31425"/>
    <w:rsid w:val="00D31B48"/>
    <w:rsid w:val="00D3264A"/>
    <w:rsid w:val="00D32672"/>
    <w:rsid w:val="00D354A6"/>
    <w:rsid w:val="00D35C0C"/>
    <w:rsid w:val="00D35C4B"/>
    <w:rsid w:val="00D40496"/>
    <w:rsid w:val="00D40803"/>
    <w:rsid w:val="00D409A0"/>
    <w:rsid w:val="00D415B7"/>
    <w:rsid w:val="00D41B6D"/>
    <w:rsid w:val="00D41FC6"/>
    <w:rsid w:val="00D4219B"/>
    <w:rsid w:val="00D436A2"/>
    <w:rsid w:val="00D43861"/>
    <w:rsid w:val="00D43BB2"/>
    <w:rsid w:val="00D43C42"/>
    <w:rsid w:val="00D43D03"/>
    <w:rsid w:val="00D4534A"/>
    <w:rsid w:val="00D454C8"/>
    <w:rsid w:val="00D45D72"/>
    <w:rsid w:val="00D46995"/>
    <w:rsid w:val="00D47214"/>
    <w:rsid w:val="00D474E1"/>
    <w:rsid w:val="00D51184"/>
    <w:rsid w:val="00D5126B"/>
    <w:rsid w:val="00D51981"/>
    <w:rsid w:val="00D51B31"/>
    <w:rsid w:val="00D5203C"/>
    <w:rsid w:val="00D52F3E"/>
    <w:rsid w:val="00D53367"/>
    <w:rsid w:val="00D538D7"/>
    <w:rsid w:val="00D54048"/>
    <w:rsid w:val="00D5436B"/>
    <w:rsid w:val="00D543B8"/>
    <w:rsid w:val="00D55B51"/>
    <w:rsid w:val="00D55E98"/>
    <w:rsid w:val="00D56459"/>
    <w:rsid w:val="00D57360"/>
    <w:rsid w:val="00D578A8"/>
    <w:rsid w:val="00D60DD8"/>
    <w:rsid w:val="00D60F43"/>
    <w:rsid w:val="00D61536"/>
    <w:rsid w:val="00D6176F"/>
    <w:rsid w:val="00D61788"/>
    <w:rsid w:val="00D617AF"/>
    <w:rsid w:val="00D62834"/>
    <w:rsid w:val="00D62D15"/>
    <w:rsid w:val="00D631DD"/>
    <w:rsid w:val="00D63BBA"/>
    <w:rsid w:val="00D63F30"/>
    <w:rsid w:val="00D65045"/>
    <w:rsid w:val="00D65551"/>
    <w:rsid w:val="00D6611D"/>
    <w:rsid w:val="00D66941"/>
    <w:rsid w:val="00D67750"/>
    <w:rsid w:val="00D705CE"/>
    <w:rsid w:val="00D7115F"/>
    <w:rsid w:val="00D7124A"/>
    <w:rsid w:val="00D724AE"/>
    <w:rsid w:val="00D72650"/>
    <w:rsid w:val="00D729A5"/>
    <w:rsid w:val="00D72F04"/>
    <w:rsid w:val="00D73377"/>
    <w:rsid w:val="00D73D1B"/>
    <w:rsid w:val="00D740F0"/>
    <w:rsid w:val="00D74549"/>
    <w:rsid w:val="00D748FB"/>
    <w:rsid w:val="00D749AB"/>
    <w:rsid w:val="00D74A4F"/>
    <w:rsid w:val="00D74A7C"/>
    <w:rsid w:val="00D750DB"/>
    <w:rsid w:val="00D75FCA"/>
    <w:rsid w:val="00D760D0"/>
    <w:rsid w:val="00D76685"/>
    <w:rsid w:val="00D76D64"/>
    <w:rsid w:val="00D77B8A"/>
    <w:rsid w:val="00D77F73"/>
    <w:rsid w:val="00D804AD"/>
    <w:rsid w:val="00D81DFB"/>
    <w:rsid w:val="00D81F84"/>
    <w:rsid w:val="00D8241A"/>
    <w:rsid w:val="00D83616"/>
    <w:rsid w:val="00D836FA"/>
    <w:rsid w:val="00D838CF"/>
    <w:rsid w:val="00D841D9"/>
    <w:rsid w:val="00D84F91"/>
    <w:rsid w:val="00D8538A"/>
    <w:rsid w:val="00D8543B"/>
    <w:rsid w:val="00D86A51"/>
    <w:rsid w:val="00D86C16"/>
    <w:rsid w:val="00D86F0E"/>
    <w:rsid w:val="00D870D0"/>
    <w:rsid w:val="00D871C7"/>
    <w:rsid w:val="00D87612"/>
    <w:rsid w:val="00D9034B"/>
    <w:rsid w:val="00D90E80"/>
    <w:rsid w:val="00D90FDE"/>
    <w:rsid w:val="00D9178B"/>
    <w:rsid w:val="00D928D1"/>
    <w:rsid w:val="00D92B7E"/>
    <w:rsid w:val="00D92B82"/>
    <w:rsid w:val="00D92C31"/>
    <w:rsid w:val="00D9318F"/>
    <w:rsid w:val="00D93B8A"/>
    <w:rsid w:val="00D93E11"/>
    <w:rsid w:val="00D94D06"/>
    <w:rsid w:val="00D94D32"/>
    <w:rsid w:val="00D95640"/>
    <w:rsid w:val="00D96009"/>
    <w:rsid w:val="00D96449"/>
    <w:rsid w:val="00D96825"/>
    <w:rsid w:val="00D96C9F"/>
    <w:rsid w:val="00D973FA"/>
    <w:rsid w:val="00D97B37"/>
    <w:rsid w:val="00DA0925"/>
    <w:rsid w:val="00DA09D7"/>
    <w:rsid w:val="00DA29F5"/>
    <w:rsid w:val="00DA2EF5"/>
    <w:rsid w:val="00DA3584"/>
    <w:rsid w:val="00DA3B00"/>
    <w:rsid w:val="00DA5F96"/>
    <w:rsid w:val="00DA69E4"/>
    <w:rsid w:val="00DA6DBF"/>
    <w:rsid w:val="00DA6F94"/>
    <w:rsid w:val="00DA76F4"/>
    <w:rsid w:val="00DA7917"/>
    <w:rsid w:val="00DB0A48"/>
    <w:rsid w:val="00DB1128"/>
    <w:rsid w:val="00DB2B53"/>
    <w:rsid w:val="00DB3328"/>
    <w:rsid w:val="00DB4F86"/>
    <w:rsid w:val="00DB5C7C"/>
    <w:rsid w:val="00DB622A"/>
    <w:rsid w:val="00DB6DFF"/>
    <w:rsid w:val="00DB7F38"/>
    <w:rsid w:val="00DC07B4"/>
    <w:rsid w:val="00DC0E06"/>
    <w:rsid w:val="00DC1442"/>
    <w:rsid w:val="00DC2ECE"/>
    <w:rsid w:val="00DC3DD0"/>
    <w:rsid w:val="00DC43CB"/>
    <w:rsid w:val="00DC4479"/>
    <w:rsid w:val="00DC5253"/>
    <w:rsid w:val="00DC6331"/>
    <w:rsid w:val="00DC64DB"/>
    <w:rsid w:val="00DC7096"/>
    <w:rsid w:val="00DC7256"/>
    <w:rsid w:val="00DC7F56"/>
    <w:rsid w:val="00DD02BE"/>
    <w:rsid w:val="00DD0914"/>
    <w:rsid w:val="00DD0A09"/>
    <w:rsid w:val="00DD1CAB"/>
    <w:rsid w:val="00DD1D80"/>
    <w:rsid w:val="00DD2610"/>
    <w:rsid w:val="00DD2F54"/>
    <w:rsid w:val="00DD3364"/>
    <w:rsid w:val="00DD3562"/>
    <w:rsid w:val="00DD4A7C"/>
    <w:rsid w:val="00DD5B59"/>
    <w:rsid w:val="00DE1230"/>
    <w:rsid w:val="00DE192E"/>
    <w:rsid w:val="00DE3353"/>
    <w:rsid w:val="00DE3677"/>
    <w:rsid w:val="00DE3C91"/>
    <w:rsid w:val="00DE3FC9"/>
    <w:rsid w:val="00DE4B20"/>
    <w:rsid w:val="00DE5A97"/>
    <w:rsid w:val="00DE6392"/>
    <w:rsid w:val="00DE6A18"/>
    <w:rsid w:val="00DE6FEE"/>
    <w:rsid w:val="00DE7174"/>
    <w:rsid w:val="00DE793E"/>
    <w:rsid w:val="00DF0844"/>
    <w:rsid w:val="00DF0BEF"/>
    <w:rsid w:val="00DF1192"/>
    <w:rsid w:val="00DF1B2D"/>
    <w:rsid w:val="00DF25E2"/>
    <w:rsid w:val="00DF2AE5"/>
    <w:rsid w:val="00DF418A"/>
    <w:rsid w:val="00DF41CF"/>
    <w:rsid w:val="00DF45AF"/>
    <w:rsid w:val="00DF45BD"/>
    <w:rsid w:val="00DF4DFC"/>
    <w:rsid w:val="00DF5735"/>
    <w:rsid w:val="00E00231"/>
    <w:rsid w:val="00E00812"/>
    <w:rsid w:val="00E00B72"/>
    <w:rsid w:val="00E00ED3"/>
    <w:rsid w:val="00E00FC6"/>
    <w:rsid w:val="00E01027"/>
    <w:rsid w:val="00E010D9"/>
    <w:rsid w:val="00E02AF0"/>
    <w:rsid w:val="00E02CFF"/>
    <w:rsid w:val="00E0330E"/>
    <w:rsid w:val="00E03F67"/>
    <w:rsid w:val="00E040F0"/>
    <w:rsid w:val="00E04836"/>
    <w:rsid w:val="00E04CDF"/>
    <w:rsid w:val="00E0530A"/>
    <w:rsid w:val="00E0615B"/>
    <w:rsid w:val="00E06212"/>
    <w:rsid w:val="00E06921"/>
    <w:rsid w:val="00E06AD9"/>
    <w:rsid w:val="00E07BCF"/>
    <w:rsid w:val="00E10602"/>
    <w:rsid w:val="00E11843"/>
    <w:rsid w:val="00E12547"/>
    <w:rsid w:val="00E12A1C"/>
    <w:rsid w:val="00E12AA6"/>
    <w:rsid w:val="00E13D1B"/>
    <w:rsid w:val="00E1435D"/>
    <w:rsid w:val="00E14606"/>
    <w:rsid w:val="00E1464A"/>
    <w:rsid w:val="00E1539A"/>
    <w:rsid w:val="00E161FD"/>
    <w:rsid w:val="00E166CD"/>
    <w:rsid w:val="00E16CE5"/>
    <w:rsid w:val="00E17174"/>
    <w:rsid w:val="00E17FDF"/>
    <w:rsid w:val="00E2042A"/>
    <w:rsid w:val="00E20A55"/>
    <w:rsid w:val="00E20C73"/>
    <w:rsid w:val="00E21870"/>
    <w:rsid w:val="00E219B0"/>
    <w:rsid w:val="00E21A90"/>
    <w:rsid w:val="00E233CD"/>
    <w:rsid w:val="00E2502E"/>
    <w:rsid w:val="00E2572F"/>
    <w:rsid w:val="00E25FA0"/>
    <w:rsid w:val="00E267C2"/>
    <w:rsid w:val="00E26DC2"/>
    <w:rsid w:val="00E274CE"/>
    <w:rsid w:val="00E27CC7"/>
    <w:rsid w:val="00E30120"/>
    <w:rsid w:val="00E30167"/>
    <w:rsid w:val="00E3145B"/>
    <w:rsid w:val="00E319BC"/>
    <w:rsid w:val="00E31E2F"/>
    <w:rsid w:val="00E3264B"/>
    <w:rsid w:val="00E3269B"/>
    <w:rsid w:val="00E32916"/>
    <w:rsid w:val="00E340D5"/>
    <w:rsid w:val="00E357A6"/>
    <w:rsid w:val="00E35CBD"/>
    <w:rsid w:val="00E369C4"/>
    <w:rsid w:val="00E36E51"/>
    <w:rsid w:val="00E37B3C"/>
    <w:rsid w:val="00E40422"/>
    <w:rsid w:val="00E41167"/>
    <w:rsid w:val="00E418BA"/>
    <w:rsid w:val="00E42948"/>
    <w:rsid w:val="00E42A77"/>
    <w:rsid w:val="00E42F51"/>
    <w:rsid w:val="00E43307"/>
    <w:rsid w:val="00E43B70"/>
    <w:rsid w:val="00E43F95"/>
    <w:rsid w:val="00E454A6"/>
    <w:rsid w:val="00E45550"/>
    <w:rsid w:val="00E45B9C"/>
    <w:rsid w:val="00E45FAA"/>
    <w:rsid w:val="00E45FBE"/>
    <w:rsid w:val="00E4662A"/>
    <w:rsid w:val="00E46D72"/>
    <w:rsid w:val="00E47965"/>
    <w:rsid w:val="00E507BC"/>
    <w:rsid w:val="00E50A3A"/>
    <w:rsid w:val="00E51243"/>
    <w:rsid w:val="00E513F7"/>
    <w:rsid w:val="00E514D8"/>
    <w:rsid w:val="00E51554"/>
    <w:rsid w:val="00E53482"/>
    <w:rsid w:val="00E553A1"/>
    <w:rsid w:val="00E574D2"/>
    <w:rsid w:val="00E57C61"/>
    <w:rsid w:val="00E57D9A"/>
    <w:rsid w:val="00E62A99"/>
    <w:rsid w:val="00E62C0B"/>
    <w:rsid w:val="00E62F77"/>
    <w:rsid w:val="00E6339A"/>
    <w:rsid w:val="00E63924"/>
    <w:rsid w:val="00E64E18"/>
    <w:rsid w:val="00E666A7"/>
    <w:rsid w:val="00E66C82"/>
    <w:rsid w:val="00E66EA8"/>
    <w:rsid w:val="00E6704A"/>
    <w:rsid w:val="00E672E2"/>
    <w:rsid w:val="00E6745A"/>
    <w:rsid w:val="00E674D4"/>
    <w:rsid w:val="00E70718"/>
    <w:rsid w:val="00E70D8B"/>
    <w:rsid w:val="00E711CE"/>
    <w:rsid w:val="00E715BC"/>
    <w:rsid w:val="00E71B06"/>
    <w:rsid w:val="00E723C6"/>
    <w:rsid w:val="00E72946"/>
    <w:rsid w:val="00E72A51"/>
    <w:rsid w:val="00E72DF8"/>
    <w:rsid w:val="00E7317D"/>
    <w:rsid w:val="00E74484"/>
    <w:rsid w:val="00E747AD"/>
    <w:rsid w:val="00E74FE6"/>
    <w:rsid w:val="00E75203"/>
    <w:rsid w:val="00E754EC"/>
    <w:rsid w:val="00E7586F"/>
    <w:rsid w:val="00E764D1"/>
    <w:rsid w:val="00E76FA8"/>
    <w:rsid w:val="00E774C3"/>
    <w:rsid w:val="00E77C65"/>
    <w:rsid w:val="00E77E7B"/>
    <w:rsid w:val="00E77E91"/>
    <w:rsid w:val="00E80A41"/>
    <w:rsid w:val="00E80EED"/>
    <w:rsid w:val="00E81232"/>
    <w:rsid w:val="00E81258"/>
    <w:rsid w:val="00E8129A"/>
    <w:rsid w:val="00E8185A"/>
    <w:rsid w:val="00E82384"/>
    <w:rsid w:val="00E83B05"/>
    <w:rsid w:val="00E84CF3"/>
    <w:rsid w:val="00E85A48"/>
    <w:rsid w:val="00E86630"/>
    <w:rsid w:val="00E86EA7"/>
    <w:rsid w:val="00E87E42"/>
    <w:rsid w:val="00E90395"/>
    <w:rsid w:val="00E90493"/>
    <w:rsid w:val="00E90F21"/>
    <w:rsid w:val="00E91560"/>
    <w:rsid w:val="00E9474E"/>
    <w:rsid w:val="00E971D7"/>
    <w:rsid w:val="00E9740A"/>
    <w:rsid w:val="00E9747B"/>
    <w:rsid w:val="00E97988"/>
    <w:rsid w:val="00E97C9C"/>
    <w:rsid w:val="00EA028F"/>
    <w:rsid w:val="00EA0B02"/>
    <w:rsid w:val="00EA14BA"/>
    <w:rsid w:val="00EA1E84"/>
    <w:rsid w:val="00EA22DA"/>
    <w:rsid w:val="00EA2437"/>
    <w:rsid w:val="00EA339D"/>
    <w:rsid w:val="00EA40F2"/>
    <w:rsid w:val="00EA4B59"/>
    <w:rsid w:val="00EA74D2"/>
    <w:rsid w:val="00EA76DC"/>
    <w:rsid w:val="00EA7E84"/>
    <w:rsid w:val="00EB0434"/>
    <w:rsid w:val="00EB14E8"/>
    <w:rsid w:val="00EB2408"/>
    <w:rsid w:val="00EB33C2"/>
    <w:rsid w:val="00EB414F"/>
    <w:rsid w:val="00EB4698"/>
    <w:rsid w:val="00EB4F48"/>
    <w:rsid w:val="00EB52B3"/>
    <w:rsid w:val="00EB60A8"/>
    <w:rsid w:val="00EB627A"/>
    <w:rsid w:val="00EB6FA5"/>
    <w:rsid w:val="00EB7007"/>
    <w:rsid w:val="00EB7388"/>
    <w:rsid w:val="00EC10CF"/>
    <w:rsid w:val="00EC2923"/>
    <w:rsid w:val="00EC3ACF"/>
    <w:rsid w:val="00EC3B27"/>
    <w:rsid w:val="00EC47E1"/>
    <w:rsid w:val="00EC49E7"/>
    <w:rsid w:val="00EC5FC5"/>
    <w:rsid w:val="00EC6F8C"/>
    <w:rsid w:val="00EC775E"/>
    <w:rsid w:val="00ED0862"/>
    <w:rsid w:val="00ED1FA8"/>
    <w:rsid w:val="00ED210D"/>
    <w:rsid w:val="00ED237F"/>
    <w:rsid w:val="00ED2618"/>
    <w:rsid w:val="00ED2FF4"/>
    <w:rsid w:val="00ED3D90"/>
    <w:rsid w:val="00ED3D9A"/>
    <w:rsid w:val="00ED4622"/>
    <w:rsid w:val="00ED4AF4"/>
    <w:rsid w:val="00ED5393"/>
    <w:rsid w:val="00ED53B8"/>
    <w:rsid w:val="00ED5415"/>
    <w:rsid w:val="00ED5A1D"/>
    <w:rsid w:val="00ED5B7D"/>
    <w:rsid w:val="00ED62A2"/>
    <w:rsid w:val="00ED7553"/>
    <w:rsid w:val="00ED78E3"/>
    <w:rsid w:val="00ED7FA7"/>
    <w:rsid w:val="00EE0889"/>
    <w:rsid w:val="00EE0A56"/>
    <w:rsid w:val="00EE0EF9"/>
    <w:rsid w:val="00EE1096"/>
    <w:rsid w:val="00EE1380"/>
    <w:rsid w:val="00EE151D"/>
    <w:rsid w:val="00EE18CD"/>
    <w:rsid w:val="00EE1C0C"/>
    <w:rsid w:val="00EE1C1E"/>
    <w:rsid w:val="00EE1CC5"/>
    <w:rsid w:val="00EE3268"/>
    <w:rsid w:val="00EE35D3"/>
    <w:rsid w:val="00EE3C2E"/>
    <w:rsid w:val="00EE3E03"/>
    <w:rsid w:val="00EE48CF"/>
    <w:rsid w:val="00EE49D2"/>
    <w:rsid w:val="00EE5906"/>
    <w:rsid w:val="00EE5C4F"/>
    <w:rsid w:val="00EE6027"/>
    <w:rsid w:val="00EE6035"/>
    <w:rsid w:val="00EE67D6"/>
    <w:rsid w:val="00EE7B24"/>
    <w:rsid w:val="00EE7E1B"/>
    <w:rsid w:val="00EF0C79"/>
    <w:rsid w:val="00EF11A0"/>
    <w:rsid w:val="00EF1219"/>
    <w:rsid w:val="00EF1382"/>
    <w:rsid w:val="00EF2BB5"/>
    <w:rsid w:val="00EF316F"/>
    <w:rsid w:val="00EF3879"/>
    <w:rsid w:val="00EF3B79"/>
    <w:rsid w:val="00EF3D2C"/>
    <w:rsid w:val="00EF502A"/>
    <w:rsid w:val="00EF5552"/>
    <w:rsid w:val="00EF5BD2"/>
    <w:rsid w:val="00EF6C71"/>
    <w:rsid w:val="00F00BBD"/>
    <w:rsid w:val="00F01E5A"/>
    <w:rsid w:val="00F027F7"/>
    <w:rsid w:val="00F034EA"/>
    <w:rsid w:val="00F05B3F"/>
    <w:rsid w:val="00F0656C"/>
    <w:rsid w:val="00F067FD"/>
    <w:rsid w:val="00F068D0"/>
    <w:rsid w:val="00F075FD"/>
    <w:rsid w:val="00F07D2F"/>
    <w:rsid w:val="00F107CD"/>
    <w:rsid w:val="00F10894"/>
    <w:rsid w:val="00F1102D"/>
    <w:rsid w:val="00F1134B"/>
    <w:rsid w:val="00F122FF"/>
    <w:rsid w:val="00F12518"/>
    <w:rsid w:val="00F129F3"/>
    <w:rsid w:val="00F136D6"/>
    <w:rsid w:val="00F14329"/>
    <w:rsid w:val="00F14368"/>
    <w:rsid w:val="00F1491B"/>
    <w:rsid w:val="00F1525E"/>
    <w:rsid w:val="00F15A0A"/>
    <w:rsid w:val="00F171B3"/>
    <w:rsid w:val="00F173F5"/>
    <w:rsid w:val="00F20158"/>
    <w:rsid w:val="00F20BA5"/>
    <w:rsid w:val="00F21165"/>
    <w:rsid w:val="00F216D2"/>
    <w:rsid w:val="00F22294"/>
    <w:rsid w:val="00F2378F"/>
    <w:rsid w:val="00F24081"/>
    <w:rsid w:val="00F24525"/>
    <w:rsid w:val="00F2579F"/>
    <w:rsid w:val="00F271BB"/>
    <w:rsid w:val="00F27750"/>
    <w:rsid w:val="00F30080"/>
    <w:rsid w:val="00F31B33"/>
    <w:rsid w:val="00F3257C"/>
    <w:rsid w:val="00F3273B"/>
    <w:rsid w:val="00F33636"/>
    <w:rsid w:val="00F3557B"/>
    <w:rsid w:val="00F366DB"/>
    <w:rsid w:val="00F36D69"/>
    <w:rsid w:val="00F36F5E"/>
    <w:rsid w:val="00F406E1"/>
    <w:rsid w:val="00F40899"/>
    <w:rsid w:val="00F40FEB"/>
    <w:rsid w:val="00F416BC"/>
    <w:rsid w:val="00F41815"/>
    <w:rsid w:val="00F42485"/>
    <w:rsid w:val="00F424C7"/>
    <w:rsid w:val="00F42DAF"/>
    <w:rsid w:val="00F43045"/>
    <w:rsid w:val="00F438E4"/>
    <w:rsid w:val="00F43CF5"/>
    <w:rsid w:val="00F4413A"/>
    <w:rsid w:val="00F445CD"/>
    <w:rsid w:val="00F449A3"/>
    <w:rsid w:val="00F44BB7"/>
    <w:rsid w:val="00F44EAA"/>
    <w:rsid w:val="00F450D3"/>
    <w:rsid w:val="00F47959"/>
    <w:rsid w:val="00F50744"/>
    <w:rsid w:val="00F50778"/>
    <w:rsid w:val="00F512D6"/>
    <w:rsid w:val="00F518E8"/>
    <w:rsid w:val="00F526F7"/>
    <w:rsid w:val="00F530FC"/>
    <w:rsid w:val="00F53CD4"/>
    <w:rsid w:val="00F5499E"/>
    <w:rsid w:val="00F54A08"/>
    <w:rsid w:val="00F5523A"/>
    <w:rsid w:val="00F55453"/>
    <w:rsid w:val="00F56E1F"/>
    <w:rsid w:val="00F5728D"/>
    <w:rsid w:val="00F5778C"/>
    <w:rsid w:val="00F57B0B"/>
    <w:rsid w:val="00F60C02"/>
    <w:rsid w:val="00F60C52"/>
    <w:rsid w:val="00F60CF6"/>
    <w:rsid w:val="00F60DD8"/>
    <w:rsid w:val="00F6102D"/>
    <w:rsid w:val="00F61273"/>
    <w:rsid w:val="00F6185D"/>
    <w:rsid w:val="00F61AFB"/>
    <w:rsid w:val="00F61F54"/>
    <w:rsid w:val="00F62AFA"/>
    <w:rsid w:val="00F6324A"/>
    <w:rsid w:val="00F63C9D"/>
    <w:rsid w:val="00F646A9"/>
    <w:rsid w:val="00F64DFE"/>
    <w:rsid w:val="00F64ED6"/>
    <w:rsid w:val="00F65B16"/>
    <w:rsid w:val="00F65D97"/>
    <w:rsid w:val="00F65DD9"/>
    <w:rsid w:val="00F662C4"/>
    <w:rsid w:val="00F66F41"/>
    <w:rsid w:val="00F67680"/>
    <w:rsid w:val="00F679B2"/>
    <w:rsid w:val="00F70364"/>
    <w:rsid w:val="00F708D2"/>
    <w:rsid w:val="00F70938"/>
    <w:rsid w:val="00F709A6"/>
    <w:rsid w:val="00F710C0"/>
    <w:rsid w:val="00F71BD3"/>
    <w:rsid w:val="00F71F86"/>
    <w:rsid w:val="00F720D9"/>
    <w:rsid w:val="00F72543"/>
    <w:rsid w:val="00F7352D"/>
    <w:rsid w:val="00F7353A"/>
    <w:rsid w:val="00F75435"/>
    <w:rsid w:val="00F77498"/>
    <w:rsid w:val="00F77E78"/>
    <w:rsid w:val="00F80363"/>
    <w:rsid w:val="00F8140C"/>
    <w:rsid w:val="00F81436"/>
    <w:rsid w:val="00F81754"/>
    <w:rsid w:val="00F818DF"/>
    <w:rsid w:val="00F82B0E"/>
    <w:rsid w:val="00F82D37"/>
    <w:rsid w:val="00F83090"/>
    <w:rsid w:val="00F83357"/>
    <w:rsid w:val="00F83A3F"/>
    <w:rsid w:val="00F83F8F"/>
    <w:rsid w:val="00F843FE"/>
    <w:rsid w:val="00F8595B"/>
    <w:rsid w:val="00F867F8"/>
    <w:rsid w:val="00F8680B"/>
    <w:rsid w:val="00F878C5"/>
    <w:rsid w:val="00F87A2B"/>
    <w:rsid w:val="00F87C80"/>
    <w:rsid w:val="00F901F2"/>
    <w:rsid w:val="00F913A7"/>
    <w:rsid w:val="00F92091"/>
    <w:rsid w:val="00F92E35"/>
    <w:rsid w:val="00F93375"/>
    <w:rsid w:val="00F93707"/>
    <w:rsid w:val="00F93E62"/>
    <w:rsid w:val="00F94A1E"/>
    <w:rsid w:val="00F960B7"/>
    <w:rsid w:val="00F97013"/>
    <w:rsid w:val="00F9794D"/>
    <w:rsid w:val="00F97EA2"/>
    <w:rsid w:val="00F97F3B"/>
    <w:rsid w:val="00FA02C0"/>
    <w:rsid w:val="00FA105F"/>
    <w:rsid w:val="00FA190E"/>
    <w:rsid w:val="00FA1CE3"/>
    <w:rsid w:val="00FA2270"/>
    <w:rsid w:val="00FA37F3"/>
    <w:rsid w:val="00FA3B55"/>
    <w:rsid w:val="00FA450F"/>
    <w:rsid w:val="00FA45F4"/>
    <w:rsid w:val="00FA53FE"/>
    <w:rsid w:val="00FA5724"/>
    <w:rsid w:val="00FA63F3"/>
    <w:rsid w:val="00FA646F"/>
    <w:rsid w:val="00FA7443"/>
    <w:rsid w:val="00FA751F"/>
    <w:rsid w:val="00FA783B"/>
    <w:rsid w:val="00FB03CD"/>
    <w:rsid w:val="00FB13A1"/>
    <w:rsid w:val="00FB19EE"/>
    <w:rsid w:val="00FB1B96"/>
    <w:rsid w:val="00FB1F90"/>
    <w:rsid w:val="00FB315E"/>
    <w:rsid w:val="00FB34A6"/>
    <w:rsid w:val="00FB3BD9"/>
    <w:rsid w:val="00FB3EEF"/>
    <w:rsid w:val="00FB49B0"/>
    <w:rsid w:val="00FB4A54"/>
    <w:rsid w:val="00FB4A95"/>
    <w:rsid w:val="00FB50F1"/>
    <w:rsid w:val="00FB525E"/>
    <w:rsid w:val="00FB5478"/>
    <w:rsid w:val="00FB660C"/>
    <w:rsid w:val="00FB6845"/>
    <w:rsid w:val="00FB6BCF"/>
    <w:rsid w:val="00FB765A"/>
    <w:rsid w:val="00FB7737"/>
    <w:rsid w:val="00FB7A3F"/>
    <w:rsid w:val="00FC091C"/>
    <w:rsid w:val="00FC1253"/>
    <w:rsid w:val="00FC1644"/>
    <w:rsid w:val="00FC1B01"/>
    <w:rsid w:val="00FC1B62"/>
    <w:rsid w:val="00FC2A61"/>
    <w:rsid w:val="00FC2C3D"/>
    <w:rsid w:val="00FC3620"/>
    <w:rsid w:val="00FC3709"/>
    <w:rsid w:val="00FC4019"/>
    <w:rsid w:val="00FC4326"/>
    <w:rsid w:val="00FC49D7"/>
    <w:rsid w:val="00FC50DF"/>
    <w:rsid w:val="00FC51DF"/>
    <w:rsid w:val="00FC56FD"/>
    <w:rsid w:val="00FC5E01"/>
    <w:rsid w:val="00FC64B0"/>
    <w:rsid w:val="00FC76FE"/>
    <w:rsid w:val="00FC7FAF"/>
    <w:rsid w:val="00FD1121"/>
    <w:rsid w:val="00FD1246"/>
    <w:rsid w:val="00FD14AA"/>
    <w:rsid w:val="00FD1A9E"/>
    <w:rsid w:val="00FD1ACA"/>
    <w:rsid w:val="00FD20D5"/>
    <w:rsid w:val="00FD25D5"/>
    <w:rsid w:val="00FD2B95"/>
    <w:rsid w:val="00FD2BBB"/>
    <w:rsid w:val="00FD39B2"/>
    <w:rsid w:val="00FD3D6E"/>
    <w:rsid w:val="00FD4294"/>
    <w:rsid w:val="00FD4E6A"/>
    <w:rsid w:val="00FD525E"/>
    <w:rsid w:val="00FD5D97"/>
    <w:rsid w:val="00FD5DA3"/>
    <w:rsid w:val="00FD6BDE"/>
    <w:rsid w:val="00FD72BA"/>
    <w:rsid w:val="00FD7765"/>
    <w:rsid w:val="00FE0B1A"/>
    <w:rsid w:val="00FE0BE7"/>
    <w:rsid w:val="00FE20FD"/>
    <w:rsid w:val="00FE2FF9"/>
    <w:rsid w:val="00FE36B9"/>
    <w:rsid w:val="00FE4FCB"/>
    <w:rsid w:val="00FE55C3"/>
    <w:rsid w:val="00FE6185"/>
    <w:rsid w:val="00FE66DE"/>
    <w:rsid w:val="00FE68ED"/>
    <w:rsid w:val="00FE6EE4"/>
    <w:rsid w:val="00FE7B86"/>
    <w:rsid w:val="00FF19CB"/>
    <w:rsid w:val="00FF1BE6"/>
    <w:rsid w:val="00FF20A2"/>
    <w:rsid w:val="00FF24FF"/>
    <w:rsid w:val="00FF2BC5"/>
    <w:rsid w:val="00FF32FF"/>
    <w:rsid w:val="00FF3425"/>
    <w:rsid w:val="00FF3793"/>
    <w:rsid w:val="00FF381A"/>
    <w:rsid w:val="00FF3D52"/>
    <w:rsid w:val="00FF4CD1"/>
    <w:rsid w:val="00FF5EE1"/>
    <w:rsid w:val="00FF7074"/>
    <w:rsid w:val="00FF7222"/>
    <w:rsid w:val="00FF72D3"/>
    <w:rsid w:val="00FF72FC"/>
    <w:rsid w:val="00FF7D6F"/>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836B4FA"/>
  <w15:docId w15:val="{B30B42C2-6D33-49EB-BEF8-75CBE5F9E3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rsid w:val="00B51F4A"/>
    <w:pPr>
      <w:spacing w:after="0" w:line="240" w:lineRule="auto"/>
      <w:ind w:left="851" w:hanging="851"/>
      <w:jc w:val="both"/>
    </w:pPr>
  </w:style>
  <w:style w:type="paragraph" w:styleId="Nadpis1">
    <w:name w:val="heading 1"/>
    <w:basedOn w:val="Normln"/>
    <w:next w:val="Normln"/>
    <w:link w:val="Nadpis1Char"/>
    <w:qFormat/>
    <w:rsid w:val="0088612E"/>
    <w:pPr>
      <w:widowControl w:val="0"/>
      <w:ind w:left="0" w:firstLine="0"/>
      <w:jc w:val="center"/>
      <w:outlineLvl w:val="0"/>
    </w:pPr>
    <w:rPr>
      <w:rFonts w:ascii="Arial" w:eastAsia="Times New Roman" w:hAnsi="Arial" w:cs="Times New Roman"/>
      <w:b/>
      <w:sz w:val="32"/>
      <w:szCs w:val="20"/>
      <w:lang w:eastAsia="cs-CZ"/>
    </w:rPr>
  </w:style>
  <w:style w:type="paragraph" w:styleId="Nadpis2">
    <w:name w:val="heading 2"/>
    <w:basedOn w:val="Normln"/>
    <w:next w:val="Normln"/>
    <w:link w:val="Nadpis2Char"/>
    <w:uiPriority w:val="9"/>
    <w:semiHidden/>
    <w:unhideWhenUsed/>
    <w:qFormat/>
    <w:rsid w:val="00475B90"/>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Nadpis3">
    <w:name w:val="heading 3"/>
    <w:basedOn w:val="Normln"/>
    <w:next w:val="Normln"/>
    <w:link w:val="Nadpis3Char"/>
    <w:uiPriority w:val="9"/>
    <w:semiHidden/>
    <w:unhideWhenUsed/>
    <w:qFormat/>
    <w:rsid w:val="0088612E"/>
    <w:pPr>
      <w:keepNext/>
      <w:spacing w:before="240" w:after="60"/>
      <w:ind w:left="0" w:firstLine="0"/>
      <w:jc w:val="left"/>
      <w:outlineLvl w:val="2"/>
    </w:pPr>
    <w:rPr>
      <w:rFonts w:ascii="Cambria" w:eastAsia="Times New Roman" w:hAnsi="Cambria" w:cs="Times New Roman"/>
      <w:b/>
      <w:bCs/>
      <w:sz w:val="26"/>
      <w:szCs w:val="26"/>
      <w:lang w:eastAsia="cs-CZ"/>
    </w:rPr>
  </w:style>
  <w:style w:type="paragraph" w:styleId="Nadpis5">
    <w:name w:val="heading 5"/>
    <w:basedOn w:val="Normln"/>
    <w:next w:val="Normln"/>
    <w:link w:val="Nadpis5Char"/>
    <w:uiPriority w:val="9"/>
    <w:semiHidden/>
    <w:unhideWhenUsed/>
    <w:qFormat/>
    <w:rsid w:val="0088612E"/>
    <w:pPr>
      <w:keepNext/>
      <w:keepLines/>
      <w:spacing w:before="200"/>
      <w:ind w:left="0" w:firstLine="0"/>
      <w:jc w:val="left"/>
      <w:outlineLvl w:val="4"/>
    </w:pPr>
    <w:rPr>
      <w:rFonts w:ascii="Cambria" w:eastAsia="Times New Roman" w:hAnsi="Cambria" w:cs="Times New Roman"/>
      <w:color w:val="243F60"/>
      <w:sz w:val="24"/>
      <w:szCs w:val="24"/>
      <w:lang w:eastAsia="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Odstavecseseznamem">
    <w:name w:val="List Paragraph"/>
    <w:basedOn w:val="Normln"/>
    <w:link w:val="OdstavecseseznamemChar"/>
    <w:uiPriority w:val="34"/>
    <w:qFormat/>
    <w:rsid w:val="00691685"/>
    <w:pPr>
      <w:ind w:left="720"/>
      <w:contextualSpacing/>
    </w:pPr>
  </w:style>
  <w:style w:type="character" w:styleId="Odkaznakoment">
    <w:name w:val="annotation reference"/>
    <w:basedOn w:val="Standardnpsmoodstavce"/>
    <w:uiPriority w:val="99"/>
    <w:unhideWhenUsed/>
    <w:rsid w:val="00691685"/>
    <w:rPr>
      <w:sz w:val="16"/>
      <w:szCs w:val="16"/>
    </w:rPr>
  </w:style>
  <w:style w:type="paragraph" w:styleId="Textkomente">
    <w:name w:val="annotation text"/>
    <w:basedOn w:val="Normln"/>
    <w:link w:val="TextkomenteChar"/>
    <w:uiPriority w:val="99"/>
    <w:unhideWhenUsed/>
    <w:rsid w:val="00691685"/>
    <w:rPr>
      <w:sz w:val="20"/>
      <w:szCs w:val="20"/>
    </w:rPr>
  </w:style>
  <w:style w:type="character" w:customStyle="1" w:styleId="TextkomenteChar">
    <w:name w:val="Text komentáře Char"/>
    <w:basedOn w:val="Standardnpsmoodstavce"/>
    <w:link w:val="Textkomente"/>
    <w:uiPriority w:val="99"/>
    <w:rsid w:val="00691685"/>
    <w:rPr>
      <w:sz w:val="20"/>
      <w:szCs w:val="20"/>
    </w:rPr>
  </w:style>
  <w:style w:type="paragraph" w:styleId="Pedmtkomente">
    <w:name w:val="annotation subject"/>
    <w:basedOn w:val="Textkomente"/>
    <w:next w:val="Textkomente"/>
    <w:link w:val="PedmtkomenteChar"/>
    <w:uiPriority w:val="99"/>
    <w:semiHidden/>
    <w:unhideWhenUsed/>
    <w:rsid w:val="00691685"/>
    <w:rPr>
      <w:b/>
      <w:bCs/>
    </w:rPr>
  </w:style>
  <w:style w:type="character" w:customStyle="1" w:styleId="PedmtkomenteChar">
    <w:name w:val="Předmět komentáře Char"/>
    <w:basedOn w:val="TextkomenteChar"/>
    <w:link w:val="Pedmtkomente"/>
    <w:uiPriority w:val="99"/>
    <w:semiHidden/>
    <w:rsid w:val="00691685"/>
    <w:rPr>
      <w:b/>
      <w:bCs/>
      <w:sz w:val="20"/>
      <w:szCs w:val="20"/>
    </w:rPr>
  </w:style>
  <w:style w:type="paragraph" w:styleId="Textbubliny">
    <w:name w:val="Balloon Text"/>
    <w:basedOn w:val="Normln"/>
    <w:link w:val="TextbublinyChar"/>
    <w:uiPriority w:val="99"/>
    <w:semiHidden/>
    <w:unhideWhenUsed/>
    <w:rsid w:val="00691685"/>
    <w:rPr>
      <w:rFonts w:ascii="Tahoma" w:hAnsi="Tahoma" w:cs="Tahoma"/>
      <w:sz w:val="16"/>
      <w:szCs w:val="16"/>
    </w:rPr>
  </w:style>
  <w:style w:type="character" w:customStyle="1" w:styleId="TextbublinyChar">
    <w:name w:val="Text bubliny Char"/>
    <w:basedOn w:val="Standardnpsmoodstavce"/>
    <w:link w:val="Textbubliny"/>
    <w:uiPriority w:val="99"/>
    <w:semiHidden/>
    <w:rsid w:val="00691685"/>
    <w:rPr>
      <w:rFonts w:ascii="Tahoma" w:hAnsi="Tahoma" w:cs="Tahoma"/>
      <w:sz w:val="16"/>
      <w:szCs w:val="16"/>
    </w:rPr>
  </w:style>
  <w:style w:type="character" w:styleId="Hypertextovodkaz">
    <w:name w:val="Hyperlink"/>
    <w:basedOn w:val="Standardnpsmoodstavce"/>
    <w:uiPriority w:val="99"/>
    <w:unhideWhenUsed/>
    <w:rsid w:val="00691685"/>
    <w:rPr>
      <w:color w:val="0000FF" w:themeColor="hyperlink"/>
      <w:u w:val="single"/>
    </w:rPr>
  </w:style>
  <w:style w:type="paragraph" w:styleId="Zhlav">
    <w:name w:val="header"/>
    <w:basedOn w:val="Normln"/>
    <w:link w:val="ZhlavChar"/>
    <w:uiPriority w:val="99"/>
    <w:unhideWhenUsed/>
    <w:rsid w:val="00691685"/>
    <w:pPr>
      <w:tabs>
        <w:tab w:val="center" w:pos="4536"/>
        <w:tab w:val="right" w:pos="9072"/>
      </w:tabs>
    </w:pPr>
  </w:style>
  <w:style w:type="character" w:customStyle="1" w:styleId="ZhlavChar">
    <w:name w:val="Záhlaví Char"/>
    <w:basedOn w:val="Standardnpsmoodstavce"/>
    <w:link w:val="Zhlav"/>
    <w:uiPriority w:val="99"/>
    <w:rsid w:val="00691685"/>
  </w:style>
  <w:style w:type="paragraph" w:styleId="Zpat">
    <w:name w:val="footer"/>
    <w:basedOn w:val="Normln"/>
    <w:link w:val="ZpatChar"/>
    <w:uiPriority w:val="99"/>
    <w:unhideWhenUsed/>
    <w:rsid w:val="00691685"/>
    <w:pPr>
      <w:tabs>
        <w:tab w:val="center" w:pos="4536"/>
        <w:tab w:val="right" w:pos="9072"/>
      </w:tabs>
    </w:pPr>
  </w:style>
  <w:style w:type="character" w:customStyle="1" w:styleId="ZpatChar">
    <w:name w:val="Zápatí Char"/>
    <w:basedOn w:val="Standardnpsmoodstavce"/>
    <w:link w:val="Zpat"/>
    <w:uiPriority w:val="99"/>
    <w:rsid w:val="00691685"/>
  </w:style>
  <w:style w:type="character" w:styleId="Siln">
    <w:name w:val="Strong"/>
    <w:basedOn w:val="Standardnpsmoodstavce"/>
    <w:uiPriority w:val="22"/>
    <w:qFormat/>
    <w:rsid w:val="00691685"/>
    <w:rPr>
      <w:b/>
      <w:bCs/>
    </w:rPr>
  </w:style>
  <w:style w:type="paragraph" w:styleId="Textpoznpodarou">
    <w:name w:val="footnote text"/>
    <w:basedOn w:val="Normln"/>
    <w:link w:val="TextpoznpodarouChar"/>
    <w:uiPriority w:val="99"/>
    <w:unhideWhenUsed/>
    <w:rsid w:val="00691685"/>
    <w:pPr>
      <w:widowControl w:val="0"/>
      <w:adjustRightInd w:val="0"/>
      <w:spacing w:before="240" w:line="480" w:lineRule="auto"/>
    </w:pPr>
    <w:rPr>
      <w:rFonts w:ascii="Arial" w:eastAsia="Times New Roman" w:hAnsi="Arial" w:cs="Times New Roman"/>
      <w:sz w:val="20"/>
      <w:szCs w:val="20"/>
      <w:lang w:eastAsia="cs-CZ"/>
    </w:rPr>
  </w:style>
  <w:style w:type="character" w:customStyle="1" w:styleId="TextpoznpodarouChar">
    <w:name w:val="Text pozn. pod čarou Char"/>
    <w:basedOn w:val="Standardnpsmoodstavce"/>
    <w:link w:val="Textpoznpodarou"/>
    <w:uiPriority w:val="99"/>
    <w:rsid w:val="00691685"/>
    <w:rPr>
      <w:rFonts w:ascii="Arial" w:eastAsia="Times New Roman" w:hAnsi="Arial" w:cs="Times New Roman"/>
      <w:sz w:val="20"/>
      <w:szCs w:val="20"/>
      <w:lang w:eastAsia="cs-CZ"/>
    </w:rPr>
  </w:style>
  <w:style w:type="character" w:styleId="Znakapoznpodarou">
    <w:name w:val="footnote reference"/>
    <w:unhideWhenUsed/>
    <w:rsid w:val="00691685"/>
    <w:rPr>
      <w:vertAlign w:val="superscript"/>
    </w:rPr>
  </w:style>
  <w:style w:type="character" w:styleId="Zdraznn">
    <w:name w:val="Emphasis"/>
    <w:basedOn w:val="Standardnpsmoodstavce"/>
    <w:uiPriority w:val="20"/>
    <w:qFormat/>
    <w:rsid w:val="00691685"/>
    <w:rPr>
      <w:b/>
      <w:bCs/>
      <w:i w:val="0"/>
      <w:iCs w:val="0"/>
    </w:rPr>
  </w:style>
  <w:style w:type="character" w:customStyle="1" w:styleId="st1">
    <w:name w:val="st1"/>
    <w:basedOn w:val="Standardnpsmoodstavce"/>
    <w:rsid w:val="00691685"/>
  </w:style>
  <w:style w:type="table" w:styleId="Mkatabulky">
    <w:name w:val="Table Grid"/>
    <w:basedOn w:val="Normlntabulka"/>
    <w:uiPriority w:val="59"/>
    <w:rsid w:val="0069168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Zkladntextodsazendek">
    <w:name w:val="Základní text odsazený řádek"/>
    <w:basedOn w:val="Normln"/>
    <w:rsid w:val="00691685"/>
    <w:pPr>
      <w:widowControl w:val="0"/>
      <w:spacing w:after="120"/>
      <w:ind w:left="0" w:firstLine="567"/>
    </w:pPr>
    <w:rPr>
      <w:rFonts w:ascii="Arial" w:eastAsia="Times New Roman" w:hAnsi="Arial" w:cs="Times New Roman"/>
      <w:sz w:val="24"/>
      <w:szCs w:val="20"/>
      <w:lang w:eastAsia="cs-CZ"/>
    </w:rPr>
  </w:style>
  <w:style w:type="paragraph" w:customStyle="1" w:styleId="Dopisspozdravem">
    <w:name w:val="Dopis s pozdravem"/>
    <w:basedOn w:val="Normln"/>
    <w:rsid w:val="00691685"/>
    <w:pPr>
      <w:widowControl w:val="0"/>
      <w:spacing w:before="240" w:after="960"/>
      <w:ind w:left="0" w:firstLine="0"/>
      <w:jc w:val="left"/>
    </w:pPr>
    <w:rPr>
      <w:rFonts w:ascii="Arial" w:eastAsia="Times New Roman" w:hAnsi="Arial" w:cs="Times New Roman"/>
      <w:sz w:val="24"/>
      <w:szCs w:val="20"/>
      <w:lang w:eastAsia="cs-CZ"/>
    </w:rPr>
  </w:style>
  <w:style w:type="paragraph" w:styleId="Podpis">
    <w:name w:val="Signature"/>
    <w:basedOn w:val="Normln"/>
    <w:link w:val="PodpisChar"/>
    <w:rsid w:val="00691685"/>
    <w:pPr>
      <w:widowControl w:val="0"/>
      <w:ind w:left="4253" w:firstLine="0"/>
      <w:jc w:val="center"/>
    </w:pPr>
    <w:rPr>
      <w:rFonts w:ascii="Arial" w:eastAsia="Times New Roman" w:hAnsi="Arial" w:cs="Times New Roman"/>
      <w:noProof/>
      <w:sz w:val="24"/>
      <w:szCs w:val="20"/>
      <w:lang w:eastAsia="cs-CZ"/>
    </w:rPr>
  </w:style>
  <w:style w:type="character" w:customStyle="1" w:styleId="PodpisChar">
    <w:name w:val="Podpis Char"/>
    <w:basedOn w:val="Standardnpsmoodstavce"/>
    <w:link w:val="Podpis"/>
    <w:rsid w:val="00691685"/>
    <w:rPr>
      <w:rFonts w:ascii="Arial" w:eastAsia="Times New Roman" w:hAnsi="Arial" w:cs="Times New Roman"/>
      <w:noProof/>
      <w:sz w:val="24"/>
      <w:szCs w:val="20"/>
      <w:lang w:eastAsia="cs-CZ"/>
    </w:rPr>
  </w:style>
  <w:style w:type="paragraph" w:customStyle="1" w:styleId="slo1text">
    <w:name w:val="Číslo1 text"/>
    <w:basedOn w:val="Normln"/>
    <w:link w:val="slo1textChar"/>
    <w:uiPriority w:val="99"/>
    <w:rsid w:val="00691685"/>
    <w:pPr>
      <w:widowControl w:val="0"/>
      <w:numPr>
        <w:numId w:val="9"/>
      </w:numPr>
      <w:spacing w:after="120"/>
      <w:outlineLvl w:val="0"/>
    </w:pPr>
    <w:rPr>
      <w:rFonts w:ascii="Arial" w:eastAsia="Times New Roman" w:hAnsi="Arial" w:cs="Times New Roman"/>
      <w:sz w:val="24"/>
      <w:szCs w:val="20"/>
      <w:lang w:eastAsia="cs-CZ"/>
    </w:rPr>
  </w:style>
  <w:style w:type="character" w:customStyle="1" w:styleId="slo1textChar">
    <w:name w:val="Číslo1 text Char"/>
    <w:link w:val="slo1text"/>
    <w:uiPriority w:val="99"/>
    <w:rsid w:val="00691685"/>
    <w:rPr>
      <w:rFonts w:ascii="Arial" w:eastAsia="Times New Roman" w:hAnsi="Arial" w:cs="Times New Roman"/>
      <w:sz w:val="24"/>
      <w:szCs w:val="20"/>
      <w:lang w:eastAsia="cs-CZ"/>
    </w:rPr>
  </w:style>
  <w:style w:type="character" w:styleId="Sledovanodkaz">
    <w:name w:val="FollowedHyperlink"/>
    <w:basedOn w:val="Standardnpsmoodstavce"/>
    <w:uiPriority w:val="99"/>
    <w:semiHidden/>
    <w:unhideWhenUsed/>
    <w:rsid w:val="00691685"/>
    <w:rPr>
      <w:color w:val="800080" w:themeColor="followedHyperlink"/>
      <w:u w:val="single"/>
    </w:rPr>
  </w:style>
  <w:style w:type="paragraph" w:styleId="Bezmezer">
    <w:name w:val="No Spacing"/>
    <w:uiPriority w:val="1"/>
    <w:qFormat/>
    <w:rsid w:val="00691685"/>
    <w:pPr>
      <w:spacing w:after="0" w:line="240" w:lineRule="auto"/>
    </w:pPr>
  </w:style>
  <w:style w:type="paragraph" w:customStyle="1" w:styleId="nzev">
    <w:name w:val="název"/>
    <w:basedOn w:val="Normln"/>
    <w:rsid w:val="00691685"/>
    <w:pPr>
      <w:ind w:left="0" w:firstLine="0"/>
      <w:jc w:val="left"/>
    </w:pPr>
    <w:rPr>
      <w:rFonts w:ascii="Arial" w:eastAsia="Times New Roman" w:hAnsi="Arial" w:cs="Times New Roman"/>
      <w:b/>
      <w:szCs w:val="20"/>
      <w:lang w:eastAsia="cs-CZ"/>
    </w:rPr>
  </w:style>
  <w:style w:type="paragraph" w:customStyle="1" w:styleId="Default">
    <w:name w:val="Default"/>
    <w:rsid w:val="00691685"/>
    <w:pPr>
      <w:autoSpaceDE w:val="0"/>
      <w:autoSpaceDN w:val="0"/>
      <w:adjustRightInd w:val="0"/>
      <w:spacing w:after="0" w:line="240" w:lineRule="auto"/>
    </w:pPr>
    <w:rPr>
      <w:rFonts w:ascii="Arial" w:hAnsi="Arial" w:cs="Arial"/>
      <w:color w:val="000000"/>
      <w:sz w:val="24"/>
      <w:szCs w:val="24"/>
    </w:rPr>
  </w:style>
  <w:style w:type="paragraph" w:styleId="Revize">
    <w:name w:val="Revision"/>
    <w:hidden/>
    <w:uiPriority w:val="99"/>
    <w:semiHidden/>
    <w:rsid w:val="00691685"/>
    <w:pPr>
      <w:spacing w:after="0" w:line="240" w:lineRule="auto"/>
    </w:pPr>
  </w:style>
  <w:style w:type="paragraph" w:styleId="Normlnweb">
    <w:name w:val="Normal (Web)"/>
    <w:basedOn w:val="Normln"/>
    <w:uiPriority w:val="99"/>
    <w:semiHidden/>
    <w:unhideWhenUsed/>
    <w:rsid w:val="00691685"/>
    <w:pPr>
      <w:spacing w:before="100" w:beforeAutospacing="1" w:after="100" w:afterAutospacing="1"/>
      <w:ind w:left="0" w:firstLine="0"/>
      <w:jc w:val="left"/>
    </w:pPr>
    <w:rPr>
      <w:rFonts w:ascii="Times New Roman" w:eastAsia="Times New Roman" w:hAnsi="Times New Roman" w:cs="Times New Roman"/>
      <w:sz w:val="24"/>
      <w:szCs w:val="24"/>
      <w:lang w:eastAsia="cs-CZ"/>
    </w:rPr>
  </w:style>
  <w:style w:type="character" w:customStyle="1" w:styleId="Nadpis1Char">
    <w:name w:val="Nadpis 1 Char"/>
    <w:basedOn w:val="Standardnpsmoodstavce"/>
    <w:link w:val="Nadpis1"/>
    <w:rsid w:val="0088612E"/>
    <w:rPr>
      <w:rFonts w:ascii="Arial" w:eastAsia="Times New Roman" w:hAnsi="Arial" w:cs="Times New Roman"/>
      <w:b/>
      <w:sz w:val="32"/>
      <w:szCs w:val="20"/>
      <w:lang w:eastAsia="cs-CZ"/>
    </w:rPr>
  </w:style>
  <w:style w:type="character" w:customStyle="1" w:styleId="Nadpis3Char">
    <w:name w:val="Nadpis 3 Char"/>
    <w:basedOn w:val="Standardnpsmoodstavce"/>
    <w:link w:val="Nadpis3"/>
    <w:uiPriority w:val="9"/>
    <w:semiHidden/>
    <w:rsid w:val="0088612E"/>
    <w:rPr>
      <w:rFonts w:ascii="Cambria" w:eastAsia="Times New Roman" w:hAnsi="Cambria" w:cs="Times New Roman"/>
      <w:b/>
      <w:bCs/>
      <w:sz w:val="26"/>
      <w:szCs w:val="26"/>
      <w:lang w:eastAsia="cs-CZ"/>
    </w:rPr>
  </w:style>
  <w:style w:type="character" w:customStyle="1" w:styleId="Nadpis5Char">
    <w:name w:val="Nadpis 5 Char"/>
    <w:basedOn w:val="Standardnpsmoodstavce"/>
    <w:link w:val="Nadpis5"/>
    <w:uiPriority w:val="9"/>
    <w:semiHidden/>
    <w:rsid w:val="0088612E"/>
    <w:rPr>
      <w:rFonts w:ascii="Cambria" w:eastAsia="Times New Roman" w:hAnsi="Cambria" w:cs="Times New Roman"/>
      <w:color w:val="243F60"/>
      <w:sz w:val="24"/>
      <w:szCs w:val="24"/>
      <w:lang w:eastAsia="cs-CZ"/>
    </w:rPr>
  </w:style>
  <w:style w:type="character" w:customStyle="1" w:styleId="Nadpis20">
    <w:name w:val="Nadpis #2_"/>
    <w:link w:val="Nadpis21"/>
    <w:uiPriority w:val="99"/>
    <w:rsid w:val="0088612E"/>
    <w:rPr>
      <w:b/>
      <w:bCs/>
      <w:sz w:val="23"/>
      <w:szCs w:val="23"/>
      <w:shd w:val="clear" w:color="auto" w:fill="FFFFFF"/>
    </w:rPr>
  </w:style>
  <w:style w:type="paragraph" w:customStyle="1" w:styleId="Nadpis21">
    <w:name w:val="Nadpis #2"/>
    <w:basedOn w:val="Normln"/>
    <w:link w:val="Nadpis20"/>
    <w:uiPriority w:val="99"/>
    <w:rsid w:val="0088612E"/>
    <w:pPr>
      <w:shd w:val="clear" w:color="auto" w:fill="FFFFFF"/>
      <w:spacing w:before="420" w:line="274" w:lineRule="exact"/>
      <w:ind w:left="0" w:firstLine="0"/>
      <w:jc w:val="left"/>
      <w:outlineLvl w:val="1"/>
    </w:pPr>
    <w:rPr>
      <w:b/>
      <w:bCs/>
      <w:sz w:val="23"/>
      <w:szCs w:val="23"/>
    </w:rPr>
  </w:style>
  <w:style w:type="paragraph" w:customStyle="1" w:styleId="Dopisnadpissdlen">
    <w:name w:val="Dopis nadpis sdělení"/>
    <w:basedOn w:val="Normln"/>
    <w:rsid w:val="0088612E"/>
    <w:pPr>
      <w:widowControl w:val="0"/>
      <w:spacing w:before="360" w:after="240"/>
      <w:ind w:left="0" w:firstLine="0"/>
    </w:pPr>
    <w:rPr>
      <w:rFonts w:ascii="Arial" w:eastAsia="Times New Roman" w:hAnsi="Arial" w:cs="Times New Roman"/>
      <w:b/>
      <w:sz w:val="24"/>
      <w:szCs w:val="20"/>
      <w:lang w:eastAsia="cs-CZ"/>
    </w:rPr>
  </w:style>
  <w:style w:type="character" w:customStyle="1" w:styleId="xsptextcomputedfield">
    <w:name w:val="xsptextcomputedfield"/>
    <w:basedOn w:val="Standardnpsmoodstavce"/>
    <w:rsid w:val="0088612E"/>
  </w:style>
  <w:style w:type="paragraph" w:customStyle="1" w:styleId="Odstavec1">
    <w:name w:val="Odstavec 1."/>
    <w:basedOn w:val="Normln"/>
    <w:uiPriority w:val="99"/>
    <w:rsid w:val="0088612E"/>
    <w:pPr>
      <w:keepNext/>
      <w:numPr>
        <w:numId w:val="15"/>
      </w:numPr>
      <w:spacing w:before="360" w:after="120"/>
      <w:jc w:val="left"/>
    </w:pPr>
    <w:rPr>
      <w:rFonts w:ascii="Times New Roman" w:eastAsia="Times New Roman" w:hAnsi="Times New Roman" w:cs="Times New Roman"/>
      <w:b/>
      <w:bCs/>
      <w:sz w:val="24"/>
      <w:szCs w:val="24"/>
      <w:lang w:eastAsia="cs-CZ"/>
    </w:rPr>
  </w:style>
  <w:style w:type="paragraph" w:customStyle="1" w:styleId="Odstavec11">
    <w:name w:val="Odstavec 1.1"/>
    <w:basedOn w:val="Normln"/>
    <w:uiPriority w:val="99"/>
    <w:rsid w:val="0088612E"/>
    <w:pPr>
      <w:numPr>
        <w:ilvl w:val="1"/>
        <w:numId w:val="15"/>
      </w:numPr>
      <w:spacing w:before="120"/>
      <w:jc w:val="left"/>
    </w:pPr>
    <w:rPr>
      <w:rFonts w:ascii="Times New Roman" w:eastAsia="Times New Roman" w:hAnsi="Times New Roman" w:cs="Times New Roman"/>
      <w:sz w:val="20"/>
      <w:szCs w:val="24"/>
      <w:lang w:eastAsia="cs-CZ"/>
    </w:rPr>
  </w:style>
  <w:style w:type="paragraph" w:customStyle="1" w:styleId="Normal">
    <w:name w:val="[Normal]"/>
    <w:uiPriority w:val="99"/>
    <w:rsid w:val="0088612E"/>
    <w:pPr>
      <w:widowControl w:val="0"/>
      <w:autoSpaceDE w:val="0"/>
      <w:autoSpaceDN w:val="0"/>
      <w:adjustRightInd w:val="0"/>
      <w:spacing w:after="0" w:line="240" w:lineRule="auto"/>
    </w:pPr>
    <w:rPr>
      <w:rFonts w:ascii="Arial" w:eastAsia="Times New Roman" w:hAnsi="Arial" w:cs="Arial"/>
      <w:sz w:val="24"/>
      <w:szCs w:val="24"/>
      <w:lang w:eastAsia="cs-CZ"/>
    </w:rPr>
  </w:style>
  <w:style w:type="character" w:customStyle="1" w:styleId="preformatted">
    <w:name w:val="preformatted"/>
    <w:rsid w:val="0088612E"/>
  </w:style>
  <w:style w:type="paragraph" w:customStyle="1" w:styleId="mjodst2">
    <w:name w:val="můj odst.2"/>
    <w:basedOn w:val="Normln"/>
    <w:rsid w:val="0088612E"/>
    <w:pPr>
      <w:widowControl w:val="0"/>
      <w:adjustRightInd w:val="0"/>
      <w:spacing w:before="120"/>
      <w:ind w:left="567" w:firstLine="0"/>
      <w:textAlignment w:val="baseline"/>
    </w:pPr>
    <w:rPr>
      <w:rFonts w:ascii="Arial" w:eastAsia="Times New Roman" w:hAnsi="Arial" w:cs="Times New Roman"/>
      <w:sz w:val="24"/>
      <w:szCs w:val="20"/>
      <w:lang w:eastAsia="cs-CZ"/>
    </w:rPr>
  </w:style>
  <w:style w:type="paragraph" w:styleId="Zkladntext">
    <w:name w:val="Body Text"/>
    <w:basedOn w:val="Normln"/>
    <w:link w:val="ZkladntextChar1"/>
    <w:semiHidden/>
    <w:unhideWhenUsed/>
    <w:rsid w:val="0088612E"/>
    <w:pPr>
      <w:widowControl w:val="0"/>
      <w:spacing w:after="120"/>
      <w:ind w:left="0" w:firstLine="0"/>
    </w:pPr>
    <w:rPr>
      <w:rFonts w:ascii="Arial" w:eastAsia="Times New Roman" w:hAnsi="Arial" w:cs="Times New Roman"/>
      <w:bCs/>
      <w:noProof/>
      <w:sz w:val="24"/>
      <w:szCs w:val="24"/>
    </w:rPr>
  </w:style>
  <w:style w:type="character" w:customStyle="1" w:styleId="ZkladntextChar">
    <w:name w:val="Základní text Char"/>
    <w:basedOn w:val="Standardnpsmoodstavce"/>
    <w:uiPriority w:val="99"/>
    <w:semiHidden/>
    <w:rsid w:val="0088612E"/>
  </w:style>
  <w:style w:type="character" w:customStyle="1" w:styleId="ZkladntextChar1">
    <w:name w:val="Základní text Char1"/>
    <w:link w:val="Zkladntext"/>
    <w:semiHidden/>
    <w:locked/>
    <w:rsid w:val="0088612E"/>
    <w:rPr>
      <w:rFonts w:ascii="Arial" w:eastAsia="Times New Roman" w:hAnsi="Arial" w:cs="Times New Roman"/>
      <w:bCs/>
      <w:noProof/>
      <w:sz w:val="24"/>
      <w:szCs w:val="24"/>
    </w:rPr>
  </w:style>
  <w:style w:type="paragraph" w:styleId="Prosttext">
    <w:name w:val="Plain Text"/>
    <w:basedOn w:val="Normln"/>
    <w:link w:val="ProsttextChar"/>
    <w:uiPriority w:val="99"/>
    <w:semiHidden/>
    <w:unhideWhenUsed/>
    <w:rsid w:val="0088612E"/>
    <w:pPr>
      <w:ind w:left="0" w:firstLine="0"/>
      <w:jc w:val="left"/>
    </w:pPr>
    <w:rPr>
      <w:rFonts w:ascii="Calibri" w:eastAsia="Calibri" w:hAnsi="Calibri" w:cs="Times New Roman"/>
    </w:rPr>
  </w:style>
  <w:style w:type="character" w:customStyle="1" w:styleId="ProsttextChar">
    <w:name w:val="Prostý text Char"/>
    <w:basedOn w:val="Standardnpsmoodstavce"/>
    <w:link w:val="Prosttext"/>
    <w:uiPriority w:val="99"/>
    <w:semiHidden/>
    <w:rsid w:val="0088612E"/>
    <w:rPr>
      <w:rFonts w:ascii="Calibri" w:eastAsia="Calibri" w:hAnsi="Calibri" w:cs="Times New Roman"/>
    </w:rPr>
  </w:style>
  <w:style w:type="character" w:customStyle="1" w:styleId="Nadpis2Char">
    <w:name w:val="Nadpis 2 Char"/>
    <w:basedOn w:val="Standardnpsmoodstavce"/>
    <w:link w:val="Nadpis2"/>
    <w:uiPriority w:val="9"/>
    <w:semiHidden/>
    <w:rsid w:val="00475B90"/>
    <w:rPr>
      <w:rFonts w:asciiTheme="majorHAnsi" w:eastAsiaTheme="majorEastAsia" w:hAnsiTheme="majorHAnsi" w:cstheme="majorBidi"/>
      <w:color w:val="365F91" w:themeColor="accent1" w:themeShade="BF"/>
      <w:sz w:val="26"/>
      <w:szCs w:val="26"/>
    </w:rPr>
  </w:style>
  <w:style w:type="character" w:customStyle="1" w:styleId="OdstavecseseznamemChar">
    <w:name w:val="Odstavec se seznamem Char"/>
    <w:link w:val="Odstavecseseznamem"/>
    <w:uiPriority w:val="34"/>
    <w:rsid w:val="00892EE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5011680">
      <w:bodyDiv w:val="1"/>
      <w:marLeft w:val="0"/>
      <w:marRight w:val="0"/>
      <w:marTop w:val="0"/>
      <w:marBottom w:val="0"/>
      <w:divBdr>
        <w:top w:val="none" w:sz="0" w:space="0" w:color="auto"/>
        <w:left w:val="none" w:sz="0" w:space="0" w:color="auto"/>
        <w:bottom w:val="none" w:sz="0" w:space="0" w:color="auto"/>
        <w:right w:val="none" w:sz="0" w:space="0" w:color="auto"/>
      </w:divBdr>
    </w:div>
    <w:div w:id="55326850">
      <w:bodyDiv w:val="1"/>
      <w:marLeft w:val="0"/>
      <w:marRight w:val="0"/>
      <w:marTop w:val="0"/>
      <w:marBottom w:val="0"/>
      <w:divBdr>
        <w:top w:val="none" w:sz="0" w:space="0" w:color="auto"/>
        <w:left w:val="none" w:sz="0" w:space="0" w:color="auto"/>
        <w:bottom w:val="none" w:sz="0" w:space="0" w:color="auto"/>
        <w:right w:val="none" w:sz="0" w:space="0" w:color="auto"/>
      </w:divBdr>
    </w:div>
    <w:div w:id="75983233">
      <w:bodyDiv w:val="1"/>
      <w:marLeft w:val="0"/>
      <w:marRight w:val="0"/>
      <w:marTop w:val="0"/>
      <w:marBottom w:val="0"/>
      <w:divBdr>
        <w:top w:val="none" w:sz="0" w:space="0" w:color="auto"/>
        <w:left w:val="none" w:sz="0" w:space="0" w:color="auto"/>
        <w:bottom w:val="none" w:sz="0" w:space="0" w:color="auto"/>
        <w:right w:val="none" w:sz="0" w:space="0" w:color="auto"/>
      </w:divBdr>
    </w:div>
    <w:div w:id="156073360">
      <w:bodyDiv w:val="1"/>
      <w:marLeft w:val="0"/>
      <w:marRight w:val="0"/>
      <w:marTop w:val="0"/>
      <w:marBottom w:val="0"/>
      <w:divBdr>
        <w:top w:val="none" w:sz="0" w:space="0" w:color="auto"/>
        <w:left w:val="none" w:sz="0" w:space="0" w:color="auto"/>
        <w:bottom w:val="none" w:sz="0" w:space="0" w:color="auto"/>
        <w:right w:val="none" w:sz="0" w:space="0" w:color="auto"/>
      </w:divBdr>
    </w:div>
    <w:div w:id="192422930">
      <w:bodyDiv w:val="1"/>
      <w:marLeft w:val="0"/>
      <w:marRight w:val="0"/>
      <w:marTop w:val="0"/>
      <w:marBottom w:val="0"/>
      <w:divBdr>
        <w:top w:val="none" w:sz="0" w:space="0" w:color="auto"/>
        <w:left w:val="none" w:sz="0" w:space="0" w:color="auto"/>
        <w:bottom w:val="none" w:sz="0" w:space="0" w:color="auto"/>
        <w:right w:val="none" w:sz="0" w:space="0" w:color="auto"/>
      </w:divBdr>
    </w:div>
    <w:div w:id="233049372">
      <w:bodyDiv w:val="1"/>
      <w:marLeft w:val="0"/>
      <w:marRight w:val="0"/>
      <w:marTop w:val="0"/>
      <w:marBottom w:val="0"/>
      <w:divBdr>
        <w:top w:val="none" w:sz="0" w:space="0" w:color="auto"/>
        <w:left w:val="none" w:sz="0" w:space="0" w:color="auto"/>
        <w:bottom w:val="none" w:sz="0" w:space="0" w:color="auto"/>
        <w:right w:val="none" w:sz="0" w:space="0" w:color="auto"/>
      </w:divBdr>
    </w:div>
    <w:div w:id="327681298">
      <w:bodyDiv w:val="1"/>
      <w:marLeft w:val="0"/>
      <w:marRight w:val="0"/>
      <w:marTop w:val="0"/>
      <w:marBottom w:val="0"/>
      <w:divBdr>
        <w:top w:val="none" w:sz="0" w:space="0" w:color="auto"/>
        <w:left w:val="none" w:sz="0" w:space="0" w:color="auto"/>
        <w:bottom w:val="none" w:sz="0" w:space="0" w:color="auto"/>
        <w:right w:val="none" w:sz="0" w:space="0" w:color="auto"/>
      </w:divBdr>
    </w:div>
    <w:div w:id="409084824">
      <w:bodyDiv w:val="1"/>
      <w:marLeft w:val="0"/>
      <w:marRight w:val="0"/>
      <w:marTop w:val="0"/>
      <w:marBottom w:val="0"/>
      <w:divBdr>
        <w:top w:val="none" w:sz="0" w:space="0" w:color="auto"/>
        <w:left w:val="none" w:sz="0" w:space="0" w:color="auto"/>
        <w:bottom w:val="none" w:sz="0" w:space="0" w:color="auto"/>
        <w:right w:val="none" w:sz="0" w:space="0" w:color="auto"/>
      </w:divBdr>
    </w:div>
    <w:div w:id="437214877">
      <w:bodyDiv w:val="1"/>
      <w:marLeft w:val="0"/>
      <w:marRight w:val="0"/>
      <w:marTop w:val="0"/>
      <w:marBottom w:val="0"/>
      <w:divBdr>
        <w:top w:val="none" w:sz="0" w:space="0" w:color="auto"/>
        <w:left w:val="none" w:sz="0" w:space="0" w:color="auto"/>
        <w:bottom w:val="none" w:sz="0" w:space="0" w:color="auto"/>
        <w:right w:val="none" w:sz="0" w:space="0" w:color="auto"/>
      </w:divBdr>
    </w:div>
    <w:div w:id="517503325">
      <w:bodyDiv w:val="1"/>
      <w:marLeft w:val="0"/>
      <w:marRight w:val="0"/>
      <w:marTop w:val="0"/>
      <w:marBottom w:val="0"/>
      <w:divBdr>
        <w:top w:val="none" w:sz="0" w:space="0" w:color="auto"/>
        <w:left w:val="none" w:sz="0" w:space="0" w:color="auto"/>
        <w:bottom w:val="none" w:sz="0" w:space="0" w:color="auto"/>
        <w:right w:val="none" w:sz="0" w:space="0" w:color="auto"/>
      </w:divBdr>
    </w:div>
    <w:div w:id="592511652">
      <w:bodyDiv w:val="1"/>
      <w:marLeft w:val="0"/>
      <w:marRight w:val="0"/>
      <w:marTop w:val="0"/>
      <w:marBottom w:val="0"/>
      <w:divBdr>
        <w:top w:val="none" w:sz="0" w:space="0" w:color="auto"/>
        <w:left w:val="none" w:sz="0" w:space="0" w:color="auto"/>
        <w:bottom w:val="none" w:sz="0" w:space="0" w:color="auto"/>
        <w:right w:val="none" w:sz="0" w:space="0" w:color="auto"/>
      </w:divBdr>
    </w:div>
    <w:div w:id="605117783">
      <w:bodyDiv w:val="1"/>
      <w:marLeft w:val="0"/>
      <w:marRight w:val="0"/>
      <w:marTop w:val="0"/>
      <w:marBottom w:val="0"/>
      <w:divBdr>
        <w:top w:val="none" w:sz="0" w:space="0" w:color="auto"/>
        <w:left w:val="none" w:sz="0" w:space="0" w:color="auto"/>
        <w:bottom w:val="none" w:sz="0" w:space="0" w:color="auto"/>
        <w:right w:val="none" w:sz="0" w:space="0" w:color="auto"/>
      </w:divBdr>
    </w:div>
    <w:div w:id="630938996">
      <w:bodyDiv w:val="1"/>
      <w:marLeft w:val="0"/>
      <w:marRight w:val="0"/>
      <w:marTop w:val="0"/>
      <w:marBottom w:val="0"/>
      <w:divBdr>
        <w:top w:val="none" w:sz="0" w:space="0" w:color="auto"/>
        <w:left w:val="none" w:sz="0" w:space="0" w:color="auto"/>
        <w:bottom w:val="none" w:sz="0" w:space="0" w:color="auto"/>
        <w:right w:val="none" w:sz="0" w:space="0" w:color="auto"/>
      </w:divBdr>
    </w:div>
    <w:div w:id="678120809">
      <w:bodyDiv w:val="1"/>
      <w:marLeft w:val="0"/>
      <w:marRight w:val="0"/>
      <w:marTop w:val="0"/>
      <w:marBottom w:val="0"/>
      <w:divBdr>
        <w:top w:val="none" w:sz="0" w:space="0" w:color="auto"/>
        <w:left w:val="none" w:sz="0" w:space="0" w:color="auto"/>
        <w:bottom w:val="none" w:sz="0" w:space="0" w:color="auto"/>
        <w:right w:val="none" w:sz="0" w:space="0" w:color="auto"/>
      </w:divBdr>
    </w:div>
    <w:div w:id="712997838">
      <w:bodyDiv w:val="1"/>
      <w:marLeft w:val="0"/>
      <w:marRight w:val="0"/>
      <w:marTop w:val="0"/>
      <w:marBottom w:val="0"/>
      <w:divBdr>
        <w:top w:val="none" w:sz="0" w:space="0" w:color="auto"/>
        <w:left w:val="none" w:sz="0" w:space="0" w:color="auto"/>
        <w:bottom w:val="none" w:sz="0" w:space="0" w:color="auto"/>
        <w:right w:val="none" w:sz="0" w:space="0" w:color="auto"/>
      </w:divBdr>
    </w:div>
    <w:div w:id="723678347">
      <w:bodyDiv w:val="1"/>
      <w:marLeft w:val="0"/>
      <w:marRight w:val="0"/>
      <w:marTop w:val="0"/>
      <w:marBottom w:val="0"/>
      <w:divBdr>
        <w:top w:val="none" w:sz="0" w:space="0" w:color="auto"/>
        <w:left w:val="none" w:sz="0" w:space="0" w:color="auto"/>
        <w:bottom w:val="none" w:sz="0" w:space="0" w:color="auto"/>
        <w:right w:val="none" w:sz="0" w:space="0" w:color="auto"/>
      </w:divBdr>
    </w:div>
    <w:div w:id="766272934">
      <w:bodyDiv w:val="1"/>
      <w:marLeft w:val="0"/>
      <w:marRight w:val="0"/>
      <w:marTop w:val="0"/>
      <w:marBottom w:val="0"/>
      <w:divBdr>
        <w:top w:val="none" w:sz="0" w:space="0" w:color="auto"/>
        <w:left w:val="none" w:sz="0" w:space="0" w:color="auto"/>
        <w:bottom w:val="none" w:sz="0" w:space="0" w:color="auto"/>
        <w:right w:val="none" w:sz="0" w:space="0" w:color="auto"/>
      </w:divBdr>
    </w:div>
    <w:div w:id="797455563">
      <w:bodyDiv w:val="1"/>
      <w:marLeft w:val="0"/>
      <w:marRight w:val="0"/>
      <w:marTop w:val="0"/>
      <w:marBottom w:val="0"/>
      <w:divBdr>
        <w:top w:val="none" w:sz="0" w:space="0" w:color="auto"/>
        <w:left w:val="none" w:sz="0" w:space="0" w:color="auto"/>
        <w:bottom w:val="none" w:sz="0" w:space="0" w:color="auto"/>
        <w:right w:val="none" w:sz="0" w:space="0" w:color="auto"/>
      </w:divBdr>
    </w:div>
    <w:div w:id="827986605">
      <w:bodyDiv w:val="1"/>
      <w:marLeft w:val="0"/>
      <w:marRight w:val="0"/>
      <w:marTop w:val="0"/>
      <w:marBottom w:val="0"/>
      <w:divBdr>
        <w:top w:val="none" w:sz="0" w:space="0" w:color="auto"/>
        <w:left w:val="none" w:sz="0" w:space="0" w:color="auto"/>
        <w:bottom w:val="none" w:sz="0" w:space="0" w:color="auto"/>
        <w:right w:val="none" w:sz="0" w:space="0" w:color="auto"/>
      </w:divBdr>
    </w:div>
    <w:div w:id="858550184">
      <w:bodyDiv w:val="1"/>
      <w:marLeft w:val="0"/>
      <w:marRight w:val="0"/>
      <w:marTop w:val="0"/>
      <w:marBottom w:val="0"/>
      <w:divBdr>
        <w:top w:val="none" w:sz="0" w:space="0" w:color="auto"/>
        <w:left w:val="none" w:sz="0" w:space="0" w:color="auto"/>
        <w:bottom w:val="none" w:sz="0" w:space="0" w:color="auto"/>
        <w:right w:val="none" w:sz="0" w:space="0" w:color="auto"/>
      </w:divBdr>
    </w:div>
    <w:div w:id="866411679">
      <w:bodyDiv w:val="1"/>
      <w:marLeft w:val="0"/>
      <w:marRight w:val="0"/>
      <w:marTop w:val="0"/>
      <w:marBottom w:val="0"/>
      <w:divBdr>
        <w:top w:val="none" w:sz="0" w:space="0" w:color="auto"/>
        <w:left w:val="none" w:sz="0" w:space="0" w:color="auto"/>
        <w:bottom w:val="none" w:sz="0" w:space="0" w:color="auto"/>
        <w:right w:val="none" w:sz="0" w:space="0" w:color="auto"/>
      </w:divBdr>
    </w:div>
    <w:div w:id="901139112">
      <w:bodyDiv w:val="1"/>
      <w:marLeft w:val="0"/>
      <w:marRight w:val="0"/>
      <w:marTop w:val="0"/>
      <w:marBottom w:val="0"/>
      <w:divBdr>
        <w:top w:val="none" w:sz="0" w:space="0" w:color="auto"/>
        <w:left w:val="none" w:sz="0" w:space="0" w:color="auto"/>
        <w:bottom w:val="none" w:sz="0" w:space="0" w:color="auto"/>
        <w:right w:val="none" w:sz="0" w:space="0" w:color="auto"/>
      </w:divBdr>
    </w:div>
    <w:div w:id="918322793">
      <w:bodyDiv w:val="1"/>
      <w:marLeft w:val="0"/>
      <w:marRight w:val="0"/>
      <w:marTop w:val="0"/>
      <w:marBottom w:val="0"/>
      <w:divBdr>
        <w:top w:val="none" w:sz="0" w:space="0" w:color="auto"/>
        <w:left w:val="none" w:sz="0" w:space="0" w:color="auto"/>
        <w:bottom w:val="none" w:sz="0" w:space="0" w:color="auto"/>
        <w:right w:val="none" w:sz="0" w:space="0" w:color="auto"/>
      </w:divBdr>
    </w:div>
    <w:div w:id="1025062759">
      <w:bodyDiv w:val="1"/>
      <w:marLeft w:val="0"/>
      <w:marRight w:val="0"/>
      <w:marTop w:val="0"/>
      <w:marBottom w:val="0"/>
      <w:divBdr>
        <w:top w:val="none" w:sz="0" w:space="0" w:color="auto"/>
        <w:left w:val="none" w:sz="0" w:space="0" w:color="auto"/>
        <w:bottom w:val="none" w:sz="0" w:space="0" w:color="auto"/>
        <w:right w:val="none" w:sz="0" w:space="0" w:color="auto"/>
      </w:divBdr>
      <w:divsChild>
        <w:div w:id="191771600">
          <w:marLeft w:val="0"/>
          <w:marRight w:val="0"/>
          <w:marTop w:val="0"/>
          <w:marBottom w:val="0"/>
          <w:divBdr>
            <w:top w:val="none" w:sz="0" w:space="0" w:color="auto"/>
            <w:left w:val="none" w:sz="0" w:space="0" w:color="auto"/>
            <w:bottom w:val="none" w:sz="0" w:space="0" w:color="auto"/>
            <w:right w:val="none" w:sz="0" w:space="0" w:color="auto"/>
          </w:divBdr>
          <w:divsChild>
            <w:div w:id="6851330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7487020">
      <w:bodyDiv w:val="1"/>
      <w:marLeft w:val="0"/>
      <w:marRight w:val="0"/>
      <w:marTop w:val="0"/>
      <w:marBottom w:val="0"/>
      <w:divBdr>
        <w:top w:val="none" w:sz="0" w:space="0" w:color="auto"/>
        <w:left w:val="none" w:sz="0" w:space="0" w:color="auto"/>
        <w:bottom w:val="none" w:sz="0" w:space="0" w:color="auto"/>
        <w:right w:val="none" w:sz="0" w:space="0" w:color="auto"/>
      </w:divBdr>
    </w:div>
    <w:div w:id="1196309813">
      <w:bodyDiv w:val="1"/>
      <w:marLeft w:val="0"/>
      <w:marRight w:val="0"/>
      <w:marTop w:val="0"/>
      <w:marBottom w:val="0"/>
      <w:divBdr>
        <w:top w:val="none" w:sz="0" w:space="0" w:color="auto"/>
        <w:left w:val="none" w:sz="0" w:space="0" w:color="auto"/>
        <w:bottom w:val="none" w:sz="0" w:space="0" w:color="auto"/>
        <w:right w:val="none" w:sz="0" w:space="0" w:color="auto"/>
      </w:divBdr>
    </w:div>
    <w:div w:id="1281452293">
      <w:bodyDiv w:val="1"/>
      <w:marLeft w:val="0"/>
      <w:marRight w:val="0"/>
      <w:marTop w:val="0"/>
      <w:marBottom w:val="0"/>
      <w:divBdr>
        <w:top w:val="none" w:sz="0" w:space="0" w:color="auto"/>
        <w:left w:val="none" w:sz="0" w:space="0" w:color="auto"/>
        <w:bottom w:val="none" w:sz="0" w:space="0" w:color="auto"/>
        <w:right w:val="none" w:sz="0" w:space="0" w:color="auto"/>
      </w:divBdr>
    </w:div>
    <w:div w:id="1297373015">
      <w:bodyDiv w:val="1"/>
      <w:marLeft w:val="0"/>
      <w:marRight w:val="0"/>
      <w:marTop w:val="0"/>
      <w:marBottom w:val="0"/>
      <w:divBdr>
        <w:top w:val="none" w:sz="0" w:space="0" w:color="auto"/>
        <w:left w:val="none" w:sz="0" w:space="0" w:color="auto"/>
        <w:bottom w:val="none" w:sz="0" w:space="0" w:color="auto"/>
        <w:right w:val="none" w:sz="0" w:space="0" w:color="auto"/>
      </w:divBdr>
    </w:div>
    <w:div w:id="1439520627">
      <w:bodyDiv w:val="1"/>
      <w:marLeft w:val="0"/>
      <w:marRight w:val="0"/>
      <w:marTop w:val="0"/>
      <w:marBottom w:val="0"/>
      <w:divBdr>
        <w:top w:val="none" w:sz="0" w:space="0" w:color="auto"/>
        <w:left w:val="none" w:sz="0" w:space="0" w:color="auto"/>
        <w:bottom w:val="none" w:sz="0" w:space="0" w:color="auto"/>
        <w:right w:val="none" w:sz="0" w:space="0" w:color="auto"/>
      </w:divBdr>
    </w:div>
    <w:div w:id="1454403144">
      <w:bodyDiv w:val="1"/>
      <w:marLeft w:val="0"/>
      <w:marRight w:val="0"/>
      <w:marTop w:val="0"/>
      <w:marBottom w:val="0"/>
      <w:divBdr>
        <w:top w:val="none" w:sz="0" w:space="0" w:color="auto"/>
        <w:left w:val="none" w:sz="0" w:space="0" w:color="auto"/>
        <w:bottom w:val="none" w:sz="0" w:space="0" w:color="auto"/>
        <w:right w:val="none" w:sz="0" w:space="0" w:color="auto"/>
      </w:divBdr>
    </w:div>
    <w:div w:id="1535579720">
      <w:bodyDiv w:val="1"/>
      <w:marLeft w:val="0"/>
      <w:marRight w:val="0"/>
      <w:marTop w:val="0"/>
      <w:marBottom w:val="0"/>
      <w:divBdr>
        <w:top w:val="none" w:sz="0" w:space="0" w:color="auto"/>
        <w:left w:val="none" w:sz="0" w:space="0" w:color="auto"/>
        <w:bottom w:val="none" w:sz="0" w:space="0" w:color="auto"/>
        <w:right w:val="none" w:sz="0" w:space="0" w:color="auto"/>
      </w:divBdr>
    </w:div>
    <w:div w:id="1560242908">
      <w:bodyDiv w:val="1"/>
      <w:marLeft w:val="0"/>
      <w:marRight w:val="0"/>
      <w:marTop w:val="0"/>
      <w:marBottom w:val="0"/>
      <w:divBdr>
        <w:top w:val="none" w:sz="0" w:space="0" w:color="auto"/>
        <w:left w:val="none" w:sz="0" w:space="0" w:color="auto"/>
        <w:bottom w:val="none" w:sz="0" w:space="0" w:color="auto"/>
        <w:right w:val="none" w:sz="0" w:space="0" w:color="auto"/>
      </w:divBdr>
    </w:div>
    <w:div w:id="1620409163">
      <w:bodyDiv w:val="1"/>
      <w:marLeft w:val="0"/>
      <w:marRight w:val="0"/>
      <w:marTop w:val="0"/>
      <w:marBottom w:val="0"/>
      <w:divBdr>
        <w:top w:val="none" w:sz="0" w:space="0" w:color="auto"/>
        <w:left w:val="none" w:sz="0" w:space="0" w:color="auto"/>
        <w:bottom w:val="none" w:sz="0" w:space="0" w:color="auto"/>
        <w:right w:val="none" w:sz="0" w:space="0" w:color="auto"/>
      </w:divBdr>
    </w:div>
    <w:div w:id="1623267629">
      <w:bodyDiv w:val="1"/>
      <w:marLeft w:val="0"/>
      <w:marRight w:val="0"/>
      <w:marTop w:val="0"/>
      <w:marBottom w:val="0"/>
      <w:divBdr>
        <w:top w:val="none" w:sz="0" w:space="0" w:color="auto"/>
        <w:left w:val="none" w:sz="0" w:space="0" w:color="auto"/>
        <w:bottom w:val="none" w:sz="0" w:space="0" w:color="auto"/>
        <w:right w:val="none" w:sz="0" w:space="0" w:color="auto"/>
      </w:divBdr>
    </w:div>
    <w:div w:id="1644656657">
      <w:bodyDiv w:val="1"/>
      <w:marLeft w:val="0"/>
      <w:marRight w:val="0"/>
      <w:marTop w:val="0"/>
      <w:marBottom w:val="0"/>
      <w:divBdr>
        <w:top w:val="none" w:sz="0" w:space="0" w:color="auto"/>
        <w:left w:val="none" w:sz="0" w:space="0" w:color="auto"/>
        <w:bottom w:val="none" w:sz="0" w:space="0" w:color="auto"/>
        <w:right w:val="none" w:sz="0" w:space="0" w:color="auto"/>
      </w:divBdr>
    </w:div>
    <w:div w:id="1691031582">
      <w:bodyDiv w:val="1"/>
      <w:marLeft w:val="0"/>
      <w:marRight w:val="0"/>
      <w:marTop w:val="0"/>
      <w:marBottom w:val="0"/>
      <w:divBdr>
        <w:top w:val="none" w:sz="0" w:space="0" w:color="auto"/>
        <w:left w:val="none" w:sz="0" w:space="0" w:color="auto"/>
        <w:bottom w:val="none" w:sz="0" w:space="0" w:color="auto"/>
        <w:right w:val="none" w:sz="0" w:space="0" w:color="auto"/>
      </w:divBdr>
    </w:div>
    <w:div w:id="1745297622">
      <w:bodyDiv w:val="1"/>
      <w:marLeft w:val="0"/>
      <w:marRight w:val="0"/>
      <w:marTop w:val="0"/>
      <w:marBottom w:val="0"/>
      <w:divBdr>
        <w:top w:val="none" w:sz="0" w:space="0" w:color="auto"/>
        <w:left w:val="none" w:sz="0" w:space="0" w:color="auto"/>
        <w:bottom w:val="none" w:sz="0" w:space="0" w:color="auto"/>
        <w:right w:val="none" w:sz="0" w:space="0" w:color="auto"/>
      </w:divBdr>
    </w:div>
    <w:div w:id="1760131027">
      <w:bodyDiv w:val="1"/>
      <w:marLeft w:val="0"/>
      <w:marRight w:val="0"/>
      <w:marTop w:val="0"/>
      <w:marBottom w:val="0"/>
      <w:divBdr>
        <w:top w:val="none" w:sz="0" w:space="0" w:color="auto"/>
        <w:left w:val="none" w:sz="0" w:space="0" w:color="auto"/>
        <w:bottom w:val="none" w:sz="0" w:space="0" w:color="auto"/>
        <w:right w:val="none" w:sz="0" w:space="0" w:color="auto"/>
      </w:divBdr>
    </w:div>
    <w:div w:id="1772971437">
      <w:bodyDiv w:val="1"/>
      <w:marLeft w:val="0"/>
      <w:marRight w:val="0"/>
      <w:marTop w:val="0"/>
      <w:marBottom w:val="0"/>
      <w:divBdr>
        <w:top w:val="none" w:sz="0" w:space="0" w:color="auto"/>
        <w:left w:val="none" w:sz="0" w:space="0" w:color="auto"/>
        <w:bottom w:val="none" w:sz="0" w:space="0" w:color="auto"/>
        <w:right w:val="none" w:sz="0" w:space="0" w:color="auto"/>
      </w:divBdr>
    </w:div>
    <w:div w:id="1783181125">
      <w:bodyDiv w:val="1"/>
      <w:marLeft w:val="0"/>
      <w:marRight w:val="0"/>
      <w:marTop w:val="0"/>
      <w:marBottom w:val="0"/>
      <w:divBdr>
        <w:top w:val="none" w:sz="0" w:space="0" w:color="auto"/>
        <w:left w:val="none" w:sz="0" w:space="0" w:color="auto"/>
        <w:bottom w:val="none" w:sz="0" w:space="0" w:color="auto"/>
        <w:right w:val="none" w:sz="0" w:space="0" w:color="auto"/>
      </w:divBdr>
    </w:div>
    <w:div w:id="1799301385">
      <w:bodyDiv w:val="1"/>
      <w:marLeft w:val="0"/>
      <w:marRight w:val="0"/>
      <w:marTop w:val="0"/>
      <w:marBottom w:val="0"/>
      <w:divBdr>
        <w:top w:val="none" w:sz="0" w:space="0" w:color="auto"/>
        <w:left w:val="none" w:sz="0" w:space="0" w:color="auto"/>
        <w:bottom w:val="none" w:sz="0" w:space="0" w:color="auto"/>
        <w:right w:val="none" w:sz="0" w:space="0" w:color="auto"/>
      </w:divBdr>
    </w:div>
    <w:div w:id="1842818931">
      <w:bodyDiv w:val="1"/>
      <w:marLeft w:val="0"/>
      <w:marRight w:val="0"/>
      <w:marTop w:val="0"/>
      <w:marBottom w:val="0"/>
      <w:divBdr>
        <w:top w:val="none" w:sz="0" w:space="0" w:color="auto"/>
        <w:left w:val="none" w:sz="0" w:space="0" w:color="auto"/>
        <w:bottom w:val="none" w:sz="0" w:space="0" w:color="auto"/>
        <w:right w:val="none" w:sz="0" w:space="0" w:color="auto"/>
      </w:divBdr>
    </w:div>
    <w:div w:id="1897280942">
      <w:bodyDiv w:val="1"/>
      <w:marLeft w:val="0"/>
      <w:marRight w:val="0"/>
      <w:marTop w:val="0"/>
      <w:marBottom w:val="0"/>
      <w:divBdr>
        <w:top w:val="none" w:sz="0" w:space="0" w:color="auto"/>
        <w:left w:val="none" w:sz="0" w:space="0" w:color="auto"/>
        <w:bottom w:val="none" w:sz="0" w:space="0" w:color="auto"/>
        <w:right w:val="none" w:sz="0" w:space="0" w:color="auto"/>
      </w:divBdr>
    </w:div>
    <w:div w:id="1939366558">
      <w:bodyDiv w:val="1"/>
      <w:marLeft w:val="0"/>
      <w:marRight w:val="0"/>
      <w:marTop w:val="0"/>
      <w:marBottom w:val="0"/>
      <w:divBdr>
        <w:top w:val="none" w:sz="0" w:space="0" w:color="auto"/>
        <w:left w:val="none" w:sz="0" w:space="0" w:color="auto"/>
        <w:bottom w:val="none" w:sz="0" w:space="0" w:color="auto"/>
        <w:right w:val="none" w:sz="0" w:space="0" w:color="auto"/>
      </w:divBdr>
    </w:div>
    <w:div w:id="1951744574">
      <w:bodyDiv w:val="1"/>
      <w:marLeft w:val="0"/>
      <w:marRight w:val="0"/>
      <w:marTop w:val="0"/>
      <w:marBottom w:val="0"/>
      <w:divBdr>
        <w:top w:val="none" w:sz="0" w:space="0" w:color="auto"/>
        <w:left w:val="none" w:sz="0" w:space="0" w:color="auto"/>
        <w:bottom w:val="none" w:sz="0" w:space="0" w:color="auto"/>
        <w:right w:val="none" w:sz="0" w:space="0" w:color="auto"/>
      </w:divBdr>
    </w:div>
    <w:div w:id="2091808357">
      <w:bodyDiv w:val="1"/>
      <w:marLeft w:val="0"/>
      <w:marRight w:val="0"/>
      <w:marTop w:val="0"/>
      <w:marBottom w:val="0"/>
      <w:divBdr>
        <w:top w:val="none" w:sz="0" w:space="0" w:color="auto"/>
        <w:left w:val="none" w:sz="0" w:space="0" w:color="auto"/>
        <w:bottom w:val="none" w:sz="0" w:space="0" w:color="auto"/>
        <w:right w:val="none" w:sz="0" w:space="0" w:color="auto"/>
      </w:divBdr>
    </w:div>
    <w:div w:id="2110738381">
      <w:bodyDiv w:val="1"/>
      <w:marLeft w:val="0"/>
      <w:marRight w:val="0"/>
      <w:marTop w:val="0"/>
      <w:marBottom w:val="0"/>
      <w:divBdr>
        <w:top w:val="none" w:sz="0" w:space="0" w:color="auto"/>
        <w:left w:val="none" w:sz="0" w:space="0" w:color="auto"/>
        <w:bottom w:val="none" w:sz="0" w:space="0" w:color="auto"/>
        <w:right w:val="none" w:sz="0" w:space="0" w:color="auto"/>
      </w:divBdr>
    </w:div>
    <w:div w:id="21391021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p.zatloukal@olkraj.cz"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posta@olkraj.cz"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https://www.olkraj.cz/strategie-rozvoje-uzemniho-obvodu-olomouckeho-kraje-cl-537.html" TargetMode="External"/><Relationship Id="rId4" Type="http://schemas.openxmlformats.org/officeDocument/2006/relationships/settings" Target="settings.xml"/><Relationship Id="rId9" Type="http://schemas.openxmlformats.org/officeDocument/2006/relationships/hyperlink" Target="https://www.olkraj.cz/strategie-rozvoje-uzemniho-obvodu-olomouckeho-kraje-cl-537.html" TargetMode="External"/><Relationship Id="rId14"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FFC0F87-F867-4925-8DC2-4B879DD7AB5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427</TotalTime>
  <Pages>18</Pages>
  <Words>6016</Words>
  <Characters>35499</Characters>
  <Application>Microsoft Office Word</Application>
  <DocSecurity>0</DocSecurity>
  <Lines>295</Lines>
  <Paragraphs>82</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41433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Ing. Jana Balabuchová</dc:creator>
  <cp:lastModifiedBy>Zatloukal Petr</cp:lastModifiedBy>
  <cp:revision>76</cp:revision>
  <cp:lastPrinted>2022-05-23T04:58:00Z</cp:lastPrinted>
  <dcterms:created xsi:type="dcterms:W3CDTF">2024-09-25T07:22:00Z</dcterms:created>
  <dcterms:modified xsi:type="dcterms:W3CDTF">2025-02-11T08:06:00Z</dcterms:modified>
</cp:coreProperties>
</file>