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65F21" w14:textId="2C58BBB7" w:rsidR="00570B9D" w:rsidRPr="003B3AA4" w:rsidRDefault="00570B9D" w:rsidP="00864B07">
      <w:pPr>
        <w:pStyle w:val="slo1text"/>
        <w:tabs>
          <w:tab w:val="left" w:pos="2868"/>
        </w:tabs>
        <w:rPr>
          <w:rFonts w:cs="Arial"/>
          <w:b/>
          <w:bCs/>
          <w:szCs w:val="24"/>
        </w:rPr>
      </w:pPr>
      <w:r w:rsidRPr="003B3AA4">
        <w:rPr>
          <w:rFonts w:cs="Arial"/>
          <w:b/>
          <w:bCs/>
          <w:szCs w:val="24"/>
        </w:rPr>
        <w:t>Důvodová zpráva:</w:t>
      </w:r>
    </w:p>
    <w:p w14:paraId="2E092C5C" w14:textId="77777777" w:rsidR="004313FD" w:rsidRPr="003B3AA4" w:rsidRDefault="004313FD" w:rsidP="00864B07">
      <w:pPr>
        <w:pStyle w:val="slo1text"/>
        <w:tabs>
          <w:tab w:val="left" w:pos="2868"/>
        </w:tabs>
        <w:rPr>
          <w:rFonts w:cs="Arial"/>
          <w:b/>
          <w:szCs w:val="24"/>
        </w:rPr>
      </w:pPr>
    </w:p>
    <w:p w14:paraId="3AF99BAE" w14:textId="347E5CCC" w:rsidR="441D527C" w:rsidRDefault="441D527C" w:rsidP="3D138F9D">
      <w:pPr>
        <w:pStyle w:val="slo1text"/>
        <w:tabs>
          <w:tab w:val="left" w:pos="708"/>
          <w:tab w:val="left" w:pos="4163"/>
        </w:tabs>
        <w:spacing w:before="120"/>
        <w:ind w:left="993" w:hanging="993"/>
        <w:rPr>
          <w:rFonts w:eastAsia="Arial" w:cs="Arial"/>
          <w:color w:val="000000" w:themeColor="text1"/>
          <w:szCs w:val="24"/>
        </w:rPr>
      </w:pPr>
      <w:r w:rsidRPr="3D138F9D">
        <w:rPr>
          <w:rFonts w:eastAsia="Arial" w:cs="Arial"/>
          <w:b/>
          <w:bCs/>
          <w:color w:val="000000" w:themeColor="text1"/>
          <w:szCs w:val="24"/>
        </w:rPr>
        <w:t xml:space="preserve">k návrhu usnesení bod 1. </w:t>
      </w:r>
    </w:p>
    <w:p w14:paraId="730F9CBD" w14:textId="2924AAFB" w:rsidR="441D527C" w:rsidRDefault="441D527C" w:rsidP="3D138F9D">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3D138F9D">
        <w:rPr>
          <w:rStyle w:val="Tunznak"/>
          <w:rFonts w:eastAsia="Arial" w:cs="Arial"/>
          <w:bCs/>
          <w:color w:val="000000" w:themeColor="text1"/>
          <w:szCs w:val="24"/>
        </w:rPr>
        <w:t>Revokace – směna nemovitostí v </w:t>
      </w:r>
      <w:proofErr w:type="spellStart"/>
      <w:r w:rsidRPr="3D138F9D">
        <w:rPr>
          <w:rStyle w:val="Tunznak"/>
          <w:rFonts w:eastAsia="Arial" w:cs="Arial"/>
          <w:bCs/>
          <w:color w:val="000000" w:themeColor="text1"/>
          <w:szCs w:val="24"/>
        </w:rPr>
        <w:t>k.ú</w:t>
      </w:r>
      <w:proofErr w:type="spellEnd"/>
      <w:r w:rsidRPr="3D138F9D">
        <w:rPr>
          <w:rStyle w:val="Tunznak"/>
          <w:rFonts w:eastAsia="Arial" w:cs="Arial"/>
          <w:bCs/>
          <w:color w:val="000000" w:themeColor="text1"/>
          <w:szCs w:val="24"/>
        </w:rPr>
        <w:t xml:space="preserve">. </w:t>
      </w:r>
      <w:proofErr w:type="spellStart"/>
      <w:r w:rsidRPr="3D138F9D">
        <w:rPr>
          <w:rStyle w:val="Tunznak"/>
          <w:rFonts w:eastAsia="Arial" w:cs="Arial"/>
          <w:bCs/>
          <w:color w:val="000000" w:themeColor="text1"/>
          <w:szCs w:val="24"/>
        </w:rPr>
        <w:t>Chořelice</w:t>
      </w:r>
      <w:proofErr w:type="spellEnd"/>
      <w:r w:rsidRPr="3D138F9D">
        <w:rPr>
          <w:rStyle w:val="Tunznak"/>
          <w:rFonts w:eastAsia="Arial" w:cs="Arial"/>
          <w:bCs/>
          <w:color w:val="000000" w:themeColor="text1"/>
          <w:szCs w:val="24"/>
        </w:rPr>
        <w:t xml:space="preserve">, obec Litovel mezi společností ROYAL VINEFIN Realitní s.r.o. a Olomouckým krajem. </w:t>
      </w:r>
    </w:p>
    <w:p w14:paraId="6E6C007E" w14:textId="44C40D12" w:rsidR="441D527C" w:rsidRDefault="441D527C" w:rsidP="3D138F9D">
      <w:pPr>
        <w:pStyle w:val="Zkladntext"/>
        <w:rPr>
          <w:rFonts w:eastAsia="Arial" w:cs="Arial"/>
          <w:bCs w:val="0"/>
          <w:color w:val="000000" w:themeColor="text1"/>
          <w:szCs w:val="24"/>
        </w:rPr>
      </w:pPr>
      <w:r w:rsidRPr="3D138F9D">
        <w:rPr>
          <w:rFonts w:eastAsia="Arial" w:cs="Arial"/>
          <w:bCs w:val="0"/>
          <w:color w:val="000000" w:themeColor="text1"/>
          <w:szCs w:val="24"/>
        </w:rPr>
        <w:t>Předmětné pozemky ve vlastnictví společnosti ROYAL VINEFIN Realitní s.r.o. a Olomouckého kraje se nacházejí v </w:t>
      </w:r>
      <w:proofErr w:type="spellStart"/>
      <w:r w:rsidRPr="3D138F9D">
        <w:rPr>
          <w:rFonts w:eastAsia="Arial" w:cs="Arial"/>
          <w:bCs w:val="0"/>
          <w:color w:val="000000" w:themeColor="text1"/>
          <w:szCs w:val="24"/>
        </w:rPr>
        <w:t>k.ú</w:t>
      </w:r>
      <w:proofErr w:type="spellEnd"/>
      <w:r w:rsidRPr="3D138F9D">
        <w:rPr>
          <w:rFonts w:eastAsia="Arial" w:cs="Arial"/>
          <w:bCs w:val="0"/>
          <w:color w:val="000000" w:themeColor="text1"/>
          <w:szCs w:val="24"/>
        </w:rPr>
        <w:t xml:space="preserve">. </w:t>
      </w:r>
      <w:proofErr w:type="spellStart"/>
      <w:r w:rsidRPr="3D138F9D">
        <w:rPr>
          <w:rFonts w:eastAsia="Arial" w:cs="Arial"/>
          <w:bCs w:val="0"/>
          <w:color w:val="000000" w:themeColor="text1"/>
          <w:szCs w:val="24"/>
        </w:rPr>
        <w:t>Chořelice</w:t>
      </w:r>
      <w:proofErr w:type="spellEnd"/>
      <w:r w:rsidRPr="3D138F9D">
        <w:rPr>
          <w:rFonts w:eastAsia="Arial" w:cs="Arial"/>
          <w:bCs w:val="0"/>
          <w:color w:val="000000" w:themeColor="text1"/>
          <w:szCs w:val="24"/>
        </w:rPr>
        <w:t xml:space="preserve">, obec Litovel. Směnou částí předmětných pozemků dojde k narovnání hranic pozemků v katastru nemovitostí se skutečností. </w:t>
      </w:r>
    </w:p>
    <w:p w14:paraId="5BDD44EC" w14:textId="2DB5EC95" w:rsidR="441D527C" w:rsidRDefault="441D527C" w:rsidP="3D138F9D">
      <w:pPr>
        <w:pStyle w:val="Zkladntext"/>
        <w:rPr>
          <w:rFonts w:eastAsia="Arial" w:cs="Arial"/>
          <w:bCs w:val="0"/>
          <w:color w:val="000000" w:themeColor="text1"/>
          <w:szCs w:val="24"/>
        </w:rPr>
      </w:pPr>
      <w:r w:rsidRPr="3D138F9D">
        <w:rPr>
          <w:rFonts w:eastAsia="Arial" w:cs="Arial"/>
          <w:bCs w:val="0"/>
          <w:color w:val="000000" w:themeColor="text1"/>
          <w:szCs w:val="24"/>
        </w:rPr>
        <w:t xml:space="preserve">Podnět k realizaci směny částí pozemků podala Správa silnic Olomouckého kraje, příspěvková organizace. </w:t>
      </w:r>
    </w:p>
    <w:p w14:paraId="5C1ED320" w14:textId="7C6917EB" w:rsidR="441D527C" w:rsidRDefault="441D527C" w:rsidP="3D138F9D">
      <w:pPr>
        <w:pStyle w:val="Zkladntext"/>
        <w:rPr>
          <w:rFonts w:eastAsia="Arial" w:cs="Arial"/>
          <w:bCs w:val="0"/>
          <w:color w:val="000000" w:themeColor="text1"/>
          <w:szCs w:val="24"/>
        </w:rPr>
      </w:pPr>
      <w:r w:rsidRPr="3D138F9D">
        <w:rPr>
          <w:rFonts w:eastAsia="Arial" w:cs="Arial"/>
          <w:bCs w:val="0"/>
          <w:color w:val="000000" w:themeColor="text1"/>
          <w:szCs w:val="24"/>
          <w:u w:val="single"/>
        </w:rPr>
        <w:t xml:space="preserve">Společnost ROYAL VINEFIN Realitní s.r.o. souhlasí s narovnáním hranic pozemků dle zpracovaného geometrického plánu na rozdělení pozemků. </w:t>
      </w:r>
    </w:p>
    <w:p w14:paraId="36D0A009" w14:textId="59E42A78" w:rsidR="441D527C" w:rsidRDefault="441D527C" w:rsidP="497517FF">
      <w:pPr>
        <w:widowControl w:val="0"/>
        <w:spacing w:after="120" w:line="240" w:lineRule="auto"/>
        <w:jc w:val="both"/>
        <w:rPr>
          <w:rFonts w:ascii="Arial" w:eastAsia="Arial" w:hAnsi="Arial" w:cs="Arial"/>
          <w:color w:val="000000" w:themeColor="text1"/>
        </w:rPr>
      </w:pPr>
      <w:r w:rsidRPr="497517FF">
        <w:rPr>
          <w:rStyle w:val="Tunznak"/>
          <w:rFonts w:eastAsia="Arial" w:cs="Arial"/>
          <w:color w:val="000000" w:themeColor="text1"/>
        </w:rPr>
        <w:t xml:space="preserve">Zastupitelstvo Olomouckého kraje svým usnesením č. UZ/9/17/2022, bod 1. 3., ze dne 11. 4. 2022, schválilo směnu částí pozemků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19/18 zahrada o výměře 75 m2 a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19/22 zahrada o výměře 5 m2, dle geometrického plánu č. 303-74/2020 ze dne 20. 1. 2021 pozemek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19/27 </w:t>
      </w:r>
      <w:proofErr w:type="spellStart"/>
      <w:r w:rsidRPr="497517FF">
        <w:rPr>
          <w:rStyle w:val="Tunznak"/>
          <w:rFonts w:eastAsia="Arial" w:cs="Arial"/>
          <w:color w:val="000000" w:themeColor="text1"/>
        </w:rPr>
        <w:t>ost</w:t>
      </w:r>
      <w:proofErr w:type="spellEnd"/>
      <w:r w:rsidRPr="497517FF">
        <w:rPr>
          <w:rStyle w:val="Tunznak"/>
          <w:rFonts w:eastAsia="Arial" w:cs="Arial"/>
          <w:color w:val="000000" w:themeColor="text1"/>
        </w:rPr>
        <w:t xml:space="preserve">. </w:t>
      </w:r>
      <w:proofErr w:type="spellStart"/>
      <w:r w:rsidRPr="497517FF">
        <w:rPr>
          <w:rStyle w:val="Tunznak"/>
          <w:rFonts w:eastAsia="Arial" w:cs="Arial"/>
          <w:color w:val="000000" w:themeColor="text1"/>
        </w:rPr>
        <w:t>pl</w:t>
      </w:r>
      <w:proofErr w:type="spellEnd"/>
      <w:r w:rsidRPr="497517FF">
        <w:rPr>
          <w:rStyle w:val="Tunznak"/>
          <w:rFonts w:eastAsia="Arial" w:cs="Arial"/>
          <w:color w:val="000000" w:themeColor="text1"/>
        </w:rPr>
        <w:t xml:space="preserve">. o výměře 75 m2 a pozemek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19/28 </w:t>
      </w:r>
      <w:proofErr w:type="spellStart"/>
      <w:r w:rsidRPr="497517FF">
        <w:rPr>
          <w:rStyle w:val="Tunznak"/>
          <w:rFonts w:eastAsia="Arial" w:cs="Arial"/>
          <w:color w:val="000000" w:themeColor="text1"/>
        </w:rPr>
        <w:t>ost</w:t>
      </w:r>
      <w:proofErr w:type="spellEnd"/>
      <w:r w:rsidRPr="497517FF">
        <w:rPr>
          <w:rStyle w:val="Tunznak"/>
          <w:rFonts w:eastAsia="Arial" w:cs="Arial"/>
          <w:color w:val="000000" w:themeColor="text1"/>
        </w:rPr>
        <w:t xml:space="preserve">. </w:t>
      </w:r>
      <w:proofErr w:type="spellStart"/>
      <w:r w:rsidRPr="497517FF">
        <w:rPr>
          <w:rStyle w:val="Tunznak"/>
          <w:rFonts w:eastAsia="Arial" w:cs="Arial"/>
          <w:color w:val="000000" w:themeColor="text1"/>
        </w:rPr>
        <w:t>pl</w:t>
      </w:r>
      <w:proofErr w:type="spellEnd"/>
      <w:r w:rsidRPr="497517FF">
        <w:rPr>
          <w:rStyle w:val="Tunznak"/>
          <w:rFonts w:eastAsia="Arial" w:cs="Arial"/>
          <w:color w:val="000000" w:themeColor="text1"/>
        </w:rPr>
        <w:t xml:space="preserve">. o výměře 5 m2 v </w:t>
      </w:r>
      <w:proofErr w:type="spellStart"/>
      <w:r w:rsidRPr="497517FF">
        <w:rPr>
          <w:rStyle w:val="Tunznak"/>
          <w:rFonts w:eastAsia="Arial" w:cs="Arial"/>
          <w:color w:val="000000" w:themeColor="text1"/>
        </w:rPr>
        <w:t>k.ú</w:t>
      </w:r>
      <w:proofErr w:type="spellEnd"/>
      <w:r w:rsidRPr="497517FF">
        <w:rPr>
          <w:rStyle w:val="Tunznak"/>
          <w:rFonts w:eastAsia="Arial" w:cs="Arial"/>
          <w:color w:val="000000" w:themeColor="text1"/>
        </w:rPr>
        <w:t xml:space="preserve">. </w:t>
      </w:r>
      <w:proofErr w:type="spellStart"/>
      <w:r w:rsidRPr="497517FF">
        <w:rPr>
          <w:rStyle w:val="Tunznak"/>
          <w:rFonts w:eastAsia="Arial" w:cs="Arial"/>
          <w:color w:val="000000" w:themeColor="text1"/>
        </w:rPr>
        <w:t>Chořelice</w:t>
      </w:r>
      <w:proofErr w:type="spellEnd"/>
      <w:r w:rsidRPr="497517FF">
        <w:rPr>
          <w:rStyle w:val="Tunznak"/>
          <w:rFonts w:eastAsia="Arial" w:cs="Arial"/>
          <w:color w:val="000000" w:themeColor="text1"/>
        </w:rPr>
        <w:t xml:space="preserve">, obec Litovel, z vlastnictví společnosti ROYAL VINEFIN Realitní s.r.o., IČO: 08215405, za část pozemku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20 </w:t>
      </w:r>
      <w:proofErr w:type="spellStart"/>
      <w:r w:rsidRPr="497517FF">
        <w:rPr>
          <w:rStyle w:val="Tunznak"/>
          <w:rFonts w:eastAsia="Arial" w:cs="Arial"/>
          <w:color w:val="000000" w:themeColor="text1"/>
        </w:rPr>
        <w:t>ost</w:t>
      </w:r>
      <w:proofErr w:type="spellEnd"/>
      <w:r w:rsidRPr="497517FF">
        <w:rPr>
          <w:rStyle w:val="Tunznak"/>
          <w:rFonts w:eastAsia="Arial" w:cs="Arial"/>
          <w:color w:val="000000" w:themeColor="text1"/>
        </w:rPr>
        <w:t xml:space="preserve">. </w:t>
      </w:r>
      <w:proofErr w:type="spellStart"/>
      <w:r w:rsidRPr="497517FF">
        <w:rPr>
          <w:rStyle w:val="Tunznak"/>
          <w:rFonts w:eastAsia="Arial" w:cs="Arial"/>
          <w:color w:val="000000" w:themeColor="text1"/>
        </w:rPr>
        <w:t>pl</w:t>
      </w:r>
      <w:proofErr w:type="spellEnd"/>
      <w:r w:rsidRPr="497517FF">
        <w:rPr>
          <w:rStyle w:val="Tunznak"/>
          <w:rFonts w:eastAsia="Arial" w:cs="Arial"/>
          <w:color w:val="000000" w:themeColor="text1"/>
        </w:rPr>
        <w:t xml:space="preserve">. o výměře 13 m2, dle geometrického plánu č. 303-74/2020 ze dne 20. 1. 2021 pozemek </w:t>
      </w:r>
      <w:proofErr w:type="spellStart"/>
      <w:r w:rsidRPr="497517FF">
        <w:rPr>
          <w:rStyle w:val="Tunznak"/>
          <w:rFonts w:eastAsia="Arial" w:cs="Arial"/>
          <w:color w:val="000000" w:themeColor="text1"/>
        </w:rPr>
        <w:t>parc</w:t>
      </w:r>
      <w:proofErr w:type="spellEnd"/>
      <w:r w:rsidRPr="497517FF">
        <w:rPr>
          <w:rStyle w:val="Tunznak"/>
          <w:rFonts w:eastAsia="Arial" w:cs="Arial"/>
          <w:color w:val="000000" w:themeColor="text1"/>
        </w:rPr>
        <w:t xml:space="preserve">. č. 20/2 zahrada o výměře 13 m2 v </w:t>
      </w:r>
      <w:proofErr w:type="spellStart"/>
      <w:r w:rsidRPr="497517FF">
        <w:rPr>
          <w:rStyle w:val="Tunznak"/>
          <w:rFonts w:eastAsia="Arial" w:cs="Arial"/>
          <w:color w:val="000000" w:themeColor="text1"/>
        </w:rPr>
        <w:t>k.ú</w:t>
      </w:r>
      <w:proofErr w:type="spellEnd"/>
      <w:r w:rsidRPr="497517FF">
        <w:rPr>
          <w:rStyle w:val="Tunznak"/>
          <w:rFonts w:eastAsia="Arial" w:cs="Arial"/>
          <w:color w:val="000000" w:themeColor="text1"/>
        </w:rPr>
        <w:t xml:space="preserve">. </w:t>
      </w:r>
      <w:proofErr w:type="spellStart"/>
      <w:r w:rsidRPr="497517FF">
        <w:rPr>
          <w:rStyle w:val="Tunznak"/>
          <w:rFonts w:eastAsia="Arial" w:cs="Arial"/>
          <w:color w:val="000000" w:themeColor="text1"/>
        </w:rPr>
        <w:t>Chořelice</w:t>
      </w:r>
      <w:proofErr w:type="spellEnd"/>
      <w:r w:rsidRPr="497517FF">
        <w:rPr>
          <w:rStyle w:val="Tunznak"/>
          <w:rFonts w:eastAsia="Arial" w:cs="Arial"/>
          <w:color w:val="000000" w:themeColor="text1"/>
        </w:rPr>
        <w:t>, obec Litovel, ve vlastnictví Olomouckého kraje, v hospodaření Správy silnic Olomouckého kraje, příspěvkové organizace. Olomoucký kraj uhradí společnosti ROYAL VINEFIN Realitní s.r.o., IČO: 08215405, cenový rozdíl směňovaných nemovitostí ve výši 31 750 Kč. Nabyvatelé uhradí veškeré náklady spojené s převodem vlastnického práva a správní poplatek spojený s návrhem na vklad vlastnického práva do katastru nemovitostí rovným dílem.</w:t>
      </w:r>
    </w:p>
    <w:p w14:paraId="56C8E961" w14:textId="6444ADB2" w:rsidR="441D527C" w:rsidRDefault="441D527C" w:rsidP="497517FF">
      <w:pPr>
        <w:widowControl w:val="0"/>
        <w:spacing w:after="120" w:line="240" w:lineRule="auto"/>
        <w:jc w:val="both"/>
        <w:rPr>
          <w:rFonts w:ascii="Arial" w:eastAsia="Arial" w:hAnsi="Arial" w:cs="Arial"/>
          <w:color w:val="000000" w:themeColor="text1"/>
        </w:rPr>
      </w:pPr>
      <w:r w:rsidRPr="497517FF">
        <w:rPr>
          <w:rStyle w:val="Tunznak"/>
          <w:rFonts w:eastAsia="Arial" w:cs="Arial"/>
          <w:color w:val="000000" w:themeColor="text1"/>
        </w:rPr>
        <w:t>Vyjádření odboru majetkového, právního a správních činností ze dne 13. 1. 2025:</w:t>
      </w:r>
    </w:p>
    <w:p w14:paraId="221922B2" w14:textId="58B2D681" w:rsidR="441D527C" w:rsidRDefault="441D527C" w:rsidP="497517FF">
      <w:pPr>
        <w:widowControl w:val="0"/>
        <w:spacing w:after="120" w:line="240" w:lineRule="auto"/>
        <w:jc w:val="both"/>
        <w:rPr>
          <w:rFonts w:ascii="Arial" w:eastAsia="Arial" w:hAnsi="Arial" w:cs="Arial"/>
          <w:color w:val="000000" w:themeColor="text1"/>
        </w:rPr>
      </w:pPr>
      <w:r w:rsidRPr="497517FF">
        <w:rPr>
          <w:rStyle w:val="Tunznak"/>
          <w:rFonts w:eastAsia="Arial" w:cs="Arial"/>
          <w:b w:val="0"/>
          <w:color w:val="000000" w:themeColor="text1"/>
        </w:rPr>
        <w:t xml:space="preserve">Na základě usnesení Zastupitelstva Olomouckého kraje odbor majetkový, právní a správních činností vypracoval návrh smlouvy, který zaslal vlastníkovi pozemků. </w:t>
      </w:r>
      <w:r w:rsidRPr="497517FF">
        <w:rPr>
          <w:rStyle w:val="Tunznak"/>
          <w:rFonts w:eastAsia="Arial" w:cs="Arial"/>
          <w:b w:val="0"/>
          <w:color w:val="000000" w:themeColor="text1"/>
          <w:u w:val="single"/>
        </w:rPr>
        <w:t>Vlastník pozemků sdělil Olomouckému kraji, že nemá zájem uzavřít směnnou smlouvu, neboť plánuje jiné využití pozemků.</w:t>
      </w:r>
    </w:p>
    <w:p w14:paraId="23805735" w14:textId="747DCF27" w:rsidR="6BE2F6D1" w:rsidRDefault="6BE2F6D1" w:rsidP="497517FF">
      <w:pPr>
        <w:widowControl w:val="0"/>
        <w:spacing w:after="120" w:line="240" w:lineRule="auto"/>
        <w:jc w:val="both"/>
        <w:rPr>
          <w:rFonts w:eastAsia="Arial" w:cs="Arial"/>
          <w:color w:val="000000" w:themeColor="text1"/>
        </w:rPr>
      </w:pPr>
      <w:r w:rsidRPr="497517FF">
        <w:rPr>
          <w:rFonts w:ascii="Arial" w:eastAsia="Arial" w:hAnsi="Arial" w:cs="Arial"/>
          <w:b/>
          <w:bCs/>
        </w:rPr>
        <w:t xml:space="preserve">Rada Olomouckého kraje </w:t>
      </w:r>
      <w:r w:rsidRPr="497517FF">
        <w:rPr>
          <w:rFonts w:ascii="Arial" w:eastAsia="Arial" w:hAnsi="Arial" w:cs="Arial"/>
        </w:rPr>
        <w:t xml:space="preserve">na základě návrhu odboru majetkového, právního a správních činností </w:t>
      </w:r>
      <w:r w:rsidRPr="497517FF">
        <w:rPr>
          <w:rFonts w:ascii="Arial" w:eastAsia="Arial" w:hAnsi="Arial" w:cs="Arial"/>
          <w:b/>
          <w:bCs/>
        </w:rPr>
        <w:t>svým usnesením doporučuje Zastupitelstvu Olomouckého kraje</w:t>
      </w:r>
      <w:r w:rsidRPr="497517FF">
        <w:rPr>
          <w:rStyle w:val="Tunznak"/>
          <w:rFonts w:eastAsia="Arial" w:cs="Arial"/>
          <w:color w:val="000000" w:themeColor="text1"/>
        </w:rPr>
        <w:t xml:space="preserve"> </w:t>
      </w:r>
      <w:r w:rsidR="441D527C" w:rsidRPr="497517FF">
        <w:rPr>
          <w:rStyle w:val="Tunznak"/>
          <w:rFonts w:eastAsia="Arial" w:cs="Arial"/>
          <w:color w:val="000000" w:themeColor="text1"/>
        </w:rPr>
        <w:t>revokovat usnesení Zastupitelstva Olomouckého kraje č. UZ/9/17/2022, bod 1.</w:t>
      </w:r>
      <w:r w:rsidR="00BE529F" w:rsidRPr="497517FF">
        <w:rPr>
          <w:rStyle w:val="Tunznak"/>
          <w:rFonts w:eastAsia="Arial" w:cs="Arial"/>
          <w:color w:val="000000" w:themeColor="text1"/>
        </w:rPr>
        <w:t xml:space="preserve"> </w:t>
      </w:r>
      <w:r w:rsidR="441D527C" w:rsidRPr="497517FF">
        <w:rPr>
          <w:rStyle w:val="Tunznak"/>
          <w:rFonts w:eastAsia="Arial" w:cs="Arial"/>
          <w:color w:val="000000" w:themeColor="text1"/>
        </w:rPr>
        <w:t xml:space="preserve">3., ze dne 11. 4. 2022, ve věci směny částí pozemků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19/18 zahrada o výměře 75 m2 a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19/22 zahrada o výměře 5 m2, dle geometrického plánu č. 303-74/2020 ze dne 20. 1. 2021 pozemek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19/27 </w:t>
      </w:r>
      <w:proofErr w:type="spellStart"/>
      <w:r w:rsidR="441D527C" w:rsidRPr="497517FF">
        <w:rPr>
          <w:rStyle w:val="Tunznak"/>
          <w:rFonts w:eastAsia="Arial" w:cs="Arial"/>
          <w:color w:val="000000" w:themeColor="text1"/>
        </w:rPr>
        <w:t>ost</w:t>
      </w:r>
      <w:proofErr w:type="spellEnd"/>
      <w:r w:rsidR="441D527C" w:rsidRPr="497517FF">
        <w:rPr>
          <w:rStyle w:val="Tunznak"/>
          <w:rFonts w:eastAsia="Arial" w:cs="Arial"/>
          <w:color w:val="000000" w:themeColor="text1"/>
        </w:rPr>
        <w:t xml:space="preserve">. </w:t>
      </w:r>
      <w:proofErr w:type="spellStart"/>
      <w:r w:rsidR="441D527C" w:rsidRPr="497517FF">
        <w:rPr>
          <w:rStyle w:val="Tunznak"/>
          <w:rFonts w:eastAsia="Arial" w:cs="Arial"/>
          <w:color w:val="000000" w:themeColor="text1"/>
        </w:rPr>
        <w:t>pl</w:t>
      </w:r>
      <w:proofErr w:type="spellEnd"/>
      <w:r w:rsidR="441D527C" w:rsidRPr="497517FF">
        <w:rPr>
          <w:rStyle w:val="Tunznak"/>
          <w:rFonts w:eastAsia="Arial" w:cs="Arial"/>
          <w:color w:val="000000" w:themeColor="text1"/>
        </w:rPr>
        <w:t xml:space="preserve">. o výměře 75 m2 a pozemek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19/28 </w:t>
      </w:r>
      <w:proofErr w:type="spellStart"/>
      <w:r w:rsidR="441D527C" w:rsidRPr="497517FF">
        <w:rPr>
          <w:rStyle w:val="Tunznak"/>
          <w:rFonts w:eastAsia="Arial" w:cs="Arial"/>
          <w:color w:val="000000" w:themeColor="text1"/>
        </w:rPr>
        <w:t>ost</w:t>
      </w:r>
      <w:proofErr w:type="spellEnd"/>
      <w:r w:rsidR="441D527C" w:rsidRPr="497517FF">
        <w:rPr>
          <w:rStyle w:val="Tunznak"/>
          <w:rFonts w:eastAsia="Arial" w:cs="Arial"/>
          <w:color w:val="000000" w:themeColor="text1"/>
        </w:rPr>
        <w:t xml:space="preserve">. </w:t>
      </w:r>
      <w:proofErr w:type="spellStart"/>
      <w:r w:rsidR="441D527C" w:rsidRPr="497517FF">
        <w:rPr>
          <w:rStyle w:val="Tunznak"/>
          <w:rFonts w:eastAsia="Arial" w:cs="Arial"/>
          <w:color w:val="000000" w:themeColor="text1"/>
        </w:rPr>
        <w:t>pl</w:t>
      </w:r>
      <w:proofErr w:type="spellEnd"/>
      <w:r w:rsidR="441D527C" w:rsidRPr="497517FF">
        <w:rPr>
          <w:rStyle w:val="Tunznak"/>
          <w:rFonts w:eastAsia="Arial" w:cs="Arial"/>
          <w:color w:val="000000" w:themeColor="text1"/>
        </w:rPr>
        <w:t xml:space="preserve">. o výměře 5 m2 v </w:t>
      </w:r>
      <w:proofErr w:type="spellStart"/>
      <w:r w:rsidR="441D527C" w:rsidRPr="497517FF">
        <w:rPr>
          <w:rStyle w:val="Tunznak"/>
          <w:rFonts w:eastAsia="Arial" w:cs="Arial"/>
          <w:color w:val="000000" w:themeColor="text1"/>
        </w:rPr>
        <w:t>k.ú</w:t>
      </w:r>
      <w:proofErr w:type="spellEnd"/>
      <w:r w:rsidR="441D527C" w:rsidRPr="497517FF">
        <w:rPr>
          <w:rStyle w:val="Tunznak"/>
          <w:rFonts w:eastAsia="Arial" w:cs="Arial"/>
          <w:color w:val="000000" w:themeColor="text1"/>
        </w:rPr>
        <w:t>. </w:t>
      </w:r>
      <w:proofErr w:type="spellStart"/>
      <w:r w:rsidR="441D527C" w:rsidRPr="497517FF">
        <w:rPr>
          <w:rStyle w:val="Tunznak"/>
          <w:rFonts w:eastAsia="Arial" w:cs="Arial"/>
          <w:color w:val="000000" w:themeColor="text1"/>
        </w:rPr>
        <w:t>Chořelice</w:t>
      </w:r>
      <w:proofErr w:type="spellEnd"/>
      <w:r w:rsidR="441D527C" w:rsidRPr="497517FF">
        <w:rPr>
          <w:rStyle w:val="Tunznak"/>
          <w:rFonts w:eastAsia="Arial" w:cs="Arial"/>
          <w:color w:val="000000" w:themeColor="text1"/>
        </w:rPr>
        <w:t xml:space="preserve">, obec Litovel, z vlastnictví společnosti ROYAL VINEFIN Realitní s.r.o., IČO: 08215405, za část pozemku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20 </w:t>
      </w:r>
      <w:proofErr w:type="spellStart"/>
      <w:r w:rsidR="441D527C" w:rsidRPr="497517FF">
        <w:rPr>
          <w:rStyle w:val="Tunznak"/>
          <w:rFonts w:eastAsia="Arial" w:cs="Arial"/>
          <w:color w:val="000000" w:themeColor="text1"/>
        </w:rPr>
        <w:t>ost</w:t>
      </w:r>
      <w:proofErr w:type="spellEnd"/>
      <w:r w:rsidR="441D527C" w:rsidRPr="497517FF">
        <w:rPr>
          <w:rStyle w:val="Tunznak"/>
          <w:rFonts w:eastAsia="Arial" w:cs="Arial"/>
          <w:color w:val="000000" w:themeColor="text1"/>
        </w:rPr>
        <w:t xml:space="preserve">. </w:t>
      </w:r>
      <w:proofErr w:type="spellStart"/>
      <w:r w:rsidR="441D527C" w:rsidRPr="497517FF">
        <w:rPr>
          <w:rStyle w:val="Tunznak"/>
          <w:rFonts w:eastAsia="Arial" w:cs="Arial"/>
          <w:color w:val="000000" w:themeColor="text1"/>
        </w:rPr>
        <w:t>pl</w:t>
      </w:r>
      <w:proofErr w:type="spellEnd"/>
      <w:r w:rsidR="441D527C" w:rsidRPr="497517FF">
        <w:rPr>
          <w:rStyle w:val="Tunznak"/>
          <w:rFonts w:eastAsia="Arial" w:cs="Arial"/>
          <w:color w:val="000000" w:themeColor="text1"/>
        </w:rPr>
        <w:t xml:space="preserve">. o výměře 13 m2, dle geometrického plánu č. 303-74/2020 ze dne 20. 1. 2021 pozemek </w:t>
      </w:r>
      <w:proofErr w:type="spellStart"/>
      <w:r w:rsidR="441D527C" w:rsidRPr="497517FF">
        <w:rPr>
          <w:rStyle w:val="Tunznak"/>
          <w:rFonts w:eastAsia="Arial" w:cs="Arial"/>
          <w:color w:val="000000" w:themeColor="text1"/>
        </w:rPr>
        <w:t>parc</w:t>
      </w:r>
      <w:proofErr w:type="spellEnd"/>
      <w:r w:rsidR="441D527C" w:rsidRPr="497517FF">
        <w:rPr>
          <w:rStyle w:val="Tunznak"/>
          <w:rFonts w:eastAsia="Arial" w:cs="Arial"/>
          <w:color w:val="000000" w:themeColor="text1"/>
        </w:rPr>
        <w:t xml:space="preserve">. č. 20/2 zahrada o výměře 13 m2 v </w:t>
      </w:r>
      <w:proofErr w:type="spellStart"/>
      <w:r w:rsidR="441D527C" w:rsidRPr="497517FF">
        <w:rPr>
          <w:rStyle w:val="Tunznak"/>
          <w:rFonts w:eastAsia="Arial" w:cs="Arial"/>
          <w:color w:val="000000" w:themeColor="text1"/>
        </w:rPr>
        <w:t>k.ú</w:t>
      </w:r>
      <w:proofErr w:type="spellEnd"/>
      <w:r w:rsidR="441D527C" w:rsidRPr="497517FF">
        <w:rPr>
          <w:rStyle w:val="Tunznak"/>
          <w:rFonts w:eastAsia="Arial" w:cs="Arial"/>
          <w:color w:val="000000" w:themeColor="text1"/>
        </w:rPr>
        <w:t xml:space="preserve">. </w:t>
      </w:r>
      <w:proofErr w:type="spellStart"/>
      <w:r w:rsidR="441D527C" w:rsidRPr="497517FF">
        <w:rPr>
          <w:rStyle w:val="Tunznak"/>
          <w:rFonts w:eastAsia="Arial" w:cs="Arial"/>
          <w:color w:val="000000" w:themeColor="text1"/>
        </w:rPr>
        <w:t>Chořelice</w:t>
      </w:r>
      <w:proofErr w:type="spellEnd"/>
      <w:r w:rsidR="441D527C" w:rsidRPr="497517FF">
        <w:rPr>
          <w:rStyle w:val="Tunznak"/>
          <w:rFonts w:eastAsia="Arial" w:cs="Arial"/>
          <w:color w:val="000000" w:themeColor="text1"/>
        </w:rPr>
        <w:t>, obec Litovel, ve vlastnictví Olomouckého kraje, v hospodaření Správy silnic Olomouckého kraje, příspěvkové organizace. Olomoucký kraj uhradí společnosti ROYAL VINEFIN Realitní s.r.o., IČO: 08215405, cenový rozdíl směňovaných nemovitostí ve výši 31 750 Kč, z důvodu nezájmu společnosti ROYAL VINEFIN Realitní s.r.o. uzavřít směnnou smlouvu.</w:t>
      </w:r>
    </w:p>
    <w:p w14:paraId="3943CF86" w14:textId="1E6A1DC6" w:rsidR="441D527C" w:rsidRDefault="441D527C" w:rsidP="003141A0">
      <w:pPr>
        <w:pStyle w:val="slo1text"/>
        <w:tabs>
          <w:tab w:val="left" w:pos="708"/>
          <w:tab w:val="left" w:pos="4163"/>
        </w:tabs>
        <w:spacing w:before="120"/>
        <w:rPr>
          <w:rFonts w:eastAsia="Arial" w:cs="Arial"/>
          <w:color w:val="000000" w:themeColor="text1"/>
          <w:szCs w:val="24"/>
        </w:rPr>
      </w:pPr>
      <w:r w:rsidRPr="3D138F9D">
        <w:rPr>
          <w:rFonts w:eastAsia="Arial" w:cs="Arial"/>
          <w:b/>
          <w:bCs/>
          <w:color w:val="000000" w:themeColor="text1"/>
          <w:szCs w:val="24"/>
        </w:rPr>
        <w:lastRenderedPageBreak/>
        <w:t xml:space="preserve">k návrhu usnesení bod </w:t>
      </w:r>
      <w:r w:rsidR="19C1BB67" w:rsidRPr="3D138F9D">
        <w:rPr>
          <w:rFonts w:eastAsia="Arial" w:cs="Arial"/>
          <w:b/>
          <w:bCs/>
          <w:color w:val="000000" w:themeColor="text1"/>
          <w:szCs w:val="24"/>
        </w:rPr>
        <w:t>2</w:t>
      </w:r>
      <w:r w:rsidRPr="3D138F9D">
        <w:rPr>
          <w:rFonts w:eastAsia="Arial" w:cs="Arial"/>
          <w:b/>
          <w:bCs/>
          <w:color w:val="000000" w:themeColor="text1"/>
          <w:szCs w:val="24"/>
        </w:rPr>
        <w:t>. 1.</w:t>
      </w:r>
    </w:p>
    <w:p w14:paraId="7DC66A50" w14:textId="61880BF6" w:rsidR="441D527C" w:rsidRDefault="441D527C" w:rsidP="5DB68465">
      <w:pPr>
        <w:pStyle w:val="slo1text"/>
        <w:pBdr>
          <w:top w:val="single" w:sz="4" w:space="4" w:color="000000"/>
          <w:left w:val="single" w:sz="4" w:space="4" w:color="000000"/>
          <w:bottom w:val="single" w:sz="4" w:space="4" w:color="000000"/>
          <w:right w:val="single" w:sz="4" w:space="4" w:color="000000"/>
        </w:pBdr>
        <w:rPr>
          <w:rFonts w:eastAsia="Arial" w:cs="Arial"/>
          <w:color w:val="000000" w:themeColor="text1"/>
        </w:rPr>
      </w:pPr>
      <w:r w:rsidRPr="5DB68465">
        <w:rPr>
          <w:rFonts w:eastAsia="Arial" w:cs="Arial"/>
          <w:b/>
          <w:bCs/>
          <w:color w:val="000000" w:themeColor="text1"/>
        </w:rPr>
        <w:t>Odprodej části pozemku v </w:t>
      </w:r>
      <w:proofErr w:type="spellStart"/>
      <w:r w:rsidRPr="5DB68465">
        <w:rPr>
          <w:rFonts w:eastAsia="Arial" w:cs="Arial"/>
          <w:b/>
          <w:bCs/>
          <w:color w:val="000000" w:themeColor="text1"/>
        </w:rPr>
        <w:t>k.ú</w:t>
      </w:r>
      <w:proofErr w:type="spellEnd"/>
      <w:r w:rsidRPr="5DB68465">
        <w:rPr>
          <w:rFonts w:eastAsia="Arial" w:cs="Arial"/>
          <w:b/>
          <w:bCs/>
          <w:color w:val="000000" w:themeColor="text1"/>
        </w:rPr>
        <w:t xml:space="preserve">. </w:t>
      </w:r>
      <w:proofErr w:type="spellStart"/>
      <w:r w:rsidRPr="5DB68465">
        <w:rPr>
          <w:rFonts w:eastAsia="Arial" w:cs="Arial"/>
          <w:b/>
          <w:bCs/>
          <w:color w:val="000000" w:themeColor="text1"/>
        </w:rPr>
        <w:t>Renoty</w:t>
      </w:r>
      <w:proofErr w:type="spellEnd"/>
      <w:r w:rsidRPr="5DB68465">
        <w:rPr>
          <w:rFonts w:eastAsia="Arial" w:cs="Arial"/>
          <w:b/>
          <w:bCs/>
          <w:color w:val="000000" w:themeColor="text1"/>
        </w:rPr>
        <w:t xml:space="preserve">, obec Uničov z vlastnictví Olomouckého kraje, z hospodaření Správy silnic Olomouckého kraje, příspěvkové organizace do vlastnictví pana </w:t>
      </w:r>
      <w:r w:rsidR="470A78F7" w:rsidRPr="5DB68465">
        <w:rPr>
          <w:rFonts w:eastAsia="Arial" w:cs="Arial"/>
          <w:b/>
          <w:bCs/>
          <w:color w:val="000000" w:themeColor="text1"/>
        </w:rPr>
        <w:t>XXX</w:t>
      </w:r>
      <w:r w:rsidRPr="5DB68465">
        <w:rPr>
          <w:rFonts w:eastAsia="Arial" w:cs="Arial"/>
          <w:b/>
          <w:bCs/>
          <w:color w:val="000000" w:themeColor="text1"/>
        </w:rPr>
        <w:t>.</w:t>
      </w:r>
    </w:p>
    <w:p w14:paraId="4FBF9143" w14:textId="59A54941" w:rsidR="441D527C" w:rsidRDefault="441D527C" w:rsidP="5DB68465">
      <w:pPr>
        <w:widowControl w:val="0"/>
        <w:spacing w:after="120" w:line="240" w:lineRule="auto"/>
        <w:jc w:val="both"/>
        <w:rPr>
          <w:rFonts w:eastAsia="Arial" w:cs="Arial"/>
          <w:color w:val="000000" w:themeColor="text1"/>
        </w:rPr>
      </w:pPr>
      <w:r w:rsidRPr="5DB68465">
        <w:rPr>
          <w:rStyle w:val="Tunznak"/>
          <w:rFonts w:eastAsia="Arial" w:cs="Arial"/>
          <w:b w:val="0"/>
          <w:color w:val="000000" w:themeColor="text1"/>
        </w:rPr>
        <w:t>Předmětný pozemek v hospodaření</w:t>
      </w:r>
      <w:r w:rsidRPr="5DB68465">
        <w:rPr>
          <w:rStyle w:val="Tunznak"/>
          <w:rFonts w:eastAsia="Arial" w:cs="Arial"/>
          <w:color w:val="000000" w:themeColor="text1"/>
        </w:rPr>
        <w:t xml:space="preserve"> </w:t>
      </w:r>
      <w:r w:rsidRPr="5DB68465">
        <w:rPr>
          <w:rStyle w:val="Zkladnznak"/>
          <w:rFonts w:eastAsia="Arial" w:cs="Arial"/>
          <w:color w:val="000000" w:themeColor="text1"/>
        </w:rPr>
        <w:t>Správy silnic Olomouckého kraje, příspěvkové organizace se nachází v </w:t>
      </w:r>
      <w:proofErr w:type="spellStart"/>
      <w:r w:rsidRPr="5DB68465">
        <w:rPr>
          <w:rStyle w:val="Zkladnznak"/>
          <w:rFonts w:eastAsia="Arial" w:cs="Arial"/>
          <w:color w:val="000000" w:themeColor="text1"/>
        </w:rPr>
        <w:t>k.ú</w:t>
      </w:r>
      <w:proofErr w:type="spellEnd"/>
      <w:r w:rsidRPr="5DB68465">
        <w:rPr>
          <w:rStyle w:val="Zkladnznak"/>
          <w:rFonts w:eastAsia="Arial" w:cs="Arial"/>
          <w:color w:val="000000" w:themeColor="text1"/>
        </w:rPr>
        <w:t xml:space="preserve">. </w:t>
      </w:r>
      <w:proofErr w:type="spellStart"/>
      <w:r w:rsidRPr="5DB68465">
        <w:rPr>
          <w:rStyle w:val="Zkladnznak"/>
          <w:rFonts w:eastAsia="Arial" w:cs="Arial"/>
          <w:color w:val="000000" w:themeColor="text1"/>
        </w:rPr>
        <w:t>Renoty</w:t>
      </w:r>
      <w:proofErr w:type="spellEnd"/>
      <w:r w:rsidRPr="5DB68465">
        <w:rPr>
          <w:rStyle w:val="Zkladnznak"/>
          <w:rFonts w:eastAsia="Arial" w:cs="Arial"/>
          <w:color w:val="000000" w:themeColor="text1"/>
        </w:rPr>
        <w:t xml:space="preserve">, obec Uničov a jeho část o výměře 51 m2 bezprostředně sousedí s nemovitostmi (rodinným domem s pozemky a vedlejší stavbou) ve vlastnictví žadatele. Odprodejem části pozemku dojde k narovnání skutečného stavu se stavem v katastru nemovitostí. O odprodej části pozemku požádal na základě upozornění katastrálního úřadu </w:t>
      </w:r>
      <w:r w:rsidR="51251E81" w:rsidRPr="5DB68465">
        <w:rPr>
          <w:rStyle w:val="Zkladnznak"/>
          <w:rFonts w:eastAsia="Arial" w:cs="Arial"/>
          <w:color w:val="000000" w:themeColor="text1"/>
        </w:rPr>
        <w:t>XXX</w:t>
      </w:r>
      <w:r w:rsidRPr="5DB68465">
        <w:rPr>
          <w:rStyle w:val="Zkladnznak"/>
          <w:rFonts w:eastAsia="Arial" w:cs="Arial"/>
          <w:color w:val="000000" w:themeColor="text1"/>
        </w:rPr>
        <w:t>.</w:t>
      </w:r>
    </w:p>
    <w:p w14:paraId="339D9F27" w14:textId="7F9A9BF1" w:rsidR="441D527C" w:rsidRDefault="441D527C" w:rsidP="3D138F9D">
      <w:pPr>
        <w:widowControl w:val="0"/>
        <w:spacing w:after="120" w:line="240" w:lineRule="auto"/>
        <w:jc w:val="both"/>
        <w:rPr>
          <w:rFonts w:eastAsia="Arial" w:cs="Arial"/>
          <w:color w:val="000000" w:themeColor="text1"/>
          <w:szCs w:val="24"/>
        </w:rPr>
      </w:pPr>
      <w:r w:rsidRPr="3D138F9D">
        <w:rPr>
          <w:rStyle w:val="Tunznak"/>
          <w:rFonts w:eastAsia="Arial" w:cs="Arial"/>
          <w:bCs/>
          <w:color w:val="000000" w:themeColor="text1"/>
          <w:szCs w:val="24"/>
        </w:rPr>
        <w:t>Úřední cena předmětné nemovitosti dle znaleckého posudku č. 054651/2024 ze dne 13. 7. 2024 vypracovaného soudním znalcem Ing. Petrem Podsedníkem činí 48 920 Kč. Cena obvyklá (tržní) dle téhož znaleckého posudku je stanovena v rozmezí 43 350 Kč až 45 900 Kč.</w:t>
      </w:r>
    </w:p>
    <w:p w14:paraId="33C3092A" w14:textId="4FF1DB67" w:rsidR="441D527C" w:rsidRDefault="441D527C" w:rsidP="3D138F9D">
      <w:pPr>
        <w:widowControl w:val="0"/>
        <w:spacing w:after="120" w:line="240" w:lineRule="auto"/>
        <w:jc w:val="both"/>
        <w:rPr>
          <w:rFonts w:eastAsia="Arial" w:cs="Arial"/>
          <w:color w:val="000000" w:themeColor="text1"/>
          <w:szCs w:val="24"/>
        </w:rPr>
      </w:pPr>
      <w:r w:rsidRPr="3D138F9D">
        <w:rPr>
          <w:rStyle w:val="TuntextChar5"/>
          <w:rFonts w:eastAsia="Arial" w:cs="Arial"/>
          <w:bCs/>
          <w:color w:val="000000" w:themeColor="text1"/>
        </w:rPr>
        <w:t>Vyjádření odboru dopravy a silničního hospodářství ze dne 11. 12. 2023:</w:t>
      </w:r>
    </w:p>
    <w:p w14:paraId="723524EC" w14:textId="4D60A15A" w:rsidR="441D527C" w:rsidRDefault="441D527C" w:rsidP="497517FF">
      <w:pPr>
        <w:spacing w:after="120" w:line="240" w:lineRule="auto"/>
        <w:jc w:val="both"/>
        <w:rPr>
          <w:rFonts w:ascii="Arial" w:eastAsia="Arial" w:hAnsi="Arial" w:cs="Arial"/>
          <w:color w:val="000000" w:themeColor="text1"/>
          <w:sz w:val="24"/>
          <w:szCs w:val="24"/>
        </w:rPr>
      </w:pPr>
      <w:r w:rsidRPr="5DB68465">
        <w:rPr>
          <w:rFonts w:ascii="Arial" w:eastAsia="Arial" w:hAnsi="Arial" w:cs="Arial"/>
          <w:color w:val="000000" w:themeColor="text1"/>
          <w:sz w:val="24"/>
          <w:szCs w:val="24"/>
        </w:rPr>
        <w:t xml:space="preserve">Dne 7. 12. 2023 jsme obdrželi stanovisko Správy silnic Olomouckého kraje, p. o. (dále jen „SSOK“) ze dne 27. 11. 2023, č. j. SSOK-CE 29923/2023 k žádosti pana </w:t>
      </w:r>
      <w:r w:rsidR="5051637D" w:rsidRPr="5DB68465">
        <w:rPr>
          <w:rFonts w:ascii="Arial" w:eastAsia="Arial" w:hAnsi="Arial" w:cs="Arial"/>
          <w:color w:val="000000" w:themeColor="text1"/>
          <w:sz w:val="24"/>
          <w:szCs w:val="24"/>
        </w:rPr>
        <w:t>XXX</w:t>
      </w:r>
      <w:r w:rsidRPr="5DB68465">
        <w:rPr>
          <w:rFonts w:ascii="Arial" w:eastAsia="Arial" w:hAnsi="Arial" w:cs="Arial"/>
          <w:color w:val="000000" w:themeColor="text1"/>
          <w:sz w:val="24"/>
          <w:szCs w:val="24"/>
        </w:rPr>
        <w:t xml:space="preserve"> o odkoupení pozemku v </w:t>
      </w:r>
      <w:proofErr w:type="spellStart"/>
      <w:r w:rsidRPr="5DB68465">
        <w:rPr>
          <w:rFonts w:ascii="Arial" w:eastAsia="Arial" w:hAnsi="Arial" w:cs="Arial"/>
          <w:color w:val="000000" w:themeColor="text1"/>
          <w:sz w:val="24"/>
          <w:szCs w:val="24"/>
        </w:rPr>
        <w:t>k.ú</w:t>
      </w:r>
      <w:proofErr w:type="spellEnd"/>
      <w:r w:rsidRPr="5DB68465">
        <w:rPr>
          <w:rFonts w:ascii="Arial" w:eastAsia="Arial" w:hAnsi="Arial" w:cs="Arial"/>
          <w:color w:val="000000" w:themeColor="text1"/>
          <w:sz w:val="24"/>
          <w:szCs w:val="24"/>
        </w:rPr>
        <w:t xml:space="preserve">. </w:t>
      </w:r>
      <w:proofErr w:type="spellStart"/>
      <w:r w:rsidRPr="5DB68465">
        <w:rPr>
          <w:rFonts w:ascii="Arial" w:eastAsia="Arial" w:hAnsi="Arial" w:cs="Arial"/>
          <w:color w:val="000000" w:themeColor="text1"/>
          <w:sz w:val="24"/>
          <w:szCs w:val="24"/>
        </w:rPr>
        <w:t>Renoty</w:t>
      </w:r>
      <w:proofErr w:type="spellEnd"/>
      <w:r w:rsidRPr="5DB68465">
        <w:rPr>
          <w:rFonts w:ascii="Arial" w:eastAsia="Arial" w:hAnsi="Arial" w:cs="Arial"/>
          <w:color w:val="000000" w:themeColor="text1"/>
          <w:sz w:val="24"/>
          <w:szCs w:val="24"/>
        </w:rPr>
        <w:t xml:space="preserve">. </w:t>
      </w:r>
    </w:p>
    <w:p w14:paraId="0C4AD86A" w14:textId="68709016" w:rsidR="441D527C" w:rsidRDefault="441D527C" w:rsidP="497517FF">
      <w:pPr>
        <w:spacing w:after="120" w:line="240" w:lineRule="auto"/>
        <w:jc w:val="both"/>
        <w:rPr>
          <w:rFonts w:ascii="Arial" w:eastAsia="Arial" w:hAnsi="Arial" w:cs="Arial"/>
          <w:color w:val="000000" w:themeColor="text1"/>
          <w:sz w:val="24"/>
          <w:szCs w:val="24"/>
        </w:rPr>
      </w:pPr>
      <w:r w:rsidRPr="5DB68465">
        <w:rPr>
          <w:rFonts w:ascii="Arial" w:eastAsia="Arial" w:hAnsi="Arial" w:cs="Arial"/>
          <w:color w:val="000000" w:themeColor="text1"/>
          <w:sz w:val="24"/>
          <w:szCs w:val="24"/>
        </w:rPr>
        <w:t xml:space="preserve">SSOK souhlasí s prodejem nově vytvořeného pozemku </w:t>
      </w:r>
      <w:proofErr w:type="spellStart"/>
      <w:r w:rsidRPr="5DB68465">
        <w:rPr>
          <w:rFonts w:ascii="Arial" w:eastAsia="Arial" w:hAnsi="Arial" w:cs="Arial"/>
          <w:color w:val="000000" w:themeColor="text1"/>
          <w:sz w:val="24"/>
          <w:szCs w:val="24"/>
        </w:rPr>
        <w:t>parc</w:t>
      </w:r>
      <w:proofErr w:type="spellEnd"/>
      <w:r w:rsidRPr="5DB68465">
        <w:rPr>
          <w:rFonts w:ascii="Arial" w:eastAsia="Arial" w:hAnsi="Arial" w:cs="Arial"/>
          <w:color w:val="000000" w:themeColor="text1"/>
          <w:sz w:val="24"/>
          <w:szCs w:val="24"/>
        </w:rPr>
        <w:t xml:space="preserve">. č. 497 </w:t>
      </w:r>
      <w:proofErr w:type="spellStart"/>
      <w:r w:rsidRPr="5DB68465">
        <w:rPr>
          <w:rFonts w:ascii="Arial" w:eastAsia="Arial" w:hAnsi="Arial" w:cs="Arial"/>
          <w:color w:val="000000" w:themeColor="text1"/>
          <w:sz w:val="24"/>
          <w:szCs w:val="24"/>
        </w:rPr>
        <w:t>ost</w:t>
      </w:r>
      <w:proofErr w:type="spellEnd"/>
      <w:r w:rsidRPr="5DB68465">
        <w:rPr>
          <w:rFonts w:ascii="Arial" w:eastAsia="Arial" w:hAnsi="Arial" w:cs="Arial"/>
          <w:color w:val="000000" w:themeColor="text1"/>
          <w:sz w:val="24"/>
          <w:szCs w:val="24"/>
        </w:rPr>
        <w:t xml:space="preserve">. </w:t>
      </w:r>
      <w:proofErr w:type="spellStart"/>
      <w:r w:rsidRPr="5DB68465">
        <w:rPr>
          <w:rFonts w:ascii="Arial" w:eastAsia="Arial" w:hAnsi="Arial" w:cs="Arial"/>
          <w:color w:val="000000" w:themeColor="text1"/>
          <w:sz w:val="24"/>
          <w:szCs w:val="24"/>
        </w:rPr>
        <w:t>pl</w:t>
      </w:r>
      <w:proofErr w:type="spellEnd"/>
      <w:r w:rsidRPr="5DB68465">
        <w:rPr>
          <w:rFonts w:ascii="Arial" w:eastAsia="Arial" w:hAnsi="Arial" w:cs="Arial"/>
          <w:color w:val="000000" w:themeColor="text1"/>
          <w:sz w:val="24"/>
          <w:szCs w:val="24"/>
        </w:rPr>
        <w:t>. o výměře 51 m2 v </w:t>
      </w:r>
      <w:proofErr w:type="spellStart"/>
      <w:r w:rsidRPr="5DB68465">
        <w:rPr>
          <w:rFonts w:ascii="Arial" w:eastAsia="Arial" w:hAnsi="Arial" w:cs="Arial"/>
          <w:color w:val="000000" w:themeColor="text1"/>
          <w:sz w:val="24"/>
          <w:szCs w:val="24"/>
        </w:rPr>
        <w:t>k.ú</w:t>
      </w:r>
      <w:proofErr w:type="spellEnd"/>
      <w:r w:rsidRPr="5DB68465">
        <w:rPr>
          <w:rFonts w:ascii="Arial" w:eastAsia="Arial" w:hAnsi="Arial" w:cs="Arial"/>
          <w:color w:val="000000" w:themeColor="text1"/>
          <w:sz w:val="24"/>
          <w:szCs w:val="24"/>
        </w:rPr>
        <w:t xml:space="preserve">. </w:t>
      </w:r>
      <w:proofErr w:type="spellStart"/>
      <w:r w:rsidRPr="5DB68465">
        <w:rPr>
          <w:rFonts w:ascii="Arial" w:eastAsia="Arial" w:hAnsi="Arial" w:cs="Arial"/>
          <w:color w:val="000000" w:themeColor="text1"/>
          <w:sz w:val="24"/>
          <w:szCs w:val="24"/>
        </w:rPr>
        <w:t>Renoty</w:t>
      </w:r>
      <w:proofErr w:type="spellEnd"/>
      <w:r w:rsidRPr="5DB68465">
        <w:rPr>
          <w:rFonts w:ascii="Arial" w:eastAsia="Arial" w:hAnsi="Arial" w:cs="Arial"/>
          <w:color w:val="000000" w:themeColor="text1"/>
          <w:sz w:val="24"/>
          <w:szCs w:val="24"/>
        </w:rPr>
        <w:t xml:space="preserve">, obec Uničov z vlastnictví Olomouckého kraje, z hospodaření Správy silnic Olomouckého kraje, příspěvkové organizace do vlastnictví pana </w:t>
      </w:r>
      <w:r w:rsidR="34AAC53B" w:rsidRPr="5DB68465">
        <w:rPr>
          <w:rFonts w:ascii="Arial" w:eastAsia="Arial" w:hAnsi="Arial" w:cs="Arial"/>
          <w:color w:val="000000" w:themeColor="text1"/>
          <w:sz w:val="24"/>
          <w:szCs w:val="24"/>
        </w:rPr>
        <w:t>XXX</w:t>
      </w:r>
      <w:r w:rsidRPr="5DB68465">
        <w:rPr>
          <w:rFonts w:ascii="Arial" w:eastAsia="Arial" w:hAnsi="Arial" w:cs="Arial"/>
          <w:color w:val="000000" w:themeColor="text1"/>
          <w:sz w:val="24"/>
          <w:szCs w:val="24"/>
        </w:rPr>
        <w:t xml:space="preserve">. Jedná se o část travnaté plochy, pro činnost SSOK je pozemek nepotřebný. </w:t>
      </w:r>
    </w:p>
    <w:p w14:paraId="444D860A" w14:textId="61BC263F"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S výše uvedeným stanoviskem SSOK souhlasíme a doporučujeme předmětnou záležitost projednat v Komisi pro majetkoprávní záležitosti Rady Olomouckého kraje. </w:t>
      </w:r>
    </w:p>
    <w:p w14:paraId="0C4BE96A" w14:textId="0E418F5A"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Vyjádření odboru ekonomického ze dne 8. 10. 2024:</w:t>
      </w:r>
    </w:p>
    <w:p w14:paraId="5BAD19B0" w14:textId="79621AF5"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V tomto případě se bude jednat o prodej mimo režim DPH, protože se jedná o prodej pozemku, který byl svěřen k hospodaření </w:t>
      </w:r>
      <w:proofErr w:type="spellStart"/>
      <w:r w:rsidRPr="497517FF">
        <w:rPr>
          <w:rFonts w:ascii="Arial" w:eastAsia="Arial" w:hAnsi="Arial" w:cs="Arial"/>
          <w:color w:val="000000" w:themeColor="text1"/>
          <w:sz w:val="24"/>
          <w:szCs w:val="24"/>
        </w:rPr>
        <w:t>p.o</w:t>
      </w:r>
      <w:proofErr w:type="spellEnd"/>
      <w:r w:rsidRPr="497517FF">
        <w:rPr>
          <w:rFonts w:ascii="Arial" w:eastAsia="Arial" w:hAnsi="Arial" w:cs="Arial"/>
          <w:color w:val="000000" w:themeColor="text1"/>
          <w:sz w:val="24"/>
          <w:szCs w:val="24"/>
        </w:rPr>
        <w:t>.</w:t>
      </w:r>
    </w:p>
    <w:p w14:paraId="1331AEED" w14:textId="18A0BB22"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Při prodeji se tedy nebude odvádět DPH.</w:t>
      </w:r>
    </w:p>
    <w:p w14:paraId="312FA02E" w14:textId="00F2E88A" w:rsidR="441D527C" w:rsidRDefault="441D527C" w:rsidP="497517FF">
      <w:pPr>
        <w:pStyle w:val="Zkladntext"/>
        <w:rPr>
          <w:rFonts w:eastAsia="Arial" w:cs="Arial"/>
          <w:color w:val="000000" w:themeColor="text1"/>
          <w:szCs w:val="24"/>
        </w:rPr>
      </w:pPr>
      <w:r w:rsidRPr="5DB68465">
        <w:rPr>
          <w:rFonts w:eastAsia="Arial" w:cs="Arial"/>
          <w:b/>
          <w:color w:val="000000" w:themeColor="text1"/>
          <w:szCs w:val="24"/>
        </w:rPr>
        <w:t xml:space="preserve">Rada Olomouckého kraje </w:t>
      </w:r>
      <w:r w:rsidRPr="5DB68465">
        <w:rPr>
          <w:rFonts w:eastAsia="Arial" w:cs="Arial"/>
          <w:color w:val="000000" w:themeColor="text1"/>
          <w:szCs w:val="24"/>
        </w:rPr>
        <w:t xml:space="preserve">na základě </w:t>
      </w:r>
      <w:r w:rsidRPr="5DB68465">
        <w:rPr>
          <w:rFonts w:eastAsia="Arial" w:cs="Arial"/>
          <w:color w:val="000000" w:themeColor="text1"/>
        </w:rPr>
        <w:t xml:space="preserve">návrhu K – MP a odboru majetkového, právního a správních činností </w:t>
      </w:r>
      <w:r w:rsidRPr="5DB68465">
        <w:rPr>
          <w:rFonts w:eastAsia="Arial" w:cs="Arial"/>
          <w:b/>
          <w:color w:val="000000" w:themeColor="text1"/>
        </w:rPr>
        <w:t>svým usnesením schválila záměr Olomouckého kraje odprodat část pozemku v </w:t>
      </w:r>
      <w:proofErr w:type="spellStart"/>
      <w:r w:rsidRPr="5DB68465">
        <w:rPr>
          <w:rFonts w:eastAsia="Arial" w:cs="Arial"/>
          <w:b/>
          <w:color w:val="000000" w:themeColor="text1"/>
        </w:rPr>
        <w:t>k.ú</w:t>
      </w:r>
      <w:proofErr w:type="spellEnd"/>
      <w:r w:rsidRPr="5DB68465">
        <w:rPr>
          <w:rFonts w:eastAsia="Arial" w:cs="Arial"/>
          <w:b/>
          <w:color w:val="000000" w:themeColor="text1"/>
        </w:rPr>
        <w:t xml:space="preserve">. </w:t>
      </w:r>
      <w:proofErr w:type="spellStart"/>
      <w:r w:rsidRPr="5DB68465">
        <w:rPr>
          <w:rFonts w:eastAsia="Arial" w:cs="Arial"/>
          <w:b/>
          <w:color w:val="000000" w:themeColor="text1"/>
        </w:rPr>
        <w:t>Renoty</w:t>
      </w:r>
      <w:proofErr w:type="spellEnd"/>
      <w:r w:rsidRPr="5DB68465">
        <w:rPr>
          <w:rFonts w:eastAsia="Arial" w:cs="Arial"/>
          <w:b/>
          <w:color w:val="000000" w:themeColor="text1"/>
        </w:rPr>
        <w:t xml:space="preserve">, obec Uničov z vlastnictví Olomouckého kraje, z hospodaření Správy silnic Olomouckého kraje, příspěvkové organizace do vlastnictví pana </w:t>
      </w:r>
      <w:r w:rsidR="0379655A" w:rsidRPr="5DB68465">
        <w:rPr>
          <w:rFonts w:eastAsia="Arial" w:cs="Arial"/>
          <w:b/>
          <w:color w:val="000000" w:themeColor="text1"/>
        </w:rPr>
        <w:t>XXX</w:t>
      </w:r>
      <w:r w:rsidRPr="5DB68465">
        <w:rPr>
          <w:rFonts w:eastAsia="Arial" w:cs="Arial"/>
          <w:b/>
          <w:color w:val="000000" w:themeColor="text1"/>
        </w:rPr>
        <w:t xml:space="preserve"> za kupní cenu ve výši 48 920 Kč. Záměr Olomouckého kraje byl zveřejněn na úřední desce Krajského úřadu Olomouckého kraje a webových stránkách Olomouckého kraje v termínu od 29. 11. 2024 do </w:t>
      </w:r>
      <w:r w:rsidRPr="5DB68465">
        <w:rPr>
          <w:rFonts w:eastAsia="Arial" w:cs="Arial"/>
          <w:b/>
          <w:color w:val="000000" w:themeColor="text1"/>
          <w:szCs w:val="24"/>
        </w:rPr>
        <w:t xml:space="preserve">31. 12. 2024. </w:t>
      </w:r>
      <w:r w:rsidRPr="5DB68465">
        <w:rPr>
          <w:rStyle w:val="Zkladnznak"/>
          <w:rFonts w:eastAsia="Arial" w:cs="Arial"/>
          <w:color w:val="000000" w:themeColor="text1"/>
          <w:szCs w:val="24"/>
        </w:rPr>
        <w:t>V průběhu zveřejnění se jiný zájemce o předmětnou nemovitost nepřihlásil, nebyly vzneseny žádné podněty a připomínky.</w:t>
      </w:r>
    </w:p>
    <w:p w14:paraId="2F34CB8F" w14:textId="32E9C565" w:rsidR="1CFDA77A" w:rsidRDefault="1CFDA77A" w:rsidP="497517FF">
      <w:pPr>
        <w:widowControl w:val="0"/>
        <w:spacing w:after="120" w:line="240" w:lineRule="auto"/>
        <w:jc w:val="both"/>
        <w:rPr>
          <w:rFonts w:ascii="Arial" w:eastAsia="Arial" w:hAnsi="Arial" w:cs="Arial"/>
          <w:color w:val="000000" w:themeColor="text1"/>
          <w:sz w:val="24"/>
          <w:szCs w:val="24"/>
        </w:rPr>
      </w:pPr>
      <w:r w:rsidRPr="5DB68465">
        <w:rPr>
          <w:rFonts w:ascii="Arial" w:eastAsia="Arial" w:hAnsi="Arial" w:cs="Arial"/>
          <w:b/>
          <w:bCs/>
          <w:sz w:val="24"/>
          <w:szCs w:val="24"/>
        </w:rPr>
        <w:t xml:space="preserve">Rada Olomouckého kraje </w:t>
      </w:r>
      <w:r w:rsidRPr="5DB68465">
        <w:rPr>
          <w:rFonts w:ascii="Arial" w:eastAsia="Arial" w:hAnsi="Arial" w:cs="Arial"/>
          <w:sz w:val="24"/>
          <w:szCs w:val="24"/>
        </w:rPr>
        <w:t xml:space="preserve">na základě návrhu K – MP a odboru majetkového, právního a správních činností </w:t>
      </w:r>
      <w:r w:rsidRPr="5DB68465">
        <w:rPr>
          <w:rFonts w:ascii="Arial" w:eastAsia="Arial" w:hAnsi="Arial" w:cs="Arial"/>
          <w:b/>
          <w:bCs/>
          <w:sz w:val="24"/>
          <w:szCs w:val="24"/>
        </w:rPr>
        <w:t>svým usnesením doporučuje Zastupitelstvu Olomouckého kraje schválit</w:t>
      </w:r>
      <w:r w:rsidRPr="5DB68465">
        <w:rPr>
          <w:rFonts w:ascii="Arial" w:eastAsia="Arial" w:hAnsi="Arial" w:cs="Arial"/>
          <w:b/>
          <w:bCs/>
          <w:color w:val="000000" w:themeColor="text1"/>
          <w:sz w:val="24"/>
          <w:szCs w:val="24"/>
        </w:rPr>
        <w:t xml:space="preserve"> o</w:t>
      </w:r>
      <w:r w:rsidR="441D527C" w:rsidRPr="5DB68465">
        <w:rPr>
          <w:rFonts w:ascii="Arial" w:eastAsia="Arial" w:hAnsi="Arial" w:cs="Arial"/>
          <w:b/>
          <w:bCs/>
          <w:color w:val="000000" w:themeColor="text1"/>
          <w:sz w:val="24"/>
          <w:szCs w:val="24"/>
        </w:rPr>
        <w:t xml:space="preserve">dprodej části pozemku </w:t>
      </w:r>
      <w:proofErr w:type="spellStart"/>
      <w:r w:rsidR="441D527C" w:rsidRPr="5DB68465">
        <w:rPr>
          <w:rFonts w:ascii="Arial" w:eastAsia="Arial" w:hAnsi="Arial" w:cs="Arial"/>
          <w:b/>
          <w:bCs/>
          <w:color w:val="000000" w:themeColor="text1"/>
          <w:sz w:val="24"/>
          <w:szCs w:val="24"/>
        </w:rPr>
        <w:t>parc</w:t>
      </w:r>
      <w:proofErr w:type="spellEnd"/>
      <w:r w:rsidR="441D527C" w:rsidRPr="5DB68465">
        <w:rPr>
          <w:rFonts w:ascii="Arial" w:eastAsia="Arial" w:hAnsi="Arial" w:cs="Arial"/>
          <w:b/>
          <w:bCs/>
          <w:color w:val="000000" w:themeColor="text1"/>
          <w:sz w:val="24"/>
          <w:szCs w:val="24"/>
        </w:rPr>
        <w:t xml:space="preserve">. č. 415 </w:t>
      </w:r>
      <w:proofErr w:type="spellStart"/>
      <w:r w:rsidR="441D527C" w:rsidRPr="5DB68465">
        <w:rPr>
          <w:rFonts w:ascii="Arial" w:eastAsia="Arial" w:hAnsi="Arial" w:cs="Arial"/>
          <w:b/>
          <w:bCs/>
          <w:color w:val="000000" w:themeColor="text1"/>
          <w:sz w:val="24"/>
          <w:szCs w:val="24"/>
        </w:rPr>
        <w:t>ost</w:t>
      </w:r>
      <w:proofErr w:type="spellEnd"/>
      <w:r w:rsidR="441D527C" w:rsidRPr="5DB68465">
        <w:rPr>
          <w:rFonts w:ascii="Arial" w:eastAsia="Arial" w:hAnsi="Arial" w:cs="Arial"/>
          <w:b/>
          <w:bCs/>
          <w:color w:val="000000" w:themeColor="text1"/>
          <w:sz w:val="24"/>
          <w:szCs w:val="24"/>
        </w:rPr>
        <w:t xml:space="preserve">. </w:t>
      </w:r>
      <w:proofErr w:type="spellStart"/>
      <w:r w:rsidR="441D527C" w:rsidRPr="5DB68465">
        <w:rPr>
          <w:rFonts w:ascii="Arial" w:eastAsia="Arial" w:hAnsi="Arial" w:cs="Arial"/>
          <w:b/>
          <w:bCs/>
          <w:color w:val="000000" w:themeColor="text1"/>
          <w:sz w:val="24"/>
          <w:szCs w:val="24"/>
        </w:rPr>
        <w:t>pl</w:t>
      </w:r>
      <w:proofErr w:type="spellEnd"/>
      <w:r w:rsidR="441D527C" w:rsidRPr="5DB68465">
        <w:rPr>
          <w:rFonts w:ascii="Arial" w:eastAsia="Arial" w:hAnsi="Arial" w:cs="Arial"/>
          <w:b/>
          <w:bCs/>
          <w:color w:val="000000" w:themeColor="text1"/>
          <w:sz w:val="24"/>
          <w:szCs w:val="24"/>
        </w:rPr>
        <w:t xml:space="preserve">. o výměře 51 m2, dle geometrického plánu č. 325–138/2023 ze dne 9. 11. 2023 pozemek </w:t>
      </w:r>
      <w:proofErr w:type="spellStart"/>
      <w:r w:rsidR="441D527C" w:rsidRPr="5DB68465">
        <w:rPr>
          <w:rFonts w:ascii="Arial" w:eastAsia="Arial" w:hAnsi="Arial" w:cs="Arial"/>
          <w:b/>
          <w:bCs/>
          <w:color w:val="000000" w:themeColor="text1"/>
          <w:sz w:val="24"/>
          <w:szCs w:val="24"/>
        </w:rPr>
        <w:t>parc</w:t>
      </w:r>
      <w:proofErr w:type="spellEnd"/>
      <w:r w:rsidR="441D527C" w:rsidRPr="5DB68465">
        <w:rPr>
          <w:rFonts w:ascii="Arial" w:eastAsia="Arial" w:hAnsi="Arial" w:cs="Arial"/>
          <w:b/>
          <w:bCs/>
          <w:color w:val="000000" w:themeColor="text1"/>
          <w:sz w:val="24"/>
          <w:szCs w:val="24"/>
        </w:rPr>
        <w:t xml:space="preserve">. č. 497 </w:t>
      </w:r>
      <w:proofErr w:type="spellStart"/>
      <w:r w:rsidR="441D527C" w:rsidRPr="5DB68465">
        <w:rPr>
          <w:rFonts w:ascii="Arial" w:eastAsia="Arial" w:hAnsi="Arial" w:cs="Arial"/>
          <w:b/>
          <w:bCs/>
          <w:color w:val="000000" w:themeColor="text1"/>
          <w:sz w:val="24"/>
          <w:szCs w:val="24"/>
        </w:rPr>
        <w:t>ost</w:t>
      </w:r>
      <w:proofErr w:type="spellEnd"/>
      <w:r w:rsidR="441D527C" w:rsidRPr="5DB68465">
        <w:rPr>
          <w:rFonts w:ascii="Arial" w:eastAsia="Arial" w:hAnsi="Arial" w:cs="Arial"/>
          <w:b/>
          <w:bCs/>
          <w:color w:val="000000" w:themeColor="text1"/>
          <w:sz w:val="24"/>
          <w:szCs w:val="24"/>
        </w:rPr>
        <w:t xml:space="preserve">. </w:t>
      </w:r>
      <w:proofErr w:type="spellStart"/>
      <w:r w:rsidR="441D527C" w:rsidRPr="5DB68465">
        <w:rPr>
          <w:rFonts w:ascii="Arial" w:eastAsia="Arial" w:hAnsi="Arial" w:cs="Arial"/>
          <w:b/>
          <w:bCs/>
          <w:color w:val="000000" w:themeColor="text1"/>
          <w:sz w:val="24"/>
          <w:szCs w:val="24"/>
        </w:rPr>
        <w:t>pl</w:t>
      </w:r>
      <w:proofErr w:type="spellEnd"/>
      <w:r w:rsidR="441D527C" w:rsidRPr="5DB68465">
        <w:rPr>
          <w:rFonts w:ascii="Arial" w:eastAsia="Arial" w:hAnsi="Arial" w:cs="Arial"/>
          <w:b/>
          <w:bCs/>
          <w:color w:val="000000" w:themeColor="text1"/>
          <w:sz w:val="24"/>
          <w:szCs w:val="24"/>
        </w:rPr>
        <w:t>. o výměře 51 m2 v </w:t>
      </w:r>
      <w:proofErr w:type="spellStart"/>
      <w:r w:rsidR="441D527C" w:rsidRPr="5DB68465">
        <w:rPr>
          <w:rFonts w:ascii="Arial" w:eastAsia="Arial" w:hAnsi="Arial" w:cs="Arial"/>
          <w:b/>
          <w:bCs/>
          <w:color w:val="000000" w:themeColor="text1"/>
          <w:sz w:val="24"/>
          <w:szCs w:val="24"/>
        </w:rPr>
        <w:t>k.ú</w:t>
      </w:r>
      <w:proofErr w:type="spellEnd"/>
      <w:r w:rsidR="441D527C" w:rsidRPr="5DB68465">
        <w:rPr>
          <w:rFonts w:ascii="Arial" w:eastAsia="Arial" w:hAnsi="Arial" w:cs="Arial"/>
          <w:b/>
          <w:bCs/>
          <w:color w:val="000000" w:themeColor="text1"/>
          <w:sz w:val="24"/>
          <w:szCs w:val="24"/>
        </w:rPr>
        <w:t xml:space="preserve">. </w:t>
      </w:r>
      <w:proofErr w:type="spellStart"/>
      <w:r w:rsidR="441D527C" w:rsidRPr="5DB68465">
        <w:rPr>
          <w:rFonts w:ascii="Arial" w:eastAsia="Arial" w:hAnsi="Arial" w:cs="Arial"/>
          <w:b/>
          <w:bCs/>
          <w:color w:val="000000" w:themeColor="text1"/>
          <w:sz w:val="24"/>
          <w:szCs w:val="24"/>
        </w:rPr>
        <w:t>Renoty</w:t>
      </w:r>
      <w:proofErr w:type="spellEnd"/>
      <w:r w:rsidR="441D527C" w:rsidRPr="5DB68465">
        <w:rPr>
          <w:rFonts w:ascii="Arial" w:eastAsia="Arial" w:hAnsi="Arial" w:cs="Arial"/>
          <w:b/>
          <w:bCs/>
          <w:color w:val="000000" w:themeColor="text1"/>
          <w:sz w:val="24"/>
          <w:szCs w:val="24"/>
        </w:rPr>
        <w:t xml:space="preserve">, obec Uničov z vlastnictví Olomouckého kraje, z hospodaření Správy silnic Olomouckého kraje, příspěvkové organizace do vlastnictví pana </w:t>
      </w:r>
      <w:r w:rsidR="504A3F9E" w:rsidRPr="5DB68465">
        <w:rPr>
          <w:rFonts w:ascii="Arial" w:eastAsia="Arial" w:hAnsi="Arial" w:cs="Arial"/>
          <w:b/>
          <w:bCs/>
          <w:color w:val="000000" w:themeColor="text1"/>
          <w:sz w:val="24"/>
          <w:szCs w:val="24"/>
        </w:rPr>
        <w:t xml:space="preserve">XXX </w:t>
      </w:r>
      <w:r w:rsidR="441D527C" w:rsidRPr="5DB68465">
        <w:rPr>
          <w:rFonts w:ascii="Arial" w:eastAsia="Arial" w:hAnsi="Arial" w:cs="Arial"/>
          <w:b/>
          <w:bCs/>
          <w:color w:val="000000" w:themeColor="text1"/>
          <w:sz w:val="24"/>
          <w:szCs w:val="24"/>
        </w:rPr>
        <w:t xml:space="preserve">za kupní cenu ve výši 48 920 Kč. Nabyvatel uhradí veškeré náklady spojené </w:t>
      </w:r>
      <w:r w:rsidR="441D527C" w:rsidRPr="5DB68465">
        <w:rPr>
          <w:rFonts w:ascii="Arial" w:eastAsia="Arial" w:hAnsi="Arial" w:cs="Arial"/>
          <w:b/>
          <w:bCs/>
          <w:color w:val="000000" w:themeColor="text1"/>
          <w:sz w:val="24"/>
          <w:szCs w:val="24"/>
        </w:rPr>
        <w:lastRenderedPageBreak/>
        <w:t xml:space="preserve">s převodem vlastnického práva a správní poplatek spojený s návrhem na vklad vlastnického práva do katastru nemovitostí. </w:t>
      </w:r>
    </w:p>
    <w:p w14:paraId="08819B4F" w14:textId="097DDF12" w:rsidR="497517FF" w:rsidRDefault="497517FF" w:rsidP="497517FF">
      <w:pPr>
        <w:widowControl w:val="0"/>
        <w:spacing w:after="120" w:line="240" w:lineRule="auto"/>
        <w:jc w:val="both"/>
        <w:rPr>
          <w:rFonts w:ascii="Arial" w:eastAsia="Arial" w:hAnsi="Arial" w:cs="Arial"/>
          <w:b/>
          <w:bCs/>
          <w:color w:val="000000" w:themeColor="text1"/>
          <w:sz w:val="24"/>
          <w:szCs w:val="24"/>
        </w:rPr>
      </w:pPr>
    </w:p>
    <w:p w14:paraId="01C10A3C" w14:textId="4D26C873" w:rsidR="441D527C" w:rsidRDefault="441D527C" w:rsidP="497517FF">
      <w:pPr>
        <w:pStyle w:val="slo1text"/>
        <w:tabs>
          <w:tab w:val="left" w:pos="708"/>
          <w:tab w:val="left" w:pos="4163"/>
        </w:tabs>
        <w:spacing w:before="120"/>
        <w:ind w:left="993" w:hanging="993"/>
        <w:rPr>
          <w:rFonts w:eastAsia="Arial" w:cs="Arial"/>
          <w:color w:val="000000" w:themeColor="text1"/>
          <w:szCs w:val="24"/>
        </w:rPr>
      </w:pPr>
      <w:r w:rsidRPr="497517FF">
        <w:rPr>
          <w:rFonts w:eastAsia="Arial" w:cs="Arial"/>
          <w:b/>
          <w:bCs/>
          <w:color w:val="000000" w:themeColor="text1"/>
          <w:szCs w:val="24"/>
        </w:rPr>
        <w:t xml:space="preserve">k návrhu usnesení bod </w:t>
      </w:r>
      <w:r w:rsidR="710B0F8F" w:rsidRPr="497517FF">
        <w:rPr>
          <w:rFonts w:eastAsia="Arial" w:cs="Arial"/>
          <w:b/>
          <w:bCs/>
          <w:color w:val="000000" w:themeColor="text1"/>
          <w:szCs w:val="24"/>
        </w:rPr>
        <w:t>2</w:t>
      </w:r>
      <w:r w:rsidRPr="497517FF">
        <w:rPr>
          <w:rFonts w:eastAsia="Arial" w:cs="Arial"/>
          <w:b/>
          <w:bCs/>
          <w:color w:val="000000" w:themeColor="text1"/>
          <w:szCs w:val="24"/>
        </w:rPr>
        <w:t>. 2.</w:t>
      </w:r>
    </w:p>
    <w:p w14:paraId="2CE387C7" w14:textId="6C58BC5E" w:rsidR="441D527C" w:rsidRDefault="441D527C" w:rsidP="497517FF">
      <w:pPr>
        <w:pStyle w:val="Nadpis2"/>
        <w:pBdr>
          <w:top w:val="single" w:sz="4" w:space="1" w:color="auto"/>
          <w:left w:val="single" w:sz="4" w:space="4" w:color="auto"/>
          <w:bottom w:val="single" w:sz="4" w:space="1" w:color="auto"/>
          <w:right w:val="single" w:sz="4" w:space="4" w:color="auto"/>
        </w:pBdr>
        <w:spacing w:before="0" w:after="120" w:line="240" w:lineRule="auto"/>
        <w:jc w:val="both"/>
        <w:rPr>
          <w:rFonts w:ascii="Arial" w:eastAsia="Arial" w:hAnsi="Arial"/>
          <w:color w:val="000000" w:themeColor="text1"/>
          <w:sz w:val="24"/>
          <w:szCs w:val="24"/>
        </w:rPr>
      </w:pPr>
      <w:r w:rsidRPr="497517FF">
        <w:rPr>
          <w:rFonts w:ascii="Arial" w:eastAsia="Arial" w:hAnsi="Arial"/>
          <w:b/>
          <w:color w:val="000000" w:themeColor="text1"/>
          <w:sz w:val="24"/>
          <w:szCs w:val="24"/>
        </w:rPr>
        <w:t xml:space="preserve">Odprodej pozemku v k. </w:t>
      </w:r>
      <w:proofErr w:type="spellStart"/>
      <w:r w:rsidRPr="497517FF">
        <w:rPr>
          <w:rFonts w:ascii="Arial" w:eastAsia="Arial" w:hAnsi="Arial"/>
          <w:b/>
          <w:color w:val="000000" w:themeColor="text1"/>
          <w:sz w:val="24"/>
          <w:szCs w:val="24"/>
        </w:rPr>
        <w:t>ú.</w:t>
      </w:r>
      <w:proofErr w:type="spellEnd"/>
      <w:r w:rsidRPr="497517FF">
        <w:rPr>
          <w:rFonts w:ascii="Arial" w:eastAsia="Arial" w:hAnsi="Arial"/>
          <w:b/>
          <w:color w:val="000000" w:themeColor="text1"/>
          <w:sz w:val="24"/>
          <w:szCs w:val="24"/>
        </w:rPr>
        <w:t xml:space="preserve"> </w:t>
      </w:r>
      <w:proofErr w:type="spellStart"/>
      <w:r w:rsidRPr="497517FF">
        <w:rPr>
          <w:rFonts w:ascii="Arial" w:eastAsia="Arial" w:hAnsi="Arial"/>
          <w:b/>
          <w:color w:val="000000" w:themeColor="text1"/>
          <w:sz w:val="24"/>
          <w:szCs w:val="24"/>
        </w:rPr>
        <w:t>Řepčín</w:t>
      </w:r>
      <w:proofErr w:type="spellEnd"/>
      <w:r w:rsidRPr="497517FF">
        <w:rPr>
          <w:rFonts w:ascii="Arial" w:eastAsia="Arial" w:hAnsi="Arial"/>
          <w:b/>
          <w:color w:val="000000" w:themeColor="text1"/>
          <w:sz w:val="24"/>
          <w:szCs w:val="24"/>
        </w:rPr>
        <w:t xml:space="preserve">, obec Olomouc z vlastnictví Olomouckého kraje, z hospodaření Správy silnic Olomouckého kraje, příspěvkové organizace do vlastnictví společnosti SPV </w:t>
      </w:r>
      <w:proofErr w:type="spellStart"/>
      <w:r w:rsidRPr="497517FF">
        <w:rPr>
          <w:rFonts w:ascii="Arial" w:eastAsia="Arial" w:hAnsi="Arial"/>
          <w:b/>
          <w:color w:val="000000" w:themeColor="text1"/>
          <w:sz w:val="24"/>
          <w:szCs w:val="24"/>
        </w:rPr>
        <w:t>red</w:t>
      </w:r>
      <w:proofErr w:type="spellEnd"/>
      <w:r w:rsidRPr="497517FF">
        <w:rPr>
          <w:rFonts w:ascii="Arial" w:eastAsia="Arial" w:hAnsi="Arial"/>
          <w:b/>
          <w:color w:val="000000" w:themeColor="text1"/>
          <w:sz w:val="24"/>
          <w:szCs w:val="24"/>
        </w:rPr>
        <w:t xml:space="preserve">, s. r. o. </w:t>
      </w:r>
    </w:p>
    <w:p w14:paraId="2DFAD027" w14:textId="325CC912" w:rsidR="441D527C" w:rsidRDefault="441D527C" w:rsidP="497517FF">
      <w:pPr>
        <w:spacing w:after="120" w:line="240" w:lineRule="auto"/>
        <w:ind w:left="-17"/>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Předmětný pozemek se nachází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xml:space="preserve">. </w:t>
      </w:r>
      <w:proofErr w:type="spellStart"/>
      <w:r w:rsidRPr="497517FF">
        <w:rPr>
          <w:rFonts w:ascii="Arial" w:eastAsia="Arial" w:hAnsi="Arial" w:cs="Arial"/>
          <w:color w:val="000000" w:themeColor="text1"/>
          <w:sz w:val="24"/>
          <w:szCs w:val="24"/>
        </w:rPr>
        <w:t>Řepčín</w:t>
      </w:r>
      <w:proofErr w:type="spellEnd"/>
      <w:r w:rsidRPr="497517FF">
        <w:rPr>
          <w:rFonts w:ascii="Arial" w:eastAsia="Arial" w:hAnsi="Arial" w:cs="Arial"/>
          <w:color w:val="000000" w:themeColor="text1"/>
          <w:sz w:val="24"/>
          <w:szCs w:val="24"/>
        </w:rPr>
        <w:t xml:space="preserve"> a je ve vlastnictví Olomouckého kraje, v hospodaření Správy silnic Olomouckého kraje, příspěvkové organizace. </w:t>
      </w:r>
    </w:p>
    <w:p w14:paraId="18D2B04F" w14:textId="67D71DE4" w:rsidR="000079E2" w:rsidRPr="00DB144C" w:rsidRDefault="441D527C" w:rsidP="497517FF">
      <w:pPr>
        <w:spacing w:line="240" w:lineRule="auto"/>
        <w:jc w:val="both"/>
        <w:rPr>
          <w:rFonts w:ascii="Arial" w:eastAsia="Arial" w:hAnsi="Arial" w:cs="Arial"/>
          <w:sz w:val="24"/>
          <w:szCs w:val="24"/>
        </w:rPr>
      </w:pPr>
      <w:r w:rsidRPr="5DB68465">
        <w:rPr>
          <w:rFonts w:ascii="Arial" w:eastAsia="Arial" w:hAnsi="Arial" w:cs="Arial"/>
          <w:sz w:val="24"/>
          <w:szCs w:val="24"/>
        </w:rPr>
        <w:t xml:space="preserve">Olomoucký kraj v rámci majetkoprávní přípravy pro realizaci stavby „II/448 Olomouc – přeložka silnice, II. etapa“ odkoupil předmětný pozemek spolu s částí pozemku, která bude dotčena výstavbou silnice II/448, z vlastnictví pana </w:t>
      </w:r>
      <w:r w:rsidR="32489394" w:rsidRPr="5DB68465">
        <w:rPr>
          <w:rFonts w:ascii="Arial" w:eastAsia="Arial" w:hAnsi="Arial" w:cs="Arial"/>
          <w:sz w:val="24"/>
          <w:szCs w:val="24"/>
        </w:rPr>
        <w:t>XXX</w:t>
      </w:r>
      <w:r w:rsidRPr="5DB68465">
        <w:rPr>
          <w:rFonts w:ascii="Arial" w:eastAsia="Arial" w:hAnsi="Arial" w:cs="Arial"/>
          <w:sz w:val="24"/>
          <w:szCs w:val="24"/>
        </w:rPr>
        <w:t xml:space="preserve">. </w:t>
      </w:r>
      <w:r w:rsidR="000079E2" w:rsidRPr="5DB68465">
        <w:rPr>
          <w:rFonts w:ascii="Arial" w:eastAsia="Arial" w:hAnsi="Arial" w:cs="Arial"/>
          <w:sz w:val="24"/>
          <w:szCs w:val="24"/>
        </w:rPr>
        <w:t xml:space="preserve">V rámci majetkoprávní přípravy stavby společnost SPV </w:t>
      </w:r>
      <w:proofErr w:type="spellStart"/>
      <w:r w:rsidR="000079E2" w:rsidRPr="5DB68465">
        <w:rPr>
          <w:rFonts w:ascii="Arial" w:eastAsia="Arial" w:hAnsi="Arial" w:cs="Arial"/>
          <w:sz w:val="24"/>
          <w:szCs w:val="24"/>
        </w:rPr>
        <w:t>red</w:t>
      </w:r>
      <w:proofErr w:type="spellEnd"/>
      <w:r w:rsidR="000079E2" w:rsidRPr="5DB68465">
        <w:rPr>
          <w:rFonts w:ascii="Arial" w:eastAsia="Arial" w:hAnsi="Arial" w:cs="Arial"/>
          <w:sz w:val="24"/>
          <w:szCs w:val="24"/>
        </w:rPr>
        <w:t>, s.r.o.  odprodala Olomouckému kraji část pozemku, která bude dotčena stavbou</w:t>
      </w:r>
      <w:r w:rsidR="00DB144C" w:rsidRPr="5DB68465">
        <w:rPr>
          <w:rFonts w:ascii="Arial" w:eastAsia="Arial" w:hAnsi="Arial" w:cs="Arial"/>
          <w:sz w:val="24"/>
          <w:szCs w:val="24"/>
        </w:rPr>
        <w:t xml:space="preserve">. Současně </w:t>
      </w:r>
      <w:r w:rsidR="2660BCAB" w:rsidRPr="5DB68465">
        <w:rPr>
          <w:rFonts w:ascii="Arial" w:eastAsia="Arial" w:hAnsi="Arial" w:cs="Arial"/>
          <w:sz w:val="24"/>
          <w:szCs w:val="24"/>
        </w:rPr>
        <w:t xml:space="preserve">se </w:t>
      </w:r>
      <w:r w:rsidR="000079E2" w:rsidRPr="5DB68465">
        <w:rPr>
          <w:rFonts w:ascii="Arial" w:eastAsia="Arial" w:hAnsi="Arial" w:cs="Arial"/>
          <w:sz w:val="24"/>
          <w:szCs w:val="24"/>
        </w:rPr>
        <w:t xml:space="preserve">Olomoucký kraj se zavázal prodat předmětný pozemek společnosti SPV </w:t>
      </w:r>
      <w:proofErr w:type="spellStart"/>
      <w:r w:rsidR="000079E2" w:rsidRPr="5DB68465">
        <w:rPr>
          <w:rFonts w:ascii="Arial" w:eastAsia="Arial" w:hAnsi="Arial" w:cs="Arial"/>
          <w:sz w:val="24"/>
          <w:szCs w:val="24"/>
        </w:rPr>
        <w:t>red</w:t>
      </w:r>
      <w:proofErr w:type="spellEnd"/>
      <w:r w:rsidR="000079E2" w:rsidRPr="5DB68465">
        <w:rPr>
          <w:rFonts w:ascii="Arial" w:eastAsia="Arial" w:hAnsi="Arial" w:cs="Arial"/>
          <w:sz w:val="24"/>
          <w:szCs w:val="24"/>
        </w:rPr>
        <w:t xml:space="preserve">, s.r.o. v rámci vzájemných úplatných převodů. </w:t>
      </w:r>
    </w:p>
    <w:p w14:paraId="0B887D8F" w14:textId="1BED0CC1"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u w:val="single"/>
        </w:rPr>
        <w:t xml:space="preserve">Zastupitelstvo Olomouckého kraje schválilo svým usnesením ze dne 21. 9. 2020 uzavření smlouvy o budoucí kupní smlouvě na budoucí odkoupení části pozemku </w:t>
      </w:r>
      <w:proofErr w:type="spellStart"/>
      <w:r w:rsidRPr="497517FF">
        <w:rPr>
          <w:rFonts w:ascii="Arial" w:eastAsia="Arial" w:hAnsi="Arial" w:cs="Arial"/>
          <w:color w:val="000000" w:themeColor="text1"/>
          <w:sz w:val="24"/>
          <w:szCs w:val="24"/>
          <w:u w:val="single"/>
        </w:rPr>
        <w:t>parc</w:t>
      </w:r>
      <w:proofErr w:type="spellEnd"/>
      <w:r w:rsidRPr="497517FF">
        <w:rPr>
          <w:rFonts w:ascii="Arial" w:eastAsia="Arial" w:hAnsi="Arial" w:cs="Arial"/>
          <w:color w:val="000000" w:themeColor="text1"/>
          <w:sz w:val="24"/>
          <w:szCs w:val="24"/>
          <w:u w:val="single"/>
        </w:rPr>
        <w:t xml:space="preserve">. č. 475/59 o výměře cca 75 m2 v </w:t>
      </w:r>
      <w:proofErr w:type="spellStart"/>
      <w:r w:rsidRPr="497517FF">
        <w:rPr>
          <w:rFonts w:ascii="Arial" w:eastAsia="Arial" w:hAnsi="Arial" w:cs="Arial"/>
          <w:color w:val="000000" w:themeColor="text1"/>
          <w:sz w:val="24"/>
          <w:szCs w:val="24"/>
          <w:u w:val="single"/>
        </w:rPr>
        <w:t>k.ú</w:t>
      </w:r>
      <w:proofErr w:type="spellEnd"/>
      <w:r w:rsidRPr="497517FF">
        <w:rPr>
          <w:rFonts w:ascii="Arial" w:eastAsia="Arial" w:hAnsi="Arial" w:cs="Arial"/>
          <w:color w:val="000000" w:themeColor="text1"/>
          <w:sz w:val="24"/>
          <w:szCs w:val="24"/>
          <w:u w:val="single"/>
        </w:rPr>
        <w:t xml:space="preserve">. </w:t>
      </w:r>
      <w:proofErr w:type="spellStart"/>
      <w:r w:rsidRPr="497517FF">
        <w:rPr>
          <w:rFonts w:ascii="Arial" w:eastAsia="Arial" w:hAnsi="Arial" w:cs="Arial"/>
          <w:color w:val="000000" w:themeColor="text1"/>
          <w:sz w:val="24"/>
          <w:szCs w:val="24"/>
          <w:u w:val="single"/>
        </w:rPr>
        <w:t>Řepčín</w:t>
      </w:r>
      <w:proofErr w:type="spellEnd"/>
      <w:r w:rsidRPr="497517FF">
        <w:rPr>
          <w:rFonts w:ascii="Arial" w:eastAsia="Arial" w:hAnsi="Arial" w:cs="Arial"/>
          <w:color w:val="000000" w:themeColor="text1"/>
          <w:sz w:val="24"/>
          <w:szCs w:val="24"/>
          <w:u w:val="single"/>
        </w:rPr>
        <w:t xml:space="preserve"> mezi budoucím vlastníkem, Olomouckým krajem, jako budoucím prodávajícím a společností SPV </w:t>
      </w:r>
      <w:proofErr w:type="spellStart"/>
      <w:r w:rsidRPr="497517FF">
        <w:rPr>
          <w:rFonts w:ascii="Arial" w:eastAsia="Arial" w:hAnsi="Arial" w:cs="Arial"/>
          <w:color w:val="000000" w:themeColor="text1"/>
          <w:sz w:val="24"/>
          <w:szCs w:val="24"/>
          <w:u w:val="single"/>
        </w:rPr>
        <w:t>red</w:t>
      </w:r>
      <w:proofErr w:type="spellEnd"/>
      <w:r w:rsidRPr="497517FF">
        <w:rPr>
          <w:rFonts w:ascii="Arial" w:eastAsia="Arial" w:hAnsi="Arial" w:cs="Arial"/>
          <w:color w:val="000000" w:themeColor="text1"/>
          <w:sz w:val="24"/>
          <w:szCs w:val="24"/>
          <w:u w:val="single"/>
        </w:rPr>
        <w:t xml:space="preserve">, s.r.o., IČO: 03027457, jako budoucím kupujícím za kupní cenu ve výši 300 Kč/m2. Řádná kupní smlouva bude uzavřena nejpozději do 1 roku ode dne, kdy se Olomoucký kraj stane vlastníkem části pozemku </w:t>
      </w:r>
      <w:proofErr w:type="spellStart"/>
      <w:r w:rsidRPr="497517FF">
        <w:rPr>
          <w:rFonts w:ascii="Arial" w:eastAsia="Arial" w:hAnsi="Arial" w:cs="Arial"/>
          <w:color w:val="000000" w:themeColor="text1"/>
          <w:sz w:val="24"/>
          <w:szCs w:val="24"/>
          <w:u w:val="single"/>
        </w:rPr>
        <w:t>parc</w:t>
      </w:r>
      <w:proofErr w:type="spellEnd"/>
      <w:r w:rsidRPr="497517FF">
        <w:rPr>
          <w:rFonts w:ascii="Arial" w:eastAsia="Arial" w:hAnsi="Arial" w:cs="Arial"/>
          <w:color w:val="000000" w:themeColor="text1"/>
          <w:sz w:val="24"/>
          <w:szCs w:val="24"/>
          <w:u w:val="single"/>
        </w:rPr>
        <w:t xml:space="preserve">. č. 475/59 o výměře cca 75 m2 v </w:t>
      </w:r>
      <w:proofErr w:type="spellStart"/>
      <w:r w:rsidRPr="497517FF">
        <w:rPr>
          <w:rFonts w:ascii="Arial" w:eastAsia="Arial" w:hAnsi="Arial" w:cs="Arial"/>
          <w:color w:val="000000" w:themeColor="text1"/>
          <w:sz w:val="24"/>
          <w:szCs w:val="24"/>
          <w:u w:val="single"/>
        </w:rPr>
        <w:t>k.ú</w:t>
      </w:r>
      <w:proofErr w:type="spellEnd"/>
      <w:r w:rsidRPr="497517FF">
        <w:rPr>
          <w:rFonts w:ascii="Arial" w:eastAsia="Arial" w:hAnsi="Arial" w:cs="Arial"/>
          <w:color w:val="000000" w:themeColor="text1"/>
          <w:sz w:val="24"/>
          <w:szCs w:val="24"/>
          <w:u w:val="single"/>
        </w:rPr>
        <w:t xml:space="preserve">. </w:t>
      </w:r>
      <w:proofErr w:type="spellStart"/>
      <w:r w:rsidRPr="497517FF">
        <w:rPr>
          <w:rFonts w:ascii="Arial" w:eastAsia="Arial" w:hAnsi="Arial" w:cs="Arial"/>
          <w:color w:val="000000" w:themeColor="text1"/>
          <w:sz w:val="24"/>
          <w:szCs w:val="24"/>
          <w:u w:val="single"/>
        </w:rPr>
        <w:t>Řepčín</w:t>
      </w:r>
      <w:proofErr w:type="spellEnd"/>
      <w:r w:rsidRPr="497517FF">
        <w:rPr>
          <w:rFonts w:ascii="Arial" w:eastAsia="Arial" w:hAnsi="Arial" w:cs="Arial"/>
          <w:color w:val="000000" w:themeColor="text1"/>
          <w:sz w:val="24"/>
          <w:szCs w:val="24"/>
          <w:u w:val="single"/>
        </w:rPr>
        <w:t>.</w:t>
      </w:r>
    </w:p>
    <w:p w14:paraId="1156B7B9" w14:textId="70211167" w:rsidR="441D527C" w:rsidRDefault="441D527C" w:rsidP="497517FF">
      <w:pPr>
        <w:tabs>
          <w:tab w:val="left" w:pos="425"/>
        </w:tabs>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Za účelem odprodeje byl vypracován geometrický plán č. 947-144/2022 ze dne 22. 9. 2022, kterým byl z původního pozemku </w:t>
      </w:r>
      <w:proofErr w:type="spellStart"/>
      <w:r w:rsidRPr="497517FF">
        <w:rPr>
          <w:rFonts w:ascii="Arial" w:eastAsia="Arial" w:hAnsi="Arial" w:cs="Arial"/>
          <w:color w:val="000000" w:themeColor="text1"/>
          <w:sz w:val="24"/>
          <w:szCs w:val="24"/>
        </w:rPr>
        <w:t>parc</w:t>
      </w:r>
      <w:proofErr w:type="spellEnd"/>
      <w:r w:rsidRPr="497517FF">
        <w:rPr>
          <w:rFonts w:ascii="Arial" w:eastAsia="Arial" w:hAnsi="Arial" w:cs="Arial"/>
          <w:color w:val="000000" w:themeColor="text1"/>
          <w:sz w:val="24"/>
          <w:szCs w:val="24"/>
        </w:rPr>
        <w:t xml:space="preserve">. č. 475/59 oddělen pozemek </w:t>
      </w:r>
      <w:proofErr w:type="spellStart"/>
      <w:r w:rsidRPr="497517FF">
        <w:rPr>
          <w:rFonts w:ascii="Arial" w:eastAsia="Arial" w:hAnsi="Arial" w:cs="Arial"/>
          <w:color w:val="000000" w:themeColor="text1"/>
          <w:sz w:val="24"/>
          <w:szCs w:val="24"/>
        </w:rPr>
        <w:t>parc</w:t>
      </w:r>
      <w:proofErr w:type="spellEnd"/>
      <w:r w:rsidRPr="497517FF">
        <w:rPr>
          <w:rFonts w:ascii="Arial" w:eastAsia="Arial" w:hAnsi="Arial" w:cs="Arial"/>
          <w:color w:val="000000" w:themeColor="text1"/>
          <w:sz w:val="24"/>
          <w:szCs w:val="24"/>
        </w:rPr>
        <w:t xml:space="preserve">. č. 475/119 orná půda o výměře 139 m2, oba v katastrálním území </w:t>
      </w:r>
      <w:proofErr w:type="spellStart"/>
      <w:r w:rsidRPr="497517FF">
        <w:rPr>
          <w:rFonts w:ascii="Arial" w:eastAsia="Arial" w:hAnsi="Arial" w:cs="Arial"/>
          <w:color w:val="000000" w:themeColor="text1"/>
          <w:sz w:val="24"/>
          <w:szCs w:val="24"/>
        </w:rPr>
        <w:t>Řepčín</w:t>
      </w:r>
      <w:proofErr w:type="spellEnd"/>
      <w:r w:rsidRPr="497517FF">
        <w:rPr>
          <w:rFonts w:ascii="Arial" w:eastAsia="Arial" w:hAnsi="Arial" w:cs="Arial"/>
          <w:color w:val="000000" w:themeColor="text1"/>
          <w:sz w:val="24"/>
          <w:szCs w:val="24"/>
        </w:rPr>
        <w:t xml:space="preserve">, obec Olomouc. Celková kupní cena předmětného pozemku o výměře 139 m2 činí částku 41 700 Kč, tj. 300 Kč/m2. </w:t>
      </w:r>
    </w:p>
    <w:p w14:paraId="4519891F" w14:textId="5776AC01" w:rsidR="441D527C" w:rsidRDefault="441D527C" w:rsidP="497517FF">
      <w:pPr>
        <w:tabs>
          <w:tab w:val="left" w:pos="425"/>
        </w:tabs>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Na předmětný pozemek je uzavřena nájemní smlouva mezi Olomouckým krajem jako pronajímatelem a ZD </w:t>
      </w:r>
      <w:proofErr w:type="spellStart"/>
      <w:r w:rsidRPr="497517FF">
        <w:rPr>
          <w:rFonts w:ascii="Arial" w:eastAsia="Arial" w:hAnsi="Arial" w:cs="Arial"/>
          <w:color w:val="000000" w:themeColor="text1"/>
          <w:sz w:val="24"/>
          <w:szCs w:val="24"/>
        </w:rPr>
        <w:t>Unčovice</w:t>
      </w:r>
      <w:proofErr w:type="spellEnd"/>
      <w:r w:rsidRPr="497517FF">
        <w:rPr>
          <w:rFonts w:ascii="Arial" w:eastAsia="Arial" w:hAnsi="Arial" w:cs="Arial"/>
          <w:color w:val="000000" w:themeColor="text1"/>
          <w:sz w:val="24"/>
          <w:szCs w:val="24"/>
        </w:rPr>
        <w:t xml:space="preserve"> jako nájemcem. Nájemní smlouva je uzavřena na dobu neurčitou. </w:t>
      </w:r>
    </w:p>
    <w:p w14:paraId="78937F46" w14:textId="1F183B69" w:rsidR="441D527C" w:rsidRDefault="441D527C" w:rsidP="497517FF">
      <w:pPr>
        <w:widowControl w:val="0"/>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Vyjádření odboru dopravy a silničního hospodářství ze dne 12. 8. 2024:</w:t>
      </w:r>
    </w:p>
    <w:p w14:paraId="7F8B0AF7" w14:textId="555471CB"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Odbor dopravy a silničního hospodářství na základě stanoviska Správy silnic Olomouckého kraje, příspěvkové organizace souhlasí s uzavřením smlouvy o budoucí kupní smlouvě a následně s odprodejem předmětného pozemku, neboť je pro činnost příspěvkové organizace nepotřebný.</w:t>
      </w:r>
    </w:p>
    <w:p w14:paraId="58103636" w14:textId="68C6815D" w:rsidR="441D527C" w:rsidRDefault="441D527C" w:rsidP="497517FF">
      <w:pPr>
        <w:tabs>
          <w:tab w:val="left" w:pos="425"/>
        </w:tabs>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Vyjádření odboru ekonomického ze dne 5. 11. 2024:</w:t>
      </w:r>
    </w:p>
    <w:p w14:paraId="56C5E47F" w14:textId="10A9906E"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Pozemek je dle územního plánu určen k zastavění, odprodej bude podléhat odvodu DPH 21 %.</w:t>
      </w:r>
    </w:p>
    <w:p w14:paraId="65945714" w14:textId="7DC9D774" w:rsidR="441D527C" w:rsidRDefault="441D527C" w:rsidP="497517FF">
      <w:pPr>
        <w:pStyle w:val="Zkladntext"/>
        <w:rPr>
          <w:rFonts w:eastAsia="Arial" w:cs="Arial"/>
          <w:color w:val="000000" w:themeColor="text1"/>
          <w:szCs w:val="24"/>
        </w:rPr>
      </w:pPr>
      <w:r w:rsidRPr="497517FF">
        <w:rPr>
          <w:rFonts w:eastAsia="Arial" w:cs="Arial"/>
          <w:b/>
          <w:color w:val="000000" w:themeColor="text1"/>
          <w:szCs w:val="24"/>
        </w:rPr>
        <w:t xml:space="preserve">Rada Olomouckého kraje </w:t>
      </w:r>
      <w:r w:rsidRPr="497517FF">
        <w:rPr>
          <w:rFonts w:eastAsia="Arial" w:cs="Arial"/>
          <w:color w:val="000000" w:themeColor="text1"/>
          <w:szCs w:val="24"/>
        </w:rPr>
        <w:t xml:space="preserve">na základě návrhu odboru majetkového, právního a správních činností </w:t>
      </w:r>
      <w:r w:rsidRPr="497517FF">
        <w:rPr>
          <w:rFonts w:eastAsia="Arial" w:cs="Arial"/>
          <w:b/>
          <w:color w:val="000000" w:themeColor="text1"/>
          <w:szCs w:val="24"/>
        </w:rPr>
        <w:t xml:space="preserve">svým usnesením schválila záměr Olomouckého kraje odprodat pozemek v katastrálním území </w:t>
      </w:r>
      <w:proofErr w:type="spellStart"/>
      <w:r w:rsidRPr="497517FF">
        <w:rPr>
          <w:rFonts w:eastAsia="Arial" w:cs="Arial"/>
          <w:b/>
          <w:color w:val="000000" w:themeColor="text1"/>
          <w:szCs w:val="24"/>
        </w:rPr>
        <w:t>Řepčín</w:t>
      </w:r>
      <w:proofErr w:type="spellEnd"/>
      <w:r w:rsidRPr="497517FF">
        <w:rPr>
          <w:rFonts w:eastAsia="Arial" w:cs="Arial"/>
          <w:b/>
          <w:color w:val="000000" w:themeColor="text1"/>
          <w:szCs w:val="24"/>
        </w:rPr>
        <w:t xml:space="preserve">, obec Olomouc z vlastnictví Olomouckého kraje, z hospodaření Správy silnic Olomouckého kraje, příspěvkové organizace do vlastnictví společnosti SPV </w:t>
      </w:r>
      <w:proofErr w:type="spellStart"/>
      <w:r w:rsidRPr="497517FF">
        <w:rPr>
          <w:rFonts w:eastAsia="Arial" w:cs="Arial"/>
          <w:b/>
          <w:color w:val="000000" w:themeColor="text1"/>
          <w:szCs w:val="24"/>
        </w:rPr>
        <w:t>red</w:t>
      </w:r>
      <w:proofErr w:type="spellEnd"/>
      <w:r w:rsidRPr="497517FF">
        <w:rPr>
          <w:rFonts w:eastAsia="Arial" w:cs="Arial"/>
          <w:b/>
          <w:color w:val="000000" w:themeColor="text1"/>
          <w:szCs w:val="24"/>
        </w:rPr>
        <w:t xml:space="preserve">, s. r. o., IČO: 03027457, za kupní cenu ve výši 41 700 Kč, navýšenou o příslušnou platnou sazbu DPH. Záměr Olomouckého kraje byl zveřejněn na úřední desce Krajského úřadu Olomouckého kraje a webových </w:t>
      </w:r>
      <w:r w:rsidRPr="497517FF">
        <w:rPr>
          <w:rFonts w:eastAsia="Arial" w:cs="Arial"/>
          <w:b/>
          <w:color w:val="000000" w:themeColor="text1"/>
          <w:szCs w:val="24"/>
        </w:rPr>
        <w:lastRenderedPageBreak/>
        <w:t xml:space="preserve">stránkách Olomouckého kraje v termínu od 29. 11. 2024 do 31. 12. 2024. </w:t>
      </w:r>
      <w:r w:rsidRPr="497517FF">
        <w:rPr>
          <w:rStyle w:val="Zkladnznak"/>
          <w:rFonts w:eastAsia="Arial" w:cs="Arial"/>
          <w:color w:val="000000" w:themeColor="text1"/>
          <w:szCs w:val="24"/>
        </w:rPr>
        <w:t>V průběhu zveřejnění se jiný zájemce o předmětnou nemovitost nepřihlásil, nebyly vzneseny žádné podněty a připomínky.</w:t>
      </w:r>
    </w:p>
    <w:p w14:paraId="136F133F" w14:textId="7093BBF2" w:rsidR="304CEC84" w:rsidRDefault="304CEC84"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sz w:val="24"/>
          <w:szCs w:val="24"/>
        </w:rPr>
        <w:t xml:space="preserve">Rada Olomouckého kraje </w:t>
      </w:r>
      <w:r w:rsidRPr="497517FF">
        <w:rPr>
          <w:rFonts w:ascii="Arial" w:eastAsia="Arial" w:hAnsi="Arial" w:cs="Arial"/>
          <w:sz w:val="24"/>
          <w:szCs w:val="24"/>
        </w:rPr>
        <w:t xml:space="preserve">na základě návrhu K – MP a odboru majetkového, právního a správních činností </w:t>
      </w:r>
      <w:r w:rsidRPr="497517FF">
        <w:rPr>
          <w:rFonts w:ascii="Arial" w:eastAsia="Arial" w:hAnsi="Arial" w:cs="Arial"/>
          <w:b/>
          <w:bCs/>
          <w:sz w:val="24"/>
          <w:szCs w:val="24"/>
        </w:rPr>
        <w:t>svým usnesením doporučuje Zastupitelstvu Olomouckého kraje schválit</w:t>
      </w:r>
      <w:r w:rsidRPr="497517FF">
        <w:rPr>
          <w:rFonts w:ascii="Arial" w:eastAsia="Arial" w:hAnsi="Arial" w:cs="Arial"/>
          <w:b/>
          <w:bCs/>
          <w:color w:val="000000" w:themeColor="text1"/>
          <w:sz w:val="24"/>
          <w:szCs w:val="24"/>
        </w:rPr>
        <w:t xml:space="preserve"> </w:t>
      </w:r>
      <w:r w:rsidR="441D527C" w:rsidRPr="497517FF">
        <w:rPr>
          <w:rFonts w:ascii="Arial" w:eastAsia="Arial" w:hAnsi="Arial" w:cs="Arial"/>
          <w:b/>
          <w:bCs/>
          <w:color w:val="000000" w:themeColor="text1"/>
          <w:sz w:val="24"/>
          <w:szCs w:val="24"/>
        </w:rPr>
        <w:t xml:space="preserve">odprodej pozemku </w:t>
      </w:r>
      <w:proofErr w:type="spellStart"/>
      <w:r w:rsidR="441D527C" w:rsidRPr="497517FF">
        <w:rPr>
          <w:rFonts w:ascii="Arial" w:eastAsia="Arial" w:hAnsi="Arial" w:cs="Arial"/>
          <w:b/>
          <w:bCs/>
          <w:color w:val="000000" w:themeColor="text1"/>
          <w:sz w:val="24"/>
          <w:szCs w:val="24"/>
        </w:rPr>
        <w:t>parc</w:t>
      </w:r>
      <w:proofErr w:type="spellEnd"/>
      <w:r w:rsidR="441D527C" w:rsidRPr="497517FF">
        <w:rPr>
          <w:rFonts w:ascii="Arial" w:eastAsia="Arial" w:hAnsi="Arial" w:cs="Arial"/>
          <w:b/>
          <w:bCs/>
          <w:color w:val="000000" w:themeColor="text1"/>
          <w:sz w:val="24"/>
          <w:szCs w:val="24"/>
        </w:rPr>
        <w:t xml:space="preserve">. č. 475/119 orná půda o výměře 139 m2 v katastrálním území </w:t>
      </w:r>
      <w:proofErr w:type="spellStart"/>
      <w:r w:rsidR="441D527C" w:rsidRPr="497517FF">
        <w:rPr>
          <w:rFonts w:ascii="Arial" w:eastAsia="Arial" w:hAnsi="Arial" w:cs="Arial"/>
          <w:b/>
          <w:bCs/>
          <w:color w:val="000000" w:themeColor="text1"/>
          <w:sz w:val="24"/>
          <w:szCs w:val="24"/>
        </w:rPr>
        <w:t>Řepčín</w:t>
      </w:r>
      <w:proofErr w:type="spellEnd"/>
      <w:r w:rsidR="441D527C" w:rsidRPr="497517FF">
        <w:rPr>
          <w:rFonts w:ascii="Arial" w:eastAsia="Arial" w:hAnsi="Arial" w:cs="Arial"/>
          <w:b/>
          <w:bCs/>
          <w:color w:val="000000" w:themeColor="text1"/>
          <w:sz w:val="24"/>
          <w:szCs w:val="24"/>
        </w:rPr>
        <w:t xml:space="preserve">, obec Olomouc z vlastnictví Olomouckého kraje, z hospodaření Správy silnic Olomouckého kraje, příspěvkové organizace do vlastnictví společnosti SPV </w:t>
      </w:r>
      <w:proofErr w:type="spellStart"/>
      <w:r w:rsidR="441D527C" w:rsidRPr="497517FF">
        <w:rPr>
          <w:rFonts w:ascii="Arial" w:eastAsia="Arial" w:hAnsi="Arial" w:cs="Arial"/>
          <w:b/>
          <w:bCs/>
          <w:color w:val="000000" w:themeColor="text1"/>
          <w:sz w:val="24"/>
          <w:szCs w:val="24"/>
        </w:rPr>
        <w:t>red</w:t>
      </w:r>
      <w:proofErr w:type="spellEnd"/>
      <w:r w:rsidR="441D527C" w:rsidRPr="497517FF">
        <w:rPr>
          <w:rFonts w:ascii="Arial" w:eastAsia="Arial" w:hAnsi="Arial" w:cs="Arial"/>
          <w:b/>
          <w:bCs/>
          <w:color w:val="000000" w:themeColor="text1"/>
          <w:sz w:val="24"/>
          <w:szCs w:val="24"/>
        </w:rPr>
        <w:t>, s. r. o., IČO: 03027457, za kupní cenu ve výši 41 700 Kč, navýšenou o příslušnou platnou sazbu DPH. Nabyvatel uhradí správní poplatek spojený s návrhem na vklad vlastnického práva do katastru nemovitostí.</w:t>
      </w:r>
    </w:p>
    <w:p w14:paraId="4D62EA53" w14:textId="3975AE12" w:rsidR="3D138F9D" w:rsidRDefault="3D138F9D" w:rsidP="497517FF">
      <w:pPr>
        <w:spacing w:after="120" w:line="240" w:lineRule="auto"/>
        <w:jc w:val="both"/>
        <w:rPr>
          <w:rFonts w:ascii="Arial" w:eastAsia="Arial" w:hAnsi="Arial" w:cs="Arial"/>
          <w:color w:val="000000" w:themeColor="text1"/>
          <w:sz w:val="24"/>
          <w:szCs w:val="24"/>
        </w:rPr>
      </w:pPr>
    </w:p>
    <w:p w14:paraId="21E5D755" w14:textId="5A7B0085" w:rsidR="441D527C" w:rsidRDefault="441D527C" w:rsidP="497517FF">
      <w:pPr>
        <w:pStyle w:val="slo1text"/>
        <w:tabs>
          <w:tab w:val="left" w:pos="708"/>
          <w:tab w:val="left" w:pos="4163"/>
        </w:tabs>
        <w:spacing w:before="120"/>
        <w:ind w:left="993" w:hanging="993"/>
        <w:rPr>
          <w:rFonts w:eastAsia="Arial" w:cs="Arial"/>
          <w:color w:val="000000" w:themeColor="text1"/>
          <w:szCs w:val="24"/>
        </w:rPr>
      </w:pPr>
      <w:r w:rsidRPr="497517FF">
        <w:rPr>
          <w:rFonts w:eastAsia="Arial" w:cs="Arial"/>
          <w:b/>
          <w:bCs/>
          <w:color w:val="000000" w:themeColor="text1"/>
          <w:szCs w:val="24"/>
        </w:rPr>
        <w:t xml:space="preserve">k návrhu usnesení bod </w:t>
      </w:r>
      <w:r w:rsidR="4D6A1ABA" w:rsidRPr="497517FF">
        <w:rPr>
          <w:rFonts w:eastAsia="Arial" w:cs="Arial"/>
          <w:b/>
          <w:bCs/>
          <w:color w:val="000000" w:themeColor="text1"/>
          <w:szCs w:val="24"/>
        </w:rPr>
        <w:t>2</w:t>
      </w:r>
      <w:r w:rsidRPr="497517FF">
        <w:rPr>
          <w:rFonts w:eastAsia="Arial" w:cs="Arial"/>
          <w:b/>
          <w:bCs/>
          <w:color w:val="000000" w:themeColor="text1"/>
          <w:szCs w:val="24"/>
        </w:rPr>
        <w:t>. 3.</w:t>
      </w:r>
    </w:p>
    <w:p w14:paraId="7FF7DB4E" w14:textId="4BC647EA" w:rsidR="441D527C" w:rsidRDefault="441D527C" w:rsidP="497517FF">
      <w:pPr>
        <w:pBdr>
          <w:top w:val="single" w:sz="4" w:space="1" w:color="auto"/>
          <w:left w:val="single" w:sz="4" w:space="4" w:color="auto"/>
          <w:bottom w:val="single" w:sz="4" w:space="1" w:color="auto"/>
          <w:right w:val="single" w:sz="4" w:space="4" w:color="auto"/>
        </w:pBdr>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Odprodej pozemku v </w:t>
      </w:r>
      <w:proofErr w:type="spellStart"/>
      <w:r w:rsidRPr="497517FF">
        <w:rPr>
          <w:rFonts w:ascii="Arial" w:eastAsia="Arial" w:hAnsi="Arial" w:cs="Arial"/>
          <w:b/>
          <w:bCs/>
          <w:color w:val="000000" w:themeColor="text1"/>
          <w:sz w:val="24"/>
          <w:szCs w:val="24"/>
        </w:rPr>
        <w:t>k.ú</w:t>
      </w:r>
      <w:proofErr w:type="spellEnd"/>
      <w:r w:rsidRPr="497517FF">
        <w:rPr>
          <w:rFonts w:ascii="Arial" w:eastAsia="Arial" w:hAnsi="Arial" w:cs="Arial"/>
          <w:b/>
          <w:bCs/>
          <w:color w:val="000000" w:themeColor="text1"/>
          <w:sz w:val="24"/>
          <w:szCs w:val="24"/>
        </w:rPr>
        <w:t>. Hrabůvka u Hranic, obec Hrabůvka, z vlastnictví Olomouckého kraje, z hospodaření Správy silnic Olomouckého kraje, příspěvkové organizace, do vlastnictví společnosti CETIN a.s.</w:t>
      </w:r>
      <w:r w:rsidRPr="497517FF">
        <w:rPr>
          <w:rFonts w:ascii="Arial" w:eastAsia="Arial" w:hAnsi="Arial" w:cs="Arial"/>
          <w:color w:val="000000" w:themeColor="text1"/>
          <w:sz w:val="24"/>
          <w:szCs w:val="24"/>
        </w:rPr>
        <w:t> </w:t>
      </w:r>
    </w:p>
    <w:p w14:paraId="371AD70E" w14:textId="5BBEA34B"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Na předmětném pozemku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Hrabůvka u Hranic, obec Hrabůvka, který je v hospodaření</w:t>
      </w:r>
      <w:r w:rsidRPr="497517FF">
        <w:rPr>
          <w:rFonts w:ascii="Arial" w:eastAsia="Arial" w:hAnsi="Arial" w:cs="Arial"/>
          <w:b/>
          <w:bCs/>
          <w:color w:val="000000" w:themeColor="text1"/>
          <w:sz w:val="24"/>
          <w:szCs w:val="24"/>
        </w:rPr>
        <w:t xml:space="preserve"> </w:t>
      </w:r>
      <w:r w:rsidRPr="497517FF">
        <w:rPr>
          <w:rFonts w:ascii="Arial" w:eastAsia="Arial" w:hAnsi="Arial" w:cs="Arial"/>
          <w:color w:val="000000" w:themeColor="text1"/>
          <w:sz w:val="24"/>
          <w:szCs w:val="24"/>
        </w:rPr>
        <w:t>Správy silnic Olomouckého kraje, příspěvková organizace (dále jen „SSOK“) se nachází zeleň a příjezd ke kamenolomu. </w:t>
      </w:r>
    </w:p>
    <w:p w14:paraId="53BA8CCD" w14:textId="133AF498"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Žádost o odprodej pozemku zaslala společnost Leonhard Moll RTS s.r.o. (na základě plné moci zastupuje společnost CETIN a.s.).  </w:t>
      </w:r>
    </w:p>
    <w:p w14:paraId="4D56E2DB" w14:textId="3A4A5C0E"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Ve své žádosti mj. uvádí, že připravují stavbu základnové stanice veřejné telekomunikační sítě (dále jen „ZS“) na pozemku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Velká u Hranic. ZS bude tvořena oploceným areálem, na kterém bude umístěn příhradový stožár a ocelový rám pro technologii. K areálu bude přivedena podzemní elektrická přípojka NN dle podmínek a požadavků ČEZ Distribuce a.s., a to ze stávajícího sloupu na pozemku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xml:space="preserve">. Hrabůvka u Hranic a bude vedena podél silnice III/44023, v souběhu se stávajícím vedením </w:t>
      </w:r>
      <w:proofErr w:type="spellStart"/>
      <w:r w:rsidRPr="497517FF">
        <w:rPr>
          <w:rFonts w:ascii="Arial" w:eastAsia="Arial" w:hAnsi="Arial" w:cs="Arial"/>
          <w:color w:val="000000" w:themeColor="text1"/>
          <w:sz w:val="24"/>
          <w:szCs w:val="24"/>
        </w:rPr>
        <w:t>CETINu</w:t>
      </w:r>
      <w:proofErr w:type="spellEnd"/>
      <w:r w:rsidRPr="497517FF">
        <w:rPr>
          <w:rFonts w:ascii="Arial" w:eastAsia="Arial" w:hAnsi="Arial" w:cs="Arial"/>
          <w:color w:val="000000" w:themeColor="text1"/>
          <w:sz w:val="24"/>
          <w:szCs w:val="24"/>
        </w:rPr>
        <w:t xml:space="preserve"> a protlakem pod silnicí k areálu ZS.  </w:t>
      </w:r>
    </w:p>
    <w:p w14:paraId="75F01BF3" w14:textId="1E49E1EB"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Dále uvádí, že pro příjezd bude využita stávající komunikace III/44023, na kterou bude navazovat nový příjezd k ZS. Stavbou dojde k dotčení pozemku </w:t>
      </w:r>
      <w:proofErr w:type="spellStart"/>
      <w:r w:rsidRPr="497517FF">
        <w:rPr>
          <w:rFonts w:ascii="Arial" w:eastAsia="Arial" w:hAnsi="Arial" w:cs="Arial"/>
          <w:color w:val="000000" w:themeColor="text1"/>
          <w:sz w:val="24"/>
          <w:szCs w:val="24"/>
        </w:rPr>
        <w:t>parc</w:t>
      </w:r>
      <w:proofErr w:type="spellEnd"/>
      <w:r w:rsidRPr="497517FF">
        <w:rPr>
          <w:rFonts w:ascii="Arial" w:eastAsia="Arial" w:hAnsi="Arial" w:cs="Arial"/>
          <w:color w:val="000000" w:themeColor="text1"/>
          <w:sz w:val="24"/>
          <w:szCs w:val="24"/>
        </w:rPr>
        <w:t>. č. 894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Hrabůvka u Hranic, který je ve vlastnictví Olomouckého kraje, v hospodaření SSOK. Na pozemku je plánována příjezdová cesta k ZS, v cestě bude umístěna elektrická přípojka NN a trubky pro optiku. </w:t>
      </w:r>
    </w:p>
    <w:p w14:paraId="5448F4FA" w14:textId="79D53BDC"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Dle stanoviska SSOK, je pozemek vedený jako nepotřebný a SSOK požaduje, aby investor stavby ZS, tj. společnost CETIN a.s., pozemek odkoupila.  </w:t>
      </w:r>
    </w:p>
    <w:p w14:paraId="1EDFC796" w14:textId="18A37391"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Cena úřední předmětného pozemku v </w:t>
      </w:r>
      <w:proofErr w:type="spellStart"/>
      <w:r w:rsidRPr="497517FF">
        <w:rPr>
          <w:rFonts w:ascii="Arial" w:eastAsia="Arial" w:hAnsi="Arial" w:cs="Arial"/>
          <w:b/>
          <w:bCs/>
          <w:color w:val="000000" w:themeColor="text1"/>
          <w:sz w:val="24"/>
          <w:szCs w:val="24"/>
        </w:rPr>
        <w:t>k.ú</w:t>
      </w:r>
      <w:proofErr w:type="spellEnd"/>
      <w:r w:rsidRPr="497517FF">
        <w:rPr>
          <w:rFonts w:ascii="Arial" w:eastAsia="Arial" w:hAnsi="Arial" w:cs="Arial"/>
          <w:b/>
          <w:bCs/>
          <w:color w:val="000000" w:themeColor="text1"/>
          <w:sz w:val="24"/>
          <w:szCs w:val="24"/>
        </w:rPr>
        <w:t>. Hrabůvka u Hranic, obec Hrabůvka, dle znaleckého posudku č. 088768/2024 vyhotoveného soudní znalkyní Ing. Denisou Pěknou, Ph.D., dne 13. 11. 2024 činí 20 530 Kč, tj. 126,72 Kč/m2. Cena obvyklá dle téhož znaleckého posudku činí 52 650 Kč, tj. 325 Kč/m2.</w:t>
      </w:r>
      <w:r w:rsidRPr="497517FF">
        <w:rPr>
          <w:rFonts w:ascii="Arial" w:eastAsia="Arial" w:hAnsi="Arial" w:cs="Arial"/>
          <w:color w:val="000000" w:themeColor="text1"/>
          <w:sz w:val="24"/>
          <w:szCs w:val="24"/>
        </w:rPr>
        <w:t> </w:t>
      </w:r>
    </w:p>
    <w:p w14:paraId="4112ECFD" w14:textId="6171BA8C"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Vyjádření odboru dopravy a silničního hospodářství ze dne 15. 7. 2024:</w:t>
      </w:r>
      <w:r w:rsidRPr="497517FF">
        <w:rPr>
          <w:rFonts w:ascii="Arial" w:eastAsia="Arial" w:hAnsi="Arial" w:cs="Arial"/>
          <w:color w:val="000000" w:themeColor="text1"/>
          <w:sz w:val="24"/>
          <w:szCs w:val="24"/>
        </w:rPr>
        <w:t> </w:t>
      </w:r>
    </w:p>
    <w:p w14:paraId="5FB4F7E5" w14:textId="31A2E9CA"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Dne 11. 7. 2024 jsme obdrželi stanovisko Správy silnic Olomouckého kraje, p. o. k žádosti společnosti Leonhard Moll RTS s.r.o. o odprodej pozemku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Hrabůvka u Hranic.  </w:t>
      </w:r>
    </w:p>
    <w:p w14:paraId="576D54C8" w14:textId="6D8B7F36"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SSOK souhlasí s prodejem pozemku </w:t>
      </w:r>
      <w:proofErr w:type="spellStart"/>
      <w:r w:rsidRPr="497517FF">
        <w:rPr>
          <w:rFonts w:ascii="Arial" w:eastAsia="Arial" w:hAnsi="Arial" w:cs="Arial"/>
          <w:color w:val="000000" w:themeColor="text1"/>
          <w:sz w:val="24"/>
          <w:szCs w:val="24"/>
        </w:rPr>
        <w:t>parc</w:t>
      </w:r>
      <w:proofErr w:type="spellEnd"/>
      <w:r w:rsidRPr="497517FF">
        <w:rPr>
          <w:rFonts w:ascii="Arial" w:eastAsia="Arial" w:hAnsi="Arial" w:cs="Arial"/>
          <w:color w:val="000000" w:themeColor="text1"/>
          <w:sz w:val="24"/>
          <w:szCs w:val="24"/>
        </w:rPr>
        <w:t xml:space="preserve">. č. 894 </w:t>
      </w:r>
      <w:proofErr w:type="spellStart"/>
      <w:r w:rsidRPr="497517FF">
        <w:rPr>
          <w:rFonts w:ascii="Arial" w:eastAsia="Arial" w:hAnsi="Arial" w:cs="Arial"/>
          <w:color w:val="000000" w:themeColor="text1"/>
          <w:sz w:val="24"/>
          <w:szCs w:val="24"/>
        </w:rPr>
        <w:t>ost</w:t>
      </w:r>
      <w:proofErr w:type="spellEnd"/>
      <w:r w:rsidRPr="497517FF">
        <w:rPr>
          <w:rFonts w:ascii="Arial" w:eastAsia="Arial" w:hAnsi="Arial" w:cs="Arial"/>
          <w:color w:val="000000" w:themeColor="text1"/>
          <w:sz w:val="24"/>
          <w:szCs w:val="24"/>
        </w:rPr>
        <w:t xml:space="preserve">. </w:t>
      </w:r>
      <w:proofErr w:type="spellStart"/>
      <w:r w:rsidRPr="497517FF">
        <w:rPr>
          <w:rFonts w:ascii="Arial" w:eastAsia="Arial" w:hAnsi="Arial" w:cs="Arial"/>
          <w:color w:val="000000" w:themeColor="text1"/>
          <w:sz w:val="24"/>
          <w:szCs w:val="24"/>
        </w:rPr>
        <w:t>pl</w:t>
      </w:r>
      <w:proofErr w:type="spellEnd"/>
      <w:r w:rsidRPr="497517FF">
        <w:rPr>
          <w:rFonts w:ascii="Arial" w:eastAsia="Arial" w:hAnsi="Arial" w:cs="Arial"/>
          <w:color w:val="000000" w:themeColor="text1"/>
          <w:sz w:val="24"/>
          <w:szCs w:val="24"/>
        </w:rPr>
        <w:t>. o výměře 162 m2 v </w:t>
      </w:r>
      <w:proofErr w:type="spellStart"/>
      <w:r w:rsidRPr="497517FF">
        <w:rPr>
          <w:rFonts w:ascii="Arial" w:eastAsia="Arial" w:hAnsi="Arial" w:cs="Arial"/>
          <w:color w:val="000000" w:themeColor="text1"/>
          <w:sz w:val="24"/>
          <w:szCs w:val="24"/>
        </w:rPr>
        <w:t>k.ú</w:t>
      </w:r>
      <w:proofErr w:type="spellEnd"/>
      <w:r w:rsidRPr="497517FF">
        <w:rPr>
          <w:rFonts w:ascii="Arial" w:eastAsia="Arial" w:hAnsi="Arial" w:cs="Arial"/>
          <w:color w:val="000000" w:themeColor="text1"/>
          <w:sz w:val="24"/>
          <w:szCs w:val="24"/>
        </w:rPr>
        <w:t xml:space="preserve">. Hrabůvka u Hranic z vlastnictví Olomouckého kraje, z hospodaření Správy silnic Olomouckého kraje, </w:t>
      </w:r>
      <w:r w:rsidRPr="497517FF">
        <w:rPr>
          <w:rFonts w:ascii="Arial" w:eastAsia="Arial" w:hAnsi="Arial" w:cs="Arial"/>
          <w:color w:val="000000" w:themeColor="text1"/>
          <w:sz w:val="24"/>
          <w:szCs w:val="24"/>
        </w:rPr>
        <w:lastRenderedPageBreak/>
        <w:t>příspěvkové organizace, do vlastnictví společnosti CETIN a.s. Na pozemku se nachází zeleň a příjezd ke kamenolomu, pro činnost SSOK je nepotřebný.  </w:t>
      </w:r>
    </w:p>
    <w:p w14:paraId="7AD4C479" w14:textId="1493740D"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S výše uvedeným stanoviskem SSOK souhlasíme a doporučujeme předmětnou záležitost projednat v Komisi pro majetkoprávní záležitosti Rady Olomouckého kraje. </w:t>
      </w:r>
    </w:p>
    <w:p w14:paraId="3396AB51" w14:textId="7E1AE9F1"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color w:val="000000" w:themeColor="text1"/>
          <w:sz w:val="24"/>
          <w:szCs w:val="24"/>
        </w:rPr>
        <w:t>Vyjádření odboru ekonomického ze dne 19. 11. 2024:</w:t>
      </w:r>
      <w:r w:rsidRPr="497517FF">
        <w:rPr>
          <w:rFonts w:ascii="Arial" w:eastAsia="Arial" w:hAnsi="Arial" w:cs="Arial"/>
          <w:color w:val="000000" w:themeColor="text1"/>
          <w:sz w:val="24"/>
          <w:szCs w:val="24"/>
        </w:rPr>
        <w:t> </w:t>
      </w:r>
    </w:p>
    <w:p w14:paraId="45AF1E7E" w14:textId="1AF72067"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 xml:space="preserve">V tomto případě se bude jednat o prodej mimo režim DPH, protože se jedná o prodej pozemku, který byl svěřen k hospodaření </w:t>
      </w:r>
      <w:proofErr w:type="spellStart"/>
      <w:r w:rsidRPr="497517FF">
        <w:rPr>
          <w:rFonts w:ascii="Arial" w:eastAsia="Arial" w:hAnsi="Arial" w:cs="Arial"/>
          <w:color w:val="000000" w:themeColor="text1"/>
          <w:sz w:val="24"/>
          <w:szCs w:val="24"/>
        </w:rPr>
        <w:t>p.o</w:t>
      </w:r>
      <w:proofErr w:type="spellEnd"/>
      <w:r w:rsidRPr="497517FF">
        <w:rPr>
          <w:rFonts w:ascii="Arial" w:eastAsia="Arial" w:hAnsi="Arial" w:cs="Arial"/>
          <w:color w:val="000000" w:themeColor="text1"/>
          <w:sz w:val="24"/>
          <w:szCs w:val="24"/>
        </w:rPr>
        <w:t>. </w:t>
      </w:r>
    </w:p>
    <w:p w14:paraId="5FE97FAB" w14:textId="025FB33D" w:rsidR="441D527C" w:rsidRDefault="441D527C"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color w:val="000000" w:themeColor="text1"/>
          <w:sz w:val="24"/>
          <w:szCs w:val="24"/>
        </w:rPr>
        <w:t>Při prodeji se tedy nebude odvádět DPH. </w:t>
      </w:r>
    </w:p>
    <w:p w14:paraId="2AF6AB83" w14:textId="6B3BFCA8" w:rsidR="441D527C" w:rsidRDefault="441D527C" w:rsidP="497517FF">
      <w:pPr>
        <w:pStyle w:val="Zkladntext"/>
        <w:rPr>
          <w:rFonts w:eastAsia="Arial" w:cs="Arial"/>
          <w:color w:val="000000" w:themeColor="text1"/>
          <w:szCs w:val="24"/>
        </w:rPr>
      </w:pPr>
      <w:r w:rsidRPr="497517FF">
        <w:rPr>
          <w:rFonts w:eastAsia="Arial" w:cs="Arial"/>
          <w:b/>
          <w:color w:val="000000" w:themeColor="text1"/>
          <w:szCs w:val="24"/>
        </w:rPr>
        <w:t xml:space="preserve">Rada Olomouckého kraje </w:t>
      </w:r>
      <w:r w:rsidRPr="497517FF">
        <w:rPr>
          <w:rFonts w:eastAsia="Arial" w:cs="Arial"/>
          <w:color w:val="000000" w:themeColor="text1"/>
          <w:szCs w:val="24"/>
        </w:rPr>
        <w:t xml:space="preserve">na základě návrhu K – MP a odboru majetkového, právního a správních činností </w:t>
      </w:r>
      <w:r w:rsidRPr="497517FF">
        <w:rPr>
          <w:rFonts w:eastAsia="Arial" w:cs="Arial"/>
          <w:b/>
          <w:color w:val="000000" w:themeColor="text1"/>
          <w:szCs w:val="24"/>
        </w:rPr>
        <w:t>svým usnesením schválila záměr Olomouckého kraje odprodat pozemek v </w:t>
      </w:r>
      <w:proofErr w:type="spellStart"/>
      <w:r w:rsidRPr="497517FF">
        <w:rPr>
          <w:rFonts w:eastAsia="Arial" w:cs="Arial"/>
          <w:b/>
          <w:color w:val="000000" w:themeColor="text1"/>
          <w:szCs w:val="24"/>
        </w:rPr>
        <w:t>k.ú</w:t>
      </w:r>
      <w:proofErr w:type="spellEnd"/>
      <w:r w:rsidRPr="497517FF">
        <w:rPr>
          <w:rFonts w:eastAsia="Arial" w:cs="Arial"/>
          <w:b/>
          <w:color w:val="000000" w:themeColor="text1"/>
          <w:szCs w:val="24"/>
        </w:rPr>
        <w:t xml:space="preserve">. Hrabůvka u Hranic, obec Hrabůvka, z vlastnictví Olomouckého kraje, z hospodaření Správy silnic Olomouckého kraje, příspěvkové organizace, do vlastnictví společnosti CETIN a.s., IČO: 04084063, za kupní cenu ve výši 52 650 Kč. Záměr Olomouckého kraje byl zveřejněn na úřední desce Krajského úřadu Olomouckého kraje a webových stránkách Olomouckého kraje v termínu od 13. 12. 2024 do 13. 1. 2025. </w:t>
      </w:r>
      <w:r w:rsidRPr="497517FF">
        <w:rPr>
          <w:rStyle w:val="Zkladnznak"/>
          <w:rFonts w:eastAsia="Arial" w:cs="Arial"/>
          <w:color w:val="000000" w:themeColor="text1"/>
          <w:szCs w:val="24"/>
        </w:rPr>
        <w:t>V průběhu zveřejnění se jiný zájemce o předmětnou nemovitost nepřihlásil, nebyly vzneseny žádné podněty a připomínky.</w:t>
      </w:r>
    </w:p>
    <w:p w14:paraId="4EC29CB1" w14:textId="50C89ABD" w:rsidR="393431ED" w:rsidRDefault="393431ED" w:rsidP="497517FF">
      <w:pPr>
        <w:spacing w:after="120" w:line="240" w:lineRule="auto"/>
        <w:jc w:val="both"/>
        <w:rPr>
          <w:rFonts w:ascii="Arial" w:eastAsia="Arial" w:hAnsi="Arial" w:cs="Arial"/>
          <w:color w:val="000000" w:themeColor="text1"/>
          <w:sz w:val="24"/>
          <w:szCs w:val="24"/>
        </w:rPr>
      </w:pPr>
      <w:r w:rsidRPr="497517FF">
        <w:rPr>
          <w:rFonts w:ascii="Arial" w:eastAsia="Arial" w:hAnsi="Arial" w:cs="Arial"/>
          <w:b/>
          <w:bCs/>
          <w:sz w:val="24"/>
          <w:szCs w:val="24"/>
        </w:rPr>
        <w:t xml:space="preserve">Rada Olomouckého kraje </w:t>
      </w:r>
      <w:r w:rsidRPr="497517FF">
        <w:rPr>
          <w:rFonts w:ascii="Arial" w:eastAsia="Arial" w:hAnsi="Arial" w:cs="Arial"/>
          <w:sz w:val="24"/>
          <w:szCs w:val="24"/>
        </w:rPr>
        <w:t xml:space="preserve">na základě návrhu K – MP a odboru majetkového, právního a správních činností </w:t>
      </w:r>
      <w:r w:rsidRPr="497517FF">
        <w:rPr>
          <w:rFonts w:ascii="Arial" w:eastAsia="Arial" w:hAnsi="Arial" w:cs="Arial"/>
          <w:b/>
          <w:bCs/>
          <w:sz w:val="24"/>
          <w:szCs w:val="24"/>
        </w:rPr>
        <w:t>svým usnesením doporučuje Zastupitelstvu Olomouckého kraje schválit</w:t>
      </w:r>
      <w:r w:rsidRPr="497517FF">
        <w:rPr>
          <w:rFonts w:ascii="Arial" w:eastAsia="Arial" w:hAnsi="Arial" w:cs="Arial"/>
          <w:b/>
          <w:bCs/>
          <w:color w:val="000000" w:themeColor="text1"/>
          <w:sz w:val="24"/>
          <w:szCs w:val="24"/>
        </w:rPr>
        <w:t xml:space="preserve"> </w:t>
      </w:r>
      <w:r w:rsidR="441D527C" w:rsidRPr="497517FF">
        <w:rPr>
          <w:rFonts w:ascii="Arial" w:eastAsia="Arial" w:hAnsi="Arial" w:cs="Arial"/>
          <w:b/>
          <w:bCs/>
          <w:color w:val="000000" w:themeColor="text1"/>
          <w:sz w:val="24"/>
          <w:szCs w:val="24"/>
        </w:rPr>
        <w:t xml:space="preserve">odprodej pozemku </w:t>
      </w:r>
      <w:proofErr w:type="spellStart"/>
      <w:r w:rsidR="441D527C" w:rsidRPr="497517FF">
        <w:rPr>
          <w:rFonts w:ascii="Arial" w:eastAsia="Arial" w:hAnsi="Arial" w:cs="Arial"/>
          <w:b/>
          <w:bCs/>
          <w:color w:val="000000" w:themeColor="text1"/>
          <w:sz w:val="24"/>
          <w:szCs w:val="24"/>
        </w:rPr>
        <w:t>parc</w:t>
      </w:r>
      <w:proofErr w:type="spellEnd"/>
      <w:r w:rsidR="441D527C" w:rsidRPr="497517FF">
        <w:rPr>
          <w:rFonts w:ascii="Arial" w:eastAsia="Arial" w:hAnsi="Arial" w:cs="Arial"/>
          <w:b/>
          <w:bCs/>
          <w:color w:val="000000" w:themeColor="text1"/>
          <w:sz w:val="24"/>
          <w:szCs w:val="24"/>
        </w:rPr>
        <w:t xml:space="preserve">. č. 894 </w:t>
      </w:r>
      <w:proofErr w:type="spellStart"/>
      <w:r w:rsidR="441D527C" w:rsidRPr="497517FF">
        <w:rPr>
          <w:rFonts w:ascii="Arial" w:eastAsia="Arial" w:hAnsi="Arial" w:cs="Arial"/>
          <w:b/>
          <w:bCs/>
          <w:color w:val="000000" w:themeColor="text1"/>
          <w:sz w:val="24"/>
          <w:szCs w:val="24"/>
        </w:rPr>
        <w:t>ost</w:t>
      </w:r>
      <w:proofErr w:type="spellEnd"/>
      <w:r w:rsidR="441D527C" w:rsidRPr="497517FF">
        <w:rPr>
          <w:rFonts w:ascii="Arial" w:eastAsia="Arial" w:hAnsi="Arial" w:cs="Arial"/>
          <w:b/>
          <w:bCs/>
          <w:color w:val="000000" w:themeColor="text1"/>
          <w:sz w:val="24"/>
          <w:szCs w:val="24"/>
        </w:rPr>
        <w:t xml:space="preserve">. </w:t>
      </w:r>
      <w:proofErr w:type="spellStart"/>
      <w:r w:rsidR="441D527C" w:rsidRPr="497517FF">
        <w:rPr>
          <w:rFonts w:ascii="Arial" w:eastAsia="Arial" w:hAnsi="Arial" w:cs="Arial"/>
          <w:b/>
          <w:bCs/>
          <w:color w:val="000000" w:themeColor="text1"/>
          <w:sz w:val="24"/>
          <w:szCs w:val="24"/>
        </w:rPr>
        <w:t>pl</w:t>
      </w:r>
      <w:proofErr w:type="spellEnd"/>
      <w:r w:rsidR="441D527C" w:rsidRPr="497517FF">
        <w:rPr>
          <w:rFonts w:ascii="Arial" w:eastAsia="Arial" w:hAnsi="Arial" w:cs="Arial"/>
          <w:b/>
          <w:bCs/>
          <w:color w:val="000000" w:themeColor="text1"/>
          <w:sz w:val="24"/>
          <w:szCs w:val="24"/>
        </w:rPr>
        <w:t>. o výměře 162 m2 v </w:t>
      </w:r>
      <w:proofErr w:type="spellStart"/>
      <w:r w:rsidR="441D527C" w:rsidRPr="497517FF">
        <w:rPr>
          <w:rFonts w:ascii="Arial" w:eastAsia="Arial" w:hAnsi="Arial" w:cs="Arial"/>
          <w:b/>
          <w:bCs/>
          <w:color w:val="000000" w:themeColor="text1"/>
          <w:sz w:val="24"/>
          <w:szCs w:val="24"/>
        </w:rPr>
        <w:t>k.ú</w:t>
      </w:r>
      <w:proofErr w:type="spellEnd"/>
      <w:r w:rsidR="441D527C" w:rsidRPr="497517FF">
        <w:rPr>
          <w:rFonts w:ascii="Arial" w:eastAsia="Arial" w:hAnsi="Arial" w:cs="Arial"/>
          <w:b/>
          <w:bCs/>
          <w:color w:val="000000" w:themeColor="text1"/>
          <w:sz w:val="24"/>
          <w:szCs w:val="24"/>
        </w:rPr>
        <w:t>. Hrabůvka u Hranic, obec Hrabůvka, z vlastnictví Olomouckého kraje, z hospodaření Správy silnic Olomouckého kraje, příspěvkové organizace, do vlastnictví společnosti CETIN a.s., IČO: 04084063, za kupní cenu ve výši 52 650 Kč. Nabyvatel uhradí veškeré náklady spojené s převodem vlastnického práva a správní poplatek spojený s návrhem na vklad vlastnického práva do katastru nemovitostí. </w:t>
      </w:r>
      <w:r w:rsidR="441D527C" w:rsidRPr="497517FF">
        <w:rPr>
          <w:rFonts w:ascii="Arial" w:eastAsia="Arial" w:hAnsi="Arial" w:cs="Arial"/>
          <w:color w:val="000000" w:themeColor="text1"/>
          <w:sz w:val="24"/>
          <w:szCs w:val="24"/>
        </w:rPr>
        <w:t> </w:t>
      </w:r>
    </w:p>
    <w:p w14:paraId="308BC061" w14:textId="752E26F7" w:rsidR="3D138F9D" w:rsidRDefault="3D138F9D" w:rsidP="497517FF">
      <w:pPr>
        <w:widowControl w:val="0"/>
        <w:tabs>
          <w:tab w:val="left" w:pos="708"/>
          <w:tab w:val="left" w:pos="4163"/>
        </w:tabs>
        <w:spacing w:before="120" w:after="120" w:line="240" w:lineRule="auto"/>
        <w:jc w:val="both"/>
        <w:rPr>
          <w:rFonts w:ascii="Arial" w:eastAsia="Arial" w:hAnsi="Arial" w:cs="Arial"/>
          <w:color w:val="000000" w:themeColor="text1"/>
          <w:sz w:val="24"/>
          <w:szCs w:val="24"/>
        </w:rPr>
      </w:pPr>
    </w:p>
    <w:p w14:paraId="7525BBF5" w14:textId="77777777" w:rsidR="00164693" w:rsidRPr="003B3AA4" w:rsidRDefault="00164693" w:rsidP="497517FF">
      <w:pPr>
        <w:pStyle w:val="slo1text"/>
        <w:tabs>
          <w:tab w:val="left" w:pos="1370"/>
          <w:tab w:val="left" w:pos="1858"/>
        </w:tabs>
        <w:rPr>
          <w:rFonts w:eastAsia="Arial" w:cs="Arial"/>
          <w:b/>
          <w:bCs/>
          <w:szCs w:val="24"/>
        </w:rPr>
      </w:pPr>
    </w:p>
    <w:p w14:paraId="4061C101" w14:textId="77777777" w:rsidR="00D420A9" w:rsidRDefault="00D420A9" w:rsidP="497517FF">
      <w:pPr>
        <w:spacing w:after="120" w:line="240" w:lineRule="auto"/>
        <w:rPr>
          <w:rFonts w:ascii="Arial" w:eastAsia="Arial" w:hAnsi="Arial" w:cs="Arial"/>
          <w:sz w:val="24"/>
          <w:szCs w:val="24"/>
          <w:u w:val="single"/>
        </w:rPr>
      </w:pPr>
    </w:p>
    <w:p w14:paraId="5642DCFC" w14:textId="4485141F" w:rsidR="00D033A6" w:rsidRPr="003B3AA4" w:rsidRDefault="00D033A6" w:rsidP="497517FF">
      <w:pPr>
        <w:spacing w:after="120" w:line="240" w:lineRule="auto"/>
        <w:rPr>
          <w:rFonts w:ascii="Arial" w:eastAsia="Arial" w:hAnsi="Arial" w:cs="Arial"/>
          <w:sz w:val="24"/>
          <w:szCs w:val="24"/>
        </w:rPr>
      </w:pPr>
      <w:r w:rsidRPr="497517FF">
        <w:rPr>
          <w:rFonts w:ascii="Arial" w:eastAsia="Arial" w:hAnsi="Arial" w:cs="Arial"/>
          <w:sz w:val="24"/>
          <w:szCs w:val="24"/>
          <w:u w:val="single"/>
        </w:rPr>
        <w:t>Příloha</w:t>
      </w:r>
      <w:r w:rsidRPr="497517FF">
        <w:rPr>
          <w:rFonts w:ascii="Arial" w:eastAsia="Arial" w:hAnsi="Arial" w:cs="Arial"/>
          <w:sz w:val="24"/>
          <w:szCs w:val="24"/>
        </w:rPr>
        <w:t>:</w:t>
      </w:r>
    </w:p>
    <w:p w14:paraId="71D8F9C2" w14:textId="55D9502F" w:rsidR="00864B07" w:rsidRPr="003B3AA4" w:rsidRDefault="00D033A6" w:rsidP="497517FF">
      <w:pPr>
        <w:widowControl w:val="0"/>
        <w:spacing w:after="120" w:line="240" w:lineRule="auto"/>
        <w:jc w:val="both"/>
        <w:outlineLvl w:val="0"/>
        <w:rPr>
          <w:rFonts w:ascii="Arial" w:eastAsia="Arial" w:hAnsi="Arial" w:cs="Arial"/>
          <w:b/>
          <w:bCs/>
          <w:sz w:val="24"/>
          <w:szCs w:val="24"/>
        </w:rPr>
      </w:pPr>
      <w:r w:rsidRPr="497517FF">
        <w:rPr>
          <w:rFonts w:ascii="Arial" w:eastAsia="Arial" w:hAnsi="Arial" w:cs="Arial"/>
          <w:sz w:val="24"/>
          <w:szCs w:val="24"/>
          <w:lang w:eastAsia="cs-CZ"/>
        </w:rPr>
        <w:t>Zp</w:t>
      </w:r>
      <w:r w:rsidR="00ED6365" w:rsidRPr="497517FF">
        <w:rPr>
          <w:rFonts w:ascii="Arial" w:eastAsia="Arial" w:hAnsi="Arial" w:cs="Arial"/>
          <w:sz w:val="24"/>
          <w:szCs w:val="24"/>
          <w:lang w:eastAsia="cs-CZ"/>
        </w:rPr>
        <w:t>ráva k </w:t>
      </w:r>
      <w:proofErr w:type="spellStart"/>
      <w:r w:rsidR="00ED6365" w:rsidRPr="497517FF">
        <w:rPr>
          <w:rFonts w:ascii="Arial" w:eastAsia="Arial" w:hAnsi="Arial" w:cs="Arial"/>
          <w:sz w:val="24"/>
          <w:szCs w:val="24"/>
          <w:lang w:eastAsia="cs-CZ"/>
        </w:rPr>
        <w:t>DZ_příloha</w:t>
      </w:r>
      <w:proofErr w:type="spellEnd"/>
      <w:r w:rsidR="00ED6365" w:rsidRPr="497517FF">
        <w:rPr>
          <w:rFonts w:ascii="Arial" w:eastAsia="Arial" w:hAnsi="Arial" w:cs="Arial"/>
          <w:sz w:val="24"/>
          <w:szCs w:val="24"/>
          <w:lang w:eastAsia="cs-CZ"/>
        </w:rPr>
        <w:t xml:space="preserve"> č. 01-</w:t>
      </w:r>
      <w:r w:rsidR="000F351B" w:rsidRPr="497517FF">
        <w:rPr>
          <w:rFonts w:ascii="Arial" w:eastAsia="Arial" w:hAnsi="Arial" w:cs="Arial"/>
          <w:sz w:val="24"/>
          <w:szCs w:val="24"/>
          <w:lang w:eastAsia="cs-CZ"/>
        </w:rPr>
        <w:t xml:space="preserve"> </w:t>
      </w:r>
      <w:r w:rsidR="00ED6365" w:rsidRPr="497517FF">
        <w:rPr>
          <w:rFonts w:ascii="Arial" w:eastAsia="Arial" w:hAnsi="Arial" w:cs="Arial"/>
          <w:sz w:val="24"/>
          <w:szCs w:val="24"/>
          <w:lang w:eastAsia="cs-CZ"/>
        </w:rPr>
        <w:t>snímk</w:t>
      </w:r>
      <w:r w:rsidR="0002244E" w:rsidRPr="497517FF">
        <w:rPr>
          <w:rFonts w:ascii="Arial" w:eastAsia="Arial" w:hAnsi="Arial" w:cs="Arial"/>
          <w:sz w:val="24"/>
          <w:szCs w:val="24"/>
          <w:lang w:eastAsia="cs-CZ"/>
        </w:rPr>
        <w:t>y</w:t>
      </w:r>
      <w:r w:rsidR="00ED6365" w:rsidRPr="497517FF">
        <w:rPr>
          <w:rFonts w:ascii="Arial" w:eastAsia="Arial" w:hAnsi="Arial" w:cs="Arial"/>
          <w:sz w:val="24"/>
          <w:szCs w:val="24"/>
          <w:lang w:eastAsia="cs-CZ"/>
        </w:rPr>
        <w:t xml:space="preserve"> </w:t>
      </w:r>
      <w:r w:rsidR="1BB51BC8" w:rsidRPr="497517FF">
        <w:rPr>
          <w:rFonts w:ascii="Arial" w:eastAsia="Arial" w:hAnsi="Arial" w:cs="Arial"/>
          <w:sz w:val="24"/>
          <w:szCs w:val="24"/>
          <w:lang w:eastAsia="cs-CZ"/>
        </w:rPr>
        <w:t>11</w:t>
      </w:r>
      <w:r w:rsidR="009616F8" w:rsidRPr="497517FF">
        <w:rPr>
          <w:rFonts w:ascii="Arial" w:eastAsia="Arial" w:hAnsi="Arial" w:cs="Arial"/>
          <w:sz w:val="24"/>
          <w:szCs w:val="24"/>
          <w:lang w:eastAsia="cs-CZ"/>
        </w:rPr>
        <w:t>.</w:t>
      </w:r>
      <w:r w:rsidRPr="497517FF">
        <w:rPr>
          <w:rFonts w:ascii="Arial" w:eastAsia="Arial" w:hAnsi="Arial" w:cs="Arial"/>
          <w:sz w:val="24"/>
          <w:szCs w:val="24"/>
          <w:lang w:eastAsia="cs-CZ"/>
        </w:rPr>
        <w:t>1.</w:t>
      </w:r>
    </w:p>
    <w:sectPr w:rsidR="00864B07" w:rsidRPr="003B3AA4">
      <w:headerReference w:type="default" r:id="rId11"/>
      <w:footerReference w:type="default" r:id="rId12"/>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3C9725" w14:textId="77777777" w:rsidR="001607B1" w:rsidRDefault="001607B1">
      <w:r>
        <w:separator/>
      </w:r>
    </w:p>
  </w:endnote>
  <w:endnote w:type="continuationSeparator" w:id="0">
    <w:p w14:paraId="3283BCDE" w14:textId="77777777" w:rsidR="001607B1" w:rsidRDefault="00160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D6C26" w14:textId="299D7F4A" w:rsidR="00EC1F11" w:rsidRPr="003B3AA4" w:rsidRDefault="497517FF" w:rsidP="497517FF">
    <w:pPr>
      <w:pStyle w:val="Zpat"/>
      <w:pBdr>
        <w:top w:val="single" w:sz="4" w:space="1" w:color="auto"/>
      </w:pBdr>
      <w:spacing w:after="0"/>
      <w:rPr>
        <w:rFonts w:ascii="Arial" w:eastAsia="Arial" w:hAnsi="Arial" w:cs="Arial"/>
      </w:rPr>
    </w:pPr>
    <w:r w:rsidRPr="497517FF">
      <w:rPr>
        <w:rFonts w:ascii="Arial" w:eastAsia="Arial" w:hAnsi="Arial" w:cs="Arial"/>
      </w:rPr>
      <w:t>Zastupitelstvo Olomouckého kraje 24. 2. 2025</w:t>
    </w:r>
    <w:r w:rsidR="3D138F9D">
      <w:tab/>
    </w:r>
    <w:r w:rsidR="3D138F9D">
      <w:tab/>
    </w:r>
    <w:r w:rsidRPr="497517FF">
      <w:rPr>
        <w:rFonts w:ascii="Arial" w:eastAsia="Arial" w:hAnsi="Arial" w:cs="Arial"/>
      </w:rPr>
      <w:t xml:space="preserve">Strana  </w:t>
    </w:r>
    <w:r w:rsidR="3D138F9D" w:rsidRPr="497517FF">
      <w:rPr>
        <w:rStyle w:val="slostrnky"/>
        <w:rFonts w:eastAsia="Arial" w:cs="Arial"/>
        <w:noProof/>
      </w:rPr>
      <w:fldChar w:fldCharType="begin"/>
    </w:r>
    <w:r w:rsidR="3D138F9D" w:rsidRPr="497517FF">
      <w:rPr>
        <w:rStyle w:val="slostrnky"/>
        <w:rFonts w:cs="Arial"/>
      </w:rPr>
      <w:instrText xml:space="preserve"> PAGE </w:instrText>
    </w:r>
    <w:r w:rsidR="3D138F9D" w:rsidRPr="497517FF">
      <w:rPr>
        <w:rStyle w:val="slostrnky"/>
        <w:rFonts w:cs="Arial"/>
      </w:rPr>
      <w:fldChar w:fldCharType="separate"/>
    </w:r>
    <w:r w:rsidRPr="497517FF">
      <w:rPr>
        <w:rStyle w:val="slostrnky"/>
        <w:rFonts w:eastAsia="Arial" w:cs="Arial"/>
        <w:noProof/>
      </w:rPr>
      <w:t>1</w:t>
    </w:r>
    <w:r w:rsidR="3D138F9D" w:rsidRPr="497517FF">
      <w:rPr>
        <w:rStyle w:val="slostrnky"/>
        <w:rFonts w:eastAsia="Arial" w:cs="Arial"/>
        <w:noProof/>
      </w:rPr>
      <w:fldChar w:fldCharType="end"/>
    </w:r>
    <w:r w:rsidRPr="497517FF">
      <w:rPr>
        <w:rStyle w:val="slostrnky"/>
        <w:rFonts w:eastAsia="Arial" w:cs="Arial"/>
      </w:rPr>
      <w:t xml:space="preserve"> </w:t>
    </w:r>
    <w:r w:rsidRPr="497517FF">
      <w:rPr>
        <w:rFonts w:ascii="Arial" w:eastAsia="Arial" w:hAnsi="Arial" w:cs="Arial"/>
      </w:rPr>
      <w:t xml:space="preserve">(celkem </w:t>
    </w:r>
    <w:r w:rsidR="3D138F9D" w:rsidRPr="497517FF">
      <w:rPr>
        <w:rStyle w:val="slostrnky"/>
        <w:rFonts w:eastAsia="Arial" w:cs="Arial"/>
        <w:noProof/>
      </w:rPr>
      <w:fldChar w:fldCharType="begin"/>
    </w:r>
    <w:r w:rsidR="3D138F9D" w:rsidRPr="497517FF">
      <w:rPr>
        <w:rStyle w:val="slostrnky"/>
        <w:rFonts w:cs="Arial"/>
      </w:rPr>
      <w:instrText xml:space="preserve"> NUMPAGES </w:instrText>
    </w:r>
    <w:r w:rsidR="3D138F9D" w:rsidRPr="497517FF">
      <w:rPr>
        <w:rStyle w:val="slostrnky"/>
        <w:rFonts w:cs="Arial"/>
      </w:rPr>
      <w:fldChar w:fldCharType="separate"/>
    </w:r>
    <w:r w:rsidRPr="497517FF">
      <w:rPr>
        <w:rStyle w:val="slostrnky"/>
        <w:rFonts w:eastAsia="Arial" w:cs="Arial"/>
        <w:noProof/>
      </w:rPr>
      <w:t>7</w:t>
    </w:r>
    <w:r w:rsidR="3D138F9D" w:rsidRPr="497517FF">
      <w:rPr>
        <w:rStyle w:val="slostrnky"/>
        <w:rFonts w:eastAsia="Arial" w:cs="Arial"/>
        <w:noProof/>
      </w:rPr>
      <w:fldChar w:fldCharType="end"/>
    </w:r>
    <w:r w:rsidRPr="497517FF">
      <w:rPr>
        <w:rFonts w:ascii="Arial" w:eastAsia="Arial" w:hAnsi="Arial" w:cs="Arial"/>
      </w:rPr>
      <w:t>)</w:t>
    </w:r>
  </w:p>
  <w:p w14:paraId="7A5AD2A8" w14:textId="6C805B87" w:rsidR="00EC1F11" w:rsidRPr="003B3AA4" w:rsidRDefault="497517FF" w:rsidP="497517FF">
    <w:pPr>
      <w:pStyle w:val="Zpat"/>
      <w:pBdr>
        <w:top w:val="single" w:sz="4" w:space="1" w:color="auto"/>
      </w:pBdr>
      <w:tabs>
        <w:tab w:val="left" w:pos="3420"/>
      </w:tabs>
      <w:spacing w:after="0"/>
      <w:rPr>
        <w:rFonts w:ascii="Arial" w:eastAsia="Arial" w:hAnsi="Arial" w:cs="Arial"/>
      </w:rPr>
    </w:pPr>
    <w:r w:rsidRPr="497517FF">
      <w:rPr>
        <w:rFonts w:ascii="Arial" w:eastAsia="Arial" w:hAnsi="Arial" w:cs="Arial"/>
      </w:rPr>
      <w:t>11.1. – Majetkoprávní záležitosti – odprodej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F30B7" w14:textId="77777777" w:rsidR="001607B1" w:rsidRDefault="001607B1">
      <w:r>
        <w:separator/>
      </w:r>
    </w:p>
  </w:footnote>
  <w:footnote w:type="continuationSeparator" w:id="0">
    <w:p w14:paraId="3441BC0C" w14:textId="77777777" w:rsidR="001607B1" w:rsidRDefault="001607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497517FF" w14:paraId="73EEBC48" w14:textId="77777777" w:rsidTr="497517FF">
      <w:trPr>
        <w:trHeight w:val="300"/>
      </w:trPr>
      <w:tc>
        <w:tcPr>
          <w:tcW w:w="3210" w:type="dxa"/>
        </w:tcPr>
        <w:p w14:paraId="48F30F78" w14:textId="31A8D316" w:rsidR="497517FF" w:rsidRDefault="497517FF" w:rsidP="497517FF">
          <w:pPr>
            <w:pStyle w:val="Zhlav"/>
            <w:ind w:left="-115"/>
          </w:pPr>
        </w:p>
      </w:tc>
      <w:tc>
        <w:tcPr>
          <w:tcW w:w="3210" w:type="dxa"/>
        </w:tcPr>
        <w:p w14:paraId="36DE13DC" w14:textId="19B0D58C" w:rsidR="497517FF" w:rsidRDefault="497517FF" w:rsidP="497517FF">
          <w:pPr>
            <w:pStyle w:val="Zhlav"/>
            <w:jc w:val="center"/>
          </w:pPr>
        </w:p>
      </w:tc>
      <w:tc>
        <w:tcPr>
          <w:tcW w:w="3210" w:type="dxa"/>
        </w:tcPr>
        <w:p w14:paraId="51CC58E1" w14:textId="5495457C" w:rsidR="497517FF" w:rsidRDefault="497517FF" w:rsidP="497517FF">
          <w:pPr>
            <w:pStyle w:val="Zhlav"/>
            <w:ind w:right="-115"/>
            <w:jc w:val="right"/>
          </w:pPr>
        </w:p>
      </w:tc>
    </w:tr>
  </w:tbl>
  <w:p w14:paraId="5A7E59B7" w14:textId="354AF674" w:rsidR="497517FF" w:rsidRDefault="497517FF" w:rsidP="497517FF">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7953C8D"/>
    <w:multiLevelType w:val="hybridMultilevel"/>
    <w:tmpl w:val="59463A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AE052BB"/>
    <w:multiLevelType w:val="hybridMultilevel"/>
    <w:tmpl w:val="6150CF94"/>
    <w:lvl w:ilvl="0" w:tplc="F2F2C0E4">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8"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5C3EB1"/>
    <w:multiLevelType w:val="hybridMultilevel"/>
    <w:tmpl w:val="927E710C"/>
    <w:lvl w:ilvl="0" w:tplc="358466F6">
      <w:start w:val="1"/>
      <w:numFmt w:val="decimal"/>
      <w:lvlText w:val="%1."/>
      <w:lvlJc w:val="left"/>
      <w:pPr>
        <w:ind w:left="720" w:hanging="360"/>
      </w:pPr>
      <w:rPr>
        <w:b w:val="0"/>
        <w:bCs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5"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0970B4"/>
    <w:multiLevelType w:val="multilevel"/>
    <w:tmpl w:val="695C525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0" w15:restartNumberingAfterBreak="0">
    <w:nsid w:val="56AB13D9"/>
    <w:multiLevelType w:val="multilevel"/>
    <w:tmpl w:val="4B86D786"/>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D4C6AB0"/>
    <w:multiLevelType w:val="hybridMultilevel"/>
    <w:tmpl w:val="6150CF94"/>
    <w:lvl w:ilvl="0" w:tplc="F2F2C0E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44A7920"/>
    <w:multiLevelType w:val="hybridMultilevel"/>
    <w:tmpl w:val="927E710C"/>
    <w:lvl w:ilvl="0" w:tplc="358466F6">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86D49A5"/>
    <w:multiLevelType w:val="hybridMultilevel"/>
    <w:tmpl w:val="1FC64848"/>
    <w:lvl w:ilvl="0" w:tplc="0FC44462">
      <w:start w:val="1"/>
      <w:numFmt w:val="upperRoman"/>
      <w:pStyle w:val="Nadpis1"/>
      <w:lvlText w:val="%1."/>
      <w:lvlJc w:val="right"/>
      <w:pPr>
        <w:tabs>
          <w:tab w:val="num" w:pos="567"/>
        </w:tabs>
        <w:ind w:left="567" w:hanging="567"/>
      </w:pPr>
      <w:rPr>
        <w:rFonts w:hint="default"/>
      </w:rPr>
    </w:lvl>
    <w:lvl w:ilvl="1" w:tplc="04050003">
      <w:start w:val="1"/>
      <w:numFmt w:val="lowerLetter"/>
      <w:lvlText w:val="%2."/>
      <w:lvlJc w:val="left"/>
      <w:pPr>
        <w:tabs>
          <w:tab w:val="num" w:pos="1440"/>
        </w:tabs>
        <w:ind w:left="1440" w:hanging="360"/>
      </w:pPr>
    </w:lvl>
    <w:lvl w:ilvl="2" w:tplc="04050005">
      <w:start w:val="1"/>
      <w:numFmt w:val="lowerRoman"/>
      <w:lvlText w:val="%3."/>
      <w:lvlJc w:val="right"/>
      <w:pPr>
        <w:tabs>
          <w:tab w:val="num" w:pos="2160"/>
        </w:tabs>
        <w:ind w:left="2160" w:hanging="180"/>
      </w:pPr>
    </w:lvl>
    <w:lvl w:ilvl="3" w:tplc="0405000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47"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894049300">
    <w:abstractNumId w:val="27"/>
  </w:num>
  <w:num w:numId="2" w16cid:durableId="948970397">
    <w:abstractNumId w:val="9"/>
  </w:num>
  <w:num w:numId="3" w16cid:durableId="601380851">
    <w:abstractNumId w:val="20"/>
  </w:num>
  <w:num w:numId="4" w16cid:durableId="1365977545">
    <w:abstractNumId w:val="22"/>
  </w:num>
  <w:num w:numId="5" w16cid:durableId="365371862">
    <w:abstractNumId w:val="31"/>
  </w:num>
  <w:num w:numId="6" w16cid:durableId="1364358573">
    <w:abstractNumId w:val="18"/>
  </w:num>
  <w:num w:numId="7" w16cid:durableId="158812533">
    <w:abstractNumId w:val="37"/>
  </w:num>
  <w:num w:numId="8" w16cid:durableId="1046681967">
    <w:abstractNumId w:val="47"/>
  </w:num>
  <w:num w:numId="9" w16cid:durableId="1864702869">
    <w:abstractNumId w:val="4"/>
  </w:num>
  <w:num w:numId="10" w16cid:durableId="838691789">
    <w:abstractNumId w:val="23"/>
  </w:num>
  <w:num w:numId="11" w16cid:durableId="244531725">
    <w:abstractNumId w:val="6"/>
  </w:num>
  <w:num w:numId="12" w16cid:durableId="532547061">
    <w:abstractNumId w:val="40"/>
  </w:num>
  <w:num w:numId="13" w16cid:durableId="2002191514">
    <w:abstractNumId w:val="39"/>
  </w:num>
  <w:num w:numId="14" w16cid:durableId="1954437162">
    <w:abstractNumId w:val="45"/>
  </w:num>
  <w:num w:numId="15" w16cid:durableId="1681393494">
    <w:abstractNumId w:val="38"/>
  </w:num>
  <w:num w:numId="16" w16cid:durableId="1777871978">
    <w:abstractNumId w:val="42"/>
  </w:num>
  <w:num w:numId="17" w16cid:durableId="1236162290">
    <w:abstractNumId w:val="14"/>
  </w:num>
  <w:num w:numId="18" w16cid:durableId="1964460584">
    <w:abstractNumId w:val="25"/>
  </w:num>
  <w:num w:numId="19" w16cid:durableId="2076270158">
    <w:abstractNumId w:val="21"/>
  </w:num>
  <w:num w:numId="20" w16cid:durableId="1326975758">
    <w:abstractNumId w:val="8"/>
  </w:num>
  <w:num w:numId="21" w16cid:durableId="760756703">
    <w:abstractNumId w:val="36"/>
  </w:num>
  <w:num w:numId="22" w16cid:durableId="1830975396">
    <w:abstractNumId w:val="1"/>
  </w:num>
  <w:num w:numId="23" w16cid:durableId="1941714867">
    <w:abstractNumId w:val="11"/>
  </w:num>
  <w:num w:numId="24" w16cid:durableId="1389955683">
    <w:abstractNumId w:val="26"/>
  </w:num>
  <w:num w:numId="25" w16cid:durableId="998576188">
    <w:abstractNumId w:val="19"/>
  </w:num>
  <w:num w:numId="26" w16cid:durableId="1688554583">
    <w:abstractNumId w:val="30"/>
  </w:num>
  <w:num w:numId="27" w16cid:durableId="1159804682">
    <w:abstractNumId w:val="29"/>
  </w:num>
  <w:num w:numId="28" w16cid:durableId="1293367115">
    <w:abstractNumId w:val="34"/>
  </w:num>
  <w:num w:numId="29" w16cid:durableId="2030251919">
    <w:abstractNumId w:val="48"/>
  </w:num>
  <w:num w:numId="30" w16cid:durableId="1886789976">
    <w:abstractNumId w:val="15"/>
  </w:num>
  <w:num w:numId="31" w16cid:durableId="2069641450">
    <w:abstractNumId w:val="43"/>
  </w:num>
  <w:num w:numId="32" w16cid:durableId="1355693722">
    <w:abstractNumId w:val="28"/>
  </w:num>
  <w:num w:numId="33" w16cid:durableId="913316531">
    <w:abstractNumId w:val="32"/>
  </w:num>
  <w:num w:numId="34" w16cid:durableId="233127890">
    <w:abstractNumId w:val="41"/>
  </w:num>
  <w:num w:numId="35" w16cid:durableId="1067416308">
    <w:abstractNumId w:val="16"/>
  </w:num>
  <w:num w:numId="36" w16cid:durableId="196545098">
    <w:abstractNumId w:val="0"/>
  </w:num>
  <w:num w:numId="37" w16cid:durableId="1155340706">
    <w:abstractNumId w:val="10"/>
  </w:num>
  <w:num w:numId="38" w16cid:durableId="940259271">
    <w:abstractNumId w:val="12"/>
  </w:num>
  <w:num w:numId="39" w16cid:durableId="236483420">
    <w:abstractNumId w:val="7"/>
  </w:num>
  <w:num w:numId="40" w16cid:durableId="794371324">
    <w:abstractNumId w:val="2"/>
  </w:num>
  <w:num w:numId="41" w16cid:durableId="1713068785">
    <w:abstractNumId w:val="5"/>
  </w:num>
  <w:num w:numId="42" w16cid:durableId="1846699375">
    <w:abstractNumId w:val="46"/>
  </w:num>
  <w:num w:numId="43" w16cid:durableId="763650863">
    <w:abstractNumId w:val="33"/>
  </w:num>
  <w:num w:numId="44" w16cid:durableId="744301427">
    <w:abstractNumId w:val="3"/>
  </w:num>
  <w:num w:numId="45" w16cid:durableId="657614658">
    <w:abstractNumId w:val="44"/>
  </w:num>
  <w:num w:numId="46" w16cid:durableId="966398853">
    <w:abstractNumId w:val="35"/>
  </w:num>
  <w:num w:numId="47" w16cid:durableId="116516536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066832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598746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52074280">
    <w:abstractNumId w:val="1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1ACB"/>
    <w:rsid w:val="00002427"/>
    <w:rsid w:val="0000358A"/>
    <w:rsid w:val="0000370C"/>
    <w:rsid w:val="000038A9"/>
    <w:rsid w:val="000043EA"/>
    <w:rsid w:val="000046CD"/>
    <w:rsid w:val="00005D34"/>
    <w:rsid w:val="000079E2"/>
    <w:rsid w:val="00010AF8"/>
    <w:rsid w:val="00011949"/>
    <w:rsid w:val="0001275A"/>
    <w:rsid w:val="000129F3"/>
    <w:rsid w:val="00012ACC"/>
    <w:rsid w:val="00012F0C"/>
    <w:rsid w:val="00013464"/>
    <w:rsid w:val="00015284"/>
    <w:rsid w:val="000156F2"/>
    <w:rsid w:val="00015EB5"/>
    <w:rsid w:val="000162C5"/>
    <w:rsid w:val="000165AF"/>
    <w:rsid w:val="00016BC5"/>
    <w:rsid w:val="0001776E"/>
    <w:rsid w:val="00020714"/>
    <w:rsid w:val="0002128A"/>
    <w:rsid w:val="0002244E"/>
    <w:rsid w:val="00023EF9"/>
    <w:rsid w:val="00024552"/>
    <w:rsid w:val="00024B02"/>
    <w:rsid w:val="00026D6F"/>
    <w:rsid w:val="00027288"/>
    <w:rsid w:val="000278BA"/>
    <w:rsid w:val="000300C0"/>
    <w:rsid w:val="0003088B"/>
    <w:rsid w:val="00031D2B"/>
    <w:rsid w:val="000327A5"/>
    <w:rsid w:val="00032C55"/>
    <w:rsid w:val="00032DED"/>
    <w:rsid w:val="00034A31"/>
    <w:rsid w:val="000353D7"/>
    <w:rsid w:val="000358CA"/>
    <w:rsid w:val="00035FAA"/>
    <w:rsid w:val="0003632F"/>
    <w:rsid w:val="000363B7"/>
    <w:rsid w:val="00036403"/>
    <w:rsid w:val="000371F1"/>
    <w:rsid w:val="00037C66"/>
    <w:rsid w:val="00037CB1"/>
    <w:rsid w:val="00040E67"/>
    <w:rsid w:val="00042AE2"/>
    <w:rsid w:val="00042B95"/>
    <w:rsid w:val="00043528"/>
    <w:rsid w:val="0004387D"/>
    <w:rsid w:val="00043E1C"/>
    <w:rsid w:val="0004495C"/>
    <w:rsid w:val="000453FB"/>
    <w:rsid w:val="000470AF"/>
    <w:rsid w:val="0004717F"/>
    <w:rsid w:val="00047227"/>
    <w:rsid w:val="000472BB"/>
    <w:rsid w:val="00047C67"/>
    <w:rsid w:val="00050DD6"/>
    <w:rsid w:val="00050F93"/>
    <w:rsid w:val="0005102B"/>
    <w:rsid w:val="00051719"/>
    <w:rsid w:val="00051766"/>
    <w:rsid w:val="0005212B"/>
    <w:rsid w:val="000528D1"/>
    <w:rsid w:val="00053954"/>
    <w:rsid w:val="000539E3"/>
    <w:rsid w:val="00053BB6"/>
    <w:rsid w:val="00054099"/>
    <w:rsid w:val="000541D5"/>
    <w:rsid w:val="0005461C"/>
    <w:rsid w:val="00055589"/>
    <w:rsid w:val="00055EEF"/>
    <w:rsid w:val="0005784D"/>
    <w:rsid w:val="00060A5F"/>
    <w:rsid w:val="0006218C"/>
    <w:rsid w:val="000626BB"/>
    <w:rsid w:val="0006306E"/>
    <w:rsid w:val="00063918"/>
    <w:rsid w:val="00063A20"/>
    <w:rsid w:val="0006409F"/>
    <w:rsid w:val="000645BD"/>
    <w:rsid w:val="00064BDE"/>
    <w:rsid w:val="0006530A"/>
    <w:rsid w:val="000658AD"/>
    <w:rsid w:val="00065F08"/>
    <w:rsid w:val="0006627C"/>
    <w:rsid w:val="0006633E"/>
    <w:rsid w:val="0006770F"/>
    <w:rsid w:val="00067DA0"/>
    <w:rsid w:val="000703BC"/>
    <w:rsid w:val="00073214"/>
    <w:rsid w:val="00073A0C"/>
    <w:rsid w:val="000752C6"/>
    <w:rsid w:val="00075526"/>
    <w:rsid w:val="0007569F"/>
    <w:rsid w:val="000758F3"/>
    <w:rsid w:val="00075C40"/>
    <w:rsid w:val="0007788B"/>
    <w:rsid w:val="00077D10"/>
    <w:rsid w:val="00077E32"/>
    <w:rsid w:val="000810EC"/>
    <w:rsid w:val="000815E4"/>
    <w:rsid w:val="00081E85"/>
    <w:rsid w:val="00082187"/>
    <w:rsid w:val="00085CB6"/>
    <w:rsid w:val="00085E40"/>
    <w:rsid w:val="00086AA1"/>
    <w:rsid w:val="00086C69"/>
    <w:rsid w:val="00087D75"/>
    <w:rsid w:val="00090161"/>
    <w:rsid w:val="000914CE"/>
    <w:rsid w:val="00091905"/>
    <w:rsid w:val="00091B53"/>
    <w:rsid w:val="000926CE"/>
    <w:rsid w:val="000951D0"/>
    <w:rsid w:val="0009612D"/>
    <w:rsid w:val="000962F8"/>
    <w:rsid w:val="000967DA"/>
    <w:rsid w:val="00096BAA"/>
    <w:rsid w:val="00097676"/>
    <w:rsid w:val="00097BEB"/>
    <w:rsid w:val="000A110F"/>
    <w:rsid w:val="000A124B"/>
    <w:rsid w:val="000A12ED"/>
    <w:rsid w:val="000A1888"/>
    <w:rsid w:val="000A1A07"/>
    <w:rsid w:val="000A2AA4"/>
    <w:rsid w:val="000A354D"/>
    <w:rsid w:val="000A5EF7"/>
    <w:rsid w:val="000A66D6"/>
    <w:rsid w:val="000A6DAC"/>
    <w:rsid w:val="000A747A"/>
    <w:rsid w:val="000A7C91"/>
    <w:rsid w:val="000B0162"/>
    <w:rsid w:val="000B0312"/>
    <w:rsid w:val="000B0DFF"/>
    <w:rsid w:val="000B3245"/>
    <w:rsid w:val="000B34C7"/>
    <w:rsid w:val="000B3CD3"/>
    <w:rsid w:val="000B3D15"/>
    <w:rsid w:val="000B4778"/>
    <w:rsid w:val="000B565D"/>
    <w:rsid w:val="000B61E4"/>
    <w:rsid w:val="000B678F"/>
    <w:rsid w:val="000B6EE9"/>
    <w:rsid w:val="000B7800"/>
    <w:rsid w:val="000B79CE"/>
    <w:rsid w:val="000C00CD"/>
    <w:rsid w:val="000C0230"/>
    <w:rsid w:val="000C0A39"/>
    <w:rsid w:val="000C0B7F"/>
    <w:rsid w:val="000C1010"/>
    <w:rsid w:val="000C108B"/>
    <w:rsid w:val="000C14AD"/>
    <w:rsid w:val="000C2744"/>
    <w:rsid w:val="000C2CFE"/>
    <w:rsid w:val="000C34B2"/>
    <w:rsid w:val="000C4804"/>
    <w:rsid w:val="000C4C76"/>
    <w:rsid w:val="000C4CCC"/>
    <w:rsid w:val="000C69E7"/>
    <w:rsid w:val="000C6E5F"/>
    <w:rsid w:val="000C6F63"/>
    <w:rsid w:val="000D045E"/>
    <w:rsid w:val="000D054B"/>
    <w:rsid w:val="000D07C0"/>
    <w:rsid w:val="000D07DD"/>
    <w:rsid w:val="000D1798"/>
    <w:rsid w:val="000D17C2"/>
    <w:rsid w:val="000D1AD9"/>
    <w:rsid w:val="000D327C"/>
    <w:rsid w:val="000D34A3"/>
    <w:rsid w:val="000D35D8"/>
    <w:rsid w:val="000D3938"/>
    <w:rsid w:val="000D4945"/>
    <w:rsid w:val="000D4D9A"/>
    <w:rsid w:val="000D5115"/>
    <w:rsid w:val="000D5E99"/>
    <w:rsid w:val="000D6563"/>
    <w:rsid w:val="000D7569"/>
    <w:rsid w:val="000D7651"/>
    <w:rsid w:val="000E000C"/>
    <w:rsid w:val="000E0498"/>
    <w:rsid w:val="000E072C"/>
    <w:rsid w:val="000E1650"/>
    <w:rsid w:val="000E2205"/>
    <w:rsid w:val="000E38B1"/>
    <w:rsid w:val="000E3AC5"/>
    <w:rsid w:val="000E530E"/>
    <w:rsid w:val="000E5766"/>
    <w:rsid w:val="000E5A97"/>
    <w:rsid w:val="000E5C93"/>
    <w:rsid w:val="000E613B"/>
    <w:rsid w:val="000E6397"/>
    <w:rsid w:val="000E7DE7"/>
    <w:rsid w:val="000F2083"/>
    <w:rsid w:val="000F22B0"/>
    <w:rsid w:val="000F270E"/>
    <w:rsid w:val="000F351B"/>
    <w:rsid w:val="000F396A"/>
    <w:rsid w:val="000F3A83"/>
    <w:rsid w:val="000F58C1"/>
    <w:rsid w:val="000F5C0C"/>
    <w:rsid w:val="000F7144"/>
    <w:rsid w:val="001021C6"/>
    <w:rsid w:val="00102742"/>
    <w:rsid w:val="00102868"/>
    <w:rsid w:val="00102E3E"/>
    <w:rsid w:val="00102E86"/>
    <w:rsid w:val="0010395A"/>
    <w:rsid w:val="00103A5B"/>
    <w:rsid w:val="00103C4B"/>
    <w:rsid w:val="00103C66"/>
    <w:rsid w:val="00104F91"/>
    <w:rsid w:val="00107527"/>
    <w:rsid w:val="00107C8E"/>
    <w:rsid w:val="00107E14"/>
    <w:rsid w:val="001103D6"/>
    <w:rsid w:val="00115477"/>
    <w:rsid w:val="00115655"/>
    <w:rsid w:val="001157E8"/>
    <w:rsid w:val="00116361"/>
    <w:rsid w:val="00116A66"/>
    <w:rsid w:val="00120F9D"/>
    <w:rsid w:val="00121188"/>
    <w:rsid w:val="001218D2"/>
    <w:rsid w:val="00121ED2"/>
    <w:rsid w:val="001221C8"/>
    <w:rsid w:val="00122839"/>
    <w:rsid w:val="00123BE3"/>
    <w:rsid w:val="00124DE0"/>
    <w:rsid w:val="0012577E"/>
    <w:rsid w:val="00125FEE"/>
    <w:rsid w:val="00126485"/>
    <w:rsid w:val="00127606"/>
    <w:rsid w:val="0012788A"/>
    <w:rsid w:val="0013010B"/>
    <w:rsid w:val="001308DF"/>
    <w:rsid w:val="001314DA"/>
    <w:rsid w:val="00131D47"/>
    <w:rsid w:val="00131EE9"/>
    <w:rsid w:val="0013234E"/>
    <w:rsid w:val="0013269B"/>
    <w:rsid w:val="00133979"/>
    <w:rsid w:val="001339C3"/>
    <w:rsid w:val="00134535"/>
    <w:rsid w:val="001358B6"/>
    <w:rsid w:val="00135EA1"/>
    <w:rsid w:val="00135F34"/>
    <w:rsid w:val="00140535"/>
    <w:rsid w:val="0014131D"/>
    <w:rsid w:val="0014546D"/>
    <w:rsid w:val="00145793"/>
    <w:rsid w:val="00145955"/>
    <w:rsid w:val="001467BC"/>
    <w:rsid w:val="001474FE"/>
    <w:rsid w:val="00147F8A"/>
    <w:rsid w:val="00150B3D"/>
    <w:rsid w:val="00151539"/>
    <w:rsid w:val="001519B0"/>
    <w:rsid w:val="001539A0"/>
    <w:rsid w:val="001539EB"/>
    <w:rsid w:val="00153C47"/>
    <w:rsid w:val="001549B8"/>
    <w:rsid w:val="00154A2C"/>
    <w:rsid w:val="0015584F"/>
    <w:rsid w:val="001559F9"/>
    <w:rsid w:val="00156E95"/>
    <w:rsid w:val="0015799E"/>
    <w:rsid w:val="00157DEC"/>
    <w:rsid w:val="001607B1"/>
    <w:rsid w:val="0016144C"/>
    <w:rsid w:val="001618E9"/>
    <w:rsid w:val="001621CD"/>
    <w:rsid w:val="0016271D"/>
    <w:rsid w:val="00162914"/>
    <w:rsid w:val="0016402E"/>
    <w:rsid w:val="00164693"/>
    <w:rsid w:val="00164726"/>
    <w:rsid w:val="00164C03"/>
    <w:rsid w:val="00164FFA"/>
    <w:rsid w:val="001650EE"/>
    <w:rsid w:val="00165776"/>
    <w:rsid w:val="00167672"/>
    <w:rsid w:val="00167FC7"/>
    <w:rsid w:val="001714F9"/>
    <w:rsid w:val="00171C5E"/>
    <w:rsid w:val="001750BD"/>
    <w:rsid w:val="00175189"/>
    <w:rsid w:val="0017614F"/>
    <w:rsid w:val="001775C0"/>
    <w:rsid w:val="00177E61"/>
    <w:rsid w:val="001801BF"/>
    <w:rsid w:val="001812EB"/>
    <w:rsid w:val="001812F6"/>
    <w:rsid w:val="0018196F"/>
    <w:rsid w:val="00181D6C"/>
    <w:rsid w:val="00181F54"/>
    <w:rsid w:val="0018390C"/>
    <w:rsid w:val="00183D9E"/>
    <w:rsid w:val="00183FAF"/>
    <w:rsid w:val="0018586F"/>
    <w:rsid w:val="00186095"/>
    <w:rsid w:val="001860D5"/>
    <w:rsid w:val="001874B7"/>
    <w:rsid w:val="0019053C"/>
    <w:rsid w:val="00190669"/>
    <w:rsid w:val="00191F29"/>
    <w:rsid w:val="0019202B"/>
    <w:rsid w:val="001922B2"/>
    <w:rsid w:val="00192AA3"/>
    <w:rsid w:val="00192C68"/>
    <w:rsid w:val="00192FD0"/>
    <w:rsid w:val="00193258"/>
    <w:rsid w:val="00193BF7"/>
    <w:rsid w:val="00193C4E"/>
    <w:rsid w:val="001957B7"/>
    <w:rsid w:val="001A09BE"/>
    <w:rsid w:val="001A1A30"/>
    <w:rsid w:val="001A1BCF"/>
    <w:rsid w:val="001A221C"/>
    <w:rsid w:val="001A23D7"/>
    <w:rsid w:val="001A58AD"/>
    <w:rsid w:val="001A5F25"/>
    <w:rsid w:val="001B0017"/>
    <w:rsid w:val="001B0FF2"/>
    <w:rsid w:val="001B1AEA"/>
    <w:rsid w:val="001B1F6B"/>
    <w:rsid w:val="001B2A0E"/>
    <w:rsid w:val="001B3EEC"/>
    <w:rsid w:val="001B508B"/>
    <w:rsid w:val="001B6940"/>
    <w:rsid w:val="001B72CB"/>
    <w:rsid w:val="001B7A26"/>
    <w:rsid w:val="001B7D5A"/>
    <w:rsid w:val="001C0177"/>
    <w:rsid w:val="001C0AA0"/>
    <w:rsid w:val="001C15BB"/>
    <w:rsid w:val="001C1F32"/>
    <w:rsid w:val="001C27D4"/>
    <w:rsid w:val="001C2FD1"/>
    <w:rsid w:val="001C3637"/>
    <w:rsid w:val="001C3FFF"/>
    <w:rsid w:val="001C416C"/>
    <w:rsid w:val="001C5924"/>
    <w:rsid w:val="001C6A92"/>
    <w:rsid w:val="001C78DF"/>
    <w:rsid w:val="001D0020"/>
    <w:rsid w:val="001D12C8"/>
    <w:rsid w:val="001D35CA"/>
    <w:rsid w:val="001D3D49"/>
    <w:rsid w:val="001D412E"/>
    <w:rsid w:val="001D5EC7"/>
    <w:rsid w:val="001D62F1"/>
    <w:rsid w:val="001D6D12"/>
    <w:rsid w:val="001D6F25"/>
    <w:rsid w:val="001D6FDF"/>
    <w:rsid w:val="001D6FE2"/>
    <w:rsid w:val="001D74C6"/>
    <w:rsid w:val="001E0849"/>
    <w:rsid w:val="001E12A5"/>
    <w:rsid w:val="001E1EFB"/>
    <w:rsid w:val="001E223F"/>
    <w:rsid w:val="001E2F01"/>
    <w:rsid w:val="001E369E"/>
    <w:rsid w:val="001E53BC"/>
    <w:rsid w:val="001E558A"/>
    <w:rsid w:val="001E636F"/>
    <w:rsid w:val="001E66D1"/>
    <w:rsid w:val="001E6C8F"/>
    <w:rsid w:val="001E6C98"/>
    <w:rsid w:val="001E7009"/>
    <w:rsid w:val="001F1DA8"/>
    <w:rsid w:val="001F2E6E"/>
    <w:rsid w:val="001F3807"/>
    <w:rsid w:val="001F3E9A"/>
    <w:rsid w:val="001F413A"/>
    <w:rsid w:val="001F48ED"/>
    <w:rsid w:val="001F61CB"/>
    <w:rsid w:val="0020011F"/>
    <w:rsid w:val="002007BE"/>
    <w:rsid w:val="00200856"/>
    <w:rsid w:val="00200A28"/>
    <w:rsid w:val="00200BF3"/>
    <w:rsid w:val="002013B0"/>
    <w:rsid w:val="002063A8"/>
    <w:rsid w:val="002065FA"/>
    <w:rsid w:val="00206D12"/>
    <w:rsid w:val="00206E72"/>
    <w:rsid w:val="00210952"/>
    <w:rsid w:val="00212DC6"/>
    <w:rsid w:val="00213195"/>
    <w:rsid w:val="00213B38"/>
    <w:rsid w:val="002156DF"/>
    <w:rsid w:val="00216A1A"/>
    <w:rsid w:val="00220C2E"/>
    <w:rsid w:val="002217BC"/>
    <w:rsid w:val="00222464"/>
    <w:rsid w:val="00224129"/>
    <w:rsid w:val="002242C1"/>
    <w:rsid w:val="00224EE6"/>
    <w:rsid w:val="002267A0"/>
    <w:rsid w:val="00227601"/>
    <w:rsid w:val="0023023E"/>
    <w:rsid w:val="00231ACE"/>
    <w:rsid w:val="0023354D"/>
    <w:rsid w:val="00233963"/>
    <w:rsid w:val="00235FEC"/>
    <w:rsid w:val="0023600F"/>
    <w:rsid w:val="00236051"/>
    <w:rsid w:val="00236991"/>
    <w:rsid w:val="00237A4A"/>
    <w:rsid w:val="00240806"/>
    <w:rsid w:val="00240EA4"/>
    <w:rsid w:val="00241C81"/>
    <w:rsid w:val="00243327"/>
    <w:rsid w:val="00243AFF"/>
    <w:rsid w:val="00244208"/>
    <w:rsid w:val="00244AEF"/>
    <w:rsid w:val="002457E1"/>
    <w:rsid w:val="00246AE2"/>
    <w:rsid w:val="00246B24"/>
    <w:rsid w:val="00246D56"/>
    <w:rsid w:val="00246E2E"/>
    <w:rsid w:val="002473AE"/>
    <w:rsid w:val="00250E18"/>
    <w:rsid w:val="0025115D"/>
    <w:rsid w:val="0025138E"/>
    <w:rsid w:val="00251BFC"/>
    <w:rsid w:val="00254144"/>
    <w:rsid w:val="00257A64"/>
    <w:rsid w:val="002600B4"/>
    <w:rsid w:val="002602A8"/>
    <w:rsid w:val="00261054"/>
    <w:rsid w:val="00262AAE"/>
    <w:rsid w:val="00263332"/>
    <w:rsid w:val="002635C5"/>
    <w:rsid w:val="00263C95"/>
    <w:rsid w:val="00265BF9"/>
    <w:rsid w:val="00266481"/>
    <w:rsid w:val="00266900"/>
    <w:rsid w:val="002700DD"/>
    <w:rsid w:val="00270461"/>
    <w:rsid w:val="002707C5"/>
    <w:rsid w:val="00270C4F"/>
    <w:rsid w:val="002719FE"/>
    <w:rsid w:val="00271D60"/>
    <w:rsid w:val="0027220B"/>
    <w:rsid w:val="0027260C"/>
    <w:rsid w:val="00274453"/>
    <w:rsid w:val="002747D4"/>
    <w:rsid w:val="00275B3D"/>
    <w:rsid w:val="002766C6"/>
    <w:rsid w:val="00276A65"/>
    <w:rsid w:val="00276D32"/>
    <w:rsid w:val="00276F34"/>
    <w:rsid w:val="00277271"/>
    <w:rsid w:val="002804B4"/>
    <w:rsid w:val="00281CAF"/>
    <w:rsid w:val="00282437"/>
    <w:rsid w:val="00283F9F"/>
    <w:rsid w:val="00285A64"/>
    <w:rsid w:val="00285D5B"/>
    <w:rsid w:val="00286F91"/>
    <w:rsid w:val="00287FF4"/>
    <w:rsid w:val="002900CB"/>
    <w:rsid w:val="00290E3A"/>
    <w:rsid w:val="002911E4"/>
    <w:rsid w:val="002928EF"/>
    <w:rsid w:val="00294332"/>
    <w:rsid w:val="002946AD"/>
    <w:rsid w:val="00294C9B"/>
    <w:rsid w:val="00295D67"/>
    <w:rsid w:val="0029775D"/>
    <w:rsid w:val="00297B53"/>
    <w:rsid w:val="002A0121"/>
    <w:rsid w:val="002A0504"/>
    <w:rsid w:val="002A120B"/>
    <w:rsid w:val="002A238F"/>
    <w:rsid w:val="002A263E"/>
    <w:rsid w:val="002A28DB"/>
    <w:rsid w:val="002A417C"/>
    <w:rsid w:val="002A4933"/>
    <w:rsid w:val="002A4E71"/>
    <w:rsid w:val="002A4F30"/>
    <w:rsid w:val="002A5B39"/>
    <w:rsid w:val="002A6168"/>
    <w:rsid w:val="002A693A"/>
    <w:rsid w:val="002A6986"/>
    <w:rsid w:val="002B13A7"/>
    <w:rsid w:val="002B13E0"/>
    <w:rsid w:val="002B3122"/>
    <w:rsid w:val="002B47BD"/>
    <w:rsid w:val="002B4E10"/>
    <w:rsid w:val="002B66F4"/>
    <w:rsid w:val="002B781B"/>
    <w:rsid w:val="002C0227"/>
    <w:rsid w:val="002C07AF"/>
    <w:rsid w:val="002C0D38"/>
    <w:rsid w:val="002C13C2"/>
    <w:rsid w:val="002C184F"/>
    <w:rsid w:val="002C1D34"/>
    <w:rsid w:val="002C24C6"/>
    <w:rsid w:val="002C34E6"/>
    <w:rsid w:val="002C5F5A"/>
    <w:rsid w:val="002C6790"/>
    <w:rsid w:val="002C7A2F"/>
    <w:rsid w:val="002C7FB2"/>
    <w:rsid w:val="002D3FD4"/>
    <w:rsid w:val="002D5014"/>
    <w:rsid w:val="002D5148"/>
    <w:rsid w:val="002D54A5"/>
    <w:rsid w:val="002D6081"/>
    <w:rsid w:val="002D69F9"/>
    <w:rsid w:val="002D754F"/>
    <w:rsid w:val="002D76D3"/>
    <w:rsid w:val="002E03A9"/>
    <w:rsid w:val="002E04B5"/>
    <w:rsid w:val="002E0904"/>
    <w:rsid w:val="002E0F56"/>
    <w:rsid w:val="002E2300"/>
    <w:rsid w:val="002E38AD"/>
    <w:rsid w:val="002E67F7"/>
    <w:rsid w:val="002E6A61"/>
    <w:rsid w:val="002E7FC2"/>
    <w:rsid w:val="002F0630"/>
    <w:rsid w:val="002F0F35"/>
    <w:rsid w:val="002F1DA2"/>
    <w:rsid w:val="002F2079"/>
    <w:rsid w:val="002F22AF"/>
    <w:rsid w:val="002F26C4"/>
    <w:rsid w:val="002F5128"/>
    <w:rsid w:val="002F5507"/>
    <w:rsid w:val="002F5688"/>
    <w:rsid w:val="002F5AAC"/>
    <w:rsid w:val="002F6CA1"/>
    <w:rsid w:val="002F6D7F"/>
    <w:rsid w:val="002F793D"/>
    <w:rsid w:val="002F7D7A"/>
    <w:rsid w:val="00301416"/>
    <w:rsid w:val="003016A2"/>
    <w:rsid w:val="003016C0"/>
    <w:rsid w:val="00301C51"/>
    <w:rsid w:val="003021AD"/>
    <w:rsid w:val="003022A9"/>
    <w:rsid w:val="00302855"/>
    <w:rsid w:val="00304195"/>
    <w:rsid w:val="00305171"/>
    <w:rsid w:val="00305D39"/>
    <w:rsid w:val="00310106"/>
    <w:rsid w:val="00310435"/>
    <w:rsid w:val="003116E0"/>
    <w:rsid w:val="00311DB8"/>
    <w:rsid w:val="0031230E"/>
    <w:rsid w:val="003141A0"/>
    <w:rsid w:val="003147B2"/>
    <w:rsid w:val="00314CA7"/>
    <w:rsid w:val="00316D31"/>
    <w:rsid w:val="00317142"/>
    <w:rsid w:val="00317813"/>
    <w:rsid w:val="00317D6B"/>
    <w:rsid w:val="00317DF9"/>
    <w:rsid w:val="003202EC"/>
    <w:rsid w:val="00320CCF"/>
    <w:rsid w:val="00321E5B"/>
    <w:rsid w:val="00321E6A"/>
    <w:rsid w:val="00322175"/>
    <w:rsid w:val="003224A5"/>
    <w:rsid w:val="00322AAB"/>
    <w:rsid w:val="00322D45"/>
    <w:rsid w:val="003234D8"/>
    <w:rsid w:val="00324AB8"/>
    <w:rsid w:val="0032500A"/>
    <w:rsid w:val="0032598B"/>
    <w:rsid w:val="0032663D"/>
    <w:rsid w:val="003307D5"/>
    <w:rsid w:val="00330F2E"/>
    <w:rsid w:val="00331667"/>
    <w:rsid w:val="00332DE1"/>
    <w:rsid w:val="00333926"/>
    <w:rsid w:val="0033478C"/>
    <w:rsid w:val="00334DC0"/>
    <w:rsid w:val="00336223"/>
    <w:rsid w:val="00336888"/>
    <w:rsid w:val="00336A72"/>
    <w:rsid w:val="003372E5"/>
    <w:rsid w:val="0034111A"/>
    <w:rsid w:val="0034120A"/>
    <w:rsid w:val="00341DA1"/>
    <w:rsid w:val="00343279"/>
    <w:rsid w:val="003439D2"/>
    <w:rsid w:val="00343DE9"/>
    <w:rsid w:val="00343E4E"/>
    <w:rsid w:val="0034414D"/>
    <w:rsid w:val="00346DE8"/>
    <w:rsid w:val="00350411"/>
    <w:rsid w:val="00350C5A"/>
    <w:rsid w:val="00351B70"/>
    <w:rsid w:val="00351E98"/>
    <w:rsid w:val="003522BC"/>
    <w:rsid w:val="003536C7"/>
    <w:rsid w:val="00354A15"/>
    <w:rsid w:val="0035595E"/>
    <w:rsid w:val="00355B6F"/>
    <w:rsid w:val="00356601"/>
    <w:rsid w:val="00356BFA"/>
    <w:rsid w:val="003604F6"/>
    <w:rsid w:val="00362530"/>
    <w:rsid w:val="003628FE"/>
    <w:rsid w:val="0036297E"/>
    <w:rsid w:val="003640C2"/>
    <w:rsid w:val="003652AE"/>
    <w:rsid w:val="003659D1"/>
    <w:rsid w:val="00365B9E"/>
    <w:rsid w:val="003709E9"/>
    <w:rsid w:val="00371CC3"/>
    <w:rsid w:val="003732DF"/>
    <w:rsid w:val="003737A6"/>
    <w:rsid w:val="00374DE3"/>
    <w:rsid w:val="00375E5A"/>
    <w:rsid w:val="00376641"/>
    <w:rsid w:val="003766EE"/>
    <w:rsid w:val="00376EEE"/>
    <w:rsid w:val="00376FF9"/>
    <w:rsid w:val="00377DB7"/>
    <w:rsid w:val="0038066A"/>
    <w:rsid w:val="00380EC0"/>
    <w:rsid w:val="00381C4F"/>
    <w:rsid w:val="003820AA"/>
    <w:rsid w:val="00383410"/>
    <w:rsid w:val="003840AE"/>
    <w:rsid w:val="00384690"/>
    <w:rsid w:val="00385731"/>
    <w:rsid w:val="0038586C"/>
    <w:rsid w:val="00385C5B"/>
    <w:rsid w:val="00385E19"/>
    <w:rsid w:val="00386B83"/>
    <w:rsid w:val="00386F39"/>
    <w:rsid w:val="00390079"/>
    <w:rsid w:val="0039034D"/>
    <w:rsid w:val="00390F71"/>
    <w:rsid w:val="0039102A"/>
    <w:rsid w:val="003915BB"/>
    <w:rsid w:val="0039218F"/>
    <w:rsid w:val="003929A0"/>
    <w:rsid w:val="00392D16"/>
    <w:rsid w:val="00395175"/>
    <w:rsid w:val="003963D1"/>
    <w:rsid w:val="00396D21"/>
    <w:rsid w:val="003A04EE"/>
    <w:rsid w:val="003A0CD1"/>
    <w:rsid w:val="003A1495"/>
    <w:rsid w:val="003A1B92"/>
    <w:rsid w:val="003A4187"/>
    <w:rsid w:val="003A73B8"/>
    <w:rsid w:val="003A7842"/>
    <w:rsid w:val="003B0421"/>
    <w:rsid w:val="003B13D4"/>
    <w:rsid w:val="003B25F6"/>
    <w:rsid w:val="003B3188"/>
    <w:rsid w:val="003B3AA4"/>
    <w:rsid w:val="003B46AD"/>
    <w:rsid w:val="003B4BE7"/>
    <w:rsid w:val="003B5182"/>
    <w:rsid w:val="003B5A35"/>
    <w:rsid w:val="003B5A44"/>
    <w:rsid w:val="003B5F2E"/>
    <w:rsid w:val="003B7969"/>
    <w:rsid w:val="003C042A"/>
    <w:rsid w:val="003C0A87"/>
    <w:rsid w:val="003C1B58"/>
    <w:rsid w:val="003C265D"/>
    <w:rsid w:val="003C3B40"/>
    <w:rsid w:val="003C3D6E"/>
    <w:rsid w:val="003C3E23"/>
    <w:rsid w:val="003C443F"/>
    <w:rsid w:val="003C4665"/>
    <w:rsid w:val="003C49B0"/>
    <w:rsid w:val="003C4FCD"/>
    <w:rsid w:val="003C5AA2"/>
    <w:rsid w:val="003C6698"/>
    <w:rsid w:val="003C7091"/>
    <w:rsid w:val="003C72D4"/>
    <w:rsid w:val="003C76EA"/>
    <w:rsid w:val="003C7908"/>
    <w:rsid w:val="003C7F63"/>
    <w:rsid w:val="003D0B9E"/>
    <w:rsid w:val="003D1A28"/>
    <w:rsid w:val="003D2306"/>
    <w:rsid w:val="003D296B"/>
    <w:rsid w:val="003D3036"/>
    <w:rsid w:val="003D3996"/>
    <w:rsid w:val="003D42AD"/>
    <w:rsid w:val="003D443B"/>
    <w:rsid w:val="003D4781"/>
    <w:rsid w:val="003D49C2"/>
    <w:rsid w:val="003D4F88"/>
    <w:rsid w:val="003D5260"/>
    <w:rsid w:val="003D6DA7"/>
    <w:rsid w:val="003E0199"/>
    <w:rsid w:val="003E0595"/>
    <w:rsid w:val="003E139C"/>
    <w:rsid w:val="003E1F5F"/>
    <w:rsid w:val="003E33AF"/>
    <w:rsid w:val="003E340C"/>
    <w:rsid w:val="003E4CA0"/>
    <w:rsid w:val="003E5A21"/>
    <w:rsid w:val="003E655E"/>
    <w:rsid w:val="003E6F62"/>
    <w:rsid w:val="003E6FC8"/>
    <w:rsid w:val="003E7465"/>
    <w:rsid w:val="003F2CAE"/>
    <w:rsid w:val="003F3440"/>
    <w:rsid w:val="003F3BBB"/>
    <w:rsid w:val="003F3C69"/>
    <w:rsid w:val="003F3F60"/>
    <w:rsid w:val="003F495A"/>
    <w:rsid w:val="003F517C"/>
    <w:rsid w:val="003F55E3"/>
    <w:rsid w:val="003F6652"/>
    <w:rsid w:val="003F7447"/>
    <w:rsid w:val="00400411"/>
    <w:rsid w:val="00402421"/>
    <w:rsid w:val="00402432"/>
    <w:rsid w:val="00403723"/>
    <w:rsid w:val="00403D1D"/>
    <w:rsid w:val="00405A00"/>
    <w:rsid w:val="00405DA4"/>
    <w:rsid w:val="00406117"/>
    <w:rsid w:val="00406C7C"/>
    <w:rsid w:val="00407A11"/>
    <w:rsid w:val="00407EA3"/>
    <w:rsid w:val="00410F48"/>
    <w:rsid w:val="00411888"/>
    <w:rsid w:val="00411CC2"/>
    <w:rsid w:val="00411D62"/>
    <w:rsid w:val="00412A96"/>
    <w:rsid w:val="00412C82"/>
    <w:rsid w:val="00412FF1"/>
    <w:rsid w:val="00413B4E"/>
    <w:rsid w:val="004143BE"/>
    <w:rsid w:val="004147BA"/>
    <w:rsid w:val="004149F0"/>
    <w:rsid w:val="0041525B"/>
    <w:rsid w:val="00415A2C"/>
    <w:rsid w:val="00416249"/>
    <w:rsid w:val="0041677A"/>
    <w:rsid w:val="0041777B"/>
    <w:rsid w:val="00417B55"/>
    <w:rsid w:val="00420BC9"/>
    <w:rsid w:val="00420D6B"/>
    <w:rsid w:val="004215B3"/>
    <w:rsid w:val="0042185F"/>
    <w:rsid w:val="0042281C"/>
    <w:rsid w:val="004241A1"/>
    <w:rsid w:val="00424ABA"/>
    <w:rsid w:val="00426CFF"/>
    <w:rsid w:val="00427320"/>
    <w:rsid w:val="0042745F"/>
    <w:rsid w:val="004274E5"/>
    <w:rsid w:val="0042769E"/>
    <w:rsid w:val="00430DE3"/>
    <w:rsid w:val="004313FD"/>
    <w:rsid w:val="00431469"/>
    <w:rsid w:val="00431CA3"/>
    <w:rsid w:val="00432903"/>
    <w:rsid w:val="004340DA"/>
    <w:rsid w:val="00435B96"/>
    <w:rsid w:val="0043639D"/>
    <w:rsid w:val="00436539"/>
    <w:rsid w:val="00436D02"/>
    <w:rsid w:val="00436D1C"/>
    <w:rsid w:val="00437779"/>
    <w:rsid w:val="00437A85"/>
    <w:rsid w:val="00440759"/>
    <w:rsid w:val="00440F94"/>
    <w:rsid w:val="00440FC1"/>
    <w:rsid w:val="00441382"/>
    <w:rsid w:val="00441C5F"/>
    <w:rsid w:val="004421D3"/>
    <w:rsid w:val="004422E2"/>
    <w:rsid w:val="00442F66"/>
    <w:rsid w:val="00444A9E"/>
    <w:rsid w:val="00444DB2"/>
    <w:rsid w:val="00444FFA"/>
    <w:rsid w:val="0044562D"/>
    <w:rsid w:val="0044565A"/>
    <w:rsid w:val="00451831"/>
    <w:rsid w:val="00452305"/>
    <w:rsid w:val="00453070"/>
    <w:rsid w:val="00453EC5"/>
    <w:rsid w:val="004546A4"/>
    <w:rsid w:val="00454E75"/>
    <w:rsid w:val="00454F1B"/>
    <w:rsid w:val="00455030"/>
    <w:rsid w:val="0045572B"/>
    <w:rsid w:val="00456246"/>
    <w:rsid w:val="0045631C"/>
    <w:rsid w:val="0045723E"/>
    <w:rsid w:val="004631B2"/>
    <w:rsid w:val="00464FA3"/>
    <w:rsid w:val="0046564F"/>
    <w:rsid w:val="004657DC"/>
    <w:rsid w:val="0046581F"/>
    <w:rsid w:val="00465C07"/>
    <w:rsid w:val="004661CC"/>
    <w:rsid w:val="00467416"/>
    <w:rsid w:val="00467688"/>
    <w:rsid w:val="00467EDD"/>
    <w:rsid w:val="00471155"/>
    <w:rsid w:val="00471CB0"/>
    <w:rsid w:val="00471F38"/>
    <w:rsid w:val="004736EE"/>
    <w:rsid w:val="00473BD3"/>
    <w:rsid w:val="00473CCB"/>
    <w:rsid w:val="00473CFD"/>
    <w:rsid w:val="004751A8"/>
    <w:rsid w:val="00475230"/>
    <w:rsid w:val="00475719"/>
    <w:rsid w:val="00475C76"/>
    <w:rsid w:val="00477064"/>
    <w:rsid w:val="004773AE"/>
    <w:rsid w:val="00477AE8"/>
    <w:rsid w:val="004812FD"/>
    <w:rsid w:val="00483AA1"/>
    <w:rsid w:val="00483D46"/>
    <w:rsid w:val="00485F4F"/>
    <w:rsid w:val="004864E9"/>
    <w:rsid w:val="004915A5"/>
    <w:rsid w:val="0049268B"/>
    <w:rsid w:val="00492A9C"/>
    <w:rsid w:val="00492C79"/>
    <w:rsid w:val="00493152"/>
    <w:rsid w:val="0049356C"/>
    <w:rsid w:val="0049362B"/>
    <w:rsid w:val="004958AC"/>
    <w:rsid w:val="00495D21"/>
    <w:rsid w:val="00496D3C"/>
    <w:rsid w:val="004A0826"/>
    <w:rsid w:val="004A0879"/>
    <w:rsid w:val="004A10C0"/>
    <w:rsid w:val="004A27E2"/>
    <w:rsid w:val="004A4386"/>
    <w:rsid w:val="004A57EC"/>
    <w:rsid w:val="004A58FE"/>
    <w:rsid w:val="004A67E4"/>
    <w:rsid w:val="004A6C73"/>
    <w:rsid w:val="004A7209"/>
    <w:rsid w:val="004A75AA"/>
    <w:rsid w:val="004B0E8B"/>
    <w:rsid w:val="004B1718"/>
    <w:rsid w:val="004B2CC3"/>
    <w:rsid w:val="004B2D73"/>
    <w:rsid w:val="004B3571"/>
    <w:rsid w:val="004B3E5A"/>
    <w:rsid w:val="004B511C"/>
    <w:rsid w:val="004B55BD"/>
    <w:rsid w:val="004B5A51"/>
    <w:rsid w:val="004B5E5C"/>
    <w:rsid w:val="004B60A7"/>
    <w:rsid w:val="004B6476"/>
    <w:rsid w:val="004B68B0"/>
    <w:rsid w:val="004B6DD8"/>
    <w:rsid w:val="004C1694"/>
    <w:rsid w:val="004C1A78"/>
    <w:rsid w:val="004C2384"/>
    <w:rsid w:val="004C37EC"/>
    <w:rsid w:val="004C4FF8"/>
    <w:rsid w:val="004C5836"/>
    <w:rsid w:val="004C5A2F"/>
    <w:rsid w:val="004C61FE"/>
    <w:rsid w:val="004C7C26"/>
    <w:rsid w:val="004D1E1B"/>
    <w:rsid w:val="004D3305"/>
    <w:rsid w:val="004D3F4F"/>
    <w:rsid w:val="004D5D4C"/>
    <w:rsid w:val="004D5E7E"/>
    <w:rsid w:val="004D6926"/>
    <w:rsid w:val="004D6ADF"/>
    <w:rsid w:val="004D7A41"/>
    <w:rsid w:val="004E1C7C"/>
    <w:rsid w:val="004E35C7"/>
    <w:rsid w:val="004E5756"/>
    <w:rsid w:val="004E5A62"/>
    <w:rsid w:val="004E5EED"/>
    <w:rsid w:val="004E603E"/>
    <w:rsid w:val="004E769D"/>
    <w:rsid w:val="004F00CA"/>
    <w:rsid w:val="004F09F2"/>
    <w:rsid w:val="004F331B"/>
    <w:rsid w:val="004F3D33"/>
    <w:rsid w:val="004F4E76"/>
    <w:rsid w:val="004F5C50"/>
    <w:rsid w:val="004F63D8"/>
    <w:rsid w:val="004F6B82"/>
    <w:rsid w:val="004F6C19"/>
    <w:rsid w:val="004F6C46"/>
    <w:rsid w:val="004F7165"/>
    <w:rsid w:val="004F7638"/>
    <w:rsid w:val="005000A0"/>
    <w:rsid w:val="005007F0"/>
    <w:rsid w:val="00500C2C"/>
    <w:rsid w:val="00501B7F"/>
    <w:rsid w:val="00501E15"/>
    <w:rsid w:val="00502DEE"/>
    <w:rsid w:val="00503224"/>
    <w:rsid w:val="00503B6D"/>
    <w:rsid w:val="00503F86"/>
    <w:rsid w:val="00504BD6"/>
    <w:rsid w:val="00504E2C"/>
    <w:rsid w:val="00505185"/>
    <w:rsid w:val="00505EDD"/>
    <w:rsid w:val="00507AB5"/>
    <w:rsid w:val="00510DEE"/>
    <w:rsid w:val="005117A6"/>
    <w:rsid w:val="005124AF"/>
    <w:rsid w:val="00515A25"/>
    <w:rsid w:val="00515BA8"/>
    <w:rsid w:val="00516F6A"/>
    <w:rsid w:val="005173F4"/>
    <w:rsid w:val="00517E33"/>
    <w:rsid w:val="00521A30"/>
    <w:rsid w:val="00523F1E"/>
    <w:rsid w:val="00524CB9"/>
    <w:rsid w:val="00525BBE"/>
    <w:rsid w:val="00525EDF"/>
    <w:rsid w:val="00526A8C"/>
    <w:rsid w:val="00527F90"/>
    <w:rsid w:val="00530700"/>
    <w:rsid w:val="00532A3F"/>
    <w:rsid w:val="00532B3D"/>
    <w:rsid w:val="00532C01"/>
    <w:rsid w:val="00534BF8"/>
    <w:rsid w:val="00534C1F"/>
    <w:rsid w:val="00535684"/>
    <w:rsid w:val="005370BB"/>
    <w:rsid w:val="0054064A"/>
    <w:rsid w:val="005409E6"/>
    <w:rsid w:val="0054103E"/>
    <w:rsid w:val="00541596"/>
    <w:rsid w:val="00542D11"/>
    <w:rsid w:val="00542E22"/>
    <w:rsid w:val="00543462"/>
    <w:rsid w:val="0054358B"/>
    <w:rsid w:val="00543A49"/>
    <w:rsid w:val="00544218"/>
    <w:rsid w:val="00544244"/>
    <w:rsid w:val="00544246"/>
    <w:rsid w:val="00544F39"/>
    <w:rsid w:val="0054586B"/>
    <w:rsid w:val="00546736"/>
    <w:rsid w:val="00546E68"/>
    <w:rsid w:val="00546FB4"/>
    <w:rsid w:val="00547486"/>
    <w:rsid w:val="00547783"/>
    <w:rsid w:val="00547FA1"/>
    <w:rsid w:val="005502C4"/>
    <w:rsid w:val="0055045C"/>
    <w:rsid w:val="005524E7"/>
    <w:rsid w:val="005528F5"/>
    <w:rsid w:val="00552AE9"/>
    <w:rsid w:val="005545DE"/>
    <w:rsid w:val="0055517A"/>
    <w:rsid w:val="005551B8"/>
    <w:rsid w:val="00555487"/>
    <w:rsid w:val="00555C39"/>
    <w:rsid w:val="00555DAA"/>
    <w:rsid w:val="00556B21"/>
    <w:rsid w:val="00557D18"/>
    <w:rsid w:val="00562447"/>
    <w:rsid w:val="00563318"/>
    <w:rsid w:val="0056331B"/>
    <w:rsid w:val="00563CDE"/>
    <w:rsid w:val="00565031"/>
    <w:rsid w:val="0056644E"/>
    <w:rsid w:val="0056676E"/>
    <w:rsid w:val="00566A6B"/>
    <w:rsid w:val="0056724A"/>
    <w:rsid w:val="005677C8"/>
    <w:rsid w:val="00570886"/>
    <w:rsid w:val="00570B9D"/>
    <w:rsid w:val="00571B49"/>
    <w:rsid w:val="00571EEB"/>
    <w:rsid w:val="005726A1"/>
    <w:rsid w:val="00572C57"/>
    <w:rsid w:val="00572D3F"/>
    <w:rsid w:val="00573E45"/>
    <w:rsid w:val="005740FE"/>
    <w:rsid w:val="00574152"/>
    <w:rsid w:val="00574179"/>
    <w:rsid w:val="00574DF3"/>
    <w:rsid w:val="00574E74"/>
    <w:rsid w:val="005755AE"/>
    <w:rsid w:val="00576B33"/>
    <w:rsid w:val="005803D0"/>
    <w:rsid w:val="00581472"/>
    <w:rsid w:val="00582805"/>
    <w:rsid w:val="005829E6"/>
    <w:rsid w:val="00582C9C"/>
    <w:rsid w:val="005837AE"/>
    <w:rsid w:val="00583E5E"/>
    <w:rsid w:val="0058647F"/>
    <w:rsid w:val="00586857"/>
    <w:rsid w:val="00586CFD"/>
    <w:rsid w:val="005871D7"/>
    <w:rsid w:val="00587C09"/>
    <w:rsid w:val="00590BFA"/>
    <w:rsid w:val="005947A5"/>
    <w:rsid w:val="00594A5F"/>
    <w:rsid w:val="00595B1B"/>
    <w:rsid w:val="005962DD"/>
    <w:rsid w:val="00596C66"/>
    <w:rsid w:val="00597088"/>
    <w:rsid w:val="005974F0"/>
    <w:rsid w:val="00597A48"/>
    <w:rsid w:val="005A022A"/>
    <w:rsid w:val="005A20DC"/>
    <w:rsid w:val="005A3361"/>
    <w:rsid w:val="005A34C2"/>
    <w:rsid w:val="005A37A2"/>
    <w:rsid w:val="005A3B53"/>
    <w:rsid w:val="005A4E8D"/>
    <w:rsid w:val="005A70D4"/>
    <w:rsid w:val="005B0A30"/>
    <w:rsid w:val="005B0CA9"/>
    <w:rsid w:val="005B1F37"/>
    <w:rsid w:val="005B2867"/>
    <w:rsid w:val="005B2B1B"/>
    <w:rsid w:val="005B4300"/>
    <w:rsid w:val="005B4A40"/>
    <w:rsid w:val="005B4DAB"/>
    <w:rsid w:val="005B5E9F"/>
    <w:rsid w:val="005B6FEC"/>
    <w:rsid w:val="005B72D9"/>
    <w:rsid w:val="005C0786"/>
    <w:rsid w:val="005C101E"/>
    <w:rsid w:val="005C1066"/>
    <w:rsid w:val="005C1735"/>
    <w:rsid w:val="005C228F"/>
    <w:rsid w:val="005C36A9"/>
    <w:rsid w:val="005C3932"/>
    <w:rsid w:val="005C3FA8"/>
    <w:rsid w:val="005C4159"/>
    <w:rsid w:val="005C49CD"/>
    <w:rsid w:val="005C4BF0"/>
    <w:rsid w:val="005C66DA"/>
    <w:rsid w:val="005D0721"/>
    <w:rsid w:val="005D09D2"/>
    <w:rsid w:val="005D1871"/>
    <w:rsid w:val="005D1F50"/>
    <w:rsid w:val="005D244D"/>
    <w:rsid w:val="005D2756"/>
    <w:rsid w:val="005D3AFE"/>
    <w:rsid w:val="005D3FD0"/>
    <w:rsid w:val="005D4242"/>
    <w:rsid w:val="005D565D"/>
    <w:rsid w:val="005D5D70"/>
    <w:rsid w:val="005D64BF"/>
    <w:rsid w:val="005D6AEF"/>
    <w:rsid w:val="005D79E6"/>
    <w:rsid w:val="005E0910"/>
    <w:rsid w:val="005E0EAA"/>
    <w:rsid w:val="005E0FEC"/>
    <w:rsid w:val="005E1B71"/>
    <w:rsid w:val="005E33D7"/>
    <w:rsid w:val="005E37F2"/>
    <w:rsid w:val="005E40F1"/>
    <w:rsid w:val="005E41AD"/>
    <w:rsid w:val="005E4BED"/>
    <w:rsid w:val="005E6A92"/>
    <w:rsid w:val="005E7368"/>
    <w:rsid w:val="005F1057"/>
    <w:rsid w:val="005F1B5A"/>
    <w:rsid w:val="005F343A"/>
    <w:rsid w:val="005F3469"/>
    <w:rsid w:val="005F5B81"/>
    <w:rsid w:val="005F5E40"/>
    <w:rsid w:val="005F6FD5"/>
    <w:rsid w:val="005F737C"/>
    <w:rsid w:val="0060075F"/>
    <w:rsid w:val="00600E3F"/>
    <w:rsid w:val="00601CE4"/>
    <w:rsid w:val="006032B6"/>
    <w:rsid w:val="0060376A"/>
    <w:rsid w:val="00603C88"/>
    <w:rsid w:val="006041A6"/>
    <w:rsid w:val="0060473D"/>
    <w:rsid w:val="0060525C"/>
    <w:rsid w:val="00605F2A"/>
    <w:rsid w:val="00605F51"/>
    <w:rsid w:val="006062B1"/>
    <w:rsid w:val="00606798"/>
    <w:rsid w:val="00606B2D"/>
    <w:rsid w:val="00607956"/>
    <w:rsid w:val="00611534"/>
    <w:rsid w:val="0061238F"/>
    <w:rsid w:val="0061240B"/>
    <w:rsid w:val="00612727"/>
    <w:rsid w:val="00613132"/>
    <w:rsid w:val="00613E06"/>
    <w:rsid w:val="00617040"/>
    <w:rsid w:val="00620086"/>
    <w:rsid w:val="00620BEB"/>
    <w:rsid w:val="00620FF9"/>
    <w:rsid w:val="00621997"/>
    <w:rsid w:val="00621CED"/>
    <w:rsid w:val="00622049"/>
    <w:rsid w:val="006252E1"/>
    <w:rsid w:val="006256FF"/>
    <w:rsid w:val="006268FA"/>
    <w:rsid w:val="00626F7F"/>
    <w:rsid w:val="00627342"/>
    <w:rsid w:val="00627BBC"/>
    <w:rsid w:val="0063114A"/>
    <w:rsid w:val="00631578"/>
    <w:rsid w:val="00632429"/>
    <w:rsid w:val="00632CBF"/>
    <w:rsid w:val="00633739"/>
    <w:rsid w:val="00634F6F"/>
    <w:rsid w:val="006350EE"/>
    <w:rsid w:val="00635A5B"/>
    <w:rsid w:val="00635D84"/>
    <w:rsid w:val="006362EC"/>
    <w:rsid w:val="00636C6F"/>
    <w:rsid w:val="00636C76"/>
    <w:rsid w:val="00640099"/>
    <w:rsid w:val="0064054A"/>
    <w:rsid w:val="00640A65"/>
    <w:rsid w:val="00640EAA"/>
    <w:rsid w:val="00641AA2"/>
    <w:rsid w:val="00641B58"/>
    <w:rsid w:val="006425AC"/>
    <w:rsid w:val="00642CED"/>
    <w:rsid w:val="00643E26"/>
    <w:rsid w:val="006450C6"/>
    <w:rsid w:val="0064774C"/>
    <w:rsid w:val="006478AA"/>
    <w:rsid w:val="006478D0"/>
    <w:rsid w:val="0064790C"/>
    <w:rsid w:val="00650463"/>
    <w:rsid w:val="006512E9"/>
    <w:rsid w:val="00651E7A"/>
    <w:rsid w:val="006537DD"/>
    <w:rsid w:val="0065447E"/>
    <w:rsid w:val="00654669"/>
    <w:rsid w:val="00654A2B"/>
    <w:rsid w:val="00654C0C"/>
    <w:rsid w:val="006551C7"/>
    <w:rsid w:val="0065591B"/>
    <w:rsid w:val="00656634"/>
    <w:rsid w:val="00656DF8"/>
    <w:rsid w:val="00657452"/>
    <w:rsid w:val="00657D20"/>
    <w:rsid w:val="006602B0"/>
    <w:rsid w:val="00660549"/>
    <w:rsid w:val="00660669"/>
    <w:rsid w:val="006608FE"/>
    <w:rsid w:val="00660E9C"/>
    <w:rsid w:val="006615C9"/>
    <w:rsid w:val="0066325F"/>
    <w:rsid w:val="00663B99"/>
    <w:rsid w:val="0066478D"/>
    <w:rsid w:val="00664A85"/>
    <w:rsid w:val="00664F9D"/>
    <w:rsid w:val="00664FAC"/>
    <w:rsid w:val="006652A3"/>
    <w:rsid w:val="00665F90"/>
    <w:rsid w:val="0066709D"/>
    <w:rsid w:val="00667815"/>
    <w:rsid w:val="00667875"/>
    <w:rsid w:val="00667909"/>
    <w:rsid w:val="00672423"/>
    <w:rsid w:val="006726EF"/>
    <w:rsid w:val="0067328A"/>
    <w:rsid w:val="006732E5"/>
    <w:rsid w:val="006751AB"/>
    <w:rsid w:val="006800CD"/>
    <w:rsid w:val="00680491"/>
    <w:rsid w:val="00680DAA"/>
    <w:rsid w:val="0068288D"/>
    <w:rsid w:val="00682C52"/>
    <w:rsid w:val="00682CC7"/>
    <w:rsid w:val="00682FAC"/>
    <w:rsid w:val="00682FE8"/>
    <w:rsid w:val="00684C50"/>
    <w:rsid w:val="006867C0"/>
    <w:rsid w:val="00686A09"/>
    <w:rsid w:val="00686C52"/>
    <w:rsid w:val="00687350"/>
    <w:rsid w:val="006877A3"/>
    <w:rsid w:val="006877E6"/>
    <w:rsid w:val="0069134C"/>
    <w:rsid w:val="00691A14"/>
    <w:rsid w:val="006930BB"/>
    <w:rsid w:val="00693588"/>
    <w:rsid w:val="006961D4"/>
    <w:rsid w:val="006972DA"/>
    <w:rsid w:val="00697DE9"/>
    <w:rsid w:val="00697FB8"/>
    <w:rsid w:val="006A0107"/>
    <w:rsid w:val="006A01BF"/>
    <w:rsid w:val="006A1B76"/>
    <w:rsid w:val="006A2F85"/>
    <w:rsid w:val="006A3B05"/>
    <w:rsid w:val="006A447F"/>
    <w:rsid w:val="006A5350"/>
    <w:rsid w:val="006A5B90"/>
    <w:rsid w:val="006A5DEC"/>
    <w:rsid w:val="006A5E15"/>
    <w:rsid w:val="006A6FA6"/>
    <w:rsid w:val="006A772B"/>
    <w:rsid w:val="006A7D0C"/>
    <w:rsid w:val="006B0310"/>
    <w:rsid w:val="006B0D11"/>
    <w:rsid w:val="006B1537"/>
    <w:rsid w:val="006B2133"/>
    <w:rsid w:val="006B42ED"/>
    <w:rsid w:val="006B61A5"/>
    <w:rsid w:val="006B6840"/>
    <w:rsid w:val="006B6C04"/>
    <w:rsid w:val="006B7AB1"/>
    <w:rsid w:val="006C04D9"/>
    <w:rsid w:val="006C0754"/>
    <w:rsid w:val="006C0C0E"/>
    <w:rsid w:val="006C30D5"/>
    <w:rsid w:val="006C4076"/>
    <w:rsid w:val="006C5247"/>
    <w:rsid w:val="006C6786"/>
    <w:rsid w:val="006C68AF"/>
    <w:rsid w:val="006C6A0E"/>
    <w:rsid w:val="006D0830"/>
    <w:rsid w:val="006D095C"/>
    <w:rsid w:val="006D0DC7"/>
    <w:rsid w:val="006D2126"/>
    <w:rsid w:val="006D4C9D"/>
    <w:rsid w:val="006D56E1"/>
    <w:rsid w:val="006D6071"/>
    <w:rsid w:val="006D6293"/>
    <w:rsid w:val="006D6F8F"/>
    <w:rsid w:val="006D758F"/>
    <w:rsid w:val="006E15E1"/>
    <w:rsid w:val="006E16D1"/>
    <w:rsid w:val="006E25FC"/>
    <w:rsid w:val="006E28B8"/>
    <w:rsid w:val="006E4E0A"/>
    <w:rsid w:val="006E5310"/>
    <w:rsid w:val="006E5665"/>
    <w:rsid w:val="006E6621"/>
    <w:rsid w:val="006E74D7"/>
    <w:rsid w:val="006E7BF8"/>
    <w:rsid w:val="006F05B7"/>
    <w:rsid w:val="006F0990"/>
    <w:rsid w:val="006F1ADA"/>
    <w:rsid w:val="006F1EE7"/>
    <w:rsid w:val="006F2470"/>
    <w:rsid w:val="006F3084"/>
    <w:rsid w:val="006F3548"/>
    <w:rsid w:val="006F36A1"/>
    <w:rsid w:val="006F5063"/>
    <w:rsid w:val="006F5486"/>
    <w:rsid w:val="006F7FE2"/>
    <w:rsid w:val="007000C7"/>
    <w:rsid w:val="00700A63"/>
    <w:rsid w:val="00701246"/>
    <w:rsid w:val="007021C6"/>
    <w:rsid w:val="00702637"/>
    <w:rsid w:val="0070323A"/>
    <w:rsid w:val="007039CA"/>
    <w:rsid w:val="00705A2C"/>
    <w:rsid w:val="00705EAC"/>
    <w:rsid w:val="007070B4"/>
    <w:rsid w:val="00707123"/>
    <w:rsid w:val="007104FE"/>
    <w:rsid w:val="007107EA"/>
    <w:rsid w:val="0071104A"/>
    <w:rsid w:val="007118EF"/>
    <w:rsid w:val="007124D1"/>
    <w:rsid w:val="007128EE"/>
    <w:rsid w:val="00712B8C"/>
    <w:rsid w:val="007137B0"/>
    <w:rsid w:val="0071483D"/>
    <w:rsid w:val="00714BC2"/>
    <w:rsid w:val="0071706F"/>
    <w:rsid w:val="00717DF5"/>
    <w:rsid w:val="00720A9C"/>
    <w:rsid w:val="00721C11"/>
    <w:rsid w:val="00722227"/>
    <w:rsid w:val="007223E3"/>
    <w:rsid w:val="007228D9"/>
    <w:rsid w:val="007229F2"/>
    <w:rsid w:val="00722A61"/>
    <w:rsid w:val="00722F0E"/>
    <w:rsid w:val="007230E6"/>
    <w:rsid w:val="0072495A"/>
    <w:rsid w:val="00724D59"/>
    <w:rsid w:val="00724DE2"/>
    <w:rsid w:val="00726D23"/>
    <w:rsid w:val="00726D4C"/>
    <w:rsid w:val="007302BF"/>
    <w:rsid w:val="00730367"/>
    <w:rsid w:val="0073238E"/>
    <w:rsid w:val="00732630"/>
    <w:rsid w:val="00732980"/>
    <w:rsid w:val="00732B32"/>
    <w:rsid w:val="00735057"/>
    <w:rsid w:val="007358CB"/>
    <w:rsid w:val="0073681C"/>
    <w:rsid w:val="007368DD"/>
    <w:rsid w:val="00737D88"/>
    <w:rsid w:val="007408A5"/>
    <w:rsid w:val="00742457"/>
    <w:rsid w:val="0074286F"/>
    <w:rsid w:val="007429B1"/>
    <w:rsid w:val="00742A56"/>
    <w:rsid w:val="00742E85"/>
    <w:rsid w:val="00743657"/>
    <w:rsid w:val="007439BB"/>
    <w:rsid w:val="00743C16"/>
    <w:rsid w:val="007443F7"/>
    <w:rsid w:val="00745ADA"/>
    <w:rsid w:val="00746003"/>
    <w:rsid w:val="00746979"/>
    <w:rsid w:val="007501B9"/>
    <w:rsid w:val="007519FE"/>
    <w:rsid w:val="00751DB3"/>
    <w:rsid w:val="007522F2"/>
    <w:rsid w:val="00753234"/>
    <w:rsid w:val="00753496"/>
    <w:rsid w:val="007549A7"/>
    <w:rsid w:val="0075550C"/>
    <w:rsid w:val="00755976"/>
    <w:rsid w:val="0075606C"/>
    <w:rsid w:val="00756C06"/>
    <w:rsid w:val="00756E23"/>
    <w:rsid w:val="0075753E"/>
    <w:rsid w:val="00757A61"/>
    <w:rsid w:val="00761D08"/>
    <w:rsid w:val="00761DE9"/>
    <w:rsid w:val="00761FB0"/>
    <w:rsid w:val="007624F4"/>
    <w:rsid w:val="007628C0"/>
    <w:rsid w:val="00762E7D"/>
    <w:rsid w:val="00763B76"/>
    <w:rsid w:val="007641FB"/>
    <w:rsid w:val="00764411"/>
    <w:rsid w:val="00764C55"/>
    <w:rsid w:val="00765733"/>
    <w:rsid w:val="00766A64"/>
    <w:rsid w:val="00770C0D"/>
    <w:rsid w:val="007713F3"/>
    <w:rsid w:val="00772888"/>
    <w:rsid w:val="00772C22"/>
    <w:rsid w:val="00773D3F"/>
    <w:rsid w:val="007749B0"/>
    <w:rsid w:val="00775190"/>
    <w:rsid w:val="0077636A"/>
    <w:rsid w:val="0077704E"/>
    <w:rsid w:val="007806D3"/>
    <w:rsid w:val="00780D24"/>
    <w:rsid w:val="00780D57"/>
    <w:rsid w:val="0078285F"/>
    <w:rsid w:val="00782C84"/>
    <w:rsid w:val="00785ED9"/>
    <w:rsid w:val="007869B4"/>
    <w:rsid w:val="00786CEF"/>
    <w:rsid w:val="00787BB2"/>
    <w:rsid w:val="0079052B"/>
    <w:rsid w:val="007911BC"/>
    <w:rsid w:val="007913C7"/>
    <w:rsid w:val="00792A3B"/>
    <w:rsid w:val="00793098"/>
    <w:rsid w:val="0079350F"/>
    <w:rsid w:val="00796ED2"/>
    <w:rsid w:val="007979EC"/>
    <w:rsid w:val="00797E5E"/>
    <w:rsid w:val="007A01B9"/>
    <w:rsid w:val="007A0F81"/>
    <w:rsid w:val="007A2E62"/>
    <w:rsid w:val="007A3395"/>
    <w:rsid w:val="007A3A45"/>
    <w:rsid w:val="007A4BCD"/>
    <w:rsid w:val="007A55D1"/>
    <w:rsid w:val="007A5B66"/>
    <w:rsid w:val="007A61D3"/>
    <w:rsid w:val="007A6803"/>
    <w:rsid w:val="007A6D2F"/>
    <w:rsid w:val="007A74C7"/>
    <w:rsid w:val="007A78F2"/>
    <w:rsid w:val="007A79DC"/>
    <w:rsid w:val="007A7A67"/>
    <w:rsid w:val="007B07BD"/>
    <w:rsid w:val="007B2518"/>
    <w:rsid w:val="007B3A0E"/>
    <w:rsid w:val="007B43B5"/>
    <w:rsid w:val="007B59B1"/>
    <w:rsid w:val="007B5C23"/>
    <w:rsid w:val="007B5DAE"/>
    <w:rsid w:val="007B617C"/>
    <w:rsid w:val="007B63E7"/>
    <w:rsid w:val="007C00A9"/>
    <w:rsid w:val="007C0876"/>
    <w:rsid w:val="007C1252"/>
    <w:rsid w:val="007C31A9"/>
    <w:rsid w:val="007C4DE1"/>
    <w:rsid w:val="007C5639"/>
    <w:rsid w:val="007C6395"/>
    <w:rsid w:val="007C671B"/>
    <w:rsid w:val="007C79A3"/>
    <w:rsid w:val="007C7A5F"/>
    <w:rsid w:val="007D0344"/>
    <w:rsid w:val="007D1826"/>
    <w:rsid w:val="007D1A99"/>
    <w:rsid w:val="007D1CEA"/>
    <w:rsid w:val="007D2520"/>
    <w:rsid w:val="007D356C"/>
    <w:rsid w:val="007D455E"/>
    <w:rsid w:val="007D476A"/>
    <w:rsid w:val="007D63F6"/>
    <w:rsid w:val="007D791F"/>
    <w:rsid w:val="007E05FC"/>
    <w:rsid w:val="007E1BB9"/>
    <w:rsid w:val="007E21E0"/>
    <w:rsid w:val="007E2930"/>
    <w:rsid w:val="007E299B"/>
    <w:rsid w:val="007E408B"/>
    <w:rsid w:val="007E4322"/>
    <w:rsid w:val="007E4497"/>
    <w:rsid w:val="007E5802"/>
    <w:rsid w:val="007E58D7"/>
    <w:rsid w:val="007E67B2"/>
    <w:rsid w:val="007E6855"/>
    <w:rsid w:val="007E6F39"/>
    <w:rsid w:val="007E7002"/>
    <w:rsid w:val="007E71CD"/>
    <w:rsid w:val="007E7D2C"/>
    <w:rsid w:val="007E7DFD"/>
    <w:rsid w:val="007F06AB"/>
    <w:rsid w:val="007F0884"/>
    <w:rsid w:val="007F135F"/>
    <w:rsid w:val="007F1608"/>
    <w:rsid w:val="007F189B"/>
    <w:rsid w:val="007F209C"/>
    <w:rsid w:val="007F2613"/>
    <w:rsid w:val="007F31A0"/>
    <w:rsid w:val="007F6606"/>
    <w:rsid w:val="007F68A9"/>
    <w:rsid w:val="007F68B8"/>
    <w:rsid w:val="007F72EE"/>
    <w:rsid w:val="007F7612"/>
    <w:rsid w:val="008022F0"/>
    <w:rsid w:val="00802668"/>
    <w:rsid w:val="00802D88"/>
    <w:rsid w:val="00803397"/>
    <w:rsid w:val="0080358B"/>
    <w:rsid w:val="00803A6A"/>
    <w:rsid w:val="00803B2D"/>
    <w:rsid w:val="008053B3"/>
    <w:rsid w:val="0080565E"/>
    <w:rsid w:val="008057B1"/>
    <w:rsid w:val="00805A1D"/>
    <w:rsid w:val="008064B7"/>
    <w:rsid w:val="0080671E"/>
    <w:rsid w:val="0080681F"/>
    <w:rsid w:val="00806EC9"/>
    <w:rsid w:val="008072E4"/>
    <w:rsid w:val="00807BB2"/>
    <w:rsid w:val="00807EC7"/>
    <w:rsid w:val="0081021D"/>
    <w:rsid w:val="008108CA"/>
    <w:rsid w:val="00810D37"/>
    <w:rsid w:val="008111E8"/>
    <w:rsid w:val="00812A3D"/>
    <w:rsid w:val="00813CA0"/>
    <w:rsid w:val="008142D7"/>
    <w:rsid w:val="008148A7"/>
    <w:rsid w:val="00814B43"/>
    <w:rsid w:val="00816376"/>
    <w:rsid w:val="00816CF7"/>
    <w:rsid w:val="00817844"/>
    <w:rsid w:val="00817BB5"/>
    <w:rsid w:val="008204F1"/>
    <w:rsid w:val="00821886"/>
    <w:rsid w:val="00822A24"/>
    <w:rsid w:val="008232C7"/>
    <w:rsid w:val="00824A15"/>
    <w:rsid w:val="008254A9"/>
    <w:rsid w:val="00825F60"/>
    <w:rsid w:val="008260DC"/>
    <w:rsid w:val="00826FC0"/>
    <w:rsid w:val="00830689"/>
    <w:rsid w:val="00831BC9"/>
    <w:rsid w:val="00831E8C"/>
    <w:rsid w:val="0083263A"/>
    <w:rsid w:val="00835418"/>
    <w:rsid w:val="008359F1"/>
    <w:rsid w:val="00835D71"/>
    <w:rsid w:val="00835EDF"/>
    <w:rsid w:val="00836C8B"/>
    <w:rsid w:val="00836DEA"/>
    <w:rsid w:val="00840E73"/>
    <w:rsid w:val="0084126F"/>
    <w:rsid w:val="008425DB"/>
    <w:rsid w:val="00843A4C"/>
    <w:rsid w:val="008447D2"/>
    <w:rsid w:val="00844B35"/>
    <w:rsid w:val="00844FC0"/>
    <w:rsid w:val="00846A6D"/>
    <w:rsid w:val="00847DE5"/>
    <w:rsid w:val="008513A0"/>
    <w:rsid w:val="008518FD"/>
    <w:rsid w:val="00852AD4"/>
    <w:rsid w:val="0085338F"/>
    <w:rsid w:val="008535C6"/>
    <w:rsid w:val="008535EC"/>
    <w:rsid w:val="008547BE"/>
    <w:rsid w:val="00854975"/>
    <w:rsid w:val="00854B1C"/>
    <w:rsid w:val="00854BDA"/>
    <w:rsid w:val="008569D6"/>
    <w:rsid w:val="0085772F"/>
    <w:rsid w:val="008577FA"/>
    <w:rsid w:val="00860CA1"/>
    <w:rsid w:val="00861A91"/>
    <w:rsid w:val="0086217B"/>
    <w:rsid w:val="0086341C"/>
    <w:rsid w:val="008642C5"/>
    <w:rsid w:val="008644F3"/>
    <w:rsid w:val="008648EC"/>
    <w:rsid w:val="00864B07"/>
    <w:rsid w:val="00864E4D"/>
    <w:rsid w:val="0086511C"/>
    <w:rsid w:val="00865452"/>
    <w:rsid w:val="008663EF"/>
    <w:rsid w:val="008668F3"/>
    <w:rsid w:val="00866AFC"/>
    <w:rsid w:val="00866E20"/>
    <w:rsid w:val="00866F5B"/>
    <w:rsid w:val="0086734C"/>
    <w:rsid w:val="00867432"/>
    <w:rsid w:val="00867563"/>
    <w:rsid w:val="00867788"/>
    <w:rsid w:val="00870917"/>
    <w:rsid w:val="008726EB"/>
    <w:rsid w:val="008729BB"/>
    <w:rsid w:val="00874DC8"/>
    <w:rsid w:val="00875536"/>
    <w:rsid w:val="00875A90"/>
    <w:rsid w:val="00877E1E"/>
    <w:rsid w:val="008804BE"/>
    <w:rsid w:val="008809B8"/>
    <w:rsid w:val="0088173F"/>
    <w:rsid w:val="00881EB4"/>
    <w:rsid w:val="00881F81"/>
    <w:rsid w:val="0088278F"/>
    <w:rsid w:val="008828E7"/>
    <w:rsid w:val="00883732"/>
    <w:rsid w:val="00883F0A"/>
    <w:rsid w:val="0088526E"/>
    <w:rsid w:val="00885782"/>
    <w:rsid w:val="0088688A"/>
    <w:rsid w:val="00886A4D"/>
    <w:rsid w:val="00886C14"/>
    <w:rsid w:val="00887BCF"/>
    <w:rsid w:val="00890108"/>
    <w:rsid w:val="00890C7A"/>
    <w:rsid w:val="008910DC"/>
    <w:rsid w:val="00891345"/>
    <w:rsid w:val="008924A0"/>
    <w:rsid w:val="00892844"/>
    <w:rsid w:val="008933B7"/>
    <w:rsid w:val="0089345D"/>
    <w:rsid w:val="008935F9"/>
    <w:rsid w:val="00893996"/>
    <w:rsid w:val="008958FB"/>
    <w:rsid w:val="00896E22"/>
    <w:rsid w:val="00896E88"/>
    <w:rsid w:val="0089767C"/>
    <w:rsid w:val="00897901"/>
    <w:rsid w:val="0089790B"/>
    <w:rsid w:val="008A0040"/>
    <w:rsid w:val="008A007E"/>
    <w:rsid w:val="008A05DB"/>
    <w:rsid w:val="008A20B5"/>
    <w:rsid w:val="008A343F"/>
    <w:rsid w:val="008A3EB4"/>
    <w:rsid w:val="008A42D9"/>
    <w:rsid w:val="008A5746"/>
    <w:rsid w:val="008A5C3A"/>
    <w:rsid w:val="008A7B1E"/>
    <w:rsid w:val="008B02ED"/>
    <w:rsid w:val="008B06C2"/>
    <w:rsid w:val="008B0F41"/>
    <w:rsid w:val="008B3497"/>
    <w:rsid w:val="008B3B43"/>
    <w:rsid w:val="008B59B2"/>
    <w:rsid w:val="008B6A65"/>
    <w:rsid w:val="008B7800"/>
    <w:rsid w:val="008C08F5"/>
    <w:rsid w:val="008C17E9"/>
    <w:rsid w:val="008C2A84"/>
    <w:rsid w:val="008C3B64"/>
    <w:rsid w:val="008C3E5E"/>
    <w:rsid w:val="008C4867"/>
    <w:rsid w:val="008C5024"/>
    <w:rsid w:val="008C52D8"/>
    <w:rsid w:val="008C572A"/>
    <w:rsid w:val="008C706C"/>
    <w:rsid w:val="008C778D"/>
    <w:rsid w:val="008D03EB"/>
    <w:rsid w:val="008D07D3"/>
    <w:rsid w:val="008D1563"/>
    <w:rsid w:val="008D1C13"/>
    <w:rsid w:val="008D27F5"/>
    <w:rsid w:val="008D2AAA"/>
    <w:rsid w:val="008D2C56"/>
    <w:rsid w:val="008D2D67"/>
    <w:rsid w:val="008D326E"/>
    <w:rsid w:val="008D4057"/>
    <w:rsid w:val="008D7B4C"/>
    <w:rsid w:val="008E0B02"/>
    <w:rsid w:val="008E0D56"/>
    <w:rsid w:val="008E1484"/>
    <w:rsid w:val="008E14C5"/>
    <w:rsid w:val="008E28E4"/>
    <w:rsid w:val="008E31BB"/>
    <w:rsid w:val="008E3A43"/>
    <w:rsid w:val="008E4075"/>
    <w:rsid w:val="008E42F0"/>
    <w:rsid w:val="008E5113"/>
    <w:rsid w:val="008E5ED1"/>
    <w:rsid w:val="008E6B85"/>
    <w:rsid w:val="008E6F53"/>
    <w:rsid w:val="008E75F8"/>
    <w:rsid w:val="008F06B3"/>
    <w:rsid w:val="008F14D4"/>
    <w:rsid w:val="008F1B98"/>
    <w:rsid w:val="008F3060"/>
    <w:rsid w:val="008F32FB"/>
    <w:rsid w:val="008F65BD"/>
    <w:rsid w:val="008F6F25"/>
    <w:rsid w:val="00900BA8"/>
    <w:rsid w:val="009012CD"/>
    <w:rsid w:val="009020B8"/>
    <w:rsid w:val="009022C9"/>
    <w:rsid w:val="0090299B"/>
    <w:rsid w:val="00903A4A"/>
    <w:rsid w:val="00904BA4"/>
    <w:rsid w:val="009057C8"/>
    <w:rsid w:val="00906D21"/>
    <w:rsid w:val="00906EEA"/>
    <w:rsid w:val="0090724D"/>
    <w:rsid w:val="00907649"/>
    <w:rsid w:val="00907C92"/>
    <w:rsid w:val="00910B20"/>
    <w:rsid w:val="00910D94"/>
    <w:rsid w:val="009110C6"/>
    <w:rsid w:val="0091159B"/>
    <w:rsid w:val="009147BA"/>
    <w:rsid w:val="0091529B"/>
    <w:rsid w:val="00915323"/>
    <w:rsid w:val="00915915"/>
    <w:rsid w:val="0091679C"/>
    <w:rsid w:val="0091691D"/>
    <w:rsid w:val="00916B4B"/>
    <w:rsid w:val="00916BF7"/>
    <w:rsid w:val="00921079"/>
    <w:rsid w:val="00921E14"/>
    <w:rsid w:val="0092253A"/>
    <w:rsid w:val="00922838"/>
    <w:rsid w:val="00923782"/>
    <w:rsid w:val="00923D3B"/>
    <w:rsid w:val="00924141"/>
    <w:rsid w:val="00924867"/>
    <w:rsid w:val="00924C62"/>
    <w:rsid w:val="0092532C"/>
    <w:rsid w:val="00925627"/>
    <w:rsid w:val="00926CA3"/>
    <w:rsid w:val="00930E13"/>
    <w:rsid w:val="009311F7"/>
    <w:rsid w:val="0093282D"/>
    <w:rsid w:val="00933433"/>
    <w:rsid w:val="0093404E"/>
    <w:rsid w:val="00934325"/>
    <w:rsid w:val="00936514"/>
    <w:rsid w:val="0093694B"/>
    <w:rsid w:val="00936A82"/>
    <w:rsid w:val="00936DD1"/>
    <w:rsid w:val="00937637"/>
    <w:rsid w:val="00940FED"/>
    <w:rsid w:val="00941F54"/>
    <w:rsid w:val="0094364C"/>
    <w:rsid w:val="00944BE6"/>
    <w:rsid w:val="009450F4"/>
    <w:rsid w:val="0094585D"/>
    <w:rsid w:val="00946F2F"/>
    <w:rsid w:val="00946FF0"/>
    <w:rsid w:val="00950EB0"/>
    <w:rsid w:val="0095174F"/>
    <w:rsid w:val="00951852"/>
    <w:rsid w:val="00951C33"/>
    <w:rsid w:val="009522AF"/>
    <w:rsid w:val="009523EB"/>
    <w:rsid w:val="00954088"/>
    <w:rsid w:val="00954B3E"/>
    <w:rsid w:val="00957292"/>
    <w:rsid w:val="00957301"/>
    <w:rsid w:val="009573D4"/>
    <w:rsid w:val="009616F8"/>
    <w:rsid w:val="0096305F"/>
    <w:rsid w:val="00964776"/>
    <w:rsid w:val="00966D15"/>
    <w:rsid w:val="00967803"/>
    <w:rsid w:val="0097014D"/>
    <w:rsid w:val="009704C9"/>
    <w:rsid w:val="00970BC2"/>
    <w:rsid w:val="00971A32"/>
    <w:rsid w:val="0097332C"/>
    <w:rsid w:val="00973D3D"/>
    <w:rsid w:val="0097402E"/>
    <w:rsid w:val="00974415"/>
    <w:rsid w:val="00974BCE"/>
    <w:rsid w:val="0097600E"/>
    <w:rsid w:val="00976F84"/>
    <w:rsid w:val="0098060F"/>
    <w:rsid w:val="009806A5"/>
    <w:rsid w:val="009814B2"/>
    <w:rsid w:val="009816F9"/>
    <w:rsid w:val="00981B8D"/>
    <w:rsid w:val="009826EE"/>
    <w:rsid w:val="00982BB2"/>
    <w:rsid w:val="00983195"/>
    <w:rsid w:val="00983589"/>
    <w:rsid w:val="00985117"/>
    <w:rsid w:val="00985415"/>
    <w:rsid w:val="009863AA"/>
    <w:rsid w:val="00987FF4"/>
    <w:rsid w:val="009900C0"/>
    <w:rsid w:val="009918F7"/>
    <w:rsid w:val="009919F7"/>
    <w:rsid w:val="00991BCD"/>
    <w:rsid w:val="00992828"/>
    <w:rsid w:val="00993A00"/>
    <w:rsid w:val="009955A7"/>
    <w:rsid w:val="00995715"/>
    <w:rsid w:val="00995FC3"/>
    <w:rsid w:val="009A08FA"/>
    <w:rsid w:val="009A0A8D"/>
    <w:rsid w:val="009A0E88"/>
    <w:rsid w:val="009A3548"/>
    <w:rsid w:val="009A3AF8"/>
    <w:rsid w:val="009A4BA2"/>
    <w:rsid w:val="009A4BD7"/>
    <w:rsid w:val="009A52CF"/>
    <w:rsid w:val="009A53D1"/>
    <w:rsid w:val="009A56CF"/>
    <w:rsid w:val="009A64F2"/>
    <w:rsid w:val="009A6757"/>
    <w:rsid w:val="009A6963"/>
    <w:rsid w:val="009A6FD6"/>
    <w:rsid w:val="009A7E60"/>
    <w:rsid w:val="009B0002"/>
    <w:rsid w:val="009B1477"/>
    <w:rsid w:val="009B1BDB"/>
    <w:rsid w:val="009B25F0"/>
    <w:rsid w:val="009B27E1"/>
    <w:rsid w:val="009B2B88"/>
    <w:rsid w:val="009B30F4"/>
    <w:rsid w:val="009B4616"/>
    <w:rsid w:val="009B49E5"/>
    <w:rsid w:val="009B51F8"/>
    <w:rsid w:val="009B5CB0"/>
    <w:rsid w:val="009B5E15"/>
    <w:rsid w:val="009C05DC"/>
    <w:rsid w:val="009C1076"/>
    <w:rsid w:val="009C11AC"/>
    <w:rsid w:val="009C2FC7"/>
    <w:rsid w:val="009C5812"/>
    <w:rsid w:val="009C5C26"/>
    <w:rsid w:val="009C5E5E"/>
    <w:rsid w:val="009C5F6D"/>
    <w:rsid w:val="009C6371"/>
    <w:rsid w:val="009C6BEF"/>
    <w:rsid w:val="009C77C9"/>
    <w:rsid w:val="009D1037"/>
    <w:rsid w:val="009D1173"/>
    <w:rsid w:val="009D30B8"/>
    <w:rsid w:val="009D373F"/>
    <w:rsid w:val="009D3BC2"/>
    <w:rsid w:val="009D43B4"/>
    <w:rsid w:val="009D55FF"/>
    <w:rsid w:val="009D57C4"/>
    <w:rsid w:val="009D62D9"/>
    <w:rsid w:val="009D6323"/>
    <w:rsid w:val="009D6652"/>
    <w:rsid w:val="009D6F44"/>
    <w:rsid w:val="009D7CC9"/>
    <w:rsid w:val="009D7D10"/>
    <w:rsid w:val="009E08C2"/>
    <w:rsid w:val="009E125A"/>
    <w:rsid w:val="009E280D"/>
    <w:rsid w:val="009E378A"/>
    <w:rsid w:val="009E43C1"/>
    <w:rsid w:val="009E477E"/>
    <w:rsid w:val="009E4808"/>
    <w:rsid w:val="009E5844"/>
    <w:rsid w:val="009E59F4"/>
    <w:rsid w:val="009E6556"/>
    <w:rsid w:val="009E6EFC"/>
    <w:rsid w:val="009E7AF9"/>
    <w:rsid w:val="009F130C"/>
    <w:rsid w:val="009F193B"/>
    <w:rsid w:val="009F2AD8"/>
    <w:rsid w:val="009F5620"/>
    <w:rsid w:val="009F5F00"/>
    <w:rsid w:val="009F6BBE"/>
    <w:rsid w:val="009F71B7"/>
    <w:rsid w:val="00A003D9"/>
    <w:rsid w:val="00A004EA"/>
    <w:rsid w:val="00A0098F"/>
    <w:rsid w:val="00A00FA6"/>
    <w:rsid w:val="00A01211"/>
    <w:rsid w:val="00A01328"/>
    <w:rsid w:val="00A030E0"/>
    <w:rsid w:val="00A04741"/>
    <w:rsid w:val="00A1061C"/>
    <w:rsid w:val="00A12621"/>
    <w:rsid w:val="00A131B2"/>
    <w:rsid w:val="00A140AD"/>
    <w:rsid w:val="00A14244"/>
    <w:rsid w:val="00A14E2D"/>
    <w:rsid w:val="00A15E86"/>
    <w:rsid w:val="00A1692E"/>
    <w:rsid w:val="00A16EFF"/>
    <w:rsid w:val="00A179F9"/>
    <w:rsid w:val="00A17A18"/>
    <w:rsid w:val="00A2006F"/>
    <w:rsid w:val="00A2142F"/>
    <w:rsid w:val="00A225D8"/>
    <w:rsid w:val="00A22B4C"/>
    <w:rsid w:val="00A22DBB"/>
    <w:rsid w:val="00A23773"/>
    <w:rsid w:val="00A244EC"/>
    <w:rsid w:val="00A24E50"/>
    <w:rsid w:val="00A25973"/>
    <w:rsid w:val="00A25A14"/>
    <w:rsid w:val="00A262B8"/>
    <w:rsid w:val="00A262C2"/>
    <w:rsid w:val="00A26866"/>
    <w:rsid w:val="00A26E20"/>
    <w:rsid w:val="00A30BBE"/>
    <w:rsid w:val="00A30C52"/>
    <w:rsid w:val="00A30D05"/>
    <w:rsid w:val="00A32A67"/>
    <w:rsid w:val="00A32D08"/>
    <w:rsid w:val="00A32F41"/>
    <w:rsid w:val="00A35661"/>
    <w:rsid w:val="00A35E57"/>
    <w:rsid w:val="00A3621F"/>
    <w:rsid w:val="00A36D2B"/>
    <w:rsid w:val="00A40903"/>
    <w:rsid w:val="00A42A39"/>
    <w:rsid w:val="00A42FEA"/>
    <w:rsid w:val="00A43D84"/>
    <w:rsid w:val="00A44AA1"/>
    <w:rsid w:val="00A44F31"/>
    <w:rsid w:val="00A45BF0"/>
    <w:rsid w:val="00A4676C"/>
    <w:rsid w:val="00A50916"/>
    <w:rsid w:val="00A50D93"/>
    <w:rsid w:val="00A51841"/>
    <w:rsid w:val="00A52028"/>
    <w:rsid w:val="00A52318"/>
    <w:rsid w:val="00A52912"/>
    <w:rsid w:val="00A530B1"/>
    <w:rsid w:val="00A53180"/>
    <w:rsid w:val="00A54002"/>
    <w:rsid w:val="00A544C6"/>
    <w:rsid w:val="00A553BE"/>
    <w:rsid w:val="00A55550"/>
    <w:rsid w:val="00A56316"/>
    <w:rsid w:val="00A56625"/>
    <w:rsid w:val="00A56D3C"/>
    <w:rsid w:val="00A56E85"/>
    <w:rsid w:val="00A60A28"/>
    <w:rsid w:val="00A614C8"/>
    <w:rsid w:val="00A62F4E"/>
    <w:rsid w:val="00A63CCF"/>
    <w:rsid w:val="00A6411F"/>
    <w:rsid w:val="00A64166"/>
    <w:rsid w:val="00A64203"/>
    <w:rsid w:val="00A64A37"/>
    <w:rsid w:val="00A65084"/>
    <w:rsid w:val="00A65920"/>
    <w:rsid w:val="00A6690B"/>
    <w:rsid w:val="00A67101"/>
    <w:rsid w:val="00A674E4"/>
    <w:rsid w:val="00A70D82"/>
    <w:rsid w:val="00A71544"/>
    <w:rsid w:val="00A7223B"/>
    <w:rsid w:val="00A7230D"/>
    <w:rsid w:val="00A72D26"/>
    <w:rsid w:val="00A72D37"/>
    <w:rsid w:val="00A73A38"/>
    <w:rsid w:val="00A73CF2"/>
    <w:rsid w:val="00A73F82"/>
    <w:rsid w:val="00A75332"/>
    <w:rsid w:val="00A75469"/>
    <w:rsid w:val="00A75540"/>
    <w:rsid w:val="00A75B1A"/>
    <w:rsid w:val="00A761D6"/>
    <w:rsid w:val="00A773B7"/>
    <w:rsid w:val="00A77F39"/>
    <w:rsid w:val="00A80CD0"/>
    <w:rsid w:val="00A80F31"/>
    <w:rsid w:val="00A81277"/>
    <w:rsid w:val="00A81595"/>
    <w:rsid w:val="00A827AB"/>
    <w:rsid w:val="00A82AC8"/>
    <w:rsid w:val="00A835FE"/>
    <w:rsid w:val="00A838C7"/>
    <w:rsid w:val="00A83DFF"/>
    <w:rsid w:val="00A83EE6"/>
    <w:rsid w:val="00A83EF1"/>
    <w:rsid w:val="00A84077"/>
    <w:rsid w:val="00A855F9"/>
    <w:rsid w:val="00A857A4"/>
    <w:rsid w:val="00A869B8"/>
    <w:rsid w:val="00A86BE6"/>
    <w:rsid w:val="00A87686"/>
    <w:rsid w:val="00A87B01"/>
    <w:rsid w:val="00A87D9C"/>
    <w:rsid w:val="00A90459"/>
    <w:rsid w:val="00A909D8"/>
    <w:rsid w:val="00A915D0"/>
    <w:rsid w:val="00A91EFE"/>
    <w:rsid w:val="00A934E3"/>
    <w:rsid w:val="00A93BF0"/>
    <w:rsid w:val="00A94431"/>
    <w:rsid w:val="00A94532"/>
    <w:rsid w:val="00A94ACA"/>
    <w:rsid w:val="00A96621"/>
    <w:rsid w:val="00A9710A"/>
    <w:rsid w:val="00A97141"/>
    <w:rsid w:val="00AA0793"/>
    <w:rsid w:val="00AA166C"/>
    <w:rsid w:val="00AA1DBA"/>
    <w:rsid w:val="00AA1DFC"/>
    <w:rsid w:val="00AA4F94"/>
    <w:rsid w:val="00AA625C"/>
    <w:rsid w:val="00AA6A5F"/>
    <w:rsid w:val="00AA6BCA"/>
    <w:rsid w:val="00AA71B4"/>
    <w:rsid w:val="00AA738E"/>
    <w:rsid w:val="00AB12D5"/>
    <w:rsid w:val="00AB13FD"/>
    <w:rsid w:val="00AB1A1F"/>
    <w:rsid w:val="00AB4705"/>
    <w:rsid w:val="00AB4F27"/>
    <w:rsid w:val="00AB4F34"/>
    <w:rsid w:val="00AB586D"/>
    <w:rsid w:val="00AB63D8"/>
    <w:rsid w:val="00AB721B"/>
    <w:rsid w:val="00AC0DB8"/>
    <w:rsid w:val="00AC0E3D"/>
    <w:rsid w:val="00AC1FF3"/>
    <w:rsid w:val="00AC27F3"/>
    <w:rsid w:val="00AC3218"/>
    <w:rsid w:val="00AC4C56"/>
    <w:rsid w:val="00AC5F21"/>
    <w:rsid w:val="00AC60E2"/>
    <w:rsid w:val="00AC6637"/>
    <w:rsid w:val="00AC66AD"/>
    <w:rsid w:val="00AC6D0F"/>
    <w:rsid w:val="00AC763A"/>
    <w:rsid w:val="00AC7665"/>
    <w:rsid w:val="00AD0259"/>
    <w:rsid w:val="00AD06AF"/>
    <w:rsid w:val="00AD0885"/>
    <w:rsid w:val="00AD1057"/>
    <w:rsid w:val="00AD17BB"/>
    <w:rsid w:val="00AD205F"/>
    <w:rsid w:val="00AD2C2E"/>
    <w:rsid w:val="00AD2DD8"/>
    <w:rsid w:val="00AD2F50"/>
    <w:rsid w:val="00AD37AB"/>
    <w:rsid w:val="00AD3B62"/>
    <w:rsid w:val="00AD4159"/>
    <w:rsid w:val="00AD42D3"/>
    <w:rsid w:val="00AD4762"/>
    <w:rsid w:val="00AD4E93"/>
    <w:rsid w:val="00AD5984"/>
    <w:rsid w:val="00AD5C53"/>
    <w:rsid w:val="00AD6166"/>
    <w:rsid w:val="00AD621C"/>
    <w:rsid w:val="00AD663A"/>
    <w:rsid w:val="00AD778D"/>
    <w:rsid w:val="00AE0F13"/>
    <w:rsid w:val="00AE1471"/>
    <w:rsid w:val="00AE18E5"/>
    <w:rsid w:val="00AE1BB7"/>
    <w:rsid w:val="00AE1CD7"/>
    <w:rsid w:val="00AE283B"/>
    <w:rsid w:val="00AE2ADF"/>
    <w:rsid w:val="00AE3CD1"/>
    <w:rsid w:val="00AE3DE1"/>
    <w:rsid w:val="00AE4AC6"/>
    <w:rsid w:val="00AE536E"/>
    <w:rsid w:val="00AE5844"/>
    <w:rsid w:val="00AF04B7"/>
    <w:rsid w:val="00AF2481"/>
    <w:rsid w:val="00AF2A6E"/>
    <w:rsid w:val="00AF2BC2"/>
    <w:rsid w:val="00AF4A00"/>
    <w:rsid w:val="00AF56E2"/>
    <w:rsid w:val="00AF5F37"/>
    <w:rsid w:val="00AF71F0"/>
    <w:rsid w:val="00B00204"/>
    <w:rsid w:val="00B0188B"/>
    <w:rsid w:val="00B035CA"/>
    <w:rsid w:val="00B037EA"/>
    <w:rsid w:val="00B03ADF"/>
    <w:rsid w:val="00B04475"/>
    <w:rsid w:val="00B046FA"/>
    <w:rsid w:val="00B0506F"/>
    <w:rsid w:val="00B05B74"/>
    <w:rsid w:val="00B05BE1"/>
    <w:rsid w:val="00B066C2"/>
    <w:rsid w:val="00B068CD"/>
    <w:rsid w:val="00B06AF8"/>
    <w:rsid w:val="00B06E2F"/>
    <w:rsid w:val="00B077F8"/>
    <w:rsid w:val="00B1013F"/>
    <w:rsid w:val="00B10378"/>
    <w:rsid w:val="00B1109D"/>
    <w:rsid w:val="00B114AD"/>
    <w:rsid w:val="00B11C5D"/>
    <w:rsid w:val="00B13D03"/>
    <w:rsid w:val="00B14768"/>
    <w:rsid w:val="00B14C21"/>
    <w:rsid w:val="00B14D11"/>
    <w:rsid w:val="00B14EF1"/>
    <w:rsid w:val="00B15D2F"/>
    <w:rsid w:val="00B1717A"/>
    <w:rsid w:val="00B17620"/>
    <w:rsid w:val="00B17D12"/>
    <w:rsid w:val="00B17D83"/>
    <w:rsid w:val="00B211CF"/>
    <w:rsid w:val="00B23687"/>
    <w:rsid w:val="00B23FAF"/>
    <w:rsid w:val="00B25282"/>
    <w:rsid w:val="00B26766"/>
    <w:rsid w:val="00B26817"/>
    <w:rsid w:val="00B26B47"/>
    <w:rsid w:val="00B27397"/>
    <w:rsid w:val="00B27D6C"/>
    <w:rsid w:val="00B27FB9"/>
    <w:rsid w:val="00B30CEA"/>
    <w:rsid w:val="00B3186B"/>
    <w:rsid w:val="00B322AD"/>
    <w:rsid w:val="00B32488"/>
    <w:rsid w:val="00B325D3"/>
    <w:rsid w:val="00B325E3"/>
    <w:rsid w:val="00B3399B"/>
    <w:rsid w:val="00B346AE"/>
    <w:rsid w:val="00B348E4"/>
    <w:rsid w:val="00B35C61"/>
    <w:rsid w:val="00B36A4D"/>
    <w:rsid w:val="00B36B73"/>
    <w:rsid w:val="00B4153E"/>
    <w:rsid w:val="00B4293F"/>
    <w:rsid w:val="00B42BBD"/>
    <w:rsid w:val="00B4360E"/>
    <w:rsid w:val="00B44495"/>
    <w:rsid w:val="00B44866"/>
    <w:rsid w:val="00B44D79"/>
    <w:rsid w:val="00B45020"/>
    <w:rsid w:val="00B45FE6"/>
    <w:rsid w:val="00B47281"/>
    <w:rsid w:val="00B4754B"/>
    <w:rsid w:val="00B478D9"/>
    <w:rsid w:val="00B50F7C"/>
    <w:rsid w:val="00B50FDE"/>
    <w:rsid w:val="00B5229D"/>
    <w:rsid w:val="00B5279D"/>
    <w:rsid w:val="00B5291C"/>
    <w:rsid w:val="00B53470"/>
    <w:rsid w:val="00B53724"/>
    <w:rsid w:val="00B53F83"/>
    <w:rsid w:val="00B55BF3"/>
    <w:rsid w:val="00B56A28"/>
    <w:rsid w:val="00B56E83"/>
    <w:rsid w:val="00B56FB1"/>
    <w:rsid w:val="00B57426"/>
    <w:rsid w:val="00B60C53"/>
    <w:rsid w:val="00B6280E"/>
    <w:rsid w:val="00B63026"/>
    <w:rsid w:val="00B6320A"/>
    <w:rsid w:val="00B63E03"/>
    <w:rsid w:val="00B6504D"/>
    <w:rsid w:val="00B6578C"/>
    <w:rsid w:val="00B657E1"/>
    <w:rsid w:val="00B662F1"/>
    <w:rsid w:val="00B66693"/>
    <w:rsid w:val="00B67EE2"/>
    <w:rsid w:val="00B7022F"/>
    <w:rsid w:val="00B7040E"/>
    <w:rsid w:val="00B71E57"/>
    <w:rsid w:val="00B71F2F"/>
    <w:rsid w:val="00B73963"/>
    <w:rsid w:val="00B74DD9"/>
    <w:rsid w:val="00B778B9"/>
    <w:rsid w:val="00B77E98"/>
    <w:rsid w:val="00B80B57"/>
    <w:rsid w:val="00B813A8"/>
    <w:rsid w:val="00B81FD2"/>
    <w:rsid w:val="00B82632"/>
    <w:rsid w:val="00B83272"/>
    <w:rsid w:val="00B836F0"/>
    <w:rsid w:val="00B83CE7"/>
    <w:rsid w:val="00B83EC5"/>
    <w:rsid w:val="00B86784"/>
    <w:rsid w:val="00B86AE3"/>
    <w:rsid w:val="00B90912"/>
    <w:rsid w:val="00B91716"/>
    <w:rsid w:val="00B92B5A"/>
    <w:rsid w:val="00B92DA2"/>
    <w:rsid w:val="00B936E6"/>
    <w:rsid w:val="00B93A4E"/>
    <w:rsid w:val="00B9420C"/>
    <w:rsid w:val="00B94CF9"/>
    <w:rsid w:val="00B95B02"/>
    <w:rsid w:val="00B9725B"/>
    <w:rsid w:val="00B97A90"/>
    <w:rsid w:val="00B97F61"/>
    <w:rsid w:val="00BA07D2"/>
    <w:rsid w:val="00BA0E62"/>
    <w:rsid w:val="00BA11BE"/>
    <w:rsid w:val="00BA1795"/>
    <w:rsid w:val="00BA1C73"/>
    <w:rsid w:val="00BA1D19"/>
    <w:rsid w:val="00BA2F0A"/>
    <w:rsid w:val="00BA3034"/>
    <w:rsid w:val="00BA3E97"/>
    <w:rsid w:val="00BA41C6"/>
    <w:rsid w:val="00BA431E"/>
    <w:rsid w:val="00BA4749"/>
    <w:rsid w:val="00BA48AD"/>
    <w:rsid w:val="00BA513C"/>
    <w:rsid w:val="00BA5A4B"/>
    <w:rsid w:val="00BA5D1A"/>
    <w:rsid w:val="00BA5EA6"/>
    <w:rsid w:val="00BA6C52"/>
    <w:rsid w:val="00BB0413"/>
    <w:rsid w:val="00BB0A24"/>
    <w:rsid w:val="00BB10D8"/>
    <w:rsid w:val="00BB23A6"/>
    <w:rsid w:val="00BB316E"/>
    <w:rsid w:val="00BB32F0"/>
    <w:rsid w:val="00BB3C7C"/>
    <w:rsid w:val="00BB4349"/>
    <w:rsid w:val="00BB480A"/>
    <w:rsid w:val="00BB4C78"/>
    <w:rsid w:val="00BB4E40"/>
    <w:rsid w:val="00BB6B9E"/>
    <w:rsid w:val="00BB6E7F"/>
    <w:rsid w:val="00BC0700"/>
    <w:rsid w:val="00BC091D"/>
    <w:rsid w:val="00BC1881"/>
    <w:rsid w:val="00BC1A55"/>
    <w:rsid w:val="00BC2EFC"/>
    <w:rsid w:val="00BC3A41"/>
    <w:rsid w:val="00BC3A4A"/>
    <w:rsid w:val="00BC3C98"/>
    <w:rsid w:val="00BC408E"/>
    <w:rsid w:val="00BC4C57"/>
    <w:rsid w:val="00BC5931"/>
    <w:rsid w:val="00BC5E6D"/>
    <w:rsid w:val="00BC6653"/>
    <w:rsid w:val="00BC7282"/>
    <w:rsid w:val="00BC7DE9"/>
    <w:rsid w:val="00BC7DF2"/>
    <w:rsid w:val="00BD1CBC"/>
    <w:rsid w:val="00BD20D4"/>
    <w:rsid w:val="00BD24C9"/>
    <w:rsid w:val="00BD2DEC"/>
    <w:rsid w:val="00BD2E67"/>
    <w:rsid w:val="00BD338D"/>
    <w:rsid w:val="00BD4290"/>
    <w:rsid w:val="00BD556D"/>
    <w:rsid w:val="00BD595A"/>
    <w:rsid w:val="00BD5D9F"/>
    <w:rsid w:val="00BD7DF8"/>
    <w:rsid w:val="00BE0077"/>
    <w:rsid w:val="00BE0473"/>
    <w:rsid w:val="00BE0622"/>
    <w:rsid w:val="00BE0F98"/>
    <w:rsid w:val="00BE11FE"/>
    <w:rsid w:val="00BE1D70"/>
    <w:rsid w:val="00BE4429"/>
    <w:rsid w:val="00BE4A4D"/>
    <w:rsid w:val="00BE4A91"/>
    <w:rsid w:val="00BE529F"/>
    <w:rsid w:val="00BE5338"/>
    <w:rsid w:val="00BE7107"/>
    <w:rsid w:val="00BF0840"/>
    <w:rsid w:val="00BF18AE"/>
    <w:rsid w:val="00BF265C"/>
    <w:rsid w:val="00BF310C"/>
    <w:rsid w:val="00BF33A8"/>
    <w:rsid w:val="00BF4E9B"/>
    <w:rsid w:val="00BF5825"/>
    <w:rsid w:val="00BF68AB"/>
    <w:rsid w:val="00BF6930"/>
    <w:rsid w:val="00C01B57"/>
    <w:rsid w:val="00C01F12"/>
    <w:rsid w:val="00C02130"/>
    <w:rsid w:val="00C02BF7"/>
    <w:rsid w:val="00C03CCD"/>
    <w:rsid w:val="00C04215"/>
    <w:rsid w:val="00C05034"/>
    <w:rsid w:val="00C05BD3"/>
    <w:rsid w:val="00C060C2"/>
    <w:rsid w:val="00C060C7"/>
    <w:rsid w:val="00C072E5"/>
    <w:rsid w:val="00C07301"/>
    <w:rsid w:val="00C07BAD"/>
    <w:rsid w:val="00C07D5D"/>
    <w:rsid w:val="00C118FE"/>
    <w:rsid w:val="00C1293C"/>
    <w:rsid w:val="00C12B58"/>
    <w:rsid w:val="00C13248"/>
    <w:rsid w:val="00C146D4"/>
    <w:rsid w:val="00C16C67"/>
    <w:rsid w:val="00C16DAC"/>
    <w:rsid w:val="00C17AB9"/>
    <w:rsid w:val="00C2023C"/>
    <w:rsid w:val="00C20248"/>
    <w:rsid w:val="00C20275"/>
    <w:rsid w:val="00C2059A"/>
    <w:rsid w:val="00C20AF7"/>
    <w:rsid w:val="00C20D1A"/>
    <w:rsid w:val="00C20F22"/>
    <w:rsid w:val="00C21D78"/>
    <w:rsid w:val="00C22C6D"/>
    <w:rsid w:val="00C239E2"/>
    <w:rsid w:val="00C23AFC"/>
    <w:rsid w:val="00C24379"/>
    <w:rsid w:val="00C246CA"/>
    <w:rsid w:val="00C24756"/>
    <w:rsid w:val="00C25C27"/>
    <w:rsid w:val="00C25FD3"/>
    <w:rsid w:val="00C264A1"/>
    <w:rsid w:val="00C2666F"/>
    <w:rsid w:val="00C2747C"/>
    <w:rsid w:val="00C30021"/>
    <w:rsid w:val="00C304FA"/>
    <w:rsid w:val="00C31059"/>
    <w:rsid w:val="00C317A9"/>
    <w:rsid w:val="00C352B0"/>
    <w:rsid w:val="00C35303"/>
    <w:rsid w:val="00C35397"/>
    <w:rsid w:val="00C37388"/>
    <w:rsid w:val="00C37C3C"/>
    <w:rsid w:val="00C37D32"/>
    <w:rsid w:val="00C40485"/>
    <w:rsid w:val="00C40D9F"/>
    <w:rsid w:val="00C42AA0"/>
    <w:rsid w:val="00C42BDD"/>
    <w:rsid w:val="00C4739C"/>
    <w:rsid w:val="00C47CE0"/>
    <w:rsid w:val="00C50482"/>
    <w:rsid w:val="00C506D4"/>
    <w:rsid w:val="00C518ED"/>
    <w:rsid w:val="00C5492F"/>
    <w:rsid w:val="00C54FE4"/>
    <w:rsid w:val="00C55C29"/>
    <w:rsid w:val="00C560B6"/>
    <w:rsid w:val="00C570D9"/>
    <w:rsid w:val="00C57245"/>
    <w:rsid w:val="00C572D6"/>
    <w:rsid w:val="00C574B4"/>
    <w:rsid w:val="00C60A0C"/>
    <w:rsid w:val="00C60D35"/>
    <w:rsid w:val="00C61062"/>
    <w:rsid w:val="00C61DAB"/>
    <w:rsid w:val="00C61F79"/>
    <w:rsid w:val="00C62FE6"/>
    <w:rsid w:val="00C639F5"/>
    <w:rsid w:val="00C63E9F"/>
    <w:rsid w:val="00C64744"/>
    <w:rsid w:val="00C64F0D"/>
    <w:rsid w:val="00C65616"/>
    <w:rsid w:val="00C6749B"/>
    <w:rsid w:val="00C703EF"/>
    <w:rsid w:val="00C71991"/>
    <w:rsid w:val="00C72728"/>
    <w:rsid w:val="00C7290A"/>
    <w:rsid w:val="00C7300A"/>
    <w:rsid w:val="00C73BB5"/>
    <w:rsid w:val="00C74163"/>
    <w:rsid w:val="00C741E8"/>
    <w:rsid w:val="00C74F73"/>
    <w:rsid w:val="00C75EBF"/>
    <w:rsid w:val="00C769EE"/>
    <w:rsid w:val="00C775F4"/>
    <w:rsid w:val="00C7799B"/>
    <w:rsid w:val="00C8012D"/>
    <w:rsid w:val="00C808DF"/>
    <w:rsid w:val="00C80970"/>
    <w:rsid w:val="00C8162A"/>
    <w:rsid w:val="00C81AC2"/>
    <w:rsid w:val="00C82445"/>
    <w:rsid w:val="00C82BFE"/>
    <w:rsid w:val="00C83BD3"/>
    <w:rsid w:val="00C841A0"/>
    <w:rsid w:val="00C84384"/>
    <w:rsid w:val="00C84F5D"/>
    <w:rsid w:val="00C86900"/>
    <w:rsid w:val="00C9073F"/>
    <w:rsid w:val="00C90B65"/>
    <w:rsid w:val="00C90C64"/>
    <w:rsid w:val="00C90C90"/>
    <w:rsid w:val="00C9104E"/>
    <w:rsid w:val="00C915F4"/>
    <w:rsid w:val="00C9258A"/>
    <w:rsid w:val="00C928E3"/>
    <w:rsid w:val="00C933FB"/>
    <w:rsid w:val="00C934BE"/>
    <w:rsid w:val="00C93861"/>
    <w:rsid w:val="00C93879"/>
    <w:rsid w:val="00C93B33"/>
    <w:rsid w:val="00C9496B"/>
    <w:rsid w:val="00C94B0C"/>
    <w:rsid w:val="00C94EAD"/>
    <w:rsid w:val="00C9509E"/>
    <w:rsid w:val="00C96F04"/>
    <w:rsid w:val="00C9700E"/>
    <w:rsid w:val="00C97524"/>
    <w:rsid w:val="00C97579"/>
    <w:rsid w:val="00CA0155"/>
    <w:rsid w:val="00CA0A2C"/>
    <w:rsid w:val="00CA0BCA"/>
    <w:rsid w:val="00CA0D9D"/>
    <w:rsid w:val="00CA1879"/>
    <w:rsid w:val="00CA2010"/>
    <w:rsid w:val="00CA20E6"/>
    <w:rsid w:val="00CA211C"/>
    <w:rsid w:val="00CA24B5"/>
    <w:rsid w:val="00CA268D"/>
    <w:rsid w:val="00CA31F0"/>
    <w:rsid w:val="00CA35EB"/>
    <w:rsid w:val="00CA36EA"/>
    <w:rsid w:val="00CA3DCC"/>
    <w:rsid w:val="00CA4752"/>
    <w:rsid w:val="00CA5054"/>
    <w:rsid w:val="00CA5241"/>
    <w:rsid w:val="00CA5F8D"/>
    <w:rsid w:val="00CA609E"/>
    <w:rsid w:val="00CA6435"/>
    <w:rsid w:val="00CA6AC5"/>
    <w:rsid w:val="00CA6EB9"/>
    <w:rsid w:val="00CA720B"/>
    <w:rsid w:val="00CB0517"/>
    <w:rsid w:val="00CB0A78"/>
    <w:rsid w:val="00CB0D16"/>
    <w:rsid w:val="00CB0E67"/>
    <w:rsid w:val="00CB10D3"/>
    <w:rsid w:val="00CB1112"/>
    <w:rsid w:val="00CB141A"/>
    <w:rsid w:val="00CB1532"/>
    <w:rsid w:val="00CB2A1F"/>
    <w:rsid w:val="00CB3C55"/>
    <w:rsid w:val="00CB41E7"/>
    <w:rsid w:val="00CB55CB"/>
    <w:rsid w:val="00CB6F58"/>
    <w:rsid w:val="00CB7541"/>
    <w:rsid w:val="00CB7B31"/>
    <w:rsid w:val="00CC1D99"/>
    <w:rsid w:val="00CC27C8"/>
    <w:rsid w:val="00CC355B"/>
    <w:rsid w:val="00CC3D0B"/>
    <w:rsid w:val="00CC48CC"/>
    <w:rsid w:val="00CC5270"/>
    <w:rsid w:val="00CC56C7"/>
    <w:rsid w:val="00CC5A2A"/>
    <w:rsid w:val="00CC6342"/>
    <w:rsid w:val="00CC6C7A"/>
    <w:rsid w:val="00CC7D63"/>
    <w:rsid w:val="00CD0498"/>
    <w:rsid w:val="00CD3DE9"/>
    <w:rsid w:val="00CD55E1"/>
    <w:rsid w:val="00CD6FD6"/>
    <w:rsid w:val="00CE0DF2"/>
    <w:rsid w:val="00CE10AB"/>
    <w:rsid w:val="00CE1E06"/>
    <w:rsid w:val="00CE23B7"/>
    <w:rsid w:val="00CE2626"/>
    <w:rsid w:val="00CE264B"/>
    <w:rsid w:val="00CE272E"/>
    <w:rsid w:val="00CE2F11"/>
    <w:rsid w:val="00CE39C9"/>
    <w:rsid w:val="00CE4B59"/>
    <w:rsid w:val="00CE4D4A"/>
    <w:rsid w:val="00CE4E6B"/>
    <w:rsid w:val="00CE5139"/>
    <w:rsid w:val="00CE54AE"/>
    <w:rsid w:val="00CE6206"/>
    <w:rsid w:val="00CE6239"/>
    <w:rsid w:val="00CE6370"/>
    <w:rsid w:val="00CE7405"/>
    <w:rsid w:val="00CE7D8D"/>
    <w:rsid w:val="00CF06BD"/>
    <w:rsid w:val="00CF1B5A"/>
    <w:rsid w:val="00CF373F"/>
    <w:rsid w:val="00CF4431"/>
    <w:rsid w:val="00CF4C11"/>
    <w:rsid w:val="00D00447"/>
    <w:rsid w:val="00D01149"/>
    <w:rsid w:val="00D014CA"/>
    <w:rsid w:val="00D01B9A"/>
    <w:rsid w:val="00D01CC0"/>
    <w:rsid w:val="00D024E4"/>
    <w:rsid w:val="00D02FDA"/>
    <w:rsid w:val="00D033A6"/>
    <w:rsid w:val="00D04609"/>
    <w:rsid w:val="00D04C30"/>
    <w:rsid w:val="00D05793"/>
    <w:rsid w:val="00D059F8"/>
    <w:rsid w:val="00D05D31"/>
    <w:rsid w:val="00D05E35"/>
    <w:rsid w:val="00D069CC"/>
    <w:rsid w:val="00D07259"/>
    <w:rsid w:val="00D07D12"/>
    <w:rsid w:val="00D1121C"/>
    <w:rsid w:val="00D11896"/>
    <w:rsid w:val="00D12733"/>
    <w:rsid w:val="00D132EE"/>
    <w:rsid w:val="00D13769"/>
    <w:rsid w:val="00D13DDF"/>
    <w:rsid w:val="00D146E1"/>
    <w:rsid w:val="00D14913"/>
    <w:rsid w:val="00D16127"/>
    <w:rsid w:val="00D16B05"/>
    <w:rsid w:val="00D16BB3"/>
    <w:rsid w:val="00D16F96"/>
    <w:rsid w:val="00D20349"/>
    <w:rsid w:val="00D20AD9"/>
    <w:rsid w:val="00D20CFE"/>
    <w:rsid w:val="00D21B90"/>
    <w:rsid w:val="00D22913"/>
    <w:rsid w:val="00D22BE0"/>
    <w:rsid w:val="00D22C90"/>
    <w:rsid w:val="00D23049"/>
    <w:rsid w:val="00D23973"/>
    <w:rsid w:val="00D23EF0"/>
    <w:rsid w:val="00D2793B"/>
    <w:rsid w:val="00D27B23"/>
    <w:rsid w:val="00D3006F"/>
    <w:rsid w:val="00D3015F"/>
    <w:rsid w:val="00D302EE"/>
    <w:rsid w:val="00D313FC"/>
    <w:rsid w:val="00D31FA1"/>
    <w:rsid w:val="00D3211B"/>
    <w:rsid w:val="00D32877"/>
    <w:rsid w:val="00D33765"/>
    <w:rsid w:val="00D337DE"/>
    <w:rsid w:val="00D3399D"/>
    <w:rsid w:val="00D33A3A"/>
    <w:rsid w:val="00D3404D"/>
    <w:rsid w:val="00D343A0"/>
    <w:rsid w:val="00D34728"/>
    <w:rsid w:val="00D361AE"/>
    <w:rsid w:val="00D36965"/>
    <w:rsid w:val="00D3746A"/>
    <w:rsid w:val="00D3786B"/>
    <w:rsid w:val="00D41E60"/>
    <w:rsid w:val="00D420A9"/>
    <w:rsid w:val="00D4327E"/>
    <w:rsid w:val="00D43681"/>
    <w:rsid w:val="00D4413E"/>
    <w:rsid w:val="00D45291"/>
    <w:rsid w:val="00D45857"/>
    <w:rsid w:val="00D468C9"/>
    <w:rsid w:val="00D471F0"/>
    <w:rsid w:val="00D47DB9"/>
    <w:rsid w:val="00D5004E"/>
    <w:rsid w:val="00D5138C"/>
    <w:rsid w:val="00D52333"/>
    <w:rsid w:val="00D526B7"/>
    <w:rsid w:val="00D53889"/>
    <w:rsid w:val="00D54E55"/>
    <w:rsid w:val="00D56142"/>
    <w:rsid w:val="00D5617F"/>
    <w:rsid w:val="00D60CB3"/>
    <w:rsid w:val="00D620CC"/>
    <w:rsid w:val="00D6247E"/>
    <w:rsid w:val="00D62833"/>
    <w:rsid w:val="00D62A59"/>
    <w:rsid w:val="00D638B4"/>
    <w:rsid w:val="00D64BD6"/>
    <w:rsid w:val="00D6577C"/>
    <w:rsid w:val="00D66C9E"/>
    <w:rsid w:val="00D66CFA"/>
    <w:rsid w:val="00D66EEE"/>
    <w:rsid w:val="00D70068"/>
    <w:rsid w:val="00D70DC7"/>
    <w:rsid w:val="00D70FCE"/>
    <w:rsid w:val="00D71319"/>
    <w:rsid w:val="00D73C7A"/>
    <w:rsid w:val="00D77923"/>
    <w:rsid w:val="00D80B8A"/>
    <w:rsid w:val="00D80FF3"/>
    <w:rsid w:val="00D81CBA"/>
    <w:rsid w:val="00D82BE7"/>
    <w:rsid w:val="00D83128"/>
    <w:rsid w:val="00D83CD0"/>
    <w:rsid w:val="00D842C3"/>
    <w:rsid w:val="00D842E0"/>
    <w:rsid w:val="00D84E45"/>
    <w:rsid w:val="00D84FFB"/>
    <w:rsid w:val="00D85C3E"/>
    <w:rsid w:val="00D85DCB"/>
    <w:rsid w:val="00D861CC"/>
    <w:rsid w:val="00D86833"/>
    <w:rsid w:val="00D86B4E"/>
    <w:rsid w:val="00D87D62"/>
    <w:rsid w:val="00D903CC"/>
    <w:rsid w:val="00D918B7"/>
    <w:rsid w:val="00D93942"/>
    <w:rsid w:val="00D94ABD"/>
    <w:rsid w:val="00D95210"/>
    <w:rsid w:val="00D95642"/>
    <w:rsid w:val="00D968C4"/>
    <w:rsid w:val="00D97015"/>
    <w:rsid w:val="00DA042E"/>
    <w:rsid w:val="00DA0E68"/>
    <w:rsid w:val="00DA1267"/>
    <w:rsid w:val="00DA28A4"/>
    <w:rsid w:val="00DA37EF"/>
    <w:rsid w:val="00DA60D8"/>
    <w:rsid w:val="00DA6391"/>
    <w:rsid w:val="00DA6397"/>
    <w:rsid w:val="00DA7CF5"/>
    <w:rsid w:val="00DB0100"/>
    <w:rsid w:val="00DB0783"/>
    <w:rsid w:val="00DB091E"/>
    <w:rsid w:val="00DB0A36"/>
    <w:rsid w:val="00DB0C63"/>
    <w:rsid w:val="00DB144C"/>
    <w:rsid w:val="00DB1CB6"/>
    <w:rsid w:val="00DB2099"/>
    <w:rsid w:val="00DB2424"/>
    <w:rsid w:val="00DB3927"/>
    <w:rsid w:val="00DB4907"/>
    <w:rsid w:val="00DB6A31"/>
    <w:rsid w:val="00DB73BF"/>
    <w:rsid w:val="00DB7D52"/>
    <w:rsid w:val="00DB7E7C"/>
    <w:rsid w:val="00DB7EE2"/>
    <w:rsid w:val="00DC00F3"/>
    <w:rsid w:val="00DC2950"/>
    <w:rsid w:val="00DC32C4"/>
    <w:rsid w:val="00DC3D6E"/>
    <w:rsid w:val="00DC51B9"/>
    <w:rsid w:val="00DC549F"/>
    <w:rsid w:val="00DC677C"/>
    <w:rsid w:val="00DD11AE"/>
    <w:rsid w:val="00DD18FA"/>
    <w:rsid w:val="00DD190D"/>
    <w:rsid w:val="00DD2E0F"/>
    <w:rsid w:val="00DD3E55"/>
    <w:rsid w:val="00DD5162"/>
    <w:rsid w:val="00DD5C01"/>
    <w:rsid w:val="00DD6638"/>
    <w:rsid w:val="00DD7593"/>
    <w:rsid w:val="00DD76B8"/>
    <w:rsid w:val="00DE23B3"/>
    <w:rsid w:val="00DE2A1B"/>
    <w:rsid w:val="00DE31D4"/>
    <w:rsid w:val="00DE6939"/>
    <w:rsid w:val="00DE717A"/>
    <w:rsid w:val="00DE777A"/>
    <w:rsid w:val="00DE79DE"/>
    <w:rsid w:val="00DE7F2A"/>
    <w:rsid w:val="00DF11DD"/>
    <w:rsid w:val="00DF2587"/>
    <w:rsid w:val="00DF2623"/>
    <w:rsid w:val="00DF300D"/>
    <w:rsid w:val="00DF4A6F"/>
    <w:rsid w:val="00DF526C"/>
    <w:rsid w:val="00DF5B7E"/>
    <w:rsid w:val="00DF70C9"/>
    <w:rsid w:val="00DF72A0"/>
    <w:rsid w:val="00DF7C83"/>
    <w:rsid w:val="00E0080A"/>
    <w:rsid w:val="00E00924"/>
    <w:rsid w:val="00E02198"/>
    <w:rsid w:val="00E02FD5"/>
    <w:rsid w:val="00E04311"/>
    <w:rsid w:val="00E05551"/>
    <w:rsid w:val="00E05B26"/>
    <w:rsid w:val="00E06B2A"/>
    <w:rsid w:val="00E06C2E"/>
    <w:rsid w:val="00E06E24"/>
    <w:rsid w:val="00E079E6"/>
    <w:rsid w:val="00E102D6"/>
    <w:rsid w:val="00E108B3"/>
    <w:rsid w:val="00E11038"/>
    <w:rsid w:val="00E11247"/>
    <w:rsid w:val="00E1247A"/>
    <w:rsid w:val="00E1282B"/>
    <w:rsid w:val="00E1362C"/>
    <w:rsid w:val="00E13731"/>
    <w:rsid w:val="00E14B38"/>
    <w:rsid w:val="00E1660D"/>
    <w:rsid w:val="00E2022B"/>
    <w:rsid w:val="00E21AF7"/>
    <w:rsid w:val="00E22577"/>
    <w:rsid w:val="00E226A4"/>
    <w:rsid w:val="00E234E3"/>
    <w:rsid w:val="00E24938"/>
    <w:rsid w:val="00E25038"/>
    <w:rsid w:val="00E25F3F"/>
    <w:rsid w:val="00E26FEC"/>
    <w:rsid w:val="00E300E3"/>
    <w:rsid w:val="00E307BC"/>
    <w:rsid w:val="00E313D7"/>
    <w:rsid w:val="00E31703"/>
    <w:rsid w:val="00E31A11"/>
    <w:rsid w:val="00E31CB0"/>
    <w:rsid w:val="00E326CC"/>
    <w:rsid w:val="00E32977"/>
    <w:rsid w:val="00E33000"/>
    <w:rsid w:val="00E34B28"/>
    <w:rsid w:val="00E351B8"/>
    <w:rsid w:val="00E36257"/>
    <w:rsid w:val="00E36A05"/>
    <w:rsid w:val="00E407B1"/>
    <w:rsid w:val="00E4190E"/>
    <w:rsid w:val="00E41EFA"/>
    <w:rsid w:val="00E4219F"/>
    <w:rsid w:val="00E43486"/>
    <w:rsid w:val="00E44A7E"/>
    <w:rsid w:val="00E44FCB"/>
    <w:rsid w:val="00E4580B"/>
    <w:rsid w:val="00E45949"/>
    <w:rsid w:val="00E46547"/>
    <w:rsid w:val="00E50379"/>
    <w:rsid w:val="00E53266"/>
    <w:rsid w:val="00E5352C"/>
    <w:rsid w:val="00E538A7"/>
    <w:rsid w:val="00E54B70"/>
    <w:rsid w:val="00E55A7B"/>
    <w:rsid w:val="00E561BA"/>
    <w:rsid w:val="00E56F67"/>
    <w:rsid w:val="00E57C55"/>
    <w:rsid w:val="00E60CC3"/>
    <w:rsid w:val="00E61346"/>
    <w:rsid w:val="00E6207C"/>
    <w:rsid w:val="00E62445"/>
    <w:rsid w:val="00E629F1"/>
    <w:rsid w:val="00E6300E"/>
    <w:rsid w:val="00E644F8"/>
    <w:rsid w:val="00E65E91"/>
    <w:rsid w:val="00E665DF"/>
    <w:rsid w:val="00E700F6"/>
    <w:rsid w:val="00E70102"/>
    <w:rsid w:val="00E70400"/>
    <w:rsid w:val="00E70580"/>
    <w:rsid w:val="00E70EFB"/>
    <w:rsid w:val="00E71231"/>
    <w:rsid w:val="00E71754"/>
    <w:rsid w:val="00E71A47"/>
    <w:rsid w:val="00E721B1"/>
    <w:rsid w:val="00E72892"/>
    <w:rsid w:val="00E72F6D"/>
    <w:rsid w:val="00E73ED3"/>
    <w:rsid w:val="00E74259"/>
    <w:rsid w:val="00E7425C"/>
    <w:rsid w:val="00E747B8"/>
    <w:rsid w:val="00E75033"/>
    <w:rsid w:val="00E75519"/>
    <w:rsid w:val="00E76493"/>
    <w:rsid w:val="00E76590"/>
    <w:rsid w:val="00E76A40"/>
    <w:rsid w:val="00E76AB5"/>
    <w:rsid w:val="00E76F13"/>
    <w:rsid w:val="00E7789D"/>
    <w:rsid w:val="00E80C46"/>
    <w:rsid w:val="00E80F83"/>
    <w:rsid w:val="00E81824"/>
    <w:rsid w:val="00E81888"/>
    <w:rsid w:val="00E826B4"/>
    <w:rsid w:val="00E829BA"/>
    <w:rsid w:val="00E840AC"/>
    <w:rsid w:val="00E842DA"/>
    <w:rsid w:val="00E85B9D"/>
    <w:rsid w:val="00E86141"/>
    <w:rsid w:val="00E86B43"/>
    <w:rsid w:val="00E86CB6"/>
    <w:rsid w:val="00E873B7"/>
    <w:rsid w:val="00E87841"/>
    <w:rsid w:val="00E903B2"/>
    <w:rsid w:val="00E918B3"/>
    <w:rsid w:val="00E91EC4"/>
    <w:rsid w:val="00E92A9B"/>
    <w:rsid w:val="00E93306"/>
    <w:rsid w:val="00E939B4"/>
    <w:rsid w:val="00E93A9A"/>
    <w:rsid w:val="00E93E71"/>
    <w:rsid w:val="00E94135"/>
    <w:rsid w:val="00E94422"/>
    <w:rsid w:val="00E94536"/>
    <w:rsid w:val="00E945C1"/>
    <w:rsid w:val="00E94B40"/>
    <w:rsid w:val="00E94B78"/>
    <w:rsid w:val="00E95980"/>
    <w:rsid w:val="00E95E7F"/>
    <w:rsid w:val="00E97333"/>
    <w:rsid w:val="00EA0790"/>
    <w:rsid w:val="00EA157F"/>
    <w:rsid w:val="00EA2016"/>
    <w:rsid w:val="00EA221F"/>
    <w:rsid w:val="00EA23E4"/>
    <w:rsid w:val="00EA2AF6"/>
    <w:rsid w:val="00EA3B0F"/>
    <w:rsid w:val="00EA3F30"/>
    <w:rsid w:val="00EA3F71"/>
    <w:rsid w:val="00EA452B"/>
    <w:rsid w:val="00EA456B"/>
    <w:rsid w:val="00EA5405"/>
    <w:rsid w:val="00EA63AC"/>
    <w:rsid w:val="00EA717A"/>
    <w:rsid w:val="00EA742D"/>
    <w:rsid w:val="00EB0383"/>
    <w:rsid w:val="00EB1F72"/>
    <w:rsid w:val="00EB2A0D"/>
    <w:rsid w:val="00EB2BF2"/>
    <w:rsid w:val="00EB3822"/>
    <w:rsid w:val="00EB4222"/>
    <w:rsid w:val="00EB4AA8"/>
    <w:rsid w:val="00EB555C"/>
    <w:rsid w:val="00EB5D10"/>
    <w:rsid w:val="00EB690A"/>
    <w:rsid w:val="00EB6C43"/>
    <w:rsid w:val="00EB6CE8"/>
    <w:rsid w:val="00EB7133"/>
    <w:rsid w:val="00EC0D79"/>
    <w:rsid w:val="00EC15F2"/>
    <w:rsid w:val="00EC1F11"/>
    <w:rsid w:val="00EC26BC"/>
    <w:rsid w:val="00EC4D3E"/>
    <w:rsid w:val="00EC61F6"/>
    <w:rsid w:val="00EC6BF8"/>
    <w:rsid w:val="00EC72C9"/>
    <w:rsid w:val="00ED13D6"/>
    <w:rsid w:val="00ED18A7"/>
    <w:rsid w:val="00ED18AA"/>
    <w:rsid w:val="00ED1DA7"/>
    <w:rsid w:val="00ED2874"/>
    <w:rsid w:val="00ED2EC5"/>
    <w:rsid w:val="00ED335A"/>
    <w:rsid w:val="00ED568A"/>
    <w:rsid w:val="00ED5DCC"/>
    <w:rsid w:val="00ED60F8"/>
    <w:rsid w:val="00ED6365"/>
    <w:rsid w:val="00ED6563"/>
    <w:rsid w:val="00EE02F1"/>
    <w:rsid w:val="00EE0391"/>
    <w:rsid w:val="00EE0D63"/>
    <w:rsid w:val="00EE16C4"/>
    <w:rsid w:val="00EE1A32"/>
    <w:rsid w:val="00EE1CAE"/>
    <w:rsid w:val="00EE1D6A"/>
    <w:rsid w:val="00EE1FFB"/>
    <w:rsid w:val="00EE2C3C"/>
    <w:rsid w:val="00EE4874"/>
    <w:rsid w:val="00EE4B09"/>
    <w:rsid w:val="00EE5F84"/>
    <w:rsid w:val="00EE6449"/>
    <w:rsid w:val="00EE68D9"/>
    <w:rsid w:val="00EE6994"/>
    <w:rsid w:val="00EE6CCF"/>
    <w:rsid w:val="00EE70B6"/>
    <w:rsid w:val="00EE7552"/>
    <w:rsid w:val="00EF063A"/>
    <w:rsid w:val="00EF0645"/>
    <w:rsid w:val="00EF283E"/>
    <w:rsid w:val="00EF2D9A"/>
    <w:rsid w:val="00EF2DF3"/>
    <w:rsid w:val="00EF3303"/>
    <w:rsid w:val="00EF3685"/>
    <w:rsid w:val="00EF3929"/>
    <w:rsid w:val="00EF3A43"/>
    <w:rsid w:val="00EF41C2"/>
    <w:rsid w:val="00EF4C95"/>
    <w:rsid w:val="00EF5910"/>
    <w:rsid w:val="00EF5B03"/>
    <w:rsid w:val="00EF627C"/>
    <w:rsid w:val="00EF774E"/>
    <w:rsid w:val="00EF77FF"/>
    <w:rsid w:val="00F0199A"/>
    <w:rsid w:val="00F02145"/>
    <w:rsid w:val="00F02966"/>
    <w:rsid w:val="00F03264"/>
    <w:rsid w:val="00F03C74"/>
    <w:rsid w:val="00F0473F"/>
    <w:rsid w:val="00F06EF4"/>
    <w:rsid w:val="00F07F8B"/>
    <w:rsid w:val="00F101F0"/>
    <w:rsid w:val="00F103A3"/>
    <w:rsid w:val="00F113E6"/>
    <w:rsid w:val="00F11BA4"/>
    <w:rsid w:val="00F11FD0"/>
    <w:rsid w:val="00F1254C"/>
    <w:rsid w:val="00F136B5"/>
    <w:rsid w:val="00F13837"/>
    <w:rsid w:val="00F13AA8"/>
    <w:rsid w:val="00F13ECB"/>
    <w:rsid w:val="00F148BA"/>
    <w:rsid w:val="00F16053"/>
    <w:rsid w:val="00F16B82"/>
    <w:rsid w:val="00F16FAC"/>
    <w:rsid w:val="00F17142"/>
    <w:rsid w:val="00F172B0"/>
    <w:rsid w:val="00F17F79"/>
    <w:rsid w:val="00F214C1"/>
    <w:rsid w:val="00F21982"/>
    <w:rsid w:val="00F21D6B"/>
    <w:rsid w:val="00F21F64"/>
    <w:rsid w:val="00F22DEB"/>
    <w:rsid w:val="00F22F88"/>
    <w:rsid w:val="00F23408"/>
    <w:rsid w:val="00F2349D"/>
    <w:rsid w:val="00F23BEF"/>
    <w:rsid w:val="00F24AD1"/>
    <w:rsid w:val="00F25CF0"/>
    <w:rsid w:val="00F2666B"/>
    <w:rsid w:val="00F309D0"/>
    <w:rsid w:val="00F30FCE"/>
    <w:rsid w:val="00F320FF"/>
    <w:rsid w:val="00F3231F"/>
    <w:rsid w:val="00F33035"/>
    <w:rsid w:val="00F33524"/>
    <w:rsid w:val="00F3377A"/>
    <w:rsid w:val="00F33CFA"/>
    <w:rsid w:val="00F35601"/>
    <w:rsid w:val="00F356D5"/>
    <w:rsid w:val="00F35BBC"/>
    <w:rsid w:val="00F362B7"/>
    <w:rsid w:val="00F37104"/>
    <w:rsid w:val="00F42399"/>
    <w:rsid w:val="00F424C3"/>
    <w:rsid w:val="00F424F6"/>
    <w:rsid w:val="00F42F89"/>
    <w:rsid w:val="00F4382F"/>
    <w:rsid w:val="00F43E15"/>
    <w:rsid w:val="00F44687"/>
    <w:rsid w:val="00F45C29"/>
    <w:rsid w:val="00F46653"/>
    <w:rsid w:val="00F46AA7"/>
    <w:rsid w:val="00F46C83"/>
    <w:rsid w:val="00F46CCD"/>
    <w:rsid w:val="00F50B98"/>
    <w:rsid w:val="00F520C5"/>
    <w:rsid w:val="00F53711"/>
    <w:rsid w:val="00F53781"/>
    <w:rsid w:val="00F543B5"/>
    <w:rsid w:val="00F55014"/>
    <w:rsid w:val="00F56C8A"/>
    <w:rsid w:val="00F56F3C"/>
    <w:rsid w:val="00F57857"/>
    <w:rsid w:val="00F60317"/>
    <w:rsid w:val="00F62143"/>
    <w:rsid w:val="00F630D0"/>
    <w:rsid w:val="00F631F8"/>
    <w:rsid w:val="00F63283"/>
    <w:rsid w:val="00F63CFC"/>
    <w:rsid w:val="00F64979"/>
    <w:rsid w:val="00F66E7D"/>
    <w:rsid w:val="00F674B8"/>
    <w:rsid w:val="00F7033A"/>
    <w:rsid w:val="00F71F93"/>
    <w:rsid w:val="00F71FAE"/>
    <w:rsid w:val="00F72C79"/>
    <w:rsid w:val="00F72F0A"/>
    <w:rsid w:val="00F735B6"/>
    <w:rsid w:val="00F73FCE"/>
    <w:rsid w:val="00F74A59"/>
    <w:rsid w:val="00F74D72"/>
    <w:rsid w:val="00F74FAE"/>
    <w:rsid w:val="00F757B1"/>
    <w:rsid w:val="00F77CD3"/>
    <w:rsid w:val="00F80F18"/>
    <w:rsid w:val="00F810F9"/>
    <w:rsid w:val="00F81C39"/>
    <w:rsid w:val="00F8330D"/>
    <w:rsid w:val="00F842E0"/>
    <w:rsid w:val="00F85221"/>
    <w:rsid w:val="00F85241"/>
    <w:rsid w:val="00F86E16"/>
    <w:rsid w:val="00F87C43"/>
    <w:rsid w:val="00F87E7B"/>
    <w:rsid w:val="00F90018"/>
    <w:rsid w:val="00F900CD"/>
    <w:rsid w:val="00F9020D"/>
    <w:rsid w:val="00F90513"/>
    <w:rsid w:val="00F90C53"/>
    <w:rsid w:val="00F92CFA"/>
    <w:rsid w:val="00F92D7F"/>
    <w:rsid w:val="00F9311B"/>
    <w:rsid w:val="00F931B3"/>
    <w:rsid w:val="00F93263"/>
    <w:rsid w:val="00F93C2F"/>
    <w:rsid w:val="00F93DD7"/>
    <w:rsid w:val="00F95B3D"/>
    <w:rsid w:val="00F9693E"/>
    <w:rsid w:val="00F971EE"/>
    <w:rsid w:val="00F973E3"/>
    <w:rsid w:val="00F97DC3"/>
    <w:rsid w:val="00FA00D2"/>
    <w:rsid w:val="00FA0516"/>
    <w:rsid w:val="00FA0994"/>
    <w:rsid w:val="00FA1029"/>
    <w:rsid w:val="00FA1392"/>
    <w:rsid w:val="00FA2B29"/>
    <w:rsid w:val="00FA375B"/>
    <w:rsid w:val="00FA3D04"/>
    <w:rsid w:val="00FA3E6B"/>
    <w:rsid w:val="00FA449F"/>
    <w:rsid w:val="00FA64C9"/>
    <w:rsid w:val="00FA66D3"/>
    <w:rsid w:val="00FA7A24"/>
    <w:rsid w:val="00FA7F79"/>
    <w:rsid w:val="00FB09DE"/>
    <w:rsid w:val="00FB160A"/>
    <w:rsid w:val="00FB1EFC"/>
    <w:rsid w:val="00FB3238"/>
    <w:rsid w:val="00FB33A2"/>
    <w:rsid w:val="00FB394D"/>
    <w:rsid w:val="00FB4E12"/>
    <w:rsid w:val="00FB63AD"/>
    <w:rsid w:val="00FB6567"/>
    <w:rsid w:val="00FB6B1A"/>
    <w:rsid w:val="00FB758E"/>
    <w:rsid w:val="00FB7B7F"/>
    <w:rsid w:val="00FB7EAE"/>
    <w:rsid w:val="00FC0079"/>
    <w:rsid w:val="00FC2001"/>
    <w:rsid w:val="00FC23F5"/>
    <w:rsid w:val="00FC3FD2"/>
    <w:rsid w:val="00FC3FE9"/>
    <w:rsid w:val="00FC4AF1"/>
    <w:rsid w:val="00FC533F"/>
    <w:rsid w:val="00FC6D0B"/>
    <w:rsid w:val="00FC6FE6"/>
    <w:rsid w:val="00FC76C4"/>
    <w:rsid w:val="00FD0470"/>
    <w:rsid w:val="00FD08B7"/>
    <w:rsid w:val="00FD11EE"/>
    <w:rsid w:val="00FD1244"/>
    <w:rsid w:val="00FD1EEB"/>
    <w:rsid w:val="00FD2F42"/>
    <w:rsid w:val="00FD3140"/>
    <w:rsid w:val="00FD454F"/>
    <w:rsid w:val="00FD68D9"/>
    <w:rsid w:val="00FD6EAA"/>
    <w:rsid w:val="00FD782E"/>
    <w:rsid w:val="00FD7DEA"/>
    <w:rsid w:val="00FE174F"/>
    <w:rsid w:val="00FE2860"/>
    <w:rsid w:val="00FE3562"/>
    <w:rsid w:val="00FE394C"/>
    <w:rsid w:val="00FE3F30"/>
    <w:rsid w:val="00FE3F58"/>
    <w:rsid w:val="00FE44BD"/>
    <w:rsid w:val="00FE49B1"/>
    <w:rsid w:val="00FE4E95"/>
    <w:rsid w:val="00FE6CF9"/>
    <w:rsid w:val="00FE6F30"/>
    <w:rsid w:val="00FE798C"/>
    <w:rsid w:val="00FE7C17"/>
    <w:rsid w:val="00FF0D0B"/>
    <w:rsid w:val="00FF15A5"/>
    <w:rsid w:val="00FF2884"/>
    <w:rsid w:val="00FF295A"/>
    <w:rsid w:val="00FF2EF6"/>
    <w:rsid w:val="00FF3C4C"/>
    <w:rsid w:val="00FF508E"/>
    <w:rsid w:val="00FF5178"/>
    <w:rsid w:val="00FF72ED"/>
    <w:rsid w:val="00FF7BAF"/>
    <w:rsid w:val="00FF7D47"/>
    <w:rsid w:val="01A509D3"/>
    <w:rsid w:val="02B0409E"/>
    <w:rsid w:val="0379655A"/>
    <w:rsid w:val="03DD5453"/>
    <w:rsid w:val="05D7FEAB"/>
    <w:rsid w:val="0EB5B006"/>
    <w:rsid w:val="0F141FB0"/>
    <w:rsid w:val="10021278"/>
    <w:rsid w:val="13572A4C"/>
    <w:rsid w:val="143CCE0F"/>
    <w:rsid w:val="147170AF"/>
    <w:rsid w:val="15F9DA10"/>
    <w:rsid w:val="1709153C"/>
    <w:rsid w:val="17695431"/>
    <w:rsid w:val="17C441A6"/>
    <w:rsid w:val="17C9AD0D"/>
    <w:rsid w:val="19C1BB67"/>
    <w:rsid w:val="19FB15FB"/>
    <w:rsid w:val="1A462F04"/>
    <w:rsid w:val="1AE05477"/>
    <w:rsid w:val="1BB51BC8"/>
    <w:rsid w:val="1CFDA77A"/>
    <w:rsid w:val="1E404571"/>
    <w:rsid w:val="20837813"/>
    <w:rsid w:val="20E935F6"/>
    <w:rsid w:val="21382F88"/>
    <w:rsid w:val="21FCE533"/>
    <w:rsid w:val="231BC82D"/>
    <w:rsid w:val="244F18C9"/>
    <w:rsid w:val="2575D52B"/>
    <w:rsid w:val="2660BCAB"/>
    <w:rsid w:val="27699CEF"/>
    <w:rsid w:val="28DFC916"/>
    <w:rsid w:val="28E6838B"/>
    <w:rsid w:val="298FFC1F"/>
    <w:rsid w:val="2C79DAF9"/>
    <w:rsid w:val="2C7D9D0C"/>
    <w:rsid w:val="2CD93D35"/>
    <w:rsid w:val="2D96E2FD"/>
    <w:rsid w:val="2DFA3E63"/>
    <w:rsid w:val="2E1D1BEF"/>
    <w:rsid w:val="2F2633B3"/>
    <w:rsid w:val="2FF7F7FD"/>
    <w:rsid w:val="304CEC84"/>
    <w:rsid w:val="31441525"/>
    <w:rsid w:val="32489394"/>
    <w:rsid w:val="34AAC53B"/>
    <w:rsid w:val="34FBA15F"/>
    <w:rsid w:val="36048D81"/>
    <w:rsid w:val="36247C80"/>
    <w:rsid w:val="36E97769"/>
    <w:rsid w:val="37036612"/>
    <w:rsid w:val="393431ED"/>
    <w:rsid w:val="39445986"/>
    <w:rsid w:val="3A83DF66"/>
    <w:rsid w:val="3B285CB6"/>
    <w:rsid w:val="3D138F9D"/>
    <w:rsid w:val="3D9C2078"/>
    <w:rsid w:val="3EF2E92A"/>
    <w:rsid w:val="3F1CE3FD"/>
    <w:rsid w:val="401D0D7E"/>
    <w:rsid w:val="402321B4"/>
    <w:rsid w:val="4229E5D2"/>
    <w:rsid w:val="441D527C"/>
    <w:rsid w:val="470A78F7"/>
    <w:rsid w:val="48AB9C7D"/>
    <w:rsid w:val="4952442D"/>
    <w:rsid w:val="497517FF"/>
    <w:rsid w:val="4AC48B3A"/>
    <w:rsid w:val="4CEC2831"/>
    <w:rsid w:val="4D6A1ABA"/>
    <w:rsid w:val="4DD210D6"/>
    <w:rsid w:val="4E64F7EC"/>
    <w:rsid w:val="4EEB4092"/>
    <w:rsid w:val="504A3F9E"/>
    <w:rsid w:val="5051637D"/>
    <w:rsid w:val="51251E81"/>
    <w:rsid w:val="5156107E"/>
    <w:rsid w:val="539D8B54"/>
    <w:rsid w:val="53E6D9AA"/>
    <w:rsid w:val="55AE3B60"/>
    <w:rsid w:val="573A89DB"/>
    <w:rsid w:val="5B22FC76"/>
    <w:rsid w:val="5BB03CB2"/>
    <w:rsid w:val="5C768805"/>
    <w:rsid w:val="5D790501"/>
    <w:rsid w:val="5D8C6442"/>
    <w:rsid w:val="5DB68465"/>
    <w:rsid w:val="5E013E0C"/>
    <w:rsid w:val="5EC0A9B4"/>
    <w:rsid w:val="60E0969A"/>
    <w:rsid w:val="6207DEF7"/>
    <w:rsid w:val="62F7F581"/>
    <w:rsid w:val="6393CBA4"/>
    <w:rsid w:val="64C95987"/>
    <w:rsid w:val="65403965"/>
    <w:rsid w:val="66EE81A6"/>
    <w:rsid w:val="68F4C978"/>
    <w:rsid w:val="697CA744"/>
    <w:rsid w:val="6B473155"/>
    <w:rsid w:val="6B617A51"/>
    <w:rsid w:val="6BE2F6D1"/>
    <w:rsid w:val="6C615823"/>
    <w:rsid w:val="6C81AAF2"/>
    <w:rsid w:val="6D644B1B"/>
    <w:rsid w:val="6DBC7445"/>
    <w:rsid w:val="6DC79DF3"/>
    <w:rsid w:val="6E6F9B09"/>
    <w:rsid w:val="6F3FC0CC"/>
    <w:rsid w:val="6F8A7CE9"/>
    <w:rsid w:val="6FC67874"/>
    <w:rsid w:val="710B0F8F"/>
    <w:rsid w:val="718C2D3C"/>
    <w:rsid w:val="73664691"/>
    <w:rsid w:val="737169B4"/>
    <w:rsid w:val="74F4C302"/>
    <w:rsid w:val="75AE938B"/>
    <w:rsid w:val="79EA2768"/>
    <w:rsid w:val="7B9EC768"/>
    <w:rsid w:val="7B9F690E"/>
    <w:rsid w:val="7BF84424"/>
    <w:rsid w:val="7C8BA33A"/>
    <w:rsid w:val="7DFA86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86C48B"/>
  <w15:chartTrackingRefBased/>
  <w15:docId w15:val="{D2089FCE-C890-4A46-B5D4-57EC62B8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3141A0"/>
    <w:pPr>
      <w:spacing w:after="160" w:line="259" w:lineRule="auto"/>
    </w:pPr>
    <w:rPr>
      <w:rFonts w:asciiTheme="minorHAnsi" w:eastAsiaTheme="minorHAnsi" w:hAnsiTheme="minorHAnsi" w:cstheme="minorBidi"/>
      <w:sz w:val="22"/>
      <w:szCs w:val="22"/>
      <w:lang w:eastAsia="en-US"/>
    </w:rPr>
  </w:style>
  <w:style w:type="paragraph" w:styleId="Nadpis10">
    <w:name w:val="heading 1"/>
    <w:basedOn w:val="Normln"/>
    <w:next w:val="Normln"/>
    <w:link w:val="Nadpis1Char"/>
    <w:qFormat/>
    <w:rsid w:val="00475719"/>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75719"/>
    <w:pPr>
      <w:keepNext/>
      <w:spacing w:before="240" w:after="60"/>
      <w:outlineLvl w:val="1"/>
    </w:pPr>
    <w:rPr>
      <w:rFonts w:cs="Arial"/>
      <w:bCs/>
      <w:iCs/>
      <w:szCs w:val="28"/>
    </w:rPr>
  </w:style>
  <w:style w:type="paragraph" w:styleId="Nadpis3">
    <w:name w:val="heading 3"/>
    <w:basedOn w:val="Normln"/>
    <w:next w:val="Normln"/>
    <w:qFormat/>
    <w:rsid w:val="00475719"/>
    <w:pPr>
      <w:keepNext/>
      <w:spacing w:before="240" w:after="60"/>
      <w:outlineLvl w:val="2"/>
    </w:pPr>
    <w:rPr>
      <w:rFonts w:cs="Arial"/>
      <w:bCs/>
      <w:szCs w:val="26"/>
    </w:rPr>
  </w:style>
  <w:style w:type="paragraph" w:styleId="Nadpis4">
    <w:name w:val="heading 4"/>
    <w:basedOn w:val="Normln"/>
    <w:next w:val="Normln"/>
    <w:qFormat/>
    <w:rsid w:val="00475719"/>
    <w:pPr>
      <w:keepNext/>
      <w:spacing w:before="240" w:after="60"/>
      <w:outlineLvl w:val="3"/>
    </w:pPr>
    <w:rPr>
      <w:bCs/>
      <w:szCs w:val="28"/>
    </w:rPr>
  </w:style>
  <w:style w:type="paragraph" w:styleId="Nadpis5">
    <w:name w:val="heading 5"/>
    <w:basedOn w:val="Normln"/>
    <w:next w:val="Normln"/>
    <w:qFormat/>
    <w:rsid w:val="00475719"/>
    <w:pPr>
      <w:spacing w:before="240" w:after="60"/>
      <w:outlineLvl w:val="4"/>
    </w:pPr>
    <w:rPr>
      <w:bCs/>
      <w:iCs/>
      <w:szCs w:val="26"/>
    </w:rPr>
  </w:style>
  <w:style w:type="paragraph" w:styleId="Nadpis6">
    <w:name w:val="heading 6"/>
    <w:basedOn w:val="Normln"/>
    <w:next w:val="Normln"/>
    <w:qFormat/>
    <w:rsid w:val="00475719"/>
    <w:pPr>
      <w:spacing w:before="240" w:after="60"/>
      <w:outlineLvl w:val="5"/>
    </w:pPr>
    <w:rPr>
      <w:bCs/>
    </w:rPr>
  </w:style>
  <w:style w:type="paragraph" w:styleId="Nadpis7">
    <w:name w:val="heading 7"/>
    <w:basedOn w:val="Normln"/>
    <w:next w:val="Normln"/>
    <w:link w:val="Nadpis7Char"/>
    <w:qFormat/>
    <w:rsid w:val="00475719"/>
    <w:pPr>
      <w:spacing w:before="240" w:after="60"/>
      <w:outlineLvl w:val="6"/>
    </w:pPr>
  </w:style>
  <w:style w:type="paragraph" w:styleId="Nadpis8">
    <w:name w:val="heading 8"/>
    <w:basedOn w:val="Normln"/>
    <w:next w:val="Normln"/>
    <w:qFormat/>
    <w:rsid w:val="00475719"/>
    <w:pPr>
      <w:spacing w:before="240" w:after="60"/>
      <w:outlineLvl w:val="7"/>
    </w:pPr>
    <w:rPr>
      <w:iCs/>
    </w:rPr>
  </w:style>
  <w:style w:type="paragraph" w:styleId="Nadpis9">
    <w:name w:val="heading 9"/>
    <w:basedOn w:val="Normln"/>
    <w:next w:val="Normln"/>
    <w:qFormat/>
    <w:rsid w:val="00475719"/>
    <w:pPr>
      <w:spacing w:before="240" w:after="60"/>
      <w:outlineLvl w:val="8"/>
    </w:pPr>
    <w:rPr>
      <w:rFonts w:cs="Arial"/>
    </w:rPr>
  </w:style>
  <w:style w:type="character" w:default="1" w:styleId="Standardnpsmoodstavce">
    <w:name w:val="Default Paragraph Font"/>
    <w:uiPriority w:val="1"/>
    <w:semiHidden/>
    <w:unhideWhenUsed/>
    <w:rsid w:val="003141A0"/>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3141A0"/>
  </w:style>
  <w:style w:type="paragraph" w:customStyle="1" w:styleId="Hlavikaolomouckkraj">
    <w:name w:val="Hlavička olomoucký kraj"/>
    <w:basedOn w:val="Text"/>
    <w:rsid w:val="00475719"/>
    <w:rPr>
      <w:b/>
      <w:sz w:val="20"/>
    </w:rPr>
  </w:style>
  <w:style w:type="paragraph" w:customStyle="1" w:styleId="Text">
    <w:name w:val="Text"/>
    <w:rsid w:val="00475719"/>
    <w:pPr>
      <w:widowControl w:val="0"/>
      <w:jc w:val="both"/>
    </w:pPr>
    <w:rPr>
      <w:rFonts w:ascii="Arial" w:hAnsi="Arial"/>
      <w:sz w:val="24"/>
    </w:rPr>
  </w:style>
  <w:style w:type="paragraph" w:customStyle="1" w:styleId="Hlavikakrajskad1">
    <w:name w:val="Hlavička krajský úřad1"/>
    <w:basedOn w:val="Text"/>
    <w:rsid w:val="00475719"/>
    <w:rPr>
      <w:b/>
      <w:sz w:val="20"/>
    </w:rPr>
  </w:style>
  <w:style w:type="paragraph" w:customStyle="1" w:styleId="Hlavikakrajskad2">
    <w:name w:val="Hlavička krajský úřad2"/>
    <w:basedOn w:val="Text"/>
    <w:rsid w:val="00475719"/>
    <w:rPr>
      <w:b/>
      <w:sz w:val="18"/>
    </w:rPr>
  </w:style>
  <w:style w:type="paragraph" w:customStyle="1" w:styleId="Hlavikaodbor">
    <w:name w:val="Hlavička odbor"/>
    <w:basedOn w:val="Text"/>
    <w:rsid w:val="00475719"/>
    <w:rPr>
      <w:b/>
      <w:sz w:val="18"/>
    </w:rPr>
  </w:style>
  <w:style w:type="paragraph" w:customStyle="1" w:styleId="Hlavikaoddlen">
    <w:name w:val="Hlavička oddělení"/>
    <w:basedOn w:val="Text"/>
    <w:rsid w:val="00475719"/>
    <w:rPr>
      <w:b/>
      <w:sz w:val="18"/>
    </w:rPr>
  </w:style>
  <w:style w:type="paragraph" w:customStyle="1" w:styleId="Hlavikajmno2">
    <w:name w:val="Hlavička jméno2"/>
    <w:basedOn w:val="Text"/>
    <w:rsid w:val="00475719"/>
    <w:rPr>
      <w:b/>
      <w:sz w:val="18"/>
    </w:rPr>
  </w:style>
  <w:style w:type="paragraph" w:customStyle="1" w:styleId="Hlavikafunkce2">
    <w:name w:val="Hlavička funkce2"/>
    <w:basedOn w:val="Text"/>
    <w:rsid w:val="00475719"/>
    <w:rPr>
      <w:b/>
      <w:sz w:val="18"/>
    </w:rPr>
  </w:style>
  <w:style w:type="paragraph" w:customStyle="1" w:styleId="Psmeno1odsazen1text">
    <w:name w:val="Písmeno1 odsazený1 text"/>
    <w:basedOn w:val="Text"/>
    <w:rsid w:val="00475719"/>
    <w:pPr>
      <w:numPr>
        <w:numId w:val="7"/>
      </w:numPr>
      <w:spacing w:after="120"/>
    </w:pPr>
  </w:style>
  <w:style w:type="paragraph" w:customStyle="1" w:styleId="Zkladntextodsazendek">
    <w:name w:val="Základní text odsazený řádek"/>
    <w:basedOn w:val="Text"/>
    <w:link w:val="ZkladntextodsazendekChar"/>
    <w:rsid w:val="00475719"/>
    <w:pPr>
      <w:spacing w:after="120"/>
      <w:ind w:firstLine="567"/>
    </w:pPr>
  </w:style>
  <w:style w:type="paragraph" w:styleId="Podpis">
    <w:name w:val="Signature"/>
    <w:basedOn w:val="Text"/>
    <w:rsid w:val="00475719"/>
    <w:pPr>
      <w:ind w:left="4253"/>
      <w:jc w:val="center"/>
    </w:pPr>
  </w:style>
  <w:style w:type="paragraph" w:customStyle="1" w:styleId="Podpisy">
    <w:name w:val="Podpisy"/>
    <w:basedOn w:val="Text"/>
    <w:rsid w:val="00475719"/>
    <w:pPr>
      <w:tabs>
        <w:tab w:val="center" w:pos="1985"/>
        <w:tab w:val="center" w:pos="7655"/>
      </w:tabs>
    </w:pPr>
  </w:style>
  <w:style w:type="paragraph" w:customStyle="1" w:styleId="Radatermn">
    <w:name w:val="Rada termín"/>
    <w:basedOn w:val="Text"/>
    <w:rsid w:val="00475719"/>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
    <w:uiPriority w:val="99"/>
    <w:rsid w:val="00475719"/>
    <w:pPr>
      <w:spacing w:after="120"/>
    </w:pPr>
    <w:rPr>
      <w:bCs/>
      <w:lang w:eastAsia="en-US"/>
    </w:rPr>
  </w:style>
  <w:style w:type="paragraph" w:customStyle="1" w:styleId="slo1text">
    <w:name w:val="Číslo1 text"/>
    <w:basedOn w:val="Text"/>
    <w:link w:val="slo1textChar"/>
    <w:rsid w:val="00475719"/>
    <w:pPr>
      <w:spacing w:after="120"/>
      <w:outlineLvl w:val="0"/>
    </w:pPr>
  </w:style>
  <w:style w:type="paragraph" w:customStyle="1" w:styleId="slo2text">
    <w:name w:val="Číslo2 text"/>
    <w:basedOn w:val="Text"/>
    <w:link w:val="slo2textChar"/>
    <w:rsid w:val="00475719"/>
    <w:pPr>
      <w:numPr>
        <w:numId w:val="2"/>
      </w:numPr>
      <w:spacing w:after="120"/>
    </w:pPr>
  </w:style>
  <w:style w:type="paragraph" w:customStyle="1" w:styleId="slo11text">
    <w:name w:val="Číslo1.1 text"/>
    <w:basedOn w:val="Text"/>
    <w:link w:val="slo11textChar"/>
    <w:rsid w:val="00475719"/>
    <w:pPr>
      <w:spacing w:after="120"/>
      <w:outlineLvl w:val="1"/>
    </w:pPr>
  </w:style>
  <w:style w:type="paragraph" w:customStyle="1" w:styleId="Psmeno1text">
    <w:name w:val="Písmeno1 text"/>
    <w:basedOn w:val="Text"/>
    <w:link w:val="Psmeno1textChar"/>
    <w:rsid w:val="00475719"/>
    <w:pPr>
      <w:numPr>
        <w:numId w:val="3"/>
      </w:numPr>
      <w:spacing w:after="120"/>
    </w:pPr>
  </w:style>
  <w:style w:type="paragraph" w:customStyle="1" w:styleId="Psmeno2text">
    <w:name w:val="Písmeno2 text"/>
    <w:basedOn w:val="Text"/>
    <w:rsid w:val="00475719"/>
    <w:pPr>
      <w:numPr>
        <w:numId w:val="4"/>
      </w:numPr>
      <w:spacing w:after="120"/>
    </w:pPr>
  </w:style>
  <w:style w:type="paragraph" w:customStyle="1" w:styleId="Adresapjemce">
    <w:name w:val="Adresa příjemce"/>
    <w:basedOn w:val="Text"/>
    <w:rsid w:val="00475719"/>
    <w:pPr>
      <w:spacing w:after="40"/>
      <w:jc w:val="left"/>
    </w:pPr>
  </w:style>
  <w:style w:type="paragraph" w:customStyle="1" w:styleId="Znak2text">
    <w:name w:val="Znak2 text"/>
    <w:basedOn w:val="Text"/>
    <w:rsid w:val="00475719"/>
    <w:pPr>
      <w:numPr>
        <w:numId w:val="6"/>
      </w:numPr>
      <w:spacing w:after="120"/>
    </w:pPr>
  </w:style>
  <w:style w:type="paragraph" w:customStyle="1" w:styleId="Odsazen1text">
    <w:name w:val="Odsazený1 text"/>
    <w:basedOn w:val="Text"/>
    <w:rsid w:val="00475719"/>
    <w:pPr>
      <w:spacing w:after="120"/>
      <w:ind w:left="567"/>
    </w:pPr>
  </w:style>
  <w:style w:type="paragraph" w:customStyle="1" w:styleId="Odsazen2text">
    <w:name w:val="Odsazený2 text"/>
    <w:basedOn w:val="Text"/>
    <w:rsid w:val="00475719"/>
    <w:pPr>
      <w:spacing w:after="120"/>
      <w:ind w:left="1134"/>
    </w:pPr>
  </w:style>
  <w:style w:type="paragraph" w:customStyle="1" w:styleId="Odsazen3text">
    <w:name w:val="Odsazený3 text"/>
    <w:basedOn w:val="Text"/>
    <w:rsid w:val="00475719"/>
    <w:pPr>
      <w:spacing w:after="120"/>
      <w:ind w:left="1701"/>
    </w:pPr>
  </w:style>
  <w:style w:type="paragraph" w:customStyle="1" w:styleId="Podtrentext">
    <w:name w:val="Podtržený text"/>
    <w:basedOn w:val="Text"/>
    <w:link w:val="PodtrentextChar"/>
    <w:rsid w:val="00475719"/>
    <w:pPr>
      <w:spacing w:after="120"/>
    </w:pPr>
    <w:rPr>
      <w:u w:val="single"/>
    </w:rPr>
  </w:style>
  <w:style w:type="paragraph" w:customStyle="1" w:styleId="Znak1odsazen1text">
    <w:name w:val="Znak1 odsazený1 text"/>
    <w:basedOn w:val="Text"/>
    <w:rsid w:val="00475719"/>
    <w:pPr>
      <w:numPr>
        <w:numId w:val="8"/>
      </w:numPr>
      <w:spacing w:after="120"/>
    </w:pPr>
  </w:style>
  <w:style w:type="character" w:customStyle="1" w:styleId="Standardnpsmo">
    <w:name w:val="Standardní písmo"/>
    <w:rsid w:val="00475719"/>
    <w:rPr>
      <w:rFonts w:ascii="Arial" w:hAnsi="Arial"/>
      <w:dstrike w:val="0"/>
      <w:color w:val="auto"/>
      <w:sz w:val="24"/>
      <w:u w:val="none"/>
      <w:vertAlign w:val="baseline"/>
    </w:rPr>
  </w:style>
  <w:style w:type="paragraph" w:customStyle="1" w:styleId="Tunproloentext">
    <w:name w:val="Tučný proložený text"/>
    <w:basedOn w:val="Text"/>
    <w:rsid w:val="00475719"/>
    <w:pPr>
      <w:spacing w:after="120"/>
    </w:pPr>
    <w:rPr>
      <w:b/>
      <w:spacing w:val="60"/>
    </w:rPr>
  </w:style>
  <w:style w:type="character" w:customStyle="1" w:styleId="Tunproloenznak">
    <w:name w:val="Tučný proložený znak"/>
    <w:basedOn w:val="Standardnpsmo"/>
    <w:rsid w:val="00475719"/>
    <w:rPr>
      <w:rFonts w:ascii="Arial" w:hAnsi="Arial"/>
      <w:b/>
      <w:dstrike w:val="0"/>
      <w:color w:val="auto"/>
      <w:spacing w:val="60"/>
      <w:sz w:val="24"/>
      <w:u w:val="none"/>
      <w:vertAlign w:val="baseline"/>
    </w:rPr>
  </w:style>
  <w:style w:type="character" w:customStyle="1" w:styleId="Podtrenznak">
    <w:name w:val="Podtržený znak"/>
    <w:basedOn w:val="Standardnpsmo"/>
    <w:rsid w:val="00475719"/>
    <w:rPr>
      <w:rFonts w:ascii="Arial" w:hAnsi="Arial"/>
      <w:dstrike w:val="0"/>
      <w:color w:val="auto"/>
      <w:sz w:val="24"/>
      <w:u w:val="single"/>
      <w:vertAlign w:val="baseline"/>
    </w:rPr>
  </w:style>
  <w:style w:type="paragraph" w:customStyle="1" w:styleId="Znak2odsazen1text">
    <w:name w:val="Znak2 odsazený1 text"/>
    <w:basedOn w:val="Text"/>
    <w:rsid w:val="00475719"/>
    <w:pPr>
      <w:numPr>
        <w:numId w:val="9"/>
      </w:numPr>
      <w:spacing w:after="120"/>
    </w:pPr>
  </w:style>
  <w:style w:type="paragraph" w:customStyle="1" w:styleId="Znak1odsazen2text">
    <w:name w:val="Znak1 odsazený2 text"/>
    <w:basedOn w:val="Text"/>
    <w:rsid w:val="00475719"/>
    <w:pPr>
      <w:numPr>
        <w:numId w:val="10"/>
      </w:numPr>
      <w:spacing w:after="120"/>
    </w:pPr>
  </w:style>
  <w:style w:type="paragraph" w:customStyle="1" w:styleId="Psmeno1odsazen2text">
    <w:name w:val="Písmeno1 odsazený2 text"/>
    <w:basedOn w:val="Text"/>
    <w:rsid w:val="00475719"/>
    <w:pPr>
      <w:numPr>
        <w:numId w:val="11"/>
      </w:numPr>
      <w:spacing w:after="120"/>
    </w:pPr>
  </w:style>
  <w:style w:type="paragraph" w:customStyle="1" w:styleId="Psmeno2odsazen1text">
    <w:name w:val="Písmeno2 odsazený1 text"/>
    <w:basedOn w:val="Text"/>
    <w:rsid w:val="00475719"/>
    <w:pPr>
      <w:numPr>
        <w:numId w:val="12"/>
      </w:numPr>
      <w:spacing w:after="120"/>
    </w:pPr>
  </w:style>
  <w:style w:type="character" w:customStyle="1" w:styleId="Tunznak">
    <w:name w:val="Tučný znak"/>
    <w:basedOn w:val="Standardnpsmo"/>
    <w:rsid w:val="00475719"/>
    <w:rPr>
      <w:rFonts w:ascii="Arial" w:hAnsi="Arial"/>
      <w:b/>
      <w:dstrike w:val="0"/>
      <w:color w:val="auto"/>
      <w:sz w:val="24"/>
      <w:u w:val="none"/>
      <w:vertAlign w:val="baseline"/>
    </w:rPr>
  </w:style>
  <w:style w:type="paragraph" w:customStyle="1" w:styleId="Pedsazen1text">
    <w:name w:val="Předsazený1 text"/>
    <w:basedOn w:val="Text"/>
    <w:rsid w:val="00475719"/>
    <w:pPr>
      <w:spacing w:after="120"/>
      <w:ind w:left="567" w:hanging="567"/>
    </w:pPr>
  </w:style>
  <w:style w:type="paragraph" w:customStyle="1" w:styleId="Pedsazen2text">
    <w:name w:val="Předsazený2 text"/>
    <w:basedOn w:val="Text"/>
    <w:rsid w:val="00475719"/>
    <w:pPr>
      <w:spacing w:after="120"/>
      <w:ind w:left="1134" w:hanging="1134"/>
    </w:pPr>
  </w:style>
  <w:style w:type="paragraph" w:customStyle="1" w:styleId="Pedsazen3text">
    <w:name w:val="Předsazený3 text"/>
    <w:basedOn w:val="Text"/>
    <w:rsid w:val="00475719"/>
    <w:pPr>
      <w:spacing w:after="120"/>
      <w:ind w:left="1701" w:hanging="1701"/>
    </w:pPr>
  </w:style>
  <w:style w:type="paragraph" w:customStyle="1" w:styleId="slo111text">
    <w:name w:val="Číslo1.1.1 text"/>
    <w:basedOn w:val="Text"/>
    <w:rsid w:val="00475719"/>
    <w:pPr>
      <w:spacing w:after="120"/>
      <w:outlineLvl w:val="2"/>
    </w:pPr>
  </w:style>
  <w:style w:type="paragraph" w:customStyle="1" w:styleId="Odsazen1tuntext">
    <w:name w:val="Odsazený1 tučný text"/>
    <w:basedOn w:val="Text"/>
    <w:rsid w:val="00475719"/>
    <w:pPr>
      <w:spacing w:after="120"/>
      <w:ind w:left="567"/>
    </w:pPr>
    <w:rPr>
      <w:b/>
    </w:rPr>
  </w:style>
  <w:style w:type="paragraph" w:customStyle="1" w:styleId="Odsazen1kurzvatext">
    <w:name w:val="Odsazený1 kurzíva text"/>
    <w:basedOn w:val="Text"/>
    <w:rsid w:val="00475719"/>
    <w:pPr>
      <w:spacing w:after="120"/>
      <w:ind w:left="567"/>
    </w:pPr>
    <w:rPr>
      <w:i/>
    </w:rPr>
  </w:style>
  <w:style w:type="paragraph" w:customStyle="1" w:styleId="Odsazen1podtrentext">
    <w:name w:val="Odsazený1 podtržený text"/>
    <w:basedOn w:val="Text"/>
    <w:rsid w:val="00475719"/>
    <w:pPr>
      <w:spacing w:after="120"/>
      <w:ind w:left="567"/>
    </w:pPr>
    <w:rPr>
      <w:u w:val="single"/>
    </w:rPr>
  </w:style>
  <w:style w:type="paragraph" w:customStyle="1" w:styleId="Odsazen1tunproloentext">
    <w:name w:val="Odsazený1 tučný proložený text"/>
    <w:basedOn w:val="Text"/>
    <w:rsid w:val="00475719"/>
    <w:pPr>
      <w:spacing w:after="120"/>
      <w:ind w:left="567"/>
    </w:pPr>
    <w:rPr>
      <w:b/>
      <w:spacing w:val="60"/>
    </w:rPr>
  </w:style>
  <w:style w:type="paragraph" w:customStyle="1" w:styleId="Psmeno2odsazen2text">
    <w:name w:val="Písmeno2 odsazený2 text"/>
    <w:basedOn w:val="Text"/>
    <w:rsid w:val="00475719"/>
    <w:pPr>
      <w:numPr>
        <w:numId w:val="13"/>
      </w:numPr>
      <w:spacing w:after="120"/>
    </w:pPr>
  </w:style>
  <w:style w:type="paragraph" w:customStyle="1" w:styleId="Znak2odsazen2text">
    <w:name w:val="Znak2 odsazený2 text"/>
    <w:basedOn w:val="Text"/>
    <w:rsid w:val="00475719"/>
    <w:pPr>
      <w:numPr>
        <w:numId w:val="14"/>
      </w:numPr>
      <w:spacing w:after="120"/>
    </w:pPr>
  </w:style>
  <w:style w:type="paragraph" w:customStyle="1" w:styleId="slo1odsazen1text">
    <w:name w:val="Číslo1 odsazený1 text"/>
    <w:basedOn w:val="Text"/>
    <w:rsid w:val="00475719"/>
    <w:pPr>
      <w:numPr>
        <w:numId w:val="15"/>
      </w:numPr>
      <w:spacing w:after="120"/>
    </w:pPr>
  </w:style>
  <w:style w:type="paragraph" w:customStyle="1" w:styleId="slo1odsazen2text">
    <w:name w:val="Číslo1 odsazený2 text"/>
    <w:basedOn w:val="Text"/>
    <w:rsid w:val="00475719"/>
    <w:pPr>
      <w:numPr>
        <w:numId w:val="16"/>
      </w:numPr>
      <w:spacing w:after="120"/>
    </w:pPr>
  </w:style>
  <w:style w:type="paragraph" w:customStyle="1" w:styleId="slo2odsazen1text">
    <w:name w:val="Číslo2 odsazený1 text"/>
    <w:basedOn w:val="Text"/>
    <w:rsid w:val="00475719"/>
    <w:pPr>
      <w:numPr>
        <w:numId w:val="17"/>
      </w:numPr>
      <w:spacing w:after="120"/>
    </w:pPr>
  </w:style>
  <w:style w:type="paragraph" w:customStyle="1" w:styleId="slo2odsazen2text">
    <w:name w:val="Číslo2 odsazený2 text"/>
    <w:basedOn w:val="Text"/>
    <w:rsid w:val="00475719"/>
    <w:pPr>
      <w:numPr>
        <w:numId w:val="18"/>
      </w:numPr>
      <w:spacing w:after="120"/>
    </w:pPr>
  </w:style>
  <w:style w:type="paragraph" w:customStyle="1" w:styleId="Tabulkaslo1text">
    <w:name w:val="Tabulka číslo1 text"/>
    <w:basedOn w:val="Text"/>
    <w:rsid w:val="00475719"/>
    <w:pPr>
      <w:numPr>
        <w:numId w:val="19"/>
      </w:numPr>
      <w:spacing w:before="40" w:after="40"/>
      <w:outlineLvl w:val="0"/>
    </w:pPr>
  </w:style>
  <w:style w:type="paragraph" w:customStyle="1" w:styleId="Tabulkaslo2text">
    <w:name w:val="Tabulka číslo2 text"/>
    <w:basedOn w:val="Text"/>
    <w:rsid w:val="00475719"/>
    <w:pPr>
      <w:numPr>
        <w:numId w:val="21"/>
      </w:numPr>
      <w:spacing w:before="40" w:after="40"/>
    </w:pPr>
  </w:style>
  <w:style w:type="paragraph" w:customStyle="1" w:styleId="Tabulkaznak1text">
    <w:name w:val="Tabulka znak1 text"/>
    <w:basedOn w:val="Text"/>
    <w:rsid w:val="00475719"/>
    <w:pPr>
      <w:numPr>
        <w:numId w:val="24"/>
      </w:numPr>
      <w:spacing w:before="40" w:after="40"/>
    </w:pPr>
  </w:style>
  <w:style w:type="paragraph" w:customStyle="1" w:styleId="Tabulkaznak2text">
    <w:name w:val="Tabulka znak2 text"/>
    <w:basedOn w:val="Text"/>
    <w:rsid w:val="00475719"/>
    <w:pPr>
      <w:numPr>
        <w:numId w:val="25"/>
      </w:numPr>
      <w:spacing w:before="40" w:after="40"/>
    </w:pPr>
  </w:style>
  <w:style w:type="paragraph" w:customStyle="1" w:styleId="Podtren">
    <w:name w:val="Podtržení"/>
    <w:basedOn w:val="Text"/>
    <w:rsid w:val="00475719"/>
    <w:pPr>
      <w:pBdr>
        <w:bottom w:val="single" w:sz="4" w:space="1" w:color="auto"/>
      </w:pBdr>
    </w:pPr>
    <w:rPr>
      <w:sz w:val="18"/>
    </w:rPr>
  </w:style>
  <w:style w:type="paragraph" w:customStyle="1" w:styleId="Hlavikaadresa">
    <w:name w:val="Hlavička adresa"/>
    <w:basedOn w:val="Text"/>
    <w:rsid w:val="00475719"/>
    <w:rPr>
      <w:sz w:val="18"/>
    </w:rPr>
  </w:style>
  <w:style w:type="paragraph" w:customStyle="1" w:styleId="Hlavikafunkce1">
    <w:name w:val="Hlavička funkce1"/>
    <w:basedOn w:val="Text"/>
    <w:rsid w:val="00475719"/>
    <w:rPr>
      <w:b/>
      <w:sz w:val="20"/>
    </w:rPr>
  </w:style>
  <w:style w:type="paragraph" w:customStyle="1" w:styleId="Hlavikajmno1">
    <w:name w:val="Hlavička jméno1"/>
    <w:basedOn w:val="Text"/>
    <w:rsid w:val="00475719"/>
    <w:rPr>
      <w:b/>
      <w:sz w:val="20"/>
    </w:rPr>
  </w:style>
  <w:style w:type="paragraph" w:customStyle="1" w:styleId="Hlavikacblogo1">
    <w:name w:val="Hlavička cb_logo1"/>
    <w:basedOn w:val="Text"/>
    <w:rsid w:val="00475719"/>
    <w:pPr>
      <w:jc w:val="left"/>
    </w:pPr>
    <w:rPr>
      <w:sz w:val="18"/>
    </w:rPr>
  </w:style>
  <w:style w:type="paragraph" w:customStyle="1" w:styleId="Hlavikablogo1">
    <w:name w:val="Hlavička b_logo1"/>
    <w:basedOn w:val="Text"/>
    <w:rsid w:val="00475719"/>
    <w:rPr>
      <w:sz w:val="18"/>
    </w:rPr>
  </w:style>
  <w:style w:type="paragraph" w:customStyle="1" w:styleId="Hlavikablogo2">
    <w:name w:val="Hlavička b_logo2"/>
    <w:basedOn w:val="Text"/>
    <w:rsid w:val="00475719"/>
    <w:rPr>
      <w:sz w:val="18"/>
    </w:rPr>
  </w:style>
  <w:style w:type="paragraph" w:customStyle="1" w:styleId="Radazpracoval1">
    <w:name w:val="Rada zpracoval1"/>
    <w:basedOn w:val="Text"/>
    <w:rsid w:val="00475719"/>
    <w:pPr>
      <w:widowControl/>
      <w:spacing w:before="240"/>
      <w:ind w:left="6238" w:hanging="1418"/>
      <w:jc w:val="left"/>
    </w:pPr>
    <w:rPr>
      <w:rFonts w:cs="Arial"/>
    </w:rPr>
  </w:style>
  <w:style w:type="paragraph" w:customStyle="1" w:styleId="Radazpracoval2">
    <w:name w:val="Rada zpracoval2"/>
    <w:basedOn w:val="Text"/>
    <w:rsid w:val="00475719"/>
    <w:pPr>
      <w:widowControl/>
      <w:ind w:left="6237"/>
      <w:jc w:val="left"/>
    </w:pPr>
  </w:style>
  <w:style w:type="paragraph" w:customStyle="1" w:styleId="Radapedkld1">
    <w:name w:val="Rada předkládá1"/>
    <w:basedOn w:val="Text"/>
    <w:uiPriority w:val="99"/>
    <w:rsid w:val="00475719"/>
    <w:pPr>
      <w:widowControl/>
      <w:ind w:left="6238" w:hanging="1418"/>
      <w:jc w:val="left"/>
    </w:pPr>
    <w:rPr>
      <w:rFonts w:cs="Arial"/>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475719"/>
    <w:pPr>
      <w:spacing w:before="960" w:after="240"/>
      <w:jc w:val="center"/>
    </w:pPr>
    <w:rPr>
      <w:rFonts w:cs="Arial"/>
      <w:b/>
      <w:bCs/>
      <w:sz w:val="36"/>
      <w:szCs w:val="36"/>
    </w:rPr>
  </w:style>
  <w:style w:type="paragraph" w:customStyle="1" w:styleId="Radabodschze">
    <w:name w:val="Rada bod schůze"/>
    <w:basedOn w:val="Text"/>
    <w:rsid w:val="00475719"/>
    <w:pPr>
      <w:spacing w:before="480" w:after="480"/>
      <w:ind w:left="851" w:hanging="851"/>
    </w:pPr>
    <w:rPr>
      <w:b/>
      <w:sz w:val="28"/>
    </w:rPr>
  </w:style>
  <w:style w:type="paragraph" w:customStyle="1" w:styleId="Radanvrhusnesen">
    <w:name w:val="Rada návrh usnesení"/>
    <w:basedOn w:val="Radabodschze"/>
    <w:rsid w:val="00475719"/>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75719"/>
    <w:pPr>
      <w:spacing w:before="40" w:after="40"/>
    </w:pPr>
    <w:rPr>
      <w:b/>
    </w:rPr>
  </w:style>
  <w:style w:type="paragraph" w:customStyle="1" w:styleId="Tuntext">
    <w:name w:val="Tučný text"/>
    <w:basedOn w:val="Text"/>
    <w:link w:val="TuntextChar3"/>
    <w:rsid w:val="00475719"/>
    <w:pPr>
      <w:spacing w:after="120"/>
    </w:pPr>
    <w:rPr>
      <w:b/>
      <w:snapToGrid w:val="0"/>
    </w:rPr>
  </w:style>
  <w:style w:type="paragraph" w:customStyle="1" w:styleId="Radadvodovzprva">
    <w:name w:val="Rada důvodová zpráva"/>
    <w:basedOn w:val="Text"/>
    <w:rsid w:val="00475719"/>
    <w:pPr>
      <w:spacing w:after="480"/>
    </w:pPr>
    <w:rPr>
      <w:b/>
    </w:rPr>
  </w:style>
  <w:style w:type="paragraph" w:customStyle="1" w:styleId="Radaplohy">
    <w:name w:val="Rada přílohy"/>
    <w:basedOn w:val="Text"/>
    <w:rsid w:val="00475719"/>
    <w:pPr>
      <w:spacing w:before="480" w:after="120"/>
    </w:pPr>
    <w:rPr>
      <w:u w:val="single"/>
    </w:rPr>
  </w:style>
  <w:style w:type="paragraph" w:customStyle="1" w:styleId="Tabulkatuntext16nasted">
    <w:name w:val="Tabulka tučný text_16 na střed"/>
    <w:basedOn w:val="Text"/>
    <w:rsid w:val="00475719"/>
    <w:pPr>
      <w:spacing w:before="120" w:after="120"/>
      <w:jc w:val="center"/>
    </w:pPr>
    <w:rPr>
      <w:rFonts w:cs="Arial"/>
      <w:b/>
      <w:sz w:val="32"/>
      <w:szCs w:val="32"/>
    </w:rPr>
  </w:style>
  <w:style w:type="paragraph" w:customStyle="1" w:styleId="Tabulkatuntextnasted">
    <w:name w:val="Tabulka tučný text na střed"/>
    <w:basedOn w:val="Text"/>
    <w:rsid w:val="00475719"/>
    <w:pPr>
      <w:spacing w:before="40" w:after="40"/>
      <w:jc w:val="center"/>
    </w:pPr>
    <w:rPr>
      <w:b/>
    </w:rPr>
  </w:style>
  <w:style w:type="paragraph" w:customStyle="1" w:styleId="Tabulkatext">
    <w:name w:val="Tabulka text"/>
    <w:basedOn w:val="Text"/>
    <w:rsid w:val="00475719"/>
    <w:pPr>
      <w:spacing w:before="40" w:after="40"/>
      <w:jc w:val="left"/>
    </w:pPr>
    <w:rPr>
      <w:rFonts w:cs="Arial"/>
    </w:rPr>
  </w:style>
  <w:style w:type="paragraph" w:customStyle="1" w:styleId="Tabulkatextnasted">
    <w:name w:val="Tabulka text na střed"/>
    <w:basedOn w:val="Text"/>
    <w:rsid w:val="00475719"/>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rsid w:val="00475719"/>
    <w:pPr>
      <w:spacing w:after="360"/>
      <w:jc w:val="right"/>
    </w:pPr>
    <w:rPr>
      <w:sz w:val="52"/>
    </w:rPr>
  </w:style>
  <w:style w:type="paragraph" w:customStyle="1" w:styleId="Radanadpis2schze">
    <w:name w:val="Rada nadpis2 schůze"/>
    <w:basedOn w:val="Text"/>
    <w:rsid w:val="00475719"/>
    <w:pPr>
      <w:spacing w:before="120" w:after="600"/>
      <w:jc w:val="center"/>
    </w:pPr>
    <w:rPr>
      <w:b/>
      <w:sz w:val="36"/>
    </w:rPr>
  </w:style>
  <w:style w:type="paragraph" w:customStyle="1" w:styleId="Tabulkaslo1tuntext">
    <w:name w:val="Tabulka číslo1 tučný text"/>
    <w:basedOn w:val="Text"/>
    <w:rsid w:val="00475719"/>
    <w:pPr>
      <w:numPr>
        <w:numId w:val="20"/>
      </w:numPr>
      <w:spacing w:before="40" w:after="40"/>
    </w:pPr>
    <w:rPr>
      <w:b/>
    </w:rPr>
  </w:style>
  <w:style w:type="paragraph" w:customStyle="1" w:styleId="Tabulkaodsazen1text">
    <w:name w:val="Tabulka odsazený1 text"/>
    <w:basedOn w:val="Text"/>
    <w:rsid w:val="00475719"/>
    <w:pPr>
      <w:spacing w:before="40" w:after="40"/>
      <w:ind w:left="567"/>
    </w:pPr>
  </w:style>
  <w:style w:type="paragraph" w:customStyle="1" w:styleId="Tabulkapsmeno1text">
    <w:name w:val="Tabulka písmeno1 text"/>
    <w:basedOn w:val="Text"/>
    <w:rsid w:val="00475719"/>
    <w:pPr>
      <w:numPr>
        <w:numId w:val="22"/>
      </w:numPr>
      <w:spacing w:before="40" w:after="40"/>
    </w:pPr>
  </w:style>
  <w:style w:type="paragraph" w:customStyle="1" w:styleId="Tabulkapsmeno2text">
    <w:name w:val="Tabulka písmeno2 text"/>
    <w:basedOn w:val="Text"/>
    <w:rsid w:val="00475719"/>
    <w:pPr>
      <w:numPr>
        <w:numId w:val="23"/>
      </w:numPr>
      <w:spacing w:before="40" w:after="40"/>
    </w:pPr>
  </w:style>
  <w:style w:type="paragraph" w:customStyle="1" w:styleId="Tabulkatuntextvpravo">
    <w:name w:val="Tabulka tučný text vpravo"/>
    <w:basedOn w:val="Text"/>
    <w:rsid w:val="00475719"/>
    <w:pPr>
      <w:spacing w:before="40" w:after="40"/>
      <w:jc w:val="right"/>
    </w:pPr>
    <w:rPr>
      <w:b/>
    </w:rPr>
  </w:style>
  <w:style w:type="paragraph" w:customStyle="1" w:styleId="Tabulkazkladntext">
    <w:name w:val="Tabulka základní text"/>
    <w:basedOn w:val="Text"/>
    <w:link w:val="TabulkazkladntextChar2"/>
    <w:rsid w:val="00475719"/>
    <w:pPr>
      <w:spacing w:before="40" w:after="40"/>
    </w:pPr>
    <w:rPr>
      <w:rFonts w:cs="Arial"/>
    </w:rPr>
  </w:style>
  <w:style w:type="paragraph" w:customStyle="1" w:styleId="Tabulkazkladntextnasted">
    <w:name w:val="Tabulka základní text na střed"/>
    <w:basedOn w:val="Text"/>
    <w:rsid w:val="00475719"/>
    <w:pPr>
      <w:spacing w:before="40" w:after="40"/>
      <w:jc w:val="center"/>
    </w:pPr>
  </w:style>
  <w:style w:type="paragraph" w:customStyle="1" w:styleId="Tabulkazkladntextvpravo">
    <w:name w:val="Tabulka základní text vpravo"/>
    <w:basedOn w:val="Text"/>
    <w:rsid w:val="00475719"/>
    <w:pPr>
      <w:spacing w:before="40" w:after="40"/>
      <w:jc w:val="right"/>
    </w:pPr>
  </w:style>
  <w:style w:type="paragraph" w:customStyle="1" w:styleId="Tunkurzvatext">
    <w:name w:val="Tučný kurzíva text"/>
    <w:basedOn w:val="Text"/>
    <w:rsid w:val="00475719"/>
    <w:pPr>
      <w:spacing w:after="120"/>
    </w:pPr>
    <w:rPr>
      <w:b/>
      <w:i/>
    </w:rPr>
  </w:style>
  <w:style w:type="paragraph" w:customStyle="1" w:styleId="Tunkurzvatextnasted">
    <w:name w:val="Tučný kurzíva text na střed"/>
    <w:basedOn w:val="Text"/>
    <w:rsid w:val="00475719"/>
    <w:pPr>
      <w:spacing w:after="120"/>
      <w:jc w:val="center"/>
    </w:pPr>
    <w:rPr>
      <w:rFonts w:cs="Arial"/>
      <w:b/>
      <w:i/>
    </w:rPr>
  </w:style>
  <w:style w:type="paragraph" w:customStyle="1" w:styleId="Tunpodtrentext">
    <w:name w:val="Tučný podtržený text"/>
    <w:basedOn w:val="Text"/>
    <w:link w:val="TunpodtrentextChar"/>
    <w:rsid w:val="00475719"/>
    <w:pPr>
      <w:spacing w:after="120"/>
    </w:pPr>
    <w:rPr>
      <w:b/>
      <w:u w:val="single"/>
    </w:rPr>
  </w:style>
  <w:style w:type="paragraph" w:customStyle="1" w:styleId="Tunpodtrentextnasted">
    <w:name w:val="Tučný podtržený text na střed"/>
    <w:basedOn w:val="Text"/>
    <w:rsid w:val="00475719"/>
    <w:pPr>
      <w:spacing w:after="120"/>
      <w:jc w:val="center"/>
    </w:pPr>
    <w:rPr>
      <w:b/>
      <w:u w:val="single"/>
    </w:rPr>
  </w:style>
  <w:style w:type="character" w:customStyle="1" w:styleId="Tunpodtrenznak">
    <w:name w:val="Tučný podtržený znak"/>
    <w:basedOn w:val="Standardnpsmo"/>
    <w:rsid w:val="00475719"/>
    <w:rPr>
      <w:rFonts w:ascii="Arial" w:hAnsi="Arial"/>
      <w:b/>
      <w:dstrike w:val="0"/>
      <w:color w:val="auto"/>
      <w:sz w:val="24"/>
      <w:u w:val="single"/>
      <w:vertAlign w:val="baseline"/>
    </w:rPr>
  </w:style>
  <w:style w:type="paragraph" w:customStyle="1" w:styleId="Tunproloentextnasted">
    <w:name w:val="Tučný proložený text na střed"/>
    <w:basedOn w:val="Text"/>
    <w:rsid w:val="00475719"/>
    <w:pPr>
      <w:spacing w:before="120" w:after="120"/>
      <w:jc w:val="center"/>
    </w:pPr>
    <w:rPr>
      <w:b/>
      <w:spacing w:val="60"/>
    </w:rPr>
  </w:style>
  <w:style w:type="paragraph" w:customStyle="1" w:styleId="Tuntextnasted">
    <w:name w:val="Tučný text na střed"/>
    <w:basedOn w:val="Text"/>
    <w:rsid w:val="00475719"/>
    <w:pPr>
      <w:spacing w:before="120" w:after="120"/>
      <w:jc w:val="center"/>
    </w:pPr>
    <w:rPr>
      <w:b/>
    </w:rPr>
  </w:style>
  <w:style w:type="paragraph" w:customStyle="1" w:styleId="Zkladntextnasted">
    <w:name w:val="Základní text na střed"/>
    <w:basedOn w:val="Text"/>
    <w:rsid w:val="00475719"/>
    <w:pPr>
      <w:spacing w:before="120" w:after="120"/>
      <w:jc w:val="center"/>
    </w:pPr>
    <w:rPr>
      <w:snapToGrid w:val="0"/>
    </w:rPr>
  </w:style>
  <w:style w:type="character" w:customStyle="1" w:styleId="Zkladnznak">
    <w:name w:val="Základní znak"/>
    <w:basedOn w:val="Standardnpsmo"/>
    <w:rsid w:val="00475719"/>
    <w:rPr>
      <w:rFonts w:ascii="Arial" w:hAnsi="Arial"/>
      <w:dstrike w:val="0"/>
      <w:color w:val="auto"/>
      <w:sz w:val="24"/>
      <w:u w:val="none"/>
      <w:vertAlign w:val="baseline"/>
    </w:rPr>
  </w:style>
  <w:style w:type="paragraph" w:customStyle="1" w:styleId="Zastupitelstvoplohy">
    <w:name w:val="Zastupitelstvo přílohy"/>
    <w:basedOn w:val="Normln"/>
    <w:rsid w:val="00836DEA"/>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75719"/>
    <w:pPr>
      <w:numPr>
        <w:numId w:val="27"/>
      </w:numPr>
      <w:spacing w:after="120"/>
    </w:pPr>
    <w:rPr>
      <w:b/>
    </w:rPr>
  </w:style>
  <w:style w:type="paragraph" w:customStyle="1" w:styleId="Dopisnadpissdlen">
    <w:name w:val="Dopis nadpis sdělení"/>
    <w:basedOn w:val="Text"/>
    <w:rsid w:val="00475719"/>
    <w:pPr>
      <w:spacing w:before="360" w:after="240"/>
    </w:pPr>
    <w:rPr>
      <w:b/>
    </w:rPr>
  </w:style>
  <w:style w:type="paragraph" w:customStyle="1" w:styleId="Dopisosloven">
    <w:name w:val="Dopis oslovení"/>
    <w:basedOn w:val="Text"/>
    <w:rsid w:val="00475719"/>
    <w:pPr>
      <w:spacing w:before="360" w:after="240"/>
    </w:pPr>
  </w:style>
  <w:style w:type="paragraph" w:customStyle="1" w:styleId="Dopisspozdravem">
    <w:name w:val="Dopis s pozdravem"/>
    <w:basedOn w:val="Text"/>
    <w:link w:val="DopisspozdravemChar"/>
    <w:rsid w:val="00475719"/>
    <w:pPr>
      <w:spacing w:before="240" w:after="960"/>
      <w:jc w:val="left"/>
    </w:pPr>
  </w:style>
  <w:style w:type="paragraph" w:customStyle="1" w:styleId="Hlavikaadresapjemce">
    <w:name w:val="Hlavička adresa příjemce"/>
    <w:basedOn w:val="Text"/>
    <w:rsid w:val="00475719"/>
    <w:pPr>
      <w:widowControl/>
      <w:spacing w:before="20" w:after="20"/>
      <w:jc w:val="left"/>
    </w:pPr>
  </w:style>
  <w:style w:type="paragraph" w:customStyle="1" w:styleId="Hlavikabezlogaadresa">
    <w:name w:val="Hlavička bez_loga adresa"/>
    <w:basedOn w:val="Text"/>
    <w:rsid w:val="00475719"/>
    <w:pPr>
      <w:widowControl/>
      <w:pBdr>
        <w:bottom w:val="single" w:sz="12" w:space="1" w:color="auto"/>
      </w:pBdr>
      <w:jc w:val="center"/>
    </w:pPr>
    <w:rPr>
      <w:b/>
    </w:rPr>
  </w:style>
  <w:style w:type="paragraph" w:customStyle="1" w:styleId="Hlavikabezlogaj">
    <w:name w:val="Hlavička bez_loga č.j."/>
    <w:basedOn w:val="Text"/>
    <w:rsid w:val="00475719"/>
    <w:pPr>
      <w:tabs>
        <w:tab w:val="left" w:pos="6237"/>
      </w:tabs>
      <w:spacing w:after="600"/>
    </w:pPr>
    <w:rPr>
      <w:sz w:val="22"/>
    </w:rPr>
  </w:style>
  <w:style w:type="paragraph" w:customStyle="1" w:styleId="Hlavikabezlogakrajskad">
    <w:name w:val="Hlavička bez_loga krajský úřad"/>
    <w:basedOn w:val="Text"/>
    <w:rsid w:val="00475719"/>
    <w:pPr>
      <w:widowControl/>
      <w:jc w:val="center"/>
    </w:pPr>
    <w:rPr>
      <w:b/>
      <w:sz w:val="40"/>
    </w:rPr>
  </w:style>
  <w:style w:type="paragraph" w:customStyle="1" w:styleId="Hlavikabezlogaodbor">
    <w:name w:val="Hlavička bez_loga odbor"/>
    <w:basedOn w:val="Text"/>
    <w:rsid w:val="00475719"/>
    <w:pPr>
      <w:widowControl/>
      <w:jc w:val="center"/>
    </w:pPr>
    <w:rPr>
      <w:b/>
      <w:sz w:val="32"/>
    </w:rPr>
  </w:style>
  <w:style w:type="paragraph" w:customStyle="1" w:styleId="Hlavikaj">
    <w:name w:val="Hlavička č.j."/>
    <w:basedOn w:val="Text"/>
    <w:rsid w:val="00475719"/>
    <w:pPr>
      <w:spacing w:before="240" w:after="240"/>
    </w:pPr>
    <w:rPr>
      <w:sz w:val="20"/>
    </w:rPr>
  </w:style>
  <w:style w:type="paragraph" w:customStyle="1" w:styleId="Hlavikajnadpis">
    <w:name w:val="Hlavička č.j. nadpis"/>
    <w:basedOn w:val="Text"/>
    <w:rsid w:val="00475719"/>
    <w:pPr>
      <w:spacing w:before="40" w:after="40"/>
    </w:pPr>
    <w:rPr>
      <w:sz w:val="18"/>
    </w:rPr>
  </w:style>
  <w:style w:type="paragraph" w:customStyle="1" w:styleId="Hlavikajtext">
    <w:name w:val="Hlavička č.j. text"/>
    <w:basedOn w:val="Text"/>
    <w:rsid w:val="00475719"/>
    <w:rPr>
      <w:sz w:val="20"/>
    </w:rPr>
  </w:style>
  <w:style w:type="paragraph" w:customStyle="1" w:styleId="Hlavikadatum">
    <w:name w:val="Hlavička datum"/>
    <w:basedOn w:val="Text"/>
    <w:rsid w:val="00475719"/>
    <w:pPr>
      <w:spacing w:after="240"/>
    </w:pPr>
    <w:rPr>
      <w:sz w:val="20"/>
    </w:rPr>
  </w:style>
  <w:style w:type="paragraph" w:customStyle="1" w:styleId="Kurzvatext">
    <w:name w:val="Kurzíva text"/>
    <w:basedOn w:val="Text"/>
    <w:rsid w:val="00475719"/>
    <w:pPr>
      <w:spacing w:after="120"/>
    </w:pPr>
    <w:rPr>
      <w:i/>
    </w:rPr>
  </w:style>
  <w:style w:type="paragraph" w:customStyle="1" w:styleId="Kurzvatextnasted">
    <w:name w:val="Kurzíva text na střed"/>
    <w:basedOn w:val="Text"/>
    <w:rsid w:val="00475719"/>
    <w:pPr>
      <w:spacing w:after="120"/>
      <w:jc w:val="center"/>
    </w:pPr>
    <w:rPr>
      <w:i/>
    </w:rPr>
  </w:style>
  <w:style w:type="character" w:customStyle="1" w:styleId="Kurzvaznak">
    <w:name w:val="Kurzíva znak"/>
    <w:basedOn w:val="Standardnpsmo"/>
    <w:rsid w:val="00475719"/>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75719"/>
    <w:pPr>
      <w:spacing w:before="600" w:after="600"/>
    </w:pPr>
  </w:style>
  <w:style w:type="paragraph" w:customStyle="1" w:styleId="Mstoadatumvpravo">
    <w:name w:val="Místo a datum vpravo"/>
    <w:basedOn w:val="Text"/>
    <w:rsid w:val="00475719"/>
    <w:pPr>
      <w:spacing w:before="120" w:after="120"/>
      <w:jc w:val="right"/>
    </w:pPr>
  </w:style>
  <w:style w:type="paragraph" w:customStyle="1" w:styleId="Odsazen35text">
    <w:name w:val="Odsazený3.5 text"/>
    <w:basedOn w:val="Text"/>
    <w:rsid w:val="00475719"/>
    <w:pPr>
      <w:spacing w:after="120"/>
      <w:ind w:left="1985"/>
    </w:pPr>
  </w:style>
  <w:style w:type="paragraph" w:customStyle="1" w:styleId="Odsazen4text">
    <w:name w:val="Odsazený4 text"/>
    <w:basedOn w:val="Text"/>
    <w:rsid w:val="00475719"/>
    <w:pPr>
      <w:spacing w:after="120"/>
      <w:ind w:left="2268"/>
      <w:jc w:val="left"/>
    </w:pPr>
  </w:style>
  <w:style w:type="paragraph" w:customStyle="1" w:styleId="Podtrentextnasted">
    <w:name w:val="Podtržený text na střed"/>
    <w:basedOn w:val="Text"/>
    <w:rsid w:val="00475719"/>
    <w:pPr>
      <w:spacing w:after="120"/>
      <w:jc w:val="center"/>
    </w:pPr>
    <w:rPr>
      <w:u w:val="single"/>
    </w:rPr>
  </w:style>
  <w:style w:type="paragraph" w:customStyle="1" w:styleId="Proloentext">
    <w:name w:val="Proložený text"/>
    <w:basedOn w:val="Text"/>
    <w:rsid w:val="00475719"/>
    <w:pPr>
      <w:spacing w:after="120"/>
    </w:pPr>
    <w:rPr>
      <w:spacing w:val="60"/>
    </w:rPr>
  </w:style>
  <w:style w:type="paragraph" w:customStyle="1" w:styleId="Proloentextnasted">
    <w:name w:val="Proložený text na střed"/>
    <w:basedOn w:val="Text"/>
    <w:rsid w:val="00475719"/>
    <w:pPr>
      <w:spacing w:after="120"/>
      <w:jc w:val="center"/>
    </w:pPr>
    <w:rPr>
      <w:spacing w:val="60"/>
    </w:rPr>
  </w:style>
  <w:style w:type="character" w:customStyle="1" w:styleId="Proloenznak">
    <w:name w:val="Proložený znak"/>
    <w:basedOn w:val="Standardnpsmo"/>
    <w:rsid w:val="00475719"/>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75719"/>
    <w:rPr>
      <w:rFonts w:ascii="Arial" w:hAnsi="Arial"/>
      <w:b/>
      <w:dstrike w:val="0"/>
      <w:color w:val="auto"/>
      <w:sz w:val="24"/>
      <w:u w:val="none"/>
      <w:vertAlign w:val="baseline"/>
    </w:rPr>
  </w:style>
  <w:style w:type="paragraph" w:customStyle="1" w:styleId="Tabulkatextvpravo">
    <w:name w:val="Tabulka text vpravo"/>
    <w:basedOn w:val="Text"/>
    <w:rsid w:val="00475719"/>
    <w:pPr>
      <w:spacing w:before="40" w:after="40"/>
      <w:jc w:val="right"/>
    </w:pPr>
  </w:style>
  <w:style w:type="paragraph" w:customStyle="1" w:styleId="Radapedkld2">
    <w:name w:val="Rada předkládá2"/>
    <w:basedOn w:val="Text"/>
    <w:rsid w:val="00475719"/>
    <w:pPr>
      <w:widowControl/>
      <w:ind w:left="6237"/>
      <w:jc w:val="left"/>
    </w:pPr>
    <w:rPr>
      <w:rFonts w:cs="Arial"/>
    </w:rPr>
  </w:style>
  <w:style w:type="paragraph" w:styleId="Zhlav">
    <w:name w:val="header"/>
    <w:basedOn w:val="Normln"/>
    <w:pPr>
      <w:tabs>
        <w:tab w:val="center" w:pos="4536"/>
        <w:tab w:val="right" w:pos="9072"/>
      </w:tabs>
    </w:pPr>
  </w:style>
  <w:style w:type="paragraph" w:styleId="Zpat">
    <w:name w:val="footer"/>
    <w:basedOn w:val="Normln"/>
    <w:link w:val="ZpatChar"/>
    <w:rsid w:val="00475719"/>
    <w:pPr>
      <w:tabs>
        <w:tab w:val="center" w:pos="4536"/>
        <w:tab w:val="right" w:pos="9072"/>
      </w:tabs>
    </w:pPr>
    <w:rPr>
      <w:i/>
      <w:sz w:val="20"/>
    </w:rPr>
  </w:style>
  <w:style w:type="character" w:styleId="slostrnky">
    <w:name w:val="page number"/>
    <w:rsid w:val="00836DEA"/>
    <w:rPr>
      <w:rFonts w:ascii="Arial" w:hAnsi="Arial"/>
      <w:dstrike w:val="0"/>
      <w:color w:val="auto"/>
      <w:sz w:val="20"/>
      <w:u w:val="none"/>
      <w:vertAlign w:val="baseline"/>
    </w:rPr>
  </w:style>
  <w:style w:type="paragraph" w:customStyle="1" w:styleId="Znak1text">
    <w:name w:val="Znak1 text"/>
    <w:basedOn w:val="Text"/>
    <w:rsid w:val="00475719"/>
    <w:pPr>
      <w:numPr>
        <w:numId w:val="5"/>
      </w:numPr>
      <w:spacing w:after="120"/>
    </w:pPr>
  </w:style>
  <w:style w:type="paragraph" w:customStyle="1" w:styleId="Radaploha1">
    <w:name w:val="Rada příloha č.1"/>
    <w:basedOn w:val="Text"/>
    <w:rsid w:val="00475719"/>
    <w:pPr>
      <w:numPr>
        <w:numId w:val="28"/>
      </w:numPr>
      <w:spacing w:after="120"/>
    </w:pPr>
    <w:rPr>
      <w:u w:val="single"/>
    </w:rPr>
  </w:style>
  <w:style w:type="paragraph" w:customStyle="1" w:styleId="Radaslo1tunpodtrentext">
    <w:name w:val="Rada číslo1 tučný podtržený text"/>
    <w:basedOn w:val="Text"/>
    <w:rsid w:val="00475719"/>
    <w:pPr>
      <w:numPr>
        <w:numId w:val="29"/>
      </w:numPr>
      <w:spacing w:after="240"/>
    </w:pPr>
    <w:rPr>
      <w:b/>
      <w:u w:val="single"/>
    </w:rPr>
  </w:style>
  <w:style w:type="paragraph" w:customStyle="1" w:styleId="Obdr">
    <w:name w:val="Obdrží"/>
    <w:basedOn w:val="Text"/>
    <w:rsid w:val="00475719"/>
    <w:pPr>
      <w:spacing w:after="120"/>
    </w:pPr>
  </w:style>
  <w:style w:type="paragraph" w:customStyle="1" w:styleId="Obdrslo1text">
    <w:name w:val="Obdrží číslo1 text"/>
    <w:basedOn w:val="Text"/>
    <w:rsid w:val="00475719"/>
    <w:pPr>
      <w:numPr>
        <w:numId w:val="30"/>
      </w:numPr>
      <w:spacing w:after="40"/>
    </w:pPr>
  </w:style>
  <w:style w:type="paragraph" w:customStyle="1" w:styleId="Obdrslo2text">
    <w:name w:val="Obdrží číslo2 text"/>
    <w:basedOn w:val="Text"/>
    <w:rsid w:val="00475719"/>
    <w:pPr>
      <w:numPr>
        <w:numId w:val="31"/>
      </w:numPr>
      <w:spacing w:after="40"/>
    </w:pPr>
  </w:style>
  <w:style w:type="paragraph" w:customStyle="1" w:styleId="Obdrpsmeno1text">
    <w:name w:val="Obdrží písmeno1 text"/>
    <w:basedOn w:val="Text"/>
    <w:rsid w:val="00475719"/>
    <w:pPr>
      <w:numPr>
        <w:numId w:val="32"/>
      </w:numPr>
      <w:spacing w:after="40"/>
    </w:pPr>
  </w:style>
  <w:style w:type="paragraph" w:customStyle="1" w:styleId="Obdrpsmeno2text">
    <w:name w:val="Obdrží písmeno2 text"/>
    <w:basedOn w:val="Text"/>
    <w:rsid w:val="00475719"/>
    <w:pPr>
      <w:numPr>
        <w:numId w:val="33"/>
      </w:numPr>
      <w:spacing w:after="40"/>
    </w:pPr>
  </w:style>
  <w:style w:type="paragraph" w:customStyle="1" w:styleId="Obdrzkladntext">
    <w:name w:val="Obdrží základní text"/>
    <w:basedOn w:val="Text"/>
    <w:rsid w:val="00475719"/>
    <w:pPr>
      <w:spacing w:after="40"/>
    </w:pPr>
  </w:style>
  <w:style w:type="paragraph" w:customStyle="1" w:styleId="Obdrznak1text">
    <w:name w:val="Obdrží znak1 text"/>
    <w:basedOn w:val="Text"/>
    <w:rsid w:val="00475719"/>
    <w:pPr>
      <w:numPr>
        <w:numId w:val="34"/>
      </w:numPr>
      <w:spacing w:after="40"/>
    </w:pPr>
  </w:style>
  <w:style w:type="paragraph" w:customStyle="1" w:styleId="Plohy">
    <w:name w:val="Přílohy"/>
    <w:basedOn w:val="Text"/>
    <w:rsid w:val="00475719"/>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rsid w:val="00475719"/>
    <w:pPr>
      <w:numPr>
        <w:numId w:val="35"/>
      </w:numPr>
      <w:spacing w:after="120"/>
    </w:pPr>
    <w:rPr>
      <w:b/>
    </w:rPr>
  </w:style>
  <w:style w:type="paragraph" w:customStyle="1" w:styleId="Dopisvc">
    <w:name w:val="Dopis věc"/>
    <w:basedOn w:val="Text"/>
    <w:rsid w:val="00475719"/>
    <w:pPr>
      <w:spacing w:before="360" w:after="240"/>
      <w:ind w:left="567" w:hanging="567"/>
    </w:pPr>
    <w:rPr>
      <w:b/>
    </w:rPr>
  </w:style>
  <w:style w:type="paragraph" w:customStyle="1" w:styleId="Hlavikabezznakuadresa">
    <w:name w:val="Hlavička bez_znaku adresa"/>
    <w:basedOn w:val="Text"/>
    <w:rsid w:val="00475719"/>
    <w:pPr>
      <w:widowControl/>
      <w:pBdr>
        <w:bottom w:val="single" w:sz="12" w:space="1" w:color="auto"/>
      </w:pBdr>
      <w:jc w:val="center"/>
    </w:pPr>
    <w:rPr>
      <w:b/>
    </w:rPr>
  </w:style>
  <w:style w:type="paragraph" w:customStyle="1" w:styleId="Hlavikabezznakuj">
    <w:name w:val="Hlavička bez_znaku č.j."/>
    <w:basedOn w:val="Text"/>
    <w:rsid w:val="00475719"/>
    <w:pPr>
      <w:tabs>
        <w:tab w:val="right" w:pos="9639"/>
      </w:tabs>
      <w:spacing w:after="120"/>
    </w:pPr>
    <w:rPr>
      <w:sz w:val="22"/>
    </w:rPr>
  </w:style>
  <w:style w:type="paragraph" w:customStyle="1" w:styleId="Hlavikabezznakukrajskad">
    <w:name w:val="Hlavička bez_znaku krajský úřad"/>
    <w:basedOn w:val="Text"/>
    <w:rsid w:val="00475719"/>
    <w:pPr>
      <w:widowControl/>
      <w:jc w:val="center"/>
    </w:pPr>
    <w:rPr>
      <w:b/>
      <w:caps/>
      <w:sz w:val="40"/>
    </w:rPr>
  </w:style>
  <w:style w:type="paragraph" w:customStyle="1" w:styleId="Hlavikabezznakuodbor">
    <w:name w:val="Hlavička bez_znaku odbor"/>
    <w:basedOn w:val="Text"/>
    <w:rsid w:val="00475719"/>
    <w:pPr>
      <w:widowControl/>
      <w:jc w:val="center"/>
    </w:pPr>
    <w:rPr>
      <w:b/>
      <w:sz w:val="32"/>
    </w:rPr>
  </w:style>
  <w:style w:type="paragraph" w:customStyle="1" w:styleId="Hlavikabezznakuvyizuje">
    <w:name w:val="Hlavička bez_znaku vyřizuje"/>
    <w:basedOn w:val="Text"/>
    <w:rsid w:val="00475719"/>
    <w:pPr>
      <w:spacing w:after="40"/>
    </w:pPr>
    <w:rPr>
      <w:noProof/>
    </w:rPr>
  </w:style>
  <w:style w:type="paragraph" w:customStyle="1" w:styleId="Hlavikacbznak1">
    <w:name w:val="Hlavička cb_znak1"/>
    <w:basedOn w:val="Text"/>
    <w:rsid w:val="00475719"/>
    <w:pPr>
      <w:jc w:val="left"/>
    </w:pPr>
    <w:rPr>
      <w:sz w:val="18"/>
    </w:rPr>
  </w:style>
  <w:style w:type="paragraph" w:customStyle="1" w:styleId="Obdrznak2text">
    <w:name w:val="Obdrží znak2 text"/>
    <w:basedOn w:val="Text"/>
    <w:rsid w:val="00475719"/>
    <w:pPr>
      <w:numPr>
        <w:numId w:val="36"/>
      </w:numPr>
      <w:spacing w:after="40"/>
    </w:pPr>
  </w:style>
  <w:style w:type="paragraph" w:customStyle="1" w:styleId="Psmeno1tuntext">
    <w:name w:val="Písmeno1 tučný text"/>
    <w:basedOn w:val="Text"/>
    <w:rsid w:val="00475719"/>
    <w:pPr>
      <w:numPr>
        <w:numId w:val="37"/>
      </w:numPr>
      <w:spacing w:after="120"/>
    </w:pPr>
    <w:rPr>
      <w:b/>
    </w:rPr>
  </w:style>
  <w:style w:type="paragraph" w:customStyle="1" w:styleId="Psmeno2tuntext">
    <w:name w:val="Písmeno2 tučný text"/>
    <w:basedOn w:val="Text"/>
    <w:rsid w:val="00475719"/>
    <w:pPr>
      <w:numPr>
        <w:numId w:val="44"/>
      </w:numPr>
      <w:spacing w:after="120"/>
    </w:pPr>
    <w:rPr>
      <w:b/>
    </w:rPr>
  </w:style>
  <w:style w:type="paragraph" w:customStyle="1" w:styleId="Tabulkaodsazen1tuntext">
    <w:name w:val="Tabulka odsazený1 tučný text"/>
    <w:basedOn w:val="Text"/>
    <w:rsid w:val="00475719"/>
    <w:pPr>
      <w:spacing w:before="40" w:after="40"/>
      <w:ind w:left="567"/>
    </w:pPr>
    <w:rPr>
      <w:b/>
    </w:rPr>
  </w:style>
  <w:style w:type="paragraph" w:customStyle="1" w:styleId="Tabulkapsmeno1tuntext">
    <w:name w:val="Tabulka písmeno1 tučný text"/>
    <w:basedOn w:val="Text"/>
    <w:rsid w:val="00475719"/>
    <w:pPr>
      <w:numPr>
        <w:numId w:val="38"/>
      </w:numPr>
      <w:spacing w:before="40" w:after="40"/>
    </w:pPr>
    <w:rPr>
      <w:b/>
    </w:rPr>
  </w:style>
  <w:style w:type="paragraph" w:customStyle="1" w:styleId="Tabulkaznak1tuntext">
    <w:name w:val="Tabulka znak1 tučný text"/>
    <w:basedOn w:val="Text"/>
    <w:rsid w:val="00475719"/>
    <w:pPr>
      <w:numPr>
        <w:numId w:val="39"/>
      </w:numPr>
      <w:spacing w:before="40" w:after="40"/>
    </w:pPr>
    <w:rPr>
      <w:b/>
    </w:rPr>
  </w:style>
  <w:style w:type="paragraph" w:customStyle="1" w:styleId="Znak1tuntext">
    <w:name w:val="Znak1 tučný text"/>
    <w:basedOn w:val="Text"/>
    <w:rsid w:val="00475719"/>
    <w:pPr>
      <w:numPr>
        <w:numId w:val="40"/>
      </w:numPr>
      <w:spacing w:after="120"/>
    </w:pPr>
    <w:rPr>
      <w:b/>
    </w:rPr>
  </w:style>
  <w:style w:type="paragraph" w:customStyle="1" w:styleId="Znak2tuntext">
    <w:name w:val="Znak2 tučný text"/>
    <w:basedOn w:val="Text"/>
    <w:rsid w:val="00475719"/>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character" w:customStyle="1" w:styleId="ZkladntextChar">
    <w:name w:val="Základní text Char"/>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TabulkazkladntextChar2">
    <w:name w:val="Tabulka základní text Char2"/>
    <w:link w:val="Tabulkazkladntext"/>
    <w:rsid w:val="00A140AD"/>
    <w:rPr>
      <w:rFonts w:ascii="Arial" w:hAnsi="Arial" w:cs="Arial"/>
      <w:sz w:val="24"/>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uiPriority w:val="99"/>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475719"/>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character" w:customStyle="1" w:styleId="tunznak0">
    <w:name w:val="tunznak"/>
    <w:rsid w:val="002242C1"/>
    <w:rPr>
      <w:rFonts w:ascii="Arial" w:hAnsi="Arial" w:cs="Arial" w:hint="default"/>
      <w:b/>
      <w:bCs/>
      <w:strike w:val="0"/>
      <w:dstrike w:val="0"/>
      <w:color w:val="auto"/>
      <w:u w:val="none"/>
      <w:effect w:val="none"/>
      <w:vertAlign w:val="baseline"/>
    </w:rPr>
  </w:style>
  <w:style w:type="character" w:customStyle="1" w:styleId="PodtrentextChar2">
    <w:name w:val="Podtržený text Char2"/>
    <w:rsid w:val="002242C1"/>
    <w:rPr>
      <w:rFonts w:ascii="Arial" w:hAnsi="Arial"/>
      <w:sz w:val="24"/>
      <w:u w:val="single"/>
      <w:lang w:val="cs-CZ" w:eastAsia="cs-CZ" w:bidi="ar-SA"/>
    </w:rPr>
  </w:style>
  <w:style w:type="paragraph" w:customStyle="1" w:styleId="tuntextchar1char">
    <w:name w:val="tuntextchar1char"/>
    <w:basedOn w:val="Normln"/>
    <w:rsid w:val="002242C1"/>
    <w:pPr>
      <w:snapToGrid w:val="0"/>
      <w:spacing w:after="120"/>
      <w:jc w:val="both"/>
    </w:pPr>
    <w:rPr>
      <w:rFonts w:cs="Arial"/>
      <w:b/>
      <w:bCs/>
    </w:rPr>
  </w:style>
  <w:style w:type="paragraph" w:customStyle="1" w:styleId="TuntextChar1Char0">
    <w:name w:val="Tučný text Char1 Char"/>
    <w:basedOn w:val="Normln"/>
    <w:rsid w:val="002242C1"/>
    <w:pPr>
      <w:widowControl w:val="0"/>
      <w:spacing w:after="120"/>
      <w:jc w:val="both"/>
    </w:pPr>
    <w:rPr>
      <w:b/>
      <w:snapToGrid w:val="0"/>
    </w:rPr>
  </w:style>
  <w:style w:type="character" w:customStyle="1" w:styleId="slo11textChar">
    <w:name w:val="Číslo1.1 text Char"/>
    <w:link w:val="slo11text"/>
    <w:rsid w:val="00E02198"/>
    <w:rPr>
      <w:rFonts w:ascii="Arial" w:hAnsi="Arial"/>
      <w:sz w:val="24"/>
    </w:rPr>
  </w:style>
  <w:style w:type="character" w:customStyle="1" w:styleId="TabulkazkladntextChar1">
    <w:name w:val="Tabulka základní text Char1"/>
    <w:rsid w:val="005C101E"/>
    <w:rPr>
      <w:rFonts w:ascii="Arial" w:hAnsi="Arial" w:cs="Arial"/>
      <w:sz w:val="24"/>
      <w:lang w:val="cs-CZ" w:eastAsia="cs-CZ" w:bidi="ar-SA"/>
    </w:rPr>
  </w:style>
  <w:style w:type="character" w:customStyle="1" w:styleId="CharChar">
    <w:name w:val="Char Char"/>
    <w:rsid w:val="0006218C"/>
    <w:rPr>
      <w:rFonts w:ascii="Arial" w:hAnsi="Arial"/>
      <w:bCs/>
      <w:sz w:val="24"/>
      <w:lang w:val="cs-CZ" w:eastAsia="en-US" w:bidi="ar-SA"/>
    </w:rPr>
  </w:style>
  <w:style w:type="character" w:customStyle="1" w:styleId="slo1textChar">
    <w:name w:val="Číslo1 text Char"/>
    <w:link w:val="slo1text"/>
    <w:rsid w:val="0006218C"/>
    <w:rPr>
      <w:rFonts w:ascii="Arial" w:hAnsi="Arial"/>
      <w:sz w:val="24"/>
    </w:rPr>
  </w:style>
  <w:style w:type="character" w:customStyle="1" w:styleId="PodtrentextChar">
    <w:name w:val="Podtržený text Char"/>
    <w:link w:val="Podtrentext"/>
    <w:rsid w:val="0006218C"/>
    <w:rPr>
      <w:rFonts w:ascii="Arial" w:hAnsi="Arial"/>
      <w:sz w:val="24"/>
      <w:u w:val="single"/>
    </w:rPr>
  </w:style>
  <w:style w:type="character" w:customStyle="1" w:styleId="TunpodtrentextChar">
    <w:name w:val="Tučný podtržený text Char"/>
    <w:link w:val="Tunpodtrentext"/>
    <w:rsid w:val="0006218C"/>
    <w:rPr>
      <w:rFonts w:ascii="Arial" w:hAnsi="Arial"/>
      <w:b/>
      <w:sz w:val="24"/>
      <w:u w:val="single"/>
    </w:rPr>
  </w:style>
  <w:style w:type="paragraph" w:customStyle="1" w:styleId="Hlavikabezbarevnehologadatum">
    <w:name w:val="Hlavička bez_barevneho_loga datum"/>
    <w:basedOn w:val="Normln"/>
    <w:rsid w:val="00836DEA"/>
    <w:pPr>
      <w:widowControl w:val="0"/>
      <w:spacing w:after="120"/>
      <w:jc w:val="both"/>
    </w:pPr>
    <w:rPr>
      <w:noProof/>
      <w:sz w:val="20"/>
      <w:szCs w:val="20"/>
    </w:rPr>
  </w:style>
  <w:style w:type="character" w:styleId="Hypertextovodkaz">
    <w:name w:val="Hyperlink"/>
    <w:rsid w:val="00836DEA"/>
    <w:rPr>
      <w:color w:val="0000FF"/>
      <w:u w:val="single"/>
    </w:rPr>
  </w:style>
  <w:style w:type="paragraph" w:customStyle="1" w:styleId="Hlavikabezbarevnehologaj">
    <w:name w:val="Hlavička bez_barevneho_loga č.j."/>
    <w:basedOn w:val="Normln"/>
    <w:rsid w:val="00836DEA"/>
    <w:pPr>
      <w:widowControl w:val="0"/>
      <w:spacing w:after="120"/>
      <w:jc w:val="both"/>
    </w:pPr>
    <w:rPr>
      <w:noProof/>
      <w:sz w:val="20"/>
      <w:szCs w:val="20"/>
    </w:rPr>
  </w:style>
  <w:style w:type="paragraph" w:customStyle="1" w:styleId="Adresapjemcevlevo">
    <w:name w:val="Adresa příjemce vlevo"/>
    <w:basedOn w:val="Normln"/>
    <w:rsid w:val="00836DEA"/>
    <w:pPr>
      <w:widowControl w:val="0"/>
      <w:spacing w:after="40"/>
    </w:pPr>
    <w:rPr>
      <w:szCs w:val="20"/>
    </w:rPr>
  </w:style>
  <w:style w:type="paragraph" w:customStyle="1" w:styleId="Komisenzevusnesen">
    <w:name w:val="Komise název usnesení"/>
    <w:basedOn w:val="Normln"/>
    <w:rsid w:val="00836DEA"/>
    <w:pPr>
      <w:widowControl w:val="0"/>
      <w:spacing w:before="120" w:after="120"/>
      <w:ind w:left="2268" w:hanging="2268"/>
      <w:jc w:val="both"/>
    </w:pPr>
    <w:rPr>
      <w:b/>
      <w:noProof/>
      <w:szCs w:val="20"/>
    </w:rPr>
  </w:style>
  <w:style w:type="character" w:customStyle="1" w:styleId="slo1tuntextChar">
    <w:name w:val="Číslo1 tučný text Char"/>
    <w:link w:val="slo1tuntext"/>
    <w:rsid w:val="00B04475"/>
    <w:rPr>
      <w:rFonts w:ascii="Arial" w:hAnsi="Arial"/>
      <w:b/>
      <w:sz w:val="24"/>
    </w:rPr>
  </w:style>
  <w:style w:type="paragraph" w:customStyle="1" w:styleId="TuntextChar2">
    <w:name w:val="Tučný text Char2"/>
    <w:basedOn w:val="Text"/>
    <w:link w:val="TuntextCharChar1"/>
    <w:rsid w:val="00C97579"/>
    <w:pPr>
      <w:spacing w:after="120"/>
    </w:pPr>
    <w:rPr>
      <w:b/>
      <w:snapToGrid w:val="0"/>
      <w:szCs w:val="24"/>
    </w:rPr>
  </w:style>
  <w:style w:type="character" w:customStyle="1" w:styleId="TuntextCharChar1">
    <w:name w:val="Tučný text Char Char1"/>
    <w:link w:val="TuntextChar2"/>
    <w:rsid w:val="00C97579"/>
    <w:rPr>
      <w:rFonts w:ascii="Arial" w:hAnsi="Arial"/>
      <w:b/>
      <w:snapToGrid w:val="0"/>
      <w:sz w:val="24"/>
      <w:szCs w:val="24"/>
      <w:lang w:val="cs-CZ" w:eastAsia="cs-CZ" w:bidi="ar-SA"/>
    </w:rPr>
  </w:style>
  <w:style w:type="paragraph" w:customStyle="1" w:styleId="tuntext0">
    <w:name w:val="tuntext"/>
    <w:basedOn w:val="Normln"/>
    <w:link w:val="tuntextChar0"/>
    <w:rsid w:val="00096BAA"/>
    <w:pPr>
      <w:snapToGrid w:val="0"/>
      <w:spacing w:after="120"/>
      <w:jc w:val="both"/>
    </w:pPr>
    <w:rPr>
      <w:rFonts w:cs="Arial"/>
      <w:b/>
      <w:bCs/>
    </w:rPr>
  </w:style>
  <w:style w:type="character" w:customStyle="1" w:styleId="zkladnznak0">
    <w:name w:val="zkladnznak"/>
    <w:rsid w:val="00096BAA"/>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FA449F"/>
    <w:rPr>
      <w:rFonts w:ascii="Arial" w:hAnsi="Arial"/>
      <w:bCs/>
      <w:sz w:val="24"/>
      <w:lang w:val="cs-CZ" w:eastAsia="en-US" w:bidi="ar-SA"/>
    </w:rPr>
  </w:style>
  <w:style w:type="character" w:customStyle="1" w:styleId="TuntextCharChar">
    <w:name w:val="Tučný text Char Char"/>
    <w:rsid w:val="0066709D"/>
    <w:rPr>
      <w:rFonts w:ascii="Arial" w:hAnsi="Arial"/>
      <w:b/>
      <w:snapToGrid w:val="0"/>
      <w:sz w:val="24"/>
      <w:szCs w:val="24"/>
      <w:lang w:val="cs-CZ" w:eastAsia="cs-CZ" w:bidi="ar-SA"/>
    </w:rPr>
  </w:style>
  <w:style w:type="character" w:customStyle="1" w:styleId="ZkladntextCharCharCharCh">
    <w:name w:val="Základní text Char Char Char Ch"/>
    <w:rsid w:val="005E0910"/>
    <w:rPr>
      <w:rFonts w:ascii="Arial" w:hAnsi="Arial"/>
      <w:bCs/>
      <w:noProof/>
      <w:sz w:val="24"/>
      <w:lang w:val="cs-CZ" w:eastAsia="en-US" w:bidi="ar-SA"/>
    </w:rPr>
  </w:style>
  <w:style w:type="character" w:customStyle="1" w:styleId="ZkladntextodsazendekChar">
    <w:name w:val="Základní text odsazený řádek Char"/>
    <w:link w:val="Zkladntextodsazendek"/>
    <w:rsid w:val="00AD1057"/>
    <w:rPr>
      <w:rFonts w:ascii="Arial" w:hAnsi="Arial"/>
      <w:sz w:val="24"/>
    </w:rPr>
  </w:style>
  <w:style w:type="character" w:customStyle="1" w:styleId="slo2textChar">
    <w:name w:val="Číslo2 text Char"/>
    <w:link w:val="slo2text"/>
    <w:rsid w:val="00AD1057"/>
    <w:rPr>
      <w:rFonts w:ascii="Arial" w:hAnsi="Arial"/>
      <w:sz w:val="24"/>
    </w:rPr>
  </w:style>
  <w:style w:type="paragraph" w:customStyle="1" w:styleId="Zastupitelstvonadpis1zasedn">
    <w:name w:val="Zastupitelstvo nadpis1 zasedání"/>
    <w:basedOn w:val="Normln"/>
    <w:rsid w:val="0091691D"/>
    <w:pPr>
      <w:widowControl w:val="0"/>
      <w:spacing w:before="960" w:after="240"/>
      <w:jc w:val="center"/>
    </w:pPr>
    <w:rPr>
      <w:b/>
      <w:sz w:val="36"/>
    </w:rPr>
  </w:style>
  <w:style w:type="paragraph" w:customStyle="1" w:styleId="Zastupitelstvonadpis2zasedn">
    <w:name w:val="Zastupitelstvo nadpis2 zasedání"/>
    <w:basedOn w:val="Normln"/>
    <w:rsid w:val="0091691D"/>
    <w:pPr>
      <w:widowControl w:val="0"/>
      <w:spacing w:before="240" w:after="600"/>
      <w:jc w:val="center"/>
    </w:pPr>
    <w:rPr>
      <w:b/>
      <w:sz w:val="36"/>
    </w:rPr>
  </w:style>
  <w:style w:type="paragraph" w:customStyle="1" w:styleId="Zastupitelstvopedkld">
    <w:name w:val="Zastupitelstvo předkládá"/>
    <w:basedOn w:val="Normln"/>
    <w:rsid w:val="0091691D"/>
    <w:pPr>
      <w:spacing w:after="240"/>
      <w:ind w:left="6238" w:hanging="1418"/>
    </w:pPr>
    <w:rPr>
      <w:rFonts w:cs="Arial"/>
    </w:rPr>
  </w:style>
  <w:style w:type="paragraph" w:customStyle="1" w:styleId="Zastupitelstvozpracoval1">
    <w:name w:val="Zastupitelstvo zpracoval1"/>
    <w:basedOn w:val="Normln"/>
    <w:rsid w:val="0091691D"/>
    <w:pPr>
      <w:ind w:left="6238" w:hanging="1418"/>
    </w:pPr>
    <w:rPr>
      <w:rFonts w:cs="Arial"/>
    </w:rPr>
  </w:style>
  <w:style w:type="paragraph" w:customStyle="1" w:styleId="Zastupitelstvozpracoval2">
    <w:name w:val="Zastupitelstvo zpracoval2"/>
    <w:basedOn w:val="Normln"/>
    <w:rsid w:val="0091691D"/>
    <w:pPr>
      <w:ind w:left="6237"/>
    </w:pPr>
  </w:style>
  <w:style w:type="character" w:customStyle="1" w:styleId="platne1">
    <w:name w:val="platne1"/>
    <w:basedOn w:val="Standardnpsmoodstavce"/>
    <w:rsid w:val="001A58AD"/>
  </w:style>
  <w:style w:type="paragraph" w:customStyle="1" w:styleId="TuntextChar4">
    <w:name w:val="Tučný text Char4"/>
    <w:basedOn w:val="Normln"/>
    <w:rsid w:val="002C184F"/>
    <w:pPr>
      <w:widowControl w:val="0"/>
      <w:spacing w:after="120"/>
      <w:jc w:val="both"/>
    </w:pPr>
    <w:rPr>
      <w:b/>
      <w:snapToGrid w:val="0"/>
    </w:rPr>
  </w:style>
  <w:style w:type="character" w:customStyle="1" w:styleId="tuntextchar50">
    <w:name w:val="tuntextchar5"/>
    <w:rsid w:val="00343DE9"/>
    <w:rPr>
      <w:rFonts w:ascii="Arial" w:hAnsi="Arial" w:cs="Arial" w:hint="default"/>
      <w:b/>
      <w:bCs/>
      <w:snapToGrid w:val="0"/>
    </w:rPr>
  </w:style>
  <w:style w:type="character" w:customStyle="1" w:styleId="Psmeno1textChar">
    <w:name w:val="Písmeno1 text Char"/>
    <w:link w:val="Psmeno1text"/>
    <w:rsid w:val="00343DE9"/>
    <w:rPr>
      <w:rFonts w:ascii="Arial" w:hAnsi="Arial"/>
      <w:sz w:val="24"/>
    </w:rPr>
  </w:style>
  <w:style w:type="paragraph" w:customStyle="1" w:styleId="para">
    <w:name w:val="para"/>
    <w:basedOn w:val="Normln"/>
    <w:rsid w:val="005A34C2"/>
    <w:pPr>
      <w:tabs>
        <w:tab w:val="left" w:pos="709"/>
      </w:tabs>
      <w:jc w:val="center"/>
    </w:pPr>
    <w:rPr>
      <w:b/>
      <w:szCs w:val="20"/>
    </w:rPr>
  </w:style>
  <w:style w:type="character" w:customStyle="1" w:styleId="zkladnznak00">
    <w:name w:val="zkladnznak0"/>
    <w:basedOn w:val="Standardnpsmoodstavce"/>
    <w:rsid w:val="00331667"/>
  </w:style>
  <w:style w:type="paragraph" w:customStyle="1" w:styleId="slo11text0">
    <w:name w:val="slo11text"/>
    <w:basedOn w:val="Normln"/>
    <w:rsid w:val="009F2AD8"/>
    <w:pPr>
      <w:tabs>
        <w:tab w:val="num" w:pos="1440"/>
      </w:tabs>
      <w:spacing w:after="120"/>
      <w:ind w:left="1440" w:hanging="360"/>
      <w:jc w:val="both"/>
    </w:pPr>
    <w:rPr>
      <w:rFonts w:cs="Arial"/>
    </w:rPr>
  </w:style>
  <w:style w:type="paragraph" w:customStyle="1" w:styleId="odsazen1text0">
    <w:name w:val="odsazen1text"/>
    <w:basedOn w:val="Normln"/>
    <w:rsid w:val="009F2AD8"/>
    <w:pPr>
      <w:spacing w:after="120"/>
      <w:ind w:left="567"/>
      <w:jc w:val="both"/>
    </w:pPr>
    <w:rPr>
      <w:rFonts w:cs="Arial"/>
    </w:rPr>
  </w:style>
  <w:style w:type="paragraph" w:customStyle="1" w:styleId="slo1tuntext0">
    <w:name w:val="slo1tuntext"/>
    <w:basedOn w:val="Normln"/>
    <w:rsid w:val="009F2AD8"/>
    <w:pPr>
      <w:tabs>
        <w:tab w:val="num" w:pos="567"/>
      </w:tabs>
      <w:spacing w:after="120"/>
      <w:ind w:left="567" w:hanging="567"/>
      <w:jc w:val="both"/>
    </w:pPr>
    <w:rPr>
      <w:rFonts w:cs="Arial"/>
      <w:b/>
      <w:bCs/>
    </w:rPr>
  </w:style>
  <w:style w:type="paragraph" w:customStyle="1" w:styleId="dopisnadpissdlen0">
    <w:name w:val="dopisnadpissdlen"/>
    <w:basedOn w:val="Normln"/>
    <w:rsid w:val="009F2AD8"/>
    <w:pPr>
      <w:spacing w:before="360" w:after="240"/>
      <w:jc w:val="both"/>
    </w:pPr>
    <w:rPr>
      <w:rFonts w:cs="Arial"/>
      <w:b/>
      <w:bCs/>
    </w:rPr>
  </w:style>
  <w:style w:type="character" w:styleId="Siln">
    <w:name w:val="Strong"/>
    <w:qFormat/>
    <w:rsid w:val="00350C5A"/>
    <w:rPr>
      <w:b/>
      <w:bCs/>
    </w:rPr>
  </w:style>
  <w:style w:type="character" w:customStyle="1" w:styleId="Char">
    <w:name w:val="Char"/>
    <w:rsid w:val="00350C5A"/>
    <w:rPr>
      <w:rFonts w:ascii="Arial" w:hAnsi="Arial"/>
      <w:bCs/>
      <w:sz w:val="24"/>
      <w:szCs w:val="24"/>
      <w:lang w:val="cs-CZ" w:eastAsia="en-US" w:bidi="ar-SA"/>
    </w:rPr>
  </w:style>
  <w:style w:type="character" w:customStyle="1" w:styleId="TuntextCharChar6">
    <w:name w:val="Tučný text Char Char6"/>
    <w:rsid w:val="00350C5A"/>
    <w:rPr>
      <w:rFonts w:ascii="Arial" w:hAnsi="Arial"/>
      <w:b/>
      <w:snapToGrid w:val="0"/>
      <w:sz w:val="24"/>
      <w:szCs w:val="24"/>
      <w:lang w:val="cs-CZ" w:eastAsia="cs-CZ" w:bidi="ar-SA"/>
    </w:rPr>
  </w:style>
  <w:style w:type="paragraph" w:customStyle="1" w:styleId="styl1">
    <w:name w:val="styl1"/>
    <w:basedOn w:val="Normln"/>
    <w:rsid w:val="00350C5A"/>
    <w:pPr>
      <w:spacing w:before="120" w:after="120"/>
      <w:jc w:val="both"/>
    </w:pPr>
    <w:rPr>
      <w:rFonts w:cs="Arial"/>
      <w:b/>
      <w:bCs/>
    </w:rPr>
  </w:style>
  <w:style w:type="paragraph" w:customStyle="1" w:styleId="slo2text0">
    <w:name w:val="slo2text"/>
    <w:basedOn w:val="Normln"/>
    <w:rsid w:val="00EA2AF6"/>
    <w:pPr>
      <w:tabs>
        <w:tab w:val="num" w:pos="360"/>
      </w:tabs>
      <w:spacing w:after="120"/>
      <w:jc w:val="both"/>
    </w:pPr>
    <w:rPr>
      <w:rFonts w:cs="Arial"/>
    </w:rPr>
  </w:style>
  <w:style w:type="character" w:customStyle="1" w:styleId="tuntextChar0">
    <w:name w:val="tuntext Char"/>
    <w:link w:val="tuntext0"/>
    <w:rsid w:val="006F5063"/>
    <w:rPr>
      <w:rFonts w:ascii="Arial" w:hAnsi="Arial" w:cs="Arial"/>
      <w:b/>
      <w:bCs/>
      <w:sz w:val="24"/>
      <w:szCs w:val="24"/>
      <w:lang w:val="cs-CZ" w:eastAsia="cs-CZ" w:bidi="ar-SA"/>
    </w:rPr>
  </w:style>
  <w:style w:type="paragraph" w:customStyle="1" w:styleId="psmeno2odsazen1text0">
    <w:name w:val="psmeno2odsazen1text"/>
    <w:basedOn w:val="Normln"/>
    <w:rsid w:val="00FF2EF6"/>
    <w:pPr>
      <w:tabs>
        <w:tab w:val="num" w:pos="360"/>
      </w:tabs>
      <w:spacing w:after="120"/>
      <w:jc w:val="both"/>
    </w:pPr>
    <w:rPr>
      <w:rFonts w:eastAsia="Calibri" w:cs="Arial"/>
    </w:rPr>
  </w:style>
  <w:style w:type="paragraph" w:styleId="Textbubliny">
    <w:name w:val="Balloon Text"/>
    <w:basedOn w:val="Normln"/>
    <w:link w:val="TextbublinyChar"/>
    <w:rsid w:val="00317813"/>
    <w:rPr>
      <w:rFonts w:ascii="Tahoma" w:hAnsi="Tahoma" w:cs="Tahoma"/>
      <w:sz w:val="16"/>
      <w:szCs w:val="16"/>
    </w:rPr>
  </w:style>
  <w:style w:type="character" w:customStyle="1" w:styleId="TextbublinyChar">
    <w:name w:val="Text bubliny Char"/>
    <w:link w:val="Textbubliny"/>
    <w:rsid w:val="00317813"/>
    <w:rPr>
      <w:rFonts w:ascii="Tahoma" w:hAnsi="Tahoma" w:cs="Tahoma"/>
      <w:sz w:val="16"/>
      <w:szCs w:val="16"/>
    </w:rPr>
  </w:style>
  <w:style w:type="character" w:customStyle="1" w:styleId="tsubjname">
    <w:name w:val="tsubjname"/>
    <w:rsid w:val="00DF2623"/>
  </w:style>
  <w:style w:type="paragraph" w:customStyle="1" w:styleId="Styl">
    <w:name w:val="Styl"/>
    <w:rsid w:val="006425AC"/>
    <w:pPr>
      <w:widowControl w:val="0"/>
      <w:overflowPunct w:val="0"/>
      <w:autoSpaceDE w:val="0"/>
      <w:autoSpaceDN w:val="0"/>
      <w:adjustRightInd w:val="0"/>
      <w:textAlignment w:val="baseline"/>
    </w:pPr>
  </w:style>
  <w:style w:type="character" w:customStyle="1" w:styleId="DopisspozdravemChar">
    <w:name w:val="Dopis s pozdravem Char"/>
    <w:link w:val="Dopisspozdravem"/>
    <w:rsid w:val="00EB3822"/>
    <w:rPr>
      <w:rFonts w:ascii="Arial" w:hAnsi="Arial"/>
      <w:sz w:val="24"/>
    </w:rPr>
  </w:style>
  <w:style w:type="paragraph" w:styleId="Odstavecseseznamem">
    <w:name w:val="List Paragraph"/>
    <w:basedOn w:val="Normln"/>
    <w:uiPriority w:val="34"/>
    <w:qFormat/>
    <w:rsid w:val="003307D5"/>
    <w:pPr>
      <w:ind w:left="708"/>
    </w:pPr>
  </w:style>
  <w:style w:type="character" w:customStyle="1" w:styleId="Char0">
    <w:name w:val="Char0"/>
    <w:rsid w:val="003307D5"/>
    <w:rPr>
      <w:rFonts w:ascii="Arial" w:hAnsi="Arial"/>
      <w:bCs/>
      <w:sz w:val="24"/>
      <w:szCs w:val="24"/>
      <w:lang w:val="cs-CZ" w:eastAsia="en-US" w:bidi="ar-SA"/>
    </w:rPr>
  </w:style>
  <w:style w:type="paragraph" w:styleId="Prosttext">
    <w:name w:val="Plain Text"/>
    <w:basedOn w:val="Normln"/>
    <w:link w:val="ProsttextChar"/>
    <w:uiPriority w:val="99"/>
    <w:unhideWhenUsed/>
    <w:rsid w:val="001539A0"/>
    <w:rPr>
      <w:rFonts w:ascii="Calibri" w:eastAsia="Calibri" w:hAnsi="Calibri"/>
    </w:rPr>
  </w:style>
  <w:style w:type="character" w:customStyle="1" w:styleId="ProsttextChar">
    <w:name w:val="Prostý text Char"/>
    <w:link w:val="Prosttext"/>
    <w:uiPriority w:val="99"/>
    <w:rsid w:val="001539A0"/>
    <w:rPr>
      <w:rFonts w:ascii="Calibri" w:eastAsia="Calibri" w:hAnsi="Calibri"/>
      <w:sz w:val="22"/>
      <w:szCs w:val="22"/>
      <w:lang w:eastAsia="en-US"/>
    </w:rPr>
  </w:style>
  <w:style w:type="paragraph" w:customStyle="1" w:styleId="CM1">
    <w:name w:val="CM1"/>
    <w:basedOn w:val="Normln"/>
    <w:next w:val="Normln"/>
    <w:uiPriority w:val="99"/>
    <w:rsid w:val="00A44F31"/>
    <w:pPr>
      <w:autoSpaceDE w:val="0"/>
      <w:autoSpaceDN w:val="0"/>
      <w:adjustRightInd w:val="0"/>
    </w:pPr>
    <w:rPr>
      <w:rFonts w:ascii="EUAlbertina" w:eastAsia="Calibri" w:hAnsi="EUAlbertina"/>
    </w:rPr>
  </w:style>
  <w:style w:type="paragraph" w:customStyle="1" w:styleId="Normal0">
    <w:name w:val="Normal0"/>
    <w:rsid w:val="002946AD"/>
    <w:pPr>
      <w:widowControl w:val="0"/>
      <w:autoSpaceDE w:val="0"/>
      <w:autoSpaceDN w:val="0"/>
      <w:adjustRightInd w:val="0"/>
    </w:pPr>
    <w:rPr>
      <w:rFonts w:ascii="Arial" w:hAnsi="Arial" w:cs="Arial"/>
      <w:sz w:val="24"/>
      <w:szCs w:val="24"/>
    </w:rPr>
  </w:style>
  <w:style w:type="character" w:customStyle="1" w:styleId="ZkladntextodsazenChar">
    <w:name w:val="Základní text odsazený Char"/>
    <w:link w:val="Zkladntextodsazen"/>
    <w:rsid w:val="00AA1DBA"/>
    <w:rPr>
      <w:rFonts w:ascii="Arial" w:hAnsi="Arial"/>
      <w:sz w:val="24"/>
      <w:szCs w:val="24"/>
    </w:rPr>
  </w:style>
  <w:style w:type="character" w:customStyle="1" w:styleId="ZpatChar">
    <w:name w:val="Zápatí Char"/>
    <w:link w:val="Zpat"/>
    <w:rsid w:val="00AD663A"/>
    <w:rPr>
      <w:rFonts w:ascii="Arial" w:hAnsi="Arial"/>
      <w:i/>
      <w:szCs w:val="24"/>
    </w:rPr>
  </w:style>
  <w:style w:type="character" w:customStyle="1" w:styleId="h1a1">
    <w:name w:val="h1a1"/>
    <w:rsid w:val="000E3AC5"/>
    <w:rPr>
      <w:vanish w:val="0"/>
      <w:webHidden w:val="0"/>
      <w:sz w:val="24"/>
      <w:szCs w:val="24"/>
      <w:specVanish w:val="0"/>
    </w:rPr>
  </w:style>
  <w:style w:type="character" w:customStyle="1" w:styleId="Nadpis1Char">
    <w:name w:val="Nadpis 1 Char"/>
    <w:link w:val="Nadpis10"/>
    <w:rsid w:val="0055045C"/>
    <w:rPr>
      <w:rFonts w:ascii="Arial" w:hAnsi="Arial" w:cs="Arial"/>
      <w:bCs/>
      <w:kern w:val="32"/>
      <w:sz w:val="24"/>
      <w:szCs w:val="32"/>
    </w:rPr>
  </w:style>
  <w:style w:type="character" w:customStyle="1" w:styleId="Nadpis2Char">
    <w:name w:val="Nadpis 2 Char"/>
    <w:link w:val="Nadpis2"/>
    <w:rsid w:val="0055045C"/>
    <w:rPr>
      <w:rFonts w:ascii="Arial" w:hAnsi="Arial" w:cs="Arial"/>
      <w:bCs/>
      <w:iCs/>
      <w:sz w:val="24"/>
      <w:szCs w:val="28"/>
    </w:rPr>
  </w:style>
  <w:style w:type="paragraph" w:styleId="Bezmezer">
    <w:name w:val="No Spacing"/>
    <w:uiPriority w:val="1"/>
    <w:qFormat/>
    <w:rsid w:val="0055045C"/>
    <w:rPr>
      <w:rFonts w:ascii="Arial" w:eastAsia="Calibri" w:hAnsi="Arial"/>
      <w:sz w:val="22"/>
      <w:szCs w:val="22"/>
      <w:lang w:eastAsia="en-US"/>
    </w:rPr>
  </w:style>
  <w:style w:type="paragraph" w:styleId="Normlnweb">
    <w:name w:val="Normal (Web)"/>
    <w:basedOn w:val="Normln"/>
    <w:uiPriority w:val="99"/>
    <w:rsid w:val="00D83CD0"/>
    <w:pPr>
      <w:spacing w:before="100" w:beforeAutospacing="1" w:after="100" w:afterAutospacing="1"/>
    </w:pPr>
  </w:style>
  <w:style w:type="character" w:customStyle="1" w:styleId="Nadpis7Char">
    <w:name w:val="Nadpis 7 Char"/>
    <w:link w:val="Nadpis7"/>
    <w:rsid w:val="00E43486"/>
    <w:rPr>
      <w:rFonts w:ascii="Arial" w:hAnsi="Arial"/>
      <w:sz w:val="24"/>
      <w:szCs w:val="24"/>
    </w:rPr>
  </w:style>
  <w:style w:type="paragraph" w:customStyle="1" w:styleId="NADPIS">
    <w:name w:val="NADPIS"/>
    <w:basedOn w:val="Normln"/>
    <w:next w:val="Normln"/>
    <w:link w:val="NADPISChar"/>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4153E"/>
    <w:rPr>
      <w:b/>
      <w:kern w:val="32"/>
      <w:sz w:val="32"/>
      <w:szCs w:val="32"/>
      <w:lang w:val="sk-SK"/>
    </w:rPr>
  </w:style>
  <w:style w:type="paragraph" w:customStyle="1" w:styleId="Nadpis20">
    <w:name w:val="Nadpis 2*"/>
    <w:basedOn w:val="Normln"/>
    <w:next w:val="Normln"/>
    <w:autoRedefine/>
    <w:qFormat/>
    <w:rsid w:val="00B4153E"/>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4153E"/>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customStyle="1" w:styleId="zkladntextodsazendek0">
    <w:name w:val="zkladntextodsazendek"/>
    <w:basedOn w:val="Normln"/>
    <w:rsid w:val="006E6621"/>
    <w:pPr>
      <w:spacing w:after="120"/>
      <w:ind w:firstLine="567"/>
    </w:pPr>
    <w:rPr>
      <w:rFonts w:cs="Arial"/>
    </w:rPr>
  </w:style>
  <w:style w:type="paragraph" w:customStyle="1" w:styleId="Default">
    <w:name w:val="Default"/>
    <w:rsid w:val="00B23FAF"/>
    <w:pPr>
      <w:autoSpaceDE w:val="0"/>
      <w:autoSpaceDN w:val="0"/>
      <w:adjustRightInd w:val="0"/>
    </w:pPr>
    <w:rPr>
      <w:rFonts w:ascii="Tahoma" w:hAnsi="Tahoma" w:cs="Tahoma"/>
      <w:color w:val="000000"/>
      <w:sz w:val="24"/>
      <w:szCs w:val="24"/>
    </w:rPr>
  </w:style>
  <w:style w:type="table" w:styleId="Mkatabulky">
    <w:name w:val="Table Grid"/>
    <w:basedOn w:val="Normlntabulka"/>
    <w:rsid w:val="00A2006F"/>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npsmoodstavce"/>
    <w:rsid w:val="003C7F63"/>
  </w:style>
  <w:style w:type="character" w:customStyle="1" w:styleId="eop">
    <w:name w:val="eop"/>
    <w:basedOn w:val="Standardnpsmoodstavce"/>
    <w:rsid w:val="003C7F63"/>
  </w:style>
  <w:style w:type="paragraph" w:customStyle="1" w:styleId="paragraph">
    <w:name w:val="paragraph"/>
    <w:basedOn w:val="Normln"/>
    <w:rsid w:val="003C7F63"/>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xmsonormal">
    <w:name w:val="x_msonormal"/>
    <w:basedOn w:val="Normln"/>
    <w:rsid w:val="000079E2"/>
    <w:pPr>
      <w:spacing w:after="0" w:line="240" w:lineRule="auto"/>
    </w:pPr>
    <w:rPr>
      <w:rFonts w:ascii="Calibri" w:hAnsi="Calibri"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8929">
      <w:bodyDiv w:val="1"/>
      <w:marLeft w:val="0"/>
      <w:marRight w:val="0"/>
      <w:marTop w:val="0"/>
      <w:marBottom w:val="0"/>
      <w:divBdr>
        <w:top w:val="none" w:sz="0" w:space="0" w:color="auto"/>
        <w:left w:val="none" w:sz="0" w:space="0" w:color="auto"/>
        <w:bottom w:val="none" w:sz="0" w:space="0" w:color="auto"/>
        <w:right w:val="none" w:sz="0" w:space="0" w:color="auto"/>
      </w:divBdr>
    </w:div>
    <w:div w:id="18436769">
      <w:bodyDiv w:val="1"/>
      <w:marLeft w:val="0"/>
      <w:marRight w:val="0"/>
      <w:marTop w:val="0"/>
      <w:marBottom w:val="0"/>
      <w:divBdr>
        <w:top w:val="none" w:sz="0" w:space="0" w:color="auto"/>
        <w:left w:val="none" w:sz="0" w:space="0" w:color="auto"/>
        <w:bottom w:val="none" w:sz="0" w:space="0" w:color="auto"/>
        <w:right w:val="none" w:sz="0" w:space="0" w:color="auto"/>
      </w:divBdr>
    </w:div>
    <w:div w:id="97607301">
      <w:bodyDiv w:val="1"/>
      <w:marLeft w:val="0"/>
      <w:marRight w:val="0"/>
      <w:marTop w:val="0"/>
      <w:marBottom w:val="0"/>
      <w:divBdr>
        <w:top w:val="none" w:sz="0" w:space="0" w:color="auto"/>
        <w:left w:val="none" w:sz="0" w:space="0" w:color="auto"/>
        <w:bottom w:val="none" w:sz="0" w:space="0" w:color="auto"/>
        <w:right w:val="none" w:sz="0" w:space="0" w:color="auto"/>
      </w:divBdr>
    </w:div>
    <w:div w:id="273753996">
      <w:bodyDiv w:val="1"/>
      <w:marLeft w:val="0"/>
      <w:marRight w:val="0"/>
      <w:marTop w:val="0"/>
      <w:marBottom w:val="0"/>
      <w:divBdr>
        <w:top w:val="none" w:sz="0" w:space="0" w:color="auto"/>
        <w:left w:val="none" w:sz="0" w:space="0" w:color="auto"/>
        <w:bottom w:val="none" w:sz="0" w:space="0" w:color="auto"/>
        <w:right w:val="none" w:sz="0" w:space="0" w:color="auto"/>
      </w:divBdr>
    </w:div>
    <w:div w:id="281421449">
      <w:bodyDiv w:val="1"/>
      <w:marLeft w:val="0"/>
      <w:marRight w:val="0"/>
      <w:marTop w:val="0"/>
      <w:marBottom w:val="0"/>
      <w:divBdr>
        <w:top w:val="none" w:sz="0" w:space="0" w:color="auto"/>
        <w:left w:val="none" w:sz="0" w:space="0" w:color="auto"/>
        <w:bottom w:val="none" w:sz="0" w:space="0" w:color="auto"/>
        <w:right w:val="none" w:sz="0" w:space="0" w:color="auto"/>
      </w:divBdr>
    </w:div>
    <w:div w:id="333538143">
      <w:bodyDiv w:val="1"/>
      <w:marLeft w:val="0"/>
      <w:marRight w:val="0"/>
      <w:marTop w:val="0"/>
      <w:marBottom w:val="0"/>
      <w:divBdr>
        <w:top w:val="none" w:sz="0" w:space="0" w:color="auto"/>
        <w:left w:val="none" w:sz="0" w:space="0" w:color="auto"/>
        <w:bottom w:val="none" w:sz="0" w:space="0" w:color="auto"/>
        <w:right w:val="none" w:sz="0" w:space="0" w:color="auto"/>
      </w:divBdr>
      <w:divsChild>
        <w:div w:id="2131707466">
          <w:marLeft w:val="0"/>
          <w:marRight w:val="0"/>
          <w:marTop w:val="0"/>
          <w:marBottom w:val="0"/>
          <w:divBdr>
            <w:top w:val="single" w:sz="8" w:space="1" w:color="auto"/>
            <w:left w:val="single" w:sz="8" w:space="4" w:color="auto"/>
            <w:bottom w:val="single" w:sz="8" w:space="1" w:color="auto"/>
            <w:right w:val="single" w:sz="8" w:space="4" w:color="auto"/>
          </w:divBdr>
        </w:div>
      </w:divsChild>
    </w:div>
    <w:div w:id="397636880">
      <w:bodyDiv w:val="1"/>
      <w:marLeft w:val="0"/>
      <w:marRight w:val="0"/>
      <w:marTop w:val="0"/>
      <w:marBottom w:val="0"/>
      <w:divBdr>
        <w:top w:val="none" w:sz="0" w:space="0" w:color="auto"/>
        <w:left w:val="none" w:sz="0" w:space="0" w:color="auto"/>
        <w:bottom w:val="none" w:sz="0" w:space="0" w:color="auto"/>
        <w:right w:val="none" w:sz="0" w:space="0" w:color="auto"/>
      </w:divBdr>
    </w:div>
    <w:div w:id="888565354">
      <w:bodyDiv w:val="1"/>
      <w:marLeft w:val="0"/>
      <w:marRight w:val="0"/>
      <w:marTop w:val="0"/>
      <w:marBottom w:val="0"/>
      <w:divBdr>
        <w:top w:val="none" w:sz="0" w:space="0" w:color="auto"/>
        <w:left w:val="none" w:sz="0" w:space="0" w:color="auto"/>
        <w:bottom w:val="none" w:sz="0" w:space="0" w:color="auto"/>
        <w:right w:val="none" w:sz="0" w:space="0" w:color="auto"/>
      </w:divBdr>
    </w:div>
    <w:div w:id="961768637">
      <w:bodyDiv w:val="1"/>
      <w:marLeft w:val="0"/>
      <w:marRight w:val="0"/>
      <w:marTop w:val="0"/>
      <w:marBottom w:val="0"/>
      <w:divBdr>
        <w:top w:val="none" w:sz="0" w:space="0" w:color="auto"/>
        <w:left w:val="none" w:sz="0" w:space="0" w:color="auto"/>
        <w:bottom w:val="none" w:sz="0" w:space="0" w:color="auto"/>
        <w:right w:val="none" w:sz="0" w:space="0" w:color="auto"/>
      </w:divBdr>
    </w:div>
    <w:div w:id="1016808043">
      <w:bodyDiv w:val="1"/>
      <w:marLeft w:val="0"/>
      <w:marRight w:val="0"/>
      <w:marTop w:val="0"/>
      <w:marBottom w:val="0"/>
      <w:divBdr>
        <w:top w:val="none" w:sz="0" w:space="0" w:color="auto"/>
        <w:left w:val="none" w:sz="0" w:space="0" w:color="auto"/>
        <w:bottom w:val="none" w:sz="0" w:space="0" w:color="auto"/>
        <w:right w:val="none" w:sz="0" w:space="0" w:color="auto"/>
      </w:divBdr>
    </w:div>
    <w:div w:id="1049690232">
      <w:bodyDiv w:val="1"/>
      <w:marLeft w:val="0"/>
      <w:marRight w:val="0"/>
      <w:marTop w:val="0"/>
      <w:marBottom w:val="0"/>
      <w:divBdr>
        <w:top w:val="none" w:sz="0" w:space="0" w:color="auto"/>
        <w:left w:val="none" w:sz="0" w:space="0" w:color="auto"/>
        <w:bottom w:val="none" w:sz="0" w:space="0" w:color="auto"/>
        <w:right w:val="none" w:sz="0" w:space="0" w:color="auto"/>
      </w:divBdr>
    </w:div>
    <w:div w:id="1163396158">
      <w:bodyDiv w:val="1"/>
      <w:marLeft w:val="0"/>
      <w:marRight w:val="0"/>
      <w:marTop w:val="0"/>
      <w:marBottom w:val="0"/>
      <w:divBdr>
        <w:top w:val="none" w:sz="0" w:space="0" w:color="auto"/>
        <w:left w:val="none" w:sz="0" w:space="0" w:color="auto"/>
        <w:bottom w:val="none" w:sz="0" w:space="0" w:color="auto"/>
        <w:right w:val="none" w:sz="0" w:space="0" w:color="auto"/>
      </w:divBdr>
    </w:div>
    <w:div w:id="1444301540">
      <w:bodyDiv w:val="1"/>
      <w:marLeft w:val="0"/>
      <w:marRight w:val="0"/>
      <w:marTop w:val="0"/>
      <w:marBottom w:val="0"/>
      <w:divBdr>
        <w:top w:val="none" w:sz="0" w:space="0" w:color="auto"/>
        <w:left w:val="none" w:sz="0" w:space="0" w:color="auto"/>
        <w:bottom w:val="none" w:sz="0" w:space="0" w:color="auto"/>
        <w:right w:val="none" w:sz="0" w:space="0" w:color="auto"/>
      </w:divBdr>
    </w:div>
    <w:div w:id="1455905480">
      <w:bodyDiv w:val="1"/>
      <w:marLeft w:val="0"/>
      <w:marRight w:val="0"/>
      <w:marTop w:val="0"/>
      <w:marBottom w:val="0"/>
      <w:divBdr>
        <w:top w:val="none" w:sz="0" w:space="0" w:color="auto"/>
        <w:left w:val="none" w:sz="0" w:space="0" w:color="auto"/>
        <w:bottom w:val="none" w:sz="0" w:space="0" w:color="auto"/>
        <w:right w:val="none" w:sz="0" w:space="0" w:color="auto"/>
      </w:divBdr>
    </w:div>
    <w:div w:id="1640574453">
      <w:bodyDiv w:val="1"/>
      <w:marLeft w:val="0"/>
      <w:marRight w:val="0"/>
      <w:marTop w:val="0"/>
      <w:marBottom w:val="0"/>
      <w:divBdr>
        <w:top w:val="none" w:sz="0" w:space="0" w:color="auto"/>
        <w:left w:val="none" w:sz="0" w:space="0" w:color="auto"/>
        <w:bottom w:val="none" w:sz="0" w:space="0" w:color="auto"/>
        <w:right w:val="none" w:sz="0" w:space="0" w:color="auto"/>
      </w:divBdr>
    </w:div>
    <w:div w:id="190279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846FCDC-7C89-4AAC-BB05-6D2002BCC98D}">
  <ds:schemaRefs>
    <ds:schemaRef ds:uri="http://schemas.openxmlformats.org/officeDocument/2006/bibliography"/>
  </ds:schemaRefs>
</ds:datastoreItem>
</file>

<file path=customXml/itemProps2.xml><?xml version="1.0" encoding="utf-8"?>
<ds:datastoreItem xmlns:ds="http://schemas.openxmlformats.org/officeDocument/2006/customXml" ds:itemID="{FBE4223F-10A3-4A8D-92B5-8FB283F1A0B6}">
  <ds:schemaRefs>
    <ds:schemaRef ds:uri="http://schemas.microsoft.com/sharepoint/v3/contenttype/forms"/>
  </ds:schemaRefs>
</ds:datastoreItem>
</file>

<file path=customXml/itemProps3.xml><?xml version="1.0" encoding="utf-8"?>
<ds:datastoreItem xmlns:ds="http://schemas.openxmlformats.org/officeDocument/2006/customXml" ds:itemID="{E079FC9F-9076-4622-A801-B61771F54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CD53C4-2C1D-4D7E-A06E-678ABD9819A3}">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2078</Words>
  <Characters>12264</Characters>
  <Application>Microsoft Office Word</Application>
  <DocSecurity>0</DocSecurity>
  <Lines>102</Lines>
  <Paragraphs>28</Paragraphs>
  <ScaleCrop>false</ScaleCrop>
  <Company/>
  <LinksUpToDate>false</LinksUpToDate>
  <CharactersWithSpaces>14314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2024-08-26T13:42:00Z</cp:lastPrinted>
  <dcterms:created xsi:type="dcterms:W3CDTF">2025-02-05T06:11:00Z</dcterms:created>
  <dcterms:modified xsi:type="dcterms:W3CDTF">2025-02-05T06:11:00Z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