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908DC2" w14:textId="77777777" w:rsidR="00DF16A8" w:rsidRDefault="00DF16A8" w:rsidP="00DF16A8">
      <w:pPr>
        <w:autoSpaceDE w:val="0"/>
        <w:autoSpaceDN w:val="0"/>
        <w:adjustRightInd w:val="0"/>
        <w:jc w:val="both"/>
        <w:rPr>
          <w:rFonts w:cs="Arial"/>
          <w:b/>
          <w:szCs w:val="28"/>
        </w:rPr>
      </w:pPr>
      <w:r w:rsidRPr="0040685F">
        <w:rPr>
          <w:rFonts w:cs="Arial"/>
          <w:b/>
          <w:szCs w:val="28"/>
        </w:rPr>
        <w:t>Zpráva o kontrole plnění usnesení Zastupitelstva Olomouckého kraje:</w:t>
      </w:r>
    </w:p>
    <w:p w14:paraId="379B08C5" w14:textId="77777777" w:rsidR="00DF16A8" w:rsidRDefault="00DF16A8" w:rsidP="00DF16A8">
      <w:pPr>
        <w:autoSpaceDE w:val="0"/>
        <w:autoSpaceDN w:val="0"/>
        <w:adjustRightInd w:val="0"/>
        <w:ind w:left="426" w:hanging="426"/>
        <w:jc w:val="both"/>
      </w:pPr>
    </w:p>
    <w:p w14:paraId="51AC375F" w14:textId="77777777" w:rsidR="00DF16A8" w:rsidRPr="00AC2E7E" w:rsidRDefault="00DF16A8" w:rsidP="00DF16A8">
      <w:pPr>
        <w:pStyle w:val="Odstavecseseznamem"/>
        <w:numPr>
          <w:ilvl w:val="0"/>
          <w:numId w:val="5"/>
        </w:numPr>
        <w:autoSpaceDE w:val="0"/>
        <w:autoSpaceDN w:val="0"/>
        <w:adjustRightInd w:val="0"/>
        <w:ind w:left="426" w:hanging="426"/>
        <w:jc w:val="both"/>
        <w:rPr>
          <w:rFonts w:cs="Arial"/>
          <w:b/>
          <w:sz w:val="28"/>
          <w:szCs w:val="28"/>
          <w:u w:val="single"/>
        </w:rPr>
      </w:pPr>
      <w:r w:rsidRPr="00D667F9">
        <w:rPr>
          <w:rFonts w:cs="Arial"/>
          <w:b/>
          <w:szCs w:val="28"/>
        </w:rPr>
        <w:t>Aktuální úkoly</w:t>
      </w:r>
    </w:p>
    <w:p w14:paraId="3551B687" w14:textId="77777777" w:rsidR="00DF16A8" w:rsidRDefault="00DF16A8" w:rsidP="00A62574">
      <w:pPr>
        <w:jc w:val="center"/>
        <w:rPr>
          <w:rFonts w:cs="Arial"/>
          <w:b/>
          <w:sz w:val="28"/>
          <w:szCs w:val="28"/>
          <w:u w:val="single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D34C63" w:rsidRPr="00241C54" w14:paraId="03621870" w14:textId="77777777" w:rsidTr="00E04EFA">
        <w:tc>
          <w:tcPr>
            <w:tcW w:w="5000" w:type="pct"/>
            <w:gridSpan w:val="3"/>
          </w:tcPr>
          <w:p w14:paraId="0EEBB3EC" w14:textId="77777777" w:rsidR="00D34C63" w:rsidRPr="004D3EBB" w:rsidRDefault="00D34C63" w:rsidP="00E04EFA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UZ/21/19/2024</w:t>
            </w:r>
            <w:r>
              <w:rPr>
                <w:rFonts w:cs="Arial"/>
              </w:rPr>
              <w:t xml:space="preserve"> ze dne 16. 9. 2024</w:t>
            </w:r>
          </w:p>
        </w:tc>
      </w:tr>
      <w:tr w:rsidR="00D34C63" w:rsidRPr="00241C54" w14:paraId="52D6AAF2" w14:textId="77777777" w:rsidTr="00E04EFA">
        <w:tc>
          <w:tcPr>
            <w:tcW w:w="5000" w:type="pct"/>
            <w:gridSpan w:val="3"/>
          </w:tcPr>
          <w:p w14:paraId="655040E6" w14:textId="77777777" w:rsidR="00D34C63" w:rsidRPr="00241C54" w:rsidRDefault="00D34C63" w:rsidP="00E04EFA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Majetkoprávní záležitosti – odprodej nemovitého majetku</w:t>
            </w:r>
          </w:p>
        </w:tc>
      </w:tr>
      <w:tr w:rsidR="00D34C63" w:rsidRPr="00241C54" w14:paraId="0CDACFB8" w14:textId="77777777" w:rsidTr="00E04EFA">
        <w:tc>
          <w:tcPr>
            <w:tcW w:w="115" w:type="pct"/>
          </w:tcPr>
          <w:p w14:paraId="1068D544" w14:textId="77777777" w:rsidR="00D34C63" w:rsidRPr="00CD63C7" w:rsidRDefault="00D34C63" w:rsidP="00E04EF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20CA52E5" w14:textId="77777777" w:rsidR="00D34C63" w:rsidRPr="004D3EBB" w:rsidRDefault="00D34C63" w:rsidP="00E04EFA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3. </w:t>
            </w:r>
            <w:r>
              <w:rPr>
                <w:rFonts w:cs="Arial"/>
              </w:rPr>
              <w:t>ukládá zajistit realizaci předložených dispozic a zajistit uzavření smluv dle bodů 1.1. a 1.2. usnesení</w:t>
            </w:r>
          </w:p>
        </w:tc>
      </w:tr>
      <w:tr w:rsidR="00D34C63" w:rsidRPr="00241C54" w14:paraId="08A3DA9C" w14:textId="77777777" w:rsidTr="00E04EFA">
        <w:tc>
          <w:tcPr>
            <w:tcW w:w="5000" w:type="pct"/>
            <w:gridSpan w:val="3"/>
          </w:tcPr>
          <w:p w14:paraId="415F85FC" w14:textId="77777777" w:rsidR="00D34C63" w:rsidRPr="00241C54" w:rsidRDefault="00D34C63" w:rsidP="00E04EF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D34C63" w:rsidRPr="00241C54" w14:paraId="37C99C78" w14:textId="77777777" w:rsidTr="00E04EFA">
        <w:tc>
          <w:tcPr>
            <w:tcW w:w="5000" w:type="pct"/>
            <w:gridSpan w:val="3"/>
          </w:tcPr>
          <w:p w14:paraId="11063FC8" w14:textId="77777777" w:rsidR="00D34C63" w:rsidRPr="00241C54" w:rsidRDefault="00D34C63" w:rsidP="00E04EF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D34C63" w:rsidRPr="00241C54" w14:paraId="41055B5B" w14:textId="77777777" w:rsidTr="00E04EFA">
        <w:tc>
          <w:tcPr>
            <w:tcW w:w="2500" w:type="pct"/>
            <w:gridSpan w:val="2"/>
          </w:tcPr>
          <w:p w14:paraId="4C848601" w14:textId="201C2CEF" w:rsidR="00D34C63" w:rsidRPr="00241C54" w:rsidRDefault="00D34C63" w:rsidP="00E04EFA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únor 2025</w:t>
            </w:r>
          </w:p>
        </w:tc>
        <w:tc>
          <w:tcPr>
            <w:tcW w:w="2500" w:type="pct"/>
          </w:tcPr>
          <w:p w14:paraId="1315A91C" w14:textId="77777777" w:rsidR="00D34C63" w:rsidRPr="00241C54" w:rsidRDefault="00D34C63" w:rsidP="00E04EFA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D34C63" w:rsidRPr="00241C54" w14:paraId="4A48F4D4" w14:textId="77777777" w:rsidTr="00E04EFA">
        <w:tc>
          <w:tcPr>
            <w:tcW w:w="5000" w:type="pct"/>
            <w:gridSpan w:val="3"/>
          </w:tcPr>
          <w:p w14:paraId="058E9724" w14:textId="77777777" w:rsidR="00D34C63" w:rsidRPr="00241C54" w:rsidRDefault="00D34C63" w:rsidP="00E04EFA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Smlouvy byly zpracovány.</w:t>
            </w:r>
          </w:p>
        </w:tc>
      </w:tr>
    </w:tbl>
    <w:p w14:paraId="6BE53E0F" w14:textId="77777777" w:rsidR="00D34C63" w:rsidRDefault="00D34C63" w:rsidP="00D34C63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D34C63" w:rsidRPr="00241C54" w14:paraId="65FC40F8" w14:textId="77777777" w:rsidTr="00E04EFA">
        <w:tc>
          <w:tcPr>
            <w:tcW w:w="5000" w:type="pct"/>
            <w:gridSpan w:val="3"/>
          </w:tcPr>
          <w:p w14:paraId="548AA582" w14:textId="77777777" w:rsidR="00D34C63" w:rsidRPr="004D3EBB" w:rsidRDefault="00D34C63" w:rsidP="00E04EFA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UZ/21/20/2024</w:t>
            </w:r>
            <w:r>
              <w:rPr>
                <w:rFonts w:cs="Arial"/>
              </w:rPr>
              <w:t xml:space="preserve"> ze dne 16. 9. 2024</w:t>
            </w:r>
          </w:p>
        </w:tc>
      </w:tr>
      <w:tr w:rsidR="00D34C63" w:rsidRPr="00241C54" w14:paraId="799CFCA7" w14:textId="77777777" w:rsidTr="00E04EFA">
        <w:tc>
          <w:tcPr>
            <w:tcW w:w="5000" w:type="pct"/>
            <w:gridSpan w:val="3"/>
          </w:tcPr>
          <w:p w14:paraId="195554A5" w14:textId="77777777" w:rsidR="00D34C63" w:rsidRPr="00241C54" w:rsidRDefault="00D34C63" w:rsidP="00E04EFA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Majetkoprávní záležitosti – odprodej nemovitého majetku – DODATEK</w:t>
            </w:r>
          </w:p>
        </w:tc>
      </w:tr>
      <w:tr w:rsidR="00D34C63" w:rsidRPr="00241C54" w14:paraId="40C1891B" w14:textId="77777777" w:rsidTr="00E04EFA">
        <w:tc>
          <w:tcPr>
            <w:tcW w:w="115" w:type="pct"/>
          </w:tcPr>
          <w:p w14:paraId="16959426" w14:textId="77777777" w:rsidR="00D34C63" w:rsidRPr="00CD63C7" w:rsidRDefault="00D34C63" w:rsidP="00E04EF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0361247D" w14:textId="77777777" w:rsidR="00D34C63" w:rsidRPr="004D3EBB" w:rsidRDefault="00D34C63" w:rsidP="00E04EFA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3. </w:t>
            </w:r>
            <w:r>
              <w:rPr>
                <w:rFonts w:cs="Arial"/>
              </w:rPr>
              <w:t>ukládá zajistit realizaci předložených dispozic a zajistit uzavření smluv dle bodů 1.1. a 1.2. usnesení</w:t>
            </w:r>
          </w:p>
        </w:tc>
      </w:tr>
      <w:tr w:rsidR="00D34C63" w:rsidRPr="00241C54" w14:paraId="62973D07" w14:textId="77777777" w:rsidTr="00E04EFA">
        <w:tc>
          <w:tcPr>
            <w:tcW w:w="5000" w:type="pct"/>
            <w:gridSpan w:val="3"/>
          </w:tcPr>
          <w:p w14:paraId="5BB5A567" w14:textId="77777777" w:rsidR="00D34C63" w:rsidRPr="00241C54" w:rsidRDefault="00D34C63" w:rsidP="00E04EF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D34C63" w:rsidRPr="00241C54" w14:paraId="15FF52A7" w14:textId="77777777" w:rsidTr="00E04EFA">
        <w:tc>
          <w:tcPr>
            <w:tcW w:w="5000" w:type="pct"/>
            <w:gridSpan w:val="3"/>
          </w:tcPr>
          <w:p w14:paraId="5F0D22DD" w14:textId="77777777" w:rsidR="00D34C63" w:rsidRPr="00241C54" w:rsidRDefault="00D34C63" w:rsidP="00E04EF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D34C63" w:rsidRPr="00241C54" w14:paraId="03C907A6" w14:textId="77777777" w:rsidTr="00E04EFA">
        <w:tc>
          <w:tcPr>
            <w:tcW w:w="2500" w:type="pct"/>
            <w:gridSpan w:val="2"/>
          </w:tcPr>
          <w:p w14:paraId="7F128663" w14:textId="6E23B4DF" w:rsidR="00D34C63" w:rsidRPr="00241C54" w:rsidRDefault="00D34C63" w:rsidP="00E04EFA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únor 2025</w:t>
            </w:r>
          </w:p>
        </w:tc>
        <w:tc>
          <w:tcPr>
            <w:tcW w:w="2500" w:type="pct"/>
          </w:tcPr>
          <w:p w14:paraId="04BA8D3D" w14:textId="77777777" w:rsidR="00D34C63" w:rsidRPr="00241C54" w:rsidRDefault="00D34C63" w:rsidP="00E04EFA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D34C63" w:rsidRPr="00241C54" w14:paraId="279650FA" w14:textId="77777777" w:rsidTr="00E04EFA">
        <w:tc>
          <w:tcPr>
            <w:tcW w:w="5000" w:type="pct"/>
            <w:gridSpan w:val="3"/>
          </w:tcPr>
          <w:p w14:paraId="52371E68" w14:textId="77777777" w:rsidR="00D34C63" w:rsidRPr="00241C54" w:rsidRDefault="00D34C63" w:rsidP="00E04EFA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Smlouvy byly zpracovány.</w:t>
            </w:r>
          </w:p>
        </w:tc>
      </w:tr>
    </w:tbl>
    <w:p w14:paraId="4CAD4E74" w14:textId="77777777" w:rsidR="00D34C63" w:rsidRDefault="00D34C63" w:rsidP="00D34C63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D34C63" w:rsidRPr="00241C54" w14:paraId="4892B322" w14:textId="77777777" w:rsidTr="00E04EFA">
        <w:tc>
          <w:tcPr>
            <w:tcW w:w="5000" w:type="pct"/>
            <w:gridSpan w:val="3"/>
          </w:tcPr>
          <w:p w14:paraId="2FA7847E" w14:textId="77777777" w:rsidR="00D34C63" w:rsidRPr="004D3EBB" w:rsidRDefault="00D34C63" w:rsidP="00E04EFA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UZ/21/21/2024</w:t>
            </w:r>
            <w:r>
              <w:rPr>
                <w:rFonts w:cs="Arial"/>
              </w:rPr>
              <w:t xml:space="preserve"> ze dne 16. 9. 2024</w:t>
            </w:r>
          </w:p>
        </w:tc>
      </w:tr>
      <w:tr w:rsidR="00D34C63" w:rsidRPr="00241C54" w14:paraId="72B7C900" w14:textId="77777777" w:rsidTr="00E04EFA">
        <w:tc>
          <w:tcPr>
            <w:tcW w:w="5000" w:type="pct"/>
            <w:gridSpan w:val="3"/>
          </w:tcPr>
          <w:p w14:paraId="3EEF05A1" w14:textId="77777777" w:rsidR="00D34C63" w:rsidRPr="00241C54" w:rsidRDefault="00D34C63" w:rsidP="00E04EFA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Majetkoprávní záležitosti – odkoupení nemovitého majetku</w:t>
            </w:r>
          </w:p>
        </w:tc>
      </w:tr>
      <w:tr w:rsidR="00D34C63" w:rsidRPr="00241C54" w14:paraId="4A9EFDD3" w14:textId="77777777" w:rsidTr="00E04EFA">
        <w:tc>
          <w:tcPr>
            <w:tcW w:w="115" w:type="pct"/>
          </w:tcPr>
          <w:p w14:paraId="0FA70B33" w14:textId="77777777" w:rsidR="00D34C63" w:rsidRPr="00CD63C7" w:rsidRDefault="00D34C63" w:rsidP="00E04EF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1665634B" w14:textId="77777777" w:rsidR="00D34C63" w:rsidRPr="004D3EBB" w:rsidRDefault="00D34C63" w:rsidP="00E04EFA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8. </w:t>
            </w:r>
            <w:r>
              <w:rPr>
                <w:rFonts w:cs="Arial"/>
              </w:rPr>
              <w:t>ukládá zajistit realizaci předložených dispozic a zajistit uzavření smluv dle bodů 2.1., 2.2., 3.1.–3.4., 4.1. a 4.2., 5.1–5.10. usnesení</w:t>
            </w:r>
          </w:p>
        </w:tc>
      </w:tr>
      <w:tr w:rsidR="00D34C63" w:rsidRPr="00241C54" w14:paraId="50D717DF" w14:textId="77777777" w:rsidTr="00E04EFA">
        <w:tc>
          <w:tcPr>
            <w:tcW w:w="5000" w:type="pct"/>
            <w:gridSpan w:val="3"/>
          </w:tcPr>
          <w:p w14:paraId="507C6FBA" w14:textId="77777777" w:rsidR="00D34C63" w:rsidRPr="00241C54" w:rsidRDefault="00D34C63" w:rsidP="00E04EF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D34C63" w:rsidRPr="00241C54" w14:paraId="4A431996" w14:textId="77777777" w:rsidTr="00E04EFA">
        <w:tc>
          <w:tcPr>
            <w:tcW w:w="5000" w:type="pct"/>
            <w:gridSpan w:val="3"/>
          </w:tcPr>
          <w:p w14:paraId="66BBB607" w14:textId="77777777" w:rsidR="00D34C63" w:rsidRPr="00241C54" w:rsidRDefault="00D34C63" w:rsidP="00E04EF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D34C63" w:rsidRPr="00241C54" w14:paraId="7F0B8AE5" w14:textId="77777777" w:rsidTr="00E04EFA">
        <w:tc>
          <w:tcPr>
            <w:tcW w:w="2500" w:type="pct"/>
            <w:gridSpan w:val="2"/>
          </w:tcPr>
          <w:p w14:paraId="0B3970AD" w14:textId="7EF1779F" w:rsidR="00D34C63" w:rsidRPr="00241C54" w:rsidRDefault="00D34C63" w:rsidP="00E04EFA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únor 2025</w:t>
            </w:r>
          </w:p>
        </w:tc>
        <w:tc>
          <w:tcPr>
            <w:tcW w:w="2500" w:type="pct"/>
          </w:tcPr>
          <w:p w14:paraId="35A466E1" w14:textId="77777777" w:rsidR="00D34C63" w:rsidRPr="00241C54" w:rsidRDefault="00D34C63" w:rsidP="00E04EFA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Trvá</w:t>
            </w:r>
          </w:p>
        </w:tc>
      </w:tr>
      <w:tr w:rsidR="00D34C63" w:rsidRPr="00241C54" w14:paraId="59ADA455" w14:textId="77777777" w:rsidTr="00E04EFA">
        <w:tc>
          <w:tcPr>
            <w:tcW w:w="5000" w:type="pct"/>
            <w:gridSpan w:val="3"/>
          </w:tcPr>
          <w:p w14:paraId="78DC6621" w14:textId="77777777" w:rsidR="00D34C63" w:rsidRDefault="00D34C63" w:rsidP="00E04EFA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 xml:space="preserve">U dispozice týkající se odkoupení nemovitosti v </w:t>
            </w:r>
            <w:proofErr w:type="spellStart"/>
            <w:r>
              <w:rPr>
                <w:rFonts w:cs="Arial"/>
                <w:i/>
              </w:rPr>
              <w:t>k.ú</w:t>
            </w:r>
            <w:proofErr w:type="spellEnd"/>
            <w:r>
              <w:rPr>
                <w:rFonts w:cs="Arial"/>
                <w:i/>
              </w:rPr>
              <w:t>. Červenka z vlastnictví paní Uljany Růžičkové do vlastnictví Olomouckého kraje, dle usnesení č. UZ/21/21/2024, body 5.9. a 5.10., bude smlouva uzavřena až po dokončení stavby developerem. Ostatní smlouvy byly zpracovány.</w:t>
            </w:r>
          </w:p>
          <w:p w14:paraId="3A46F268" w14:textId="77777777" w:rsidR="00D34C63" w:rsidRDefault="00D34C63" w:rsidP="00E04EFA">
            <w:pPr>
              <w:jc w:val="both"/>
              <w:rPr>
                <w:rFonts w:cs="Arial"/>
                <w:b/>
                <w:i/>
              </w:rPr>
            </w:pPr>
            <w:r>
              <w:rPr>
                <w:rFonts w:cs="Arial"/>
                <w:i/>
              </w:rPr>
              <w:t>OMPSČ žádá ZOK o vypuštění úkolů ze sledování.</w:t>
            </w:r>
          </w:p>
          <w:p w14:paraId="4ECE4158" w14:textId="77777777" w:rsidR="00D34C63" w:rsidRPr="004D3EBB" w:rsidRDefault="00D34C63" w:rsidP="00E04EFA">
            <w:pPr>
              <w:jc w:val="both"/>
              <w:rPr>
                <w:rFonts w:cs="Arial"/>
                <w:b/>
                <w:i/>
              </w:rPr>
            </w:pPr>
            <w:r>
              <w:rPr>
                <w:rFonts w:cs="Arial"/>
                <w:b/>
                <w:i/>
              </w:rPr>
              <w:t>- Návrh na vypuštění ze sledování</w:t>
            </w:r>
          </w:p>
        </w:tc>
      </w:tr>
    </w:tbl>
    <w:p w14:paraId="75864923" w14:textId="77777777" w:rsidR="00D34C63" w:rsidRDefault="00D34C63" w:rsidP="00D34C63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D34C63" w:rsidRPr="00241C54" w14:paraId="04A9DEF5" w14:textId="77777777" w:rsidTr="00E04EFA">
        <w:tc>
          <w:tcPr>
            <w:tcW w:w="5000" w:type="pct"/>
            <w:gridSpan w:val="3"/>
          </w:tcPr>
          <w:p w14:paraId="3BB0B203" w14:textId="77777777" w:rsidR="00D34C63" w:rsidRPr="004D3EBB" w:rsidRDefault="00D34C63" w:rsidP="00E04EFA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UZ/21/22/2024</w:t>
            </w:r>
            <w:r>
              <w:rPr>
                <w:rFonts w:cs="Arial"/>
              </w:rPr>
              <w:t xml:space="preserve"> ze dne 16. 9. 2024</w:t>
            </w:r>
          </w:p>
        </w:tc>
      </w:tr>
      <w:tr w:rsidR="00D34C63" w:rsidRPr="00241C54" w14:paraId="0422C6BC" w14:textId="77777777" w:rsidTr="00E04EFA">
        <w:tc>
          <w:tcPr>
            <w:tcW w:w="5000" w:type="pct"/>
            <w:gridSpan w:val="3"/>
          </w:tcPr>
          <w:p w14:paraId="03DB0385" w14:textId="77777777" w:rsidR="00D34C63" w:rsidRPr="00241C54" w:rsidRDefault="00D34C63" w:rsidP="00E04EFA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Majetkoprávní záležitosti – odkoupení nemovitého majetku – DODATEK</w:t>
            </w:r>
          </w:p>
        </w:tc>
      </w:tr>
      <w:tr w:rsidR="00D34C63" w:rsidRPr="00241C54" w14:paraId="43FCB548" w14:textId="77777777" w:rsidTr="00E04EFA">
        <w:tc>
          <w:tcPr>
            <w:tcW w:w="115" w:type="pct"/>
          </w:tcPr>
          <w:p w14:paraId="452EBD5D" w14:textId="77777777" w:rsidR="00D34C63" w:rsidRPr="00CD63C7" w:rsidRDefault="00D34C63" w:rsidP="00E04EF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2D2372ED" w14:textId="77777777" w:rsidR="00D34C63" w:rsidRPr="004D3EBB" w:rsidRDefault="00D34C63" w:rsidP="00E04EFA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4 </w:t>
            </w:r>
            <w:r>
              <w:rPr>
                <w:rFonts w:cs="Arial"/>
              </w:rPr>
              <w:t>ukládá zajistit realizaci předložených dispozic a zajistit uzavření smluv dle bodů 2.1.–2.6. usnesení</w:t>
            </w:r>
          </w:p>
        </w:tc>
      </w:tr>
      <w:tr w:rsidR="00D34C63" w:rsidRPr="00241C54" w14:paraId="707CB989" w14:textId="77777777" w:rsidTr="00E04EFA">
        <w:tc>
          <w:tcPr>
            <w:tcW w:w="5000" w:type="pct"/>
            <w:gridSpan w:val="3"/>
          </w:tcPr>
          <w:p w14:paraId="50C35410" w14:textId="77777777" w:rsidR="00D34C63" w:rsidRPr="00241C54" w:rsidRDefault="00D34C63" w:rsidP="00E04EF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D34C63" w:rsidRPr="00241C54" w14:paraId="59B39ED4" w14:textId="77777777" w:rsidTr="00E04EFA">
        <w:tc>
          <w:tcPr>
            <w:tcW w:w="5000" w:type="pct"/>
            <w:gridSpan w:val="3"/>
          </w:tcPr>
          <w:p w14:paraId="7BE6A0CC" w14:textId="77777777" w:rsidR="00D34C63" w:rsidRPr="00241C54" w:rsidRDefault="00D34C63" w:rsidP="00E04EF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D34C63" w:rsidRPr="00241C54" w14:paraId="46B32C55" w14:textId="77777777" w:rsidTr="00E04EFA">
        <w:tc>
          <w:tcPr>
            <w:tcW w:w="2500" w:type="pct"/>
            <w:gridSpan w:val="2"/>
          </w:tcPr>
          <w:p w14:paraId="5AE11A6F" w14:textId="265082C2" w:rsidR="00D34C63" w:rsidRPr="00241C54" w:rsidRDefault="00D34C63" w:rsidP="00E04EFA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únor 2025</w:t>
            </w:r>
          </w:p>
        </w:tc>
        <w:tc>
          <w:tcPr>
            <w:tcW w:w="2500" w:type="pct"/>
          </w:tcPr>
          <w:p w14:paraId="08BFF1FD" w14:textId="77777777" w:rsidR="00D34C63" w:rsidRPr="00241C54" w:rsidRDefault="00D34C63" w:rsidP="00E04EFA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D34C63" w:rsidRPr="00241C54" w14:paraId="60CFACC3" w14:textId="77777777" w:rsidTr="00E04EFA">
        <w:tc>
          <w:tcPr>
            <w:tcW w:w="5000" w:type="pct"/>
            <w:gridSpan w:val="3"/>
          </w:tcPr>
          <w:p w14:paraId="62B8A646" w14:textId="77777777" w:rsidR="00D34C63" w:rsidRPr="00241C54" w:rsidRDefault="00D34C63" w:rsidP="00E04EFA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Smlouvy byly zpracovány.</w:t>
            </w:r>
          </w:p>
        </w:tc>
      </w:tr>
    </w:tbl>
    <w:p w14:paraId="1A238CCF" w14:textId="77777777" w:rsidR="00D34C63" w:rsidRDefault="00D34C63" w:rsidP="00D34C63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D34C63" w:rsidRPr="00241C54" w14:paraId="3107B23A" w14:textId="77777777" w:rsidTr="00E04EFA">
        <w:tc>
          <w:tcPr>
            <w:tcW w:w="5000" w:type="pct"/>
            <w:gridSpan w:val="3"/>
          </w:tcPr>
          <w:p w14:paraId="60DD9E1D" w14:textId="77777777" w:rsidR="00D34C63" w:rsidRPr="004D3EBB" w:rsidRDefault="00D34C63" w:rsidP="00E04EFA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UZ/21/23/2024</w:t>
            </w:r>
            <w:r>
              <w:rPr>
                <w:rFonts w:cs="Arial"/>
              </w:rPr>
              <w:t xml:space="preserve"> ze dne 16. 9. 2024</w:t>
            </w:r>
          </w:p>
        </w:tc>
      </w:tr>
      <w:tr w:rsidR="00D34C63" w:rsidRPr="00241C54" w14:paraId="1CCEC488" w14:textId="77777777" w:rsidTr="00E04EFA">
        <w:tc>
          <w:tcPr>
            <w:tcW w:w="5000" w:type="pct"/>
            <w:gridSpan w:val="3"/>
          </w:tcPr>
          <w:p w14:paraId="0F4D1FEF" w14:textId="77777777" w:rsidR="00D34C63" w:rsidRPr="00241C54" w:rsidRDefault="00D34C63" w:rsidP="00E04EFA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Majetkoprávní záležitosti – bezúplatné převody nemovitého majetku</w:t>
            </w:r>
          </w:p>
        </w:tc>
      </w:tr>
      <w:tr w:rsidR="00D34C63" w:rsidRPr="00241C54" w14:paraId="585AB09A" w14:textId="77777777" w:rsidTr="00D34C63">
        <w:tc>
          <w:tcPr>
            <w:tcW w:w="115" w:type="pct"/>
            <w:tcBorders>
              <w:bottom w:val="nil"/>
            </w:tcBorders>
          </w:tcPr>
          <w:p w14:paraId="43564B6E" w14:textId="77777777" w:rsidR="00D34C63" w:rsidRPr="00CD63C7" w:rsidRDefault="00D34C63" w:rsidP="00E04EF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  <w:tcBorders>
              <w:bottom w:val="nil"/>
            </w:tcBorders>
          </w:tcPr>
          <w:p w14:paraId="60989360" w14:textId="77777777" w:rsidR="00D34C63" w:rsidRPr="004D3EBB" w:rsidRDefault="00D34C63" w:rsidP="00E04EFA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3. </w:t>
            </w:r>
            <w:r>
              <w:rPr>
                <w:rFonts w:cs="Arial"/>
              </w:rPr>
              <w:t>ukládá zajistit realizaci předložených dispozic a zajistit uzavření smluv dle bodů 1.1. až 1.14. usnesení</w:t>
            </w:r>
          </w:p>
        </w:tc>
      </w:tr>
      <w:tr w:rsidR="00D34C63" w:rsidRPr="00241C54" w14:paraId="6FB557C0" w14:textId="77777777" w:rsidTr="00D34C63">
        <w:tc>
          <w:tcPr>
            <w:tcW w:w="5000" w:type="pct"/>
            <w:gridSpan w:val="3"/>
            <w:tcBorders>
              <w:top w:val="nil"/>
            </w:tcBorders>
          </w:tcPr>
          <w:p w14:paraId="2A35DEE9" w14:textId="77777777" w:rsidR="00D34C63" w:rsidRPr="00241C54" w:rsidRDefault="00D34C63" w:rsidP="00E04EF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>Odpovídá: Krajský úřad Olomouckého kraje</w:t>
            </w:r>
          </w:p>
        </w:tc>
      </w:tr>
      <w:tr w:rsidR="00D34C63" w:rsidRPr="00241C54" w14:paraId="28A34B92" w14:textId="77777777" w:rsidTr="00E04EFA">
        <w:tc>
          <w:tcPr>
            <w:tcW w:w="5000" w:type="pct"/>
            <w:gridSpan w:val="3"/>
          </w:tcPr>
          <w:p w14:paraId="1AF4490E" w14:textId="77777777" w:rsidR="00D34C63" w:rsidRPr="00241C54" w:rsidRDefault="00D34C63" w:rsidP="00E04EF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D34C63" w:rsidRPr="00241C54" w14:paraId="2AED4331" w14:textId="77777777" w:rsidTr="00E04EFA">
        <w:tc>
          <w:tcPr>
            <w:tcW w:w="2500" w:type="pct"/>
            <w:gridSpan w:val="2"/>
          </w:tcPr>
          <w:p w14:paraId="1B96DD55" w14:textId="32B483D1" w:rsidR="00D34C63" w:rsidRPr="00241C54" w:rsidRDefault="00D34C63" w:rsidP="00E04EFA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únor 2025</w:t>
            </w:r>
          </w:p>
        </w:tc>
        <w:tc>
          <w:tcPr>
            <w:tcW w:w="2500" w:type="pct"/>
          </w:tcPr>
          <w:p w14:paraId="05B5CFB0" w14:textId="77777777" w:rsidR="00D34C63" w:rsidRPr="00241C54" w:rsidRDefault="00D34C63" w:rsidP="00E04EFA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D34C63" w:rsidRPr="00241C54" w14:paraId="4C5F4ECD" w14:textId="77777777" w:rsidTr="00E04EFA">
        <w:tc>
          <w:tcPr>
            <w:tcW w:w="5000" w:type="pct"/>
            <w:gridSpan w:val="3"/>
          </w:tcPr>
          <w:p w14:paraId="6B3787BD" w14:textId="77777777" w:rsidR="00D34C63" w:rsidRPr="00241C54" w:rsidRDefault="00D34C63" w:rsidP="00E04EFA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Smlouvy byly zpracovány.</w:t>
            </w:r>
          </w:p>
        </w:tc>
      </w:tr>
    </w:tbl>
    <w:p w14:paraId="7F5EF319" w14:textId="77777777" w:rsidR="00D34C63" w:rsidRDefault="00D34C63" w:rsidP="00D34C63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D34C63" w:rsidRPr="00241C54" w14:paraId="54279417" w14:textId="77777777" w:rsidTr="00E04EFA">
        <w:tc>
          <w:tcPr>
            <w:tcW w:w="5000" w:type="pct"/>
            <w:gridSpan w:val="3"/>
          </w:tcPr>
          <w:p w14:paraId="78A1041C" w14:textId="77777777" w:rsidR="00D34C63" w:rsidRPr="004D3EBB" w:rsidRDefault="00D34C63" w:rsidP="00E04EFA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UZ/21/25/2024</w:t>
            </w:r>
            <w:r>
              <w:rPr>
                <w:rFonts w:cs="Arial"/>
              </w:rPr>
              <w:t xml:space="preserve"> ze dne 16. 9. 2024</w:t>
            </w:r>
          </w:p>
        </w:tc>
      </w:tr>
      <w:tr w:rsidR="00D34C63" w:rsidRPr="00241C54" w14:paraId="155100CD" w14:textId="77777777" w:rsidTr="00E04EFA">
        <w:tc>
          <w:tcPr>
            <w:tcW w:w="5000" w:type="pct"/>
            <w:gridSpan w:val="3"/>
          </w:tcPr>
          <w:p w14:paraId="0D69222E" w14:textId="77777777" w:rsidR="00D34C63" w:rsidRPr="00241C54" w:rsidRDefault="00D34C63" w:rsidP="00E04EFA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Majetkoprávní záležitosti – bezúplatná nabytí nemovitého majetku</w:t>
            </w:r>
          </w:p>
        </w:tc>
      </w:tr>
      <w:tr w:rsidR="00D34C63" w:rsidRPr="00241C54" w14:paraId="5EA88E13" w14:textId="77777777" w:rsidTr="00E04EFA">
        <w:tc>
          <w:tcPr>
            <w:tcW w:w="115" w:type="pct"/>
          </w:tcPr>
          <w:p w14:paraId="5F9873E4" w14:textId="77777777" w:rsidR="00D34C63" w:rsidRPr="00CD63C7" w:rsidRDefault="00D34C63" w:rsidP="00E04EF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76A2CD3D" w14:textId="77777777" w:rsidR="00D34C63" w:rsidRPr="004D3EBB" w:rsidRDefault="00D34C63" w:rsidP="00E04EFA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4. </w:t>
            </w:r>
            <w:r>
              <w:rPr>
                <w:rFonts w:cs="Arial"/>
              </w:rPr>
              <w:t>ukládá zajistit realizaci předložených dispozic a zajistit uzavření smluv dle bodů 2.1.–2.20. usnesení</w:t>
            </w:r>
          </w:p>
        </w:tc>
      </w:tr>
      <w:tr w:rsidR="00D34C63" w:rsidRPr="00241C54" w14:paraId="7DAF4211" w14:textId="77777777" w:rsidTr="00E04EFA">
        <w:tc>
          <w:tcPr>
            <w:tcW w:w="5000" w:type="pct"/>
            <w:gridSpan w:val="3"/>
          </w:tcPr>
          <w:p w14:paraId="035F64EB" w14:textId="77777777" w:rsidR="00D34C63" w:rsidRPr="00241C54" w:rsidRDefault="00D34C63" w:rsidP="00E04EF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D34C63" w:rsidRPr="00241C54" w14:paraId="0C8DE3A1" w14:textId="77777777" w:rsidTr="00E04EFA">
        <w:tc>
          <w:tcPr>
            <w:tcW w:w="5000" w:type="pct"/>
            <w:gridSpan w:val="3"/>
          </w:tcPr>
          <w:p w14:paraId="478676F1" w14:textId="77777777" w:rsidR="00D34C63" w:rsidRPr="00241C54" w:rsidRDefault="00D34C63" w:rsidP="00E04EF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D34C63" w:rsidRPr="00241C54" w14:paraId="67B80D14" w14:textId="77777777" w:rsidTr="00E04EFA">
        <w:tc>
          <w:tcPr>
            <w:tcW w:w="2500" w:type="pct"/>
            <w:gridSpan w:val="2"/>
          </w:tcPr>
          <w:p w14:paraId="3A62566E" w14:textId="5B00DFC0" w:rsidR="00D34C63" w:rsidRPr="00241C54" w:rsidRDefault="00D34C63" w:rsidP="00E04EFA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únor 2025</w:t>
            </w:r>
          </w:p>
        </w:tc>
        <w:tc>
          <w:tcPr>
            <w:tcW w:w="2500" w:type="pct"/>
          </w:tcPr>
          <w:p w14:paraId="699A839D" w14:textId="77777777" w:rsidR="00D34C63" w:rsidRPr="00241C54" w:rsidRDefault="00D34C63" w:rsidP="00E04EFA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Trvá</w:t>
            </w:r>
          </w:p>
        </w:tc>
      </w:tr>
      <w:tr w:rsidR="00D34C63" w:rsidRPr="00241C54" w14:paraId="120EE200" w14:textId="77777777" w:rsidTr="00E04EFA">
        <w:tc>
          <w:tcPr>
            <w:tcW w:w="5000" w:type="pct"/>
            <w:gridSpan w:val="3"/>
          </w:tcPr>
          <w:p w14:paraId="1ADA9973" w14:textId="76564476" w:rsidR="00D34C63" w:rsidRDefault="00D34C63" w:rsidP="00E04EFA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 xml:space="preserve">U dispozic týkajících se bezúplatného nabytí pozemků v </w:t>
            </w:r>
            <w:proofErr w:type="spellStart"/>
            <w:r>
              <w:rPr>
                <w:rFonts w:cs="Arial"/>
                <w:i/>
              </w:rPr>
              <w:t>k.ú</w:t>
            </w:r>
            <w:proofErr w:type="spellEnd"/>
            <w:r>
              <w:rPr>
                <w:rFonts w:cs="Arial"/>
                <w:i/>
              </w:rPr>
              <w:t xml:space="preserve">. Velké Losiny, </w:t>
            </w:r>
            <w:proofErr w:type="spellStart"/>
            <w:r>
              <w:rPr>
                <w:rFonts w:cs="Arial"/>
                <w:i/>
              </w:rPr>
              <w:t>k.ú</w:t>
            </w:r>
            <w:proofErr w:type="spellEnd"/>
            <w:r>
              <w:rPr>
                <w:rFonts w:cs="Arial"/>
                <w:i/>
              </w:rPr>
              <w:t xml:space="preserve">. Mohelnice, </w:t>
            </w:r>
            <w:proofErr w:type="spellStart"/>
            <w:r>
              <w:rPr>
                <w:rFonts w:cs="Arial"/>
                <w:i/>
              </w:rPr>
              <w:t>k.ú</w:t>
            </w:r>
            <w:proofErr w:type="spellEnd"/>
            <w:r>
              <w:rPr>
                <w:rFonts w:cs="Arial"/>
                <w:i/>
              </w:rPr>
              <w:t xml:space="preserve">. Sobotín, </w:t>
            </w:r>
            <w:proofErr w:type="spellStart"/>
            <w:r>
              <w:rPr>
                <w:rFonts w:cs="Arial"/>
                <w:i/>
              </w:rPr>
              <w:t>k.ú</w:t>
            </w:r>
            <w:proofErr w:type="spellEnd"/>
            <w:r>
              <w:rPr>
                <w:rFonts w:cs="Arial"/>
                <w:i/>
              </w:rPr>
              <w:t xml:space="preserve">. Bílá Voda, </w:t>
            </w:r>
            <w:proofErr w:type="spellStart"/>
            <w:r>
              <w:rPr>
                <w:rFonts w:cs="Arial"/>
                <w:i/>
              </w:rPr>
              <w:t>k.ú</w:t>
            </w:r>
            <w:proofErr w:type="spellEnd"/>
            <w:r>
              <w:rPr>
                <w:rFonts w:cs="Arial"/>
                <w:i/>
              </w:rPr>
              <w:t xml:space="preserve">. Mikulovice u Jeseníka, </w:t>
            </w:r>
            <w:proofErr w:type="spellStart"/>
            <w:r>
              <w:rPr>
                <w:rFonts w:cs="Arial"/>
                <w:i/>
              </w:rPr>
              <w:t>k.ú</w:t>
            </w:r>
            <w:proofErr w:type="spellEnd"/>
            <w:r>
              <w:rPr>
                <w:rFonts w:cs="Arial"/>
                <w:i/>
              </w:rPr>
              <w:t xml:space="preserve">. Nové Vilémovice, </w:t>
            </w:r>
            <w:proofErr w:type="spellStart"/>
            <w:r>
              <w:rPr>
                <w:rFonts w:cs="Arial"/>
                <w:i/>
              </w:rPr>
              <w:t>k.ú</w:t>
            </w:r>
            <w:proofErr w:type="spellEnd"/>
            <w:r>
              <w:rPr>
                <w:rFonts w:cs="Arial"/>
                <w:i/>
              </w:rPr>
              <w:t xml:space="preserve">. Velká Kraš, </w:t>
            </w:r>
            <w:proofErr w:type="spellStart"/>
            <w:r>
              <w:rPr>
                <w:rFonts w:cs="Arial"/>
                <w:i/>
              </w:rPr>
              <w:t>k.ú</w:t>
            </w:r>
            <w:proofErr w:type="spellEnd"/>
            <w:r>
              <w:rPr>
                <w:rFonts w:cs="Arial"/>
                <w:i/>
              </w:rPr>
              <w:t>. Senice na Hané, z vlastnictví ČR – Úřadu pro zastupování státu ve věcech majetkových do vlastnictví Olomouckého kraje dle usnesení č. UZ/21/25/2024, body 2.1., 2.2., 2.4.,2.7., 2.8., 2.9., 2.11., 2.13., a z vlastnictví ČR – Státního pozemkového úřadu do vlastnictví Olomouckého kraje dle usnesení č. UZ/21/25/2024, body 2.17., 2.19., 2.20, připravují návrhy smluv protistrany. Tyto jsme prozatím neobdrželi. Ostatní smlouvy byly zpracovány.</w:t>
            </w:r>
          </w:p>
          <w:p w14:paraId="4F3D9ACE" w14:textId="77777777" w:rsidR="00D34C63" w:rsidRDefault="00D34C63" w:rsidP="00E04EFA">
            <w:pPr>
              <w:jc w:val="both"/>
              <w:rPr>
                <w:rFonts w:cs="Arial"/>
                <w:b/>
                <w:i/>
              </w:rPr>
            </w:pPr>
            <w:r>
              <w:rPr>
                <w:rFonts w:cs="Arial"/>
                <w:i/>
              </w:rPr>
              <w:t>OMPSČ žádá ZOK o vypuštění úkolů ze sledování.</w:t>
            </w:r>
          </w:p>
          <w:p w14:paraId="0968BC5D" w14:textId="77777777" w:rsidR="00D34C63" w:rsidRPr="004D3EBB" w:rsidRDefault="00D34C63" w:rsidP="00E04EFA">
            <w:pPr>
              <w:jc w:val="both"/>
              <w:rPr>
                <w:rFonts w:cs="Arial"/>
                <w:b/>
                <w:i/>
              </w:rPr>
            </w:pPr>
            <w:r>
              <w:rPr>
                <w:rFonts w:cs="Arial"/>
                <w:b/>
                <w:i/>
              </w:rPr>
              <w:t>- Návrh na vypuštění ze sledování</w:t>
            </w:r>
          </w:p>
        </w:tc>
      </w:tr>
    </w:tbl>
    <w:p w14:paraId="6000E5E7" w14:textId="77777777" w:rsidR="00D34C63" w:rsidRDefault="00D34C63" w:rsidP="00D34C63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D34C63" w:rsidRPr="00241C54" w14:paraId="6BD9CC04" w14:textId="77777777" w:rsidTr="00E04EFA">
        <w:tc>
          <w:tcPr>
            <w:tcW w:w="5000" w:type="pct"/>
            <w:gridSpan w:val="3"/>
          </w:tcPr>
          <w:p w14:paraId="1D80A8D6" w14:textId="77777777" w:rsidR="00D34C63" w:rsidRPr="004D3EBB" w:rsidRDefault="00D34C63" w:rsidP="00E04EFA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UZ/21/26/2024</w:t>
            </w:r>
            <w:r>
              <w:rPr>
                <w:rFonts w:cs="Arial"/>
              </w:rPr>
              <w:t xml:space="preserve"> ze dne 16. 9. 2024</w:t>
            </w:r>
          </w:p>
        </w:tc>
      </w:tr>
      <w:tr w:rsidR="00D34C63" w:rsidRPr="00241C54" w14:paraId="20BA67BE" w14:textId="77777777" w:rsidTr="00E04EFA">
        <w:tc>
          <w:tcPr>
            <w:tcW w:w="5000" w:type="pct"/>
            <w:gridSpan w:val="3"/>
          </w:tcPr>
          <w:p w14:paraId="1D74B116" w14:textId="56C8962F" w:rsidR="00D34C63" w:rsidRPr="00241C54" w:rsidRDefault="00D34C63" w:rsidP="00E04EFA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Majetkoprávní záležitosti – bezúplatná nabytí nemovitého majetku – DODATEK</w:t>
            </w:r>
          </w:p>
        </w:tc>
      </w:tr>
      <w:tr w:rsidR="00D34C63" w:rsidRPr="00241C54" w14:paraId="5CF883C0" w14:textId="77777777" w:rsidTr="00E04EFA">
        <w:tc>
          <w:tcPr>
            <w:tcW w:w="115" w:type="pct"/>
          </w:tcPr>
          <w:p w14:paraId="2A2ABA31" w14:textId="77777777" w:rsidR="00D34C63" w:rsidRPr="00CD63C7" w:rsidRDefault="00D34C63" w:rsidP="00E04EF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4435BF4B" w14:textId="77777777" w:rsidR="00D34C63" w:rsidRPr="004D3EBB" w:rsidRDefault="00D34C63" w:rsidP="00E04EFA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3. </w:t>
            </w:r>
            <w:r>
              <w:rPr>
                <w:rFonts w:cs="Arial"/>
              </w:rPr>
              <w:t>ukládá zajistit realizaci předložených dispozic a zajistit uzavření smluv dle bodů 1.1.–1.4. usnesení</w:t>
            </w:r>
          </w:p>
        </w:tc>
      </w:tr>
      <w:tr w:rsidR="00D34C63" w:rsidRPr="00241C54" w14:paraId="5CF4020B" w14:textId="77777777" w:rsidTr="00E04EFA">
        <w:tc>
          <w:tcPr>
            <w:tcW w:w="5000" w:type="pct"/>
            <w:gridSpan w:val="3"/>
          </w:tcPr>
          <w:p w14:paraId="44E33EFB" w14:textId="77777777" w:rsidR="00D34C63" w:rsidRPr="00241C54" w:rsidRDefault="00D34C63" w:rsidP="00E04EF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D34C63" w:rsidRPr="00241C54" w14:paraId="351B5B43" w14:textId="77777777" w:rsidTr="00E04EFA">
        <w:tc>
          <w:tcPr>
            <w:tcW w:w="5000" w:type="pct"/>
            <w:gridSpan w:val="3"/>
          </w:tcPr>
          <w:p w14:paraId="17FF3831" w14:textId="77777777" w:rsidR="00D34C63" w:rsidRPr="00241C54" w:rsidRDefault="00D34C63" w:rsidP="00E04EF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D34C63" w:rsidRPr="00241C54" w14:paraId="0BE51E72" w14:textId="77777777" w:rsidTr="00E04EFA">
        <w:tc>
          <w:tcPr>
            <w:tcW w:w="2500" w:type="pct"/>
            <w:gridSpan w:val="2"/>
          </w:tcPr>
          <w:p w14:paraId="7588DA4D" w14:textId="247E1ADE" w:rsidR="00D34C63" w:rsidRPr="00241C54" w:rsidRDefault="00D34C63" w:rsidP="00E04EFA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únor 2025</w:t>
            </w:r>
          </w:p>
        </w:tc>
        <w:tc>
          <w:tcPr>
            <w:tcW w:w="2500" w:type="pct"/>
          </w:tcPr>
          <w:p w14:paraId="1E2BA852" w14:textId="77777777" w:rsidR="00D34C63" w:rsidRPr="00241C54" w:rsidRDefault="00D34C63" w:rsidP="00E04EFA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Trvá</w:t>
            </w:r>
          </w:p>
        </w:tc>
      </w:tr>
      <w:tr w:rsidR="00D34C63" w:rsidRPr="00241C54" w14:paraId="59098311" w14:textId="77777777" w:rsidTr="00E04EFA">
        <w:tc>
          <w:tcPr>
            <w:tcW w:w="5000" w:type="pct"/>
            <w:gridSpan w:val="3"/>
          </w:tcPr>
          <w:p w14:paraId="6FCDA7EB" w14:textId="77777777" w:rsidR="00D34C63" w:rsidRDefault="00D34C63" w:rsidP="00E04EFA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 xml:space="preserve">U dispozic týkajících se bezúplatného nabytí pozemků v </w:t>
            </w:r>
            <w:proofErr w:type="spellStart"/>
            <w:r>
              <w:rPr>
                <w:rFonts w:cs="Arial"/>
                <w:i/>
              </w:rPr>
              <w:t>k.ú</w:t>
            </w:r>
            <w:proofErr w:type="spellEnd"/>
            <w:r>
              <w:rPr>
                <w:rFonts w:cs="Arial"/>
                <w:i/>
              </w:rPr>
              <w:t xml:space="preserve">. Vidnava, v </w:t>
            </w:r>
            <w:proofErr w:type="spellStart"/>
            <w:r>
              <w:rPr>
                <w:rFonts w:cs="Arial"/>
                <w:i/>
              </w:rPr>
              <w:t>k.ú</w:t>
            </w:r>
            <w:proofErr w:type="spellEnd"/>
            <w:r>
              <w:rPr>
                <w:rFonts w:cs="Arial"/>
                <w:i/>
              </w:rPr>
              <w:t xml:space="preserve">. Kostelec na Hané a v </w:t>
            </w:r>
            <w:proofErr w:type="spellStart"/>
            <w:r>
              <w:rPr>
                <w:rFonts w:cs="Arial"/>
                <w:i/>
              </w:rPr>
              <w:t>k.ú</w:t>
            </w:r>
            <w:proofErr w:type="spellEnd"/>
            <w:r>
              <w:rPr>
                <w:rFonts w:cs="Arial"/>
                <w:i/>
              </w:rPr>
              <w:t xml:space="preserve">. Skřípov z vlastnictví ČR – Úřadu pro zastupování státu ve věcech majetkových do vlastnictví Olomouckého kraje, dle usnesení č. UZ/21/26/2024, body 1.1. a 1.3. a z vlastnictví ČR – SŽ, </w:t>
            </w:r>
            <w:proofErr w:type="spellStart"/>
            <w:r>
              <w:rPr>
                <w:rFonts w:cs="Arial"/>
                <w:i/>
              </w:rPr>
              <w:t>s.o</w:t>
            </w:r>
            <w:proofErr w:type="spellEnd"/>
            <w:r>
              <w:rPr>
                <w:rFonts w:cs="Arial"/>
                <w:i/>
              </w:rPr>
              <w:t>. dle usnesení UZ/21/26/2024, bod 1.2., připravují návrhy smluv protistrany. Tyto jsme prozatím neobdrželi. Ostatní smlouvy byly zpracovány.</w:t>
            </w:r>
          </w:p>
          <w:p w14:paraId="3FAFDE87" w14:textId="77777777" w:rsidR="00D34C63" w:rsidRDefault="00D34C63" w:rsidP="00E04EFA">
            <w:pPr>
              <w:jc w:val="both"/>
              <w:rPr>
                <w:rFonts w:cs="Arial"/>
                <w:b/>
                <w:i/>
              </w:rPr>
            </w:pPr>
            <w:r>
              <w:rPr>
                <w:rFonts w:cs="Arial"/>
                <w:i/>
              </w:rPr>
              <w:t>OMPSČ žádá ZOK o vypuštění úkolů ze sledování.</w:t>
            </w:r>
          </w:p>
          <w:p w14:paraId="58F8BA22" w14:textId="77777777" w:rsidR="00D34C63" w:rsidRPr="004D3EBB" w:rsidRDefault="00D34C63" w:rsidP="00E04EFA">
            <w:pPr>
              <w:jc w:val="both"/>
              <w:rPr>
                <w:rFonts w:cs="Arial"/>
                <w:b/>
                <w:i/>
              </w:rPr>
            </w:pPr>
            <w:r>
              <w:rPr>
                <w:rFonts w:cs="Arial"/>
                <w:b/>
                <w:i/>
              </w:rPr>
              <w:t>- Návrh na vypuštění ze sledování</w:t>
            </w:r>
          </w:p>
        </w:tc>
      </w:tr>
    </w:tbl>
    <w:p w14:paraId="5CF5FF69" w14:textId="77777777" w:rsidR="00D34C63" w:rsidRDefault="00D34C63" w:rsidP="00D34C63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D34C63" w:rsidRPr="00241C54" w14:paraId="118D6585" w14:textId="77777777" w:rsidTr="00E04EFA">
        <w:tc>
          <w:tcPr>
            <w:tcW w:w="5000" w:type="pct"/>
            <w:gridSpan w:val="3"/>
          </w:tcPr>
          <w:p w14:paraId="64544FFC" w14:textId="77777777" w:rsidR="00D34C63" w:rsidRPr="004D3EBB" w:rsidRDefault="00D34C63" w:rsidP="00E04EFA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UZ/21/27/2024</w:t>
            </w:r>
            <w:r>
              <w:rPr>
                <w:rFonts w:cs="Arial"/>
              </w:rPr>
              <w:t xml:space="preserve"> ze dne 16. 9. 2024</w:t>
            </w:r>
          </w:p>
        </w:tc>
      </w:tr>
      <w:tr w:rsidR="00D34C63" w:rsidRPr="00241C54" w14:paraId="548F66C5" w14:textId="77777777" w:rsidTr="00E04EFA">
        <w:tc>
          <w:tcPr>
            <w:tcW w:w="5000" w:type="pct"/>
            <w:gridSpan w:val="3"/>
          </w:tcPr>
          <w:p w14:paraId="787C532A" w14:textId="77777777" w:rsidR="00D34C63" w:rsidRPr="00241C54" w:rsidRDefault="00D34C63" w:rsidP="00E04EFA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Majetkoprávní záležitosti – vzájemné bezúplatné převody nemovitého majetku</w:t>
            </w:r>
          </w:p>
        </w:tc>
      </w:tr>
      <w:tr w:rsidR="00D34C63" w:rsidRPr="00241C54" w14:paraId="596E322A" w14:textId="77777777" w:rsidTr="00E04EFA">
        <w:tc>
          <w:tcPr>
            <w:tcW w:w="115" w:type="pct"/>
          </w:tcPr>
          <w:p w14:paraId="1C667ECB" w14:textId="77777777" w:rsidR="00D34C63" w:rsidRPr="00CD63C7" w:rsidRDefault="00D34C63" w:rsidP="00E04EF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231AE274" w14:textId="77777777" w:rsidR="00D34C63" w:rsidRPr="004D3EBB" w:rsidRDefault="00D34C63" w:rsidP="00E04EFA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4. </w:t>
            </w:r>
            <w:r>
              <w:rPr>
                <w:rFonts w:cs="Arial"/>
              </w:rPr>
              <w:t>ukládá zajistit realizaci předložených dispozic a zajistit uzavření smluv dle bodů 1.1. až 1.18. usnesení</w:t>
            </w:r>
          </w:p>
        </w:tc>
      </w:tr>
      <w:tr w:rsidR="00D34C63" w:rsidRPr="00241C54" w14:paraId="28BBA636" w14:textId="77777777" w:rsidTr="00E04EFA">
        <w:tc>
          <w:tcPr>
            <w:tcW w:w="5000" w:type="pct"/>
            <w:gridSpan w:val="3"/>
          </w:tcPr>
          <w:p w14:paraId="73874DAC" w14:textId="77777777" w:rsidR="00D34C63" w:rsidRPr="00241C54" w:rsidRDefault="00D34C63" w:rsidP="00E04EF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D34C63" w:rsidRPr="00241C54" w14:paraId="6C913B1B" w14:textId="77777777" w:rsidTr="00E04EFA">
        <w:tc>
          <w:tcPr>
            <w:tcW w:w="5000" w:type="pct"/>
            <w:gridSpan w:val="3"/>
          </w:tcPr>
          <w:p w14:paraId="41E440A8" w14:textId="77777777" w:rsidR="00D34C63" w:rsidRPr="00241C54" w:rsidRDefault="00D34C63" w:rsidP="00E04EF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D34C63" w:rsidRPr="00241C54" w14:paraId="4C6485FE" w14:textId="77777777" w:rsidTr="00E04EFA">
        <w:tc>
          <w:tcPr>
            <w:tcW w:w="2500" w:type="pct"/>
            <w:gridSpan w:val="2"/>
          </w:tcPr>
          <w:p w14:paraId="1A955EFE" w14:textId="7807AE69" w:rsidR="00D34C63" w:rsidRPr="00241C54" w:rsidRDefault="00D34C63" w:rsidP="00E04EFA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únor 2025</w:t>
            </w:r>
          </w:p>
        </w:tc>
        <w:tc>
          <w:tcPr>
            <w:tcW w:w="2500" w:type="pct"/>
          </w:tcPr>
          <w:p w14:paraId="6F69E434" w14:textId="77777777" w:rsidR="00D34C63" w:rsidRPr="00241C54" w:rsidRDefault="00D34C63" w:rsidP="00E04EFA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D34C63" w:rsidRPr="00241C54" w14:paraId="770D9D58" w14:textId="77777777" w:rsidTr="00E04EFA">
        <w:tc>
          <w:tcPr>
            <w:tcW w:w="5000" w:type="pct"/>
            <w:gridSpan w:val="3"/>
          </w:tcPr>
          <w:p w14:paraId="477538B7" w14:textId="77777777" w:rsidR="00D34C63" w:rsidRPr="00241C54" w:rsidRDefault="00D34C63" w:rsidP="00E04EFA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Smlouvy byly zpracovány.</w:t>
            </w:r>
          </w:p>
        </w:tc>
      </w:tr>
    </w:tbl>
    <w:p w14:paraId="605A2324" w14:textId="77777777" w:rsidR="00D34C63" w:rsidRDefault="00D34C63" w:rsidP="00D34C63">
      <w:pPr>
        <w:rPr>
          <w:rFonts w:cs="Arial"/>
          <w:sz w:val="16"/>
          <w:szCs w:val="16"/>
        </w:rPr>
      </w:pPr>
    </w:p>
    <w:p w14:paraId="0C717AAC" w14:textId="77777777" w:rsidR="00D34C63" w:rsidRDefault="00D34C63" w:rsidP="00D34C63">
      <w:pPr>
        <w:rPr>
          <w:rFonts w:cs="Arial"/>
          <w:sz w:val="16"/>
          <w:szCs w:val="16"/>
        </w:rPr>
      </w:pPr>
    </w:p>
    <w:p w14:paraId="3EC85F80" w14:textId="77777777" w:rsidR="00D34C63" w:rsidRDefault="00D34C63" w:rsidP="00D34C63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0900E1" w:rsidRPr="00241C54" w14:paraId="6F3AE9D5" w14:textId="77777777" w:rsidTr="0052593F">
        <w:tc>
          <w:tcPr>
            <w:tcW w:w="5000" w:type="pct"/>
            <w:gridSpan w:val="3"/>
          </w:tcPr>
          <w:p w14:paraId="17569265" w14:textId="77777777" w:rsidR="000900E1" w:rsidRPr="000900E1" w:rsidRDefault="000900E1" w:rsidP="0052593F">
            <w:pPr>
              <w:rPr>
                <w:rFonts w:cs="Arial"/>
              </w:rPr>
            </w:pPr>
            <w:r>
              <w:rPr>
                <w:rFonts w:cs="Arial"/>
                <w:b/>
              </w:rPr>
              <w:lastRenderedPageBreak/>
              <w:t>UZ/2/22/2024</w:t>
            </w:r>
            <w:r>
              <w:rPr>
                <w:rFonts w:cs="Arial"/>
              </w:rPr>
              <w:t xml:space="preserve"> ze dne 16. 12. 2024</w:t>
            </w:r>
          </w:p>
        </w:tc>
      </w:tr>
      <w:tr w:rsidR="000900E1" w:rsidRPr="00241C54" w14:paraId="4B1EA99B" w14:textId="77777777" w:rsidTr="0052593F">
        <w:tc>
          <w:tcPr>
            <w:tcW w:w="5000" w:type="pct"/>
            <w:gridSpan w:val="3"/>
          </w:tcPr>
          <w:p w14:paraId="4229729C" w14:textId="77777777" w:rsidR="000900E1" w:rsidRPr="00241C54" w:rsidRDefault="000900E1" w:rsidP="0052593F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Dotační program 09_01 Podpora výstavby a oprav cyklostezek 2025 – vyhlášení</w:t>
            </w:r>
          </w:p>
        </w:tc>
      </w:tr>
      <w:tr w:rsidR="000900E1" w:rsidRPr="00241C54" w14:paraId="5A8B1805" w14:textId="77777777" w:rsidTr="0052593F">
        <w:tc>
          <w:tcPr>
            <w:tcW w:w="115" w:type="pct"/>
          </w:tcPr>
          <w:p w14:paraId="725D7E77" w14:textId="77777777" w:rsidR="000900E1" w:rsidRPr="00CD63C7" w:rsidRDefault="000900E1" w:rsidP="0052593F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07C98F4C" w14:textId="77777777" w:rsidR="000900E1" w:rsidRPr="000900E1" w:rsidRDefault="000900E1" w:rsidP="000900E1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2 </w:t>
            </w:r>
            <w:r>
              <w:rPr>
                <w:rFonts w:cs="Arial"/>
              </w:rPr>
              <w:t xml:space="preserve">ukládá </w:t>
            </w:r>
            <w:r w:rsidRPr="000900E1">
              <w:rPr>
                <w:rFonts w:cs="Arial"/>
              </w:rPr>
              <w:t>vyhlášení dotačního programu Olomouckého kraje 09_01 Podpora výstavby a oprav cyklostezek pro rok 2025</w:t>
            </w:r>
          </w:p>
        </w:tc>
      </w:tr>
      <w:tr w:rsidR="000900E1" w:rsidRPr="00241C54" w14:paraId="2704A5D0" w14:textId="77777777" w:rsidTr="0052593F">
        <w:tc>
          <w:tcPr>
            <w:tcW w:w="5000" w:type="pct"/>
            <w:gridSpan w:val="3"/>
          </w:tcPr>
          <w:p w14:paraId="2525679D" w14:textId="77777777" w:rsidR="000900E1" w:rsidRPr="00241C54" w:rsidRDefault="000900E1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0900E1" w:rsidRPr="00241C54" w14:paraId="2B82DF4B" w14:textId="77777777" w:rsidTr="0052593F">
        <w:tc>
          <w:tcPr>
            <w:tcW w:w="5000" w:type="pct"/>
            <w:gridSpan w:val="3"/>
          </w:tcPr>
          <w:p w14:paraId="7859E3BE" w14:textId="77777777" w:rsidR="000900E1" w:rsidRPr="00241C54" w:rsidRDefault="000900E1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0900E1" w:rsidRPr="00241C54" w14:paraId="381ED8CD" w14:textId="77777777" w:rsidTr="0052593F">
        <w:tc>
          <w:tcPr>
            <w:tcW w:w="2500" w:type="pct"/>
            <w:gridSpan w:val="2"/>
          </w:tcPr>
          <w:p w14:paraId="56BD100B" w14:textId="77777777" w:rsidR="000900E1" w:rsidRPr="00241C54" w:rsidRDefault="000900E1" w:rsidP="0052593F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24. 2. 2025</w:t>
            </w:r>
          </w:p>
        </w:tc>
        <w:tc>
          <w:tcPr>
            <w:tcW w:w="2500" w:type="pct"/>
          </w:tcPr>
          <w:p w14:paraId="2E1D60FF" w14:textId="77777777" w:rsidR="000900E1" w:rsidRPr="00241C54" w:rsidRDefault="000900E1" w:rsidP="0052593F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0900E1" w:rsidRPr="00241C54" w14:paraId="6BC4B936" w14:textId="77777777" w:rsidTr="0052593F">
        <w:tc>
          <w:tcPr>
            <w:tcW w:w="5000" w:type="pct"/>
            <w:gridSpan w:val="3"/>
          </w:tcPr>
          <w:p w14:paraId="126FF2DD" w14:textId="50BE67F7" w:rsidR="000900E1" w:rsidRPr="00241C54" w:rsidRDefault="000900E1" w:rsidP="0052593F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Zveřejněno na úřední desce a webových stránkách Olomouckého kraje dne 17.</w:t>
            </w:r>
            <w:r w:rsidR="00DF16A8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12.</w:t>
            </w:r>
            <w:r w:rsidR="00DF16A8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2024.</w:t>
            </w:r>
          </w:p>
        </w:tc>
      </w:tr>
    </w:tbl>
    <w:p w14:paraId="75023DE8" w14:textId="77777777" w:rsidR="000900E1" w:rsidRDefault="000900E1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0900E1" w:rsidRPr="00241C54" w14:paraId="194B9798" w14:textId="77777777" w:rsidTr="0052593F">
        <w:tc>
          <w:tcPr>
            <w:tcW w:w="5000" w:type="pct"/>
            <w:gridSpan w:val="3"/>
          </w:tcPr>
          <w:p w14:paraId="720DDFB2" w14:textId="77777777" w:rsidR="000900E1" w:rsidRPr="000900E1" w:rsidRDefault="000900E1" w:rsidP="0052593F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UZ/2/23/2024</w:t>
            </w:r>
            <w:r>
              <w:rPr>
                <w:rFonts w:cs="Arial"/>
              </w:rPr>
              <w:t xml:space="preserve"> ze dne 16. 12. 2024</w:t>
            </w:r>
          </w:p>
        </w:tc>
      </w:tr>
      <w:tr w:rsidR="000900E1" w:rsidRPr="00241C54" w14:paraId="0E9F637A" w14:textId="77777777" w:rsidTr="0052593F">
        <w:tc>
          <w:tcPr>
            <w:tcW w:w="5000" w:type="pct"/>
            <w:gridSpan w:val="3"/>
          </w:tcPr>
          <w:p w14:paraId="0403534D" w14:textId="07D01E0D" w:rsidR="000900E1" w:rsidRPr="00241C54" w:rsidRDefault="000900E1" w:rsidP="0052593F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Dotační program 09_02 Podpora opatření pro zvýšení bezpečnosti provozu a</w:t>
            </w:r>
            <w:r w:rsidR="00DF16A8">
              <w:rPr>
                <w:b/>
                <w:sz w:val="24"/>
                <w:szCs w:val="24"/>
              </w:rPr>
              <w:t> </w:t>
            </w:r>
            <w:r>
              <w:rPr>
                <w:b/>
                <w:sz w:val="24"/>
                <w:szCs w:val="24"/>
              </w:rPr>
              <w:t>budování přechodů pro chodce 2025 – vyhlášení</w:t>
            </w:r>
          </w:p>
        </w:tc>
      </w:tr>
      <w:tr w:rsidR="000900E1" w:rsidRPr="00241C54" w14:paraId="29ACF736" w14:textId="77777777" w:rsidTr="0052593F">
        <w:tc>
          <w:tcPr>
            <w:tcW w:w="115" w:type="pct"/>
          </w:tcPr>
          <w:p w14:paraId="13B80322" w14:textId="77777777" w:rsidR="000900E1" w:rsidRPr="00CD63C7" w:rsidRDefault="000900E1" w:rsidP="0052593F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155CF197" w14:textId="77777777" w:rsidR="000900E1" w:rsidRPr="000900E1" w:rsidRDefault="000900E1" w:rsidP="000900E1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2 </w:t>
            </w:r>
            <w:r>
              <w:rPr>
                <w:rFonts w:cs="Arial"/>
              </w:rPr>
              <w:t xml:space="preserve">ukládá </w:t>
            </w:r>
            <w:r w:rsidRPr="000900E1">
              <w:rPr>
                <w:rFonts w:cs="Arial"/>
              </w:rPr>
              <w:t>vyhlášení dotačního programu Olomouckého kraje 09_02 Podpora opatření pro zvýšení bezpečnosti provozu a budování přechodů pro chodce 2025</w:t>
            </w:r>
          </w:p>
        </w:tc>
      </w:tr>
      <w:tr w:rsidR="000900E1" w:rsidRPr="00241C54" w14:paraId="40A901B0" w14:textId="77777777" w:rsidTr="0052593F">
        <w:tc>
          <w:tcPr>
            <w:tcW w:w="5000" w:type="pct"/>
            <w:gridSpan w:val="3"/>
          </w:tcPr>
          <w:p w14:paraId="6B94A5C9" w14:textId="77777777" w:rsidR="000900E1" w:rsidRPr="00241C54" w:rsidRDefault="000900E1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0900E1" w:rsidRPr="00241C54" w14:paraId="11B9FFB7" w14:textId="77777777" w:rsidTr="0052593F">
        <w:tc>
          <w:tcPr>
            <w:tcW w:w="5000" w:type="pct"/>
            <w:gridSpan w:val="3"/>
          </w:tcPr>
          <w:p w14:paraId="2EB2858B" w14:textId="77777777" w:rsidR="000900E1" w:rsidRPr="00241C54" w:rsidRDefault="000900E1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0900E1" w:rsidRPr="00241C54" w14:paraId="0AA9F94C" w14:textId="77777777" w:rsidTr="0052593F">
        <w:tc>
          <w:tcPr>
            <w:tcW w:w="2500" w:type="pct"/>
            <w:gridSpan w:val="2"/>
          </w:tcPr>
          <w:p w14:paraId="2793B745" w14:textId="77777777" w:rsidR="000900E1" w:rsidRPr="00241C54" w:rsidRDefault="000900E1" w:rsidP="0052593F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24. 2. 2025</w:t>
            </w:r>
          </w:p>
        </w:tc>
        <w:tc>
          <w:tcPr>
            <w:tcW w:w="2500" w:type="pct"/>
          </w:tcPr>
          <w:p w14:paraId="68EA96D9" w14:textId="77777777" w:rsidR="000900E1" w:rsidRPr="00241C54" w:rsidRDefault="000900E1" w:rsidP="0052593F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0900E1" w:rsidRPr="00241C54" w14:paraId="2A83CE28" w14:textId="77777777" w:rsidTr="0052593F">
        <w:tc>
          <w:tcPr>
            <w:tcW w:w="5000" w:type="pct"/>
            <w:gridSpan w:val="3"/>
          </w:tcPr>
          <w:p w14:paraId="35CD92C1" w14:textId="13B5E193" w:rsidR="000900E1" w:rsidRPr="00241C54" w:rsidRDefault="000900E1" w:rsidP="0052593F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Zveřejněno na úřední desce a webových stránkách Olomouckého kraje dne 17.</w:t>
            </w:r>
            <w:r w:rsidR="00DF16A8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12.</w:t>
            </w:r>
            <w:r w:rsidR="00DF16A8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2024.</w:t>
            </w:r>
          </w:p>
        </w:tc>
      </w:tr>
    </w:tbl>
    <w:p w14:paraId="1D88986B" w14:textId="77777777" w:rsidR="000900E1" w:rsidRDefault="000900E1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0900E1" w:rsidRPr="00241C54" w14:paraId="2C2B6680" w14:textId="77777777" w:rsidTr="0052593F">
        <w:tc>
          <w:tcPr>
            <w:tcW w:w="5000" w:type="pct"/>
            <w:gridSpan w:val="3"/>
          </w:tcPr>
          <w:p w14:paraId="1C4C0A14" w14:textId="77777777" w:rsidR="000900E1" w:rsidRPr="000900E1" w:rsidRDefault="000900E1" w:rsidP="0052593F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UZ/2/24/2024</w:t>
            </w:r>
            <w:r>
              <w:rPr>
                <w:rFonts w:cs="Arial"/>
              </w:rPr>
              <w:t xml:space="preserve"> ze dne 16. 12. 2024</w:t>
            </w:r>
          </w:p>
        </w:tc>
      </w:tr>
      <w:tr w:rsidR="000900E1" w:rsidRPr="00241C54" w14:paraId="085C6425" w14:textId="77777777" w:rsidTr="0052593F">
        <w:tc>
          <w:tcPr>
            <w:tcW w:w="5000" w:type="pct"/>
            <w:gridSpan w:val="3"/>
          </w:tcPr>
          <w:p w14:paraId="1808100C" w14:textId="77777777" w:rsidR="000900E1" w:rsidRPr="00241C54" w:rsidRDefault="000900E1" w:rsidP="0052593F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Dotační program 09_03 Podpora výstavby, obnovy a vybavení dětských dopravních hřišť 2025 – vyhlášení</w:t>
            </w:r>
          </w:p>
        </w:tc>
      </w:tr>
      <w:tr w:rsidR="000900E1" w:rsidRPr="00241C54" w14:paraId="7184E1BA" w14:textId="77777777" w:rsidTr="0052593F">
        <w:tc>
          <w:tcPr>
            <w:tcW w:w="115" w:type="pct"/>
          </w:tcPr>
          <w:p w14:paraId="5B7A935E" w14:textId="77777777" w:rsidR="000900E1" w:rsidRPr="00CD63C7" w:rsidRDefault="000900E1" w:rsidP="0052593F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08745245" w14:textId="77777777" w:rsidR="000900E1" w:rsidRPr="000900E1" w:rsidRDefault="000900E1" w:rsidP="000900E1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2 </w:t>
            </w:r>
            <w:r>
              <w:rPr>
                <w:rFonts w:cs="Arial"/>
              </w:rPr>
              <w:t xml:space="preserve">ukládá </w:t>
            </w:r>
            <w:r w:rsidRPr="000900E1">
              <w:rPr>
                <w:rFonts w:cs="Arial"/>
              </w:rPr>
              <w:t>vyhlášení dotačního programu Olomouckého kraje 09_03 Podpora výstavby, obnovy a vybavení dětských dopravních hřišť 2025</w:t>
            </w:r>
          </w:p>
        </w:tc>
      </w:tr>
      <w:tr w:rsidR="000900E1" w:rsidRPr="00241C54" w14:paraId="2327D9EB" w14:textId="77777777" w:rsidTr="0052593F">
        <w:tc>
          <w:tcPr>
            <w:tcW w:w="5000" w:type="pct"/>
            <w:gridSpan w:val="3"/>
          </w:tcPr>
          <w:p w14:paraId="11D49369" w14:textId="77777777" w:rsidR="000900E1" w:rsidRPr="00241C54" w:rsidRDefault="000900E1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0900E1" w:rsidRPr="00241C54" w14:paraId="094AA5E8" w14:textId="77777777" w:rsidTr="0052593F">
        <w:tc>
          <w:tcPr>
            <w:tcW w:w="5000" w:type="pct"/>
            <w:gridSpan w:val="3"/>
          </w:tcPr>
          <w:p w14:paraId="4ADFDDBE" w14:textId="77777777" w:rsidR="000900E1" w:rsidRPr="00241C54" w:rsidRDefault="000900E1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0900E1" w:rsidRPr="00241C54" w14:paraId="5B7FEA16" w14:textId="77777777" w:rsidTr="0052593F">
        <w:tc>
          <w:tcPr>
            <w:tcW w:w="2500" w:type="pct"/>
            <w:gridSpan w:val="2"/>
          </w:tcPr>
          <w:p w14:paraId="0FCB6DA1" w14:textId="77777777" w:rsidR="000900E1" w:rsidRPr="00241C54" w:rsidRDefault="000900E1" w:rsidP="0052593F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24. 2. 2025</w:t>
            </w:r>
          </w:p>
        </w:tc>
        <w:tc>
          <w:tcPr>
            <w:tcW w:w="2500" w:type="pct"/>
          </w:tcPr>
          <w:p w14:paraId="0A3983BF" w14:textId="77777777" w:rsidR="000900E1" w:rsidRPr="00241C54" w:rsidRDefault="000900E1" w:rsidP="0052593F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0900E1" w:rsidRPr="00241C54" w14:paraId="34A19211" w14:textId="77777777" w:rsidTr="0052593F">
        <w:tc>
          <w:tcPr>
            <w:tcW w:w="5000" w:type="pct"/>
            <w:gridSpan w:val="3"/>
          </w:tcPr>
          <w:p w14:paraId="55443491" w14:textId="740E618E" w:rsidR="000900E1" w:rsidRPr="00241C54" w:rsidRDefault="000900E1" w:rsidP="0052593F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Zveřejněno na úřední desce a webových stránkách Olomouckého kraje dne 17.</w:t>
            </w:r>
            <w:r w:rsidR="00DF16A8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12.</w:t>
            </w:r>
            <w:r w:rsidR="00DF16A8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2024.</w:t>
            </w:r>
          </w:p>
        </w:tc>
      </w:tr>
    </w:tbl>
    <w:p w14:paraId="356D6587" w14:textId="77777777" w:rsidR="000900E1" w:rsidRDefault="000900E1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0900E1" w:rsidRPr="00241C54" w14:paraId="6CEE8B52" w14:textId="77777777" w:rsidTr="0052593F">
        <w:tc>
          <w:tcPr>
            <w:tcW w:w="5000" w:type="pct"/>
            <w:gridSpan w:val="3"/>
          </w:tcPr>
          <w:p w14:paraId="40DCAD3B" w14:textId="77777777" w:rsidR="000900E1" w:rsidRPr="000900E1" w:rsidRDefault="000900E1" w:rsidP="0052593F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UZ/2/38/2024</w:t>
            </w:r>
            <w:r>
              <w:rPr>
                <w:rFonts w:cs="Arial"/>
              </w:rPr>
              <w:t xml:space="preserve"> ze dne 16. 12. 2024</w:t>
            </w:r>
          </w:p>
        </w:tc>
      </w:tr>
      <w:tr w:rsidR="000900E1" w:rsidRPr="00241C54" w14:paraId="0948964F" w14:textId="77777777" w:rsidTr="0052593F">
        <w:tc>
          <w:tcPr>
            <w:tcW w:w="5000" w:type="pct"/>
            <w:gridSpan w:val="3"/>
          </w:tcPr>
          <w:p w14:paraId="1663AF4B" w14:textId="27441FD3" w:rsidR="000900E1" w:rsidRPr="00241C54" w:rsidRDefault="000900E1" w:rsidP="0052593F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Dotační program 05_02_Program na podporu stálých profesionálních souborů v</w:t>
            </w:r>
            <w:r w:rsidR="00DF16A8">
              <w:rPr>
                <w:b/>
                <w:sz w:val="24"/>
                <w:szCs w:val="24"/>
              </w:rPr>
              <w:t> </w:t>
            </w:r>
            <w:r>
              <w:rPr>
                <w:b/>
                <w:sz w:val="24"/>
                <w:szCs w:val="24"/>
              </w:rPr>
              <w:t>Olomouckém kraji v roce 2025 – vyhlášení</w:t>
            </w:r>
          </w:p>
        </w:tc>
      </w:tr>
      <w:tr w:rsidR="000900E1" w:rsidRPr="00241C54" w14:paraId="1AE90881" w14:textId="77777777" w:rsidTr="0052593F">
        <w:tc>
          <w:tcPr>
            <w:tcW w:w="115" w:type="pct"/>
          </w:tcPr>
          <w:p w14:paraId="40BB01CE" w14:textId="77777777" w:rsidR="000900E1" w:rsidRPr="00CD63C7" w:rsidRDefault="000900E1" w:rsidP="0052593F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61412303" w14:textId="50C4ECFE" w:rsidR="000900E1" w:rsidRPr="000900E1" w:rsidRDefault="000900E1" w:rsidP="000900E1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2 </w:t>
            </w:r>
            <w:r>
              <w:rPr>
                <w:rFonts w:cs="Arial"/>
              </w:rPr>
              <w:t xml:space="preserve">ukládá </w:t>
            </w:r>
            <w:r w:rsidRPr="000900E1">
              <w:rPr>
                <w:rFonts w:cs="Arial"/>
              </w:rPr>
              <w:t>18. 12. 2024 vyhlášení dotačního programu Olomouckého kraje „05_02_Program na podporu stálých profesionálních souborů v Olomouckém kraji v</w:t>
            </w:r>
            <w:r w:rsidR="00DF16A8">
              <w:rPr>
                <w:rFonts w:cs="Arial"/>
              </w:rPr>
              <w:t> </w:t>
            </w:r>
            <w:r w:rsidRPr="000900E1">
              <w:rPr>
                <w:rFonts w:cs="Arial"/>
              </w:rPr>
              <w:t>roce 2025“</w:t>
            </w:r>
          </w:p>
        </w:tc>
      </w:tr>
      <w:tr w:rsidR="000900E1" w:rsidRPr="00241C54" w14:paraId="5A089412" w14:textId="77777777" w:rsidTr="0052593F">
        <w:tc>
          <w:tcPr>
            <w:tcW w:w="5000" w:type="pct"/>
            <w:gridSpan w:val="3"/>
          </w:tcPr>
          <w:p w14:paraId="78F7EB3E" w14:textId="77777777" w:rsidR="000900E1" w:rsidRPr="00241C54" w:rsidRDefault="000900E1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0900E1" w:rsidRPr="00241C54" w14:paraId="323E5741" w14:textId="77777777" w:rsidTr="0052593F">
        <w:tc>
          <w:tcPr>
            <w:tcW w:w="5000" w:type="pct"/>
            <w:gridSpan w:val="3"/>
          </w:tcPr>
          <w:p w14:paraId="16255BC5" w14:textId="77777777" w:rsidR="000900E1" w:rsidRPr="00241C54" w:rsidRDefault="000900E1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0900E1" w:rsidRPr="00241C54" w14:paraId="7C41D4F9" w14:textId="77777777" w:rsidTr="0052593F">
        <w:tc>
          <w:tcPr>
            <w:tcW w:w="2500" w:type="pct"/>
            <w:gridSpan w:val="2"/>
          </w:tcPr>
          <w:p w14:paraId="1CA6256B" w14:textId="77777777" w:rsidR="000900E1" w:rsidRPr="00241C54" w:rsidRDefault="000900E1" w:rsidP="0052593F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24. 2. 2025</w:t>
            </w:r>
          </w:p>
        </w:tc>
        <w:tc>
          <w:tcPr>
            <w:tcW w:w="2500" w:type="pct"/>
          </w:tcPr>
          <w:p w14:paraId="2CF63451" w14:textId="77777777" w:rsidR="000900E1" w:rsidRPr="00241C54" w:rsidRDefault="000900E1" w:rsidP="0052593F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0900E1" w:rsidRPr="00241C54" w14:paraId="497DC958" w14:textId="77777777" w:rsidTr="0052593F">
        <w:tc>
          <w:tcPr>
            <w:tcW w:w="5000" w:type="pct"/>
            <w:gridSpan w:val="3"/>
          </w:tcPr>
          <w:p w14:paraId="04945497" w14:textId="535F64B6" w:rsidR="000900E1" w:rsidRPr="00241C54" w:rsidRDefault="000900E1" w:rsidP="0052593F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Zveřejněno na úřední desce a webových stránkách Olomouckého kraje dne 18.</w:t>
            </w:r>
            <w:r w:rsidR="00DF16A8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12.</w:t>
            </w:r>
            <w:r w:rsidR="00DF16A8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2024.</w:t>
            </w:r>
          </w:p>
        </w:tc>
      </w:tr>
    </w:tbl>
    <w:p w14:paraId="79A2206A" w14:textId="77777777" w:rsidR="000900E1" w:rsidRDefault="000900E1" w:rsidP="00FE550A">
      <w:pPr>
        <w:rPr>
          <w:rFonts w:cs="Arial"/>
          <w:sz w:val="16"/>
          <w:szCs w:val="16"/>
        </w:rPr>
      </w:pPr>
    </w:p>
    <w:p w14:paraId="4E76FBE7" w14:textId="77777777" w:rsidR="00D34C63" w:rsidRDefault="00D34C63" w:rsidP="00FE550A">
      <w:pPr>
        <w:rPr>
          <w:rFonts w:cs="Arial"/>
          <w:sz w:val="16"/>
          <w:szCs w:val="16"/>
        </w:rPr>
      </w:pPr>
    </w:p>
    <w:p w14:paraId="3E537795" w14:textId="77777777" w:rsidR="00D34C63" w:rsidRDefault="00D34C63" w:rsidP="00FE550A">
      <w:pPr>
        <w:rPr>
          <w:rFonts w:cs="Arial"/>
          <w:sz w:val="16"/>
          <w:szCs w:val="16"/>
        </w:rPr>
      </w:pPr>
    </w:p>
    <w:p w14:paraId="042AE4E1" w14:textId="77777777" w:rsidR="00D34C63" w:rsidRDefault="00D34C63" w:rsidP="00FE550A">
      <w:pPr>
        <w:rPr>
          <w:rFonts w:cs="Arial"/>
          <w:sz w:val="16"/>
          <w:szCs w:val="16"/>
        </w:rPr>
      </w:pPr>
    </w:p>
    <w:p w14:paraId="67E3D489" w14:textId="77777777" w:rsidR="00D34C63" w:rsidRDefault="00D34C63" w:rsidP="00FE550A">
      <w:pPr>
        <w:rPr>
          <w:rFonts w:cs="Arial"/>
          <w:sz w:val="16"/>
          <w:szCs w:val="16"/>
        </w:rPr>
      </w:pPr>
    </w:p>
    <w:p w14:paraId="5CD35A8C" w14:textId="77777777" w:rsidR="00D34C63" w:rsidRDefault="00D34C63" w:rsidP="00FE550A">
      <w:pPr>
        <w:rPr>
          <w:rFonts w:cs="Arial"/>
          <w:sz w:val="16"/>
          <w:szCs w:val="16"/>
        </w:rPr>
      </w:pPr>
    </w:p>
    <w:p w14:paraId="113B6570" w14:textId="77777777" w:rsidR="00D34C63" w:rsidRDefault="00D34C63" w:rsidP="00FE550A">
      <w:pPr>
        <w:rPr>
          <w:rFonts w:cs="Arial"/>
          <w:sz w:val="16"/>
          <w:szCs w:val="16"/>
        </w:rPr>
      </w:pPr>
    </w:p>
    <w:p w14:paraId="13A35C11" w14:textId="77777777" w:rsidR="00D34C63" w:rsidRDefault="00D34C63" w:rsidP="00FE550A">
      <w:pPr>
        <w:rPr>
          <w:rFonts w:cs="Arial"/>
          <w:sz w:val="16"/>
          <w:szCs w:val="16"/>
        </w:rPr>
      </w:pPr>
    </w:p>
    <w:p w14:paraId="601E95F9" w14:textId="77777777" w:rsidR="00D34C63" w:rsidRDefault="00D34C63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0900E1" w:rsidRPr="00241C54" w14:paraId="4D1534C8" w14:textId="77777777" w:rsidTr="0052593F">
        <w:tc>
          <w:tcPr>
            <w:tcW w:w="5000" w:type="pct"/>
            <w:gridSpan w:val="3"/>
          </w:tcPr>
          <w:p w14:paraId="5BC26E7A" w14:textId="77777777" w:rsidR="000900E1" w:rsidRPr="000900E1" w:rsidRDefault="000900E1" w:rsidP="0052593F">
            <w:pPr>
              <w:rPr>
                <w:rFonts w:cs="Arial"/>
              </w:rPr>
            </w:pPr>
            <w:r>
              <w:rPr>
                <w:rFonts w:cs="Arial"/>
                <w:b/>
              </w:rPr>
              <w:lastRenderedPageBreak/>
              <w:t>UZ/2/40/2024</w:t>
            </w:r>
            <w:r>
              <w:rPr>
                <w:rFonts w:cs="Arial"/>
              </w:rPr>
              <w:t xml:space="preserve"> ze dne 16. 12. 2024</w:t>
            </w:r>
          </w:p>
        </w:tc>
      </w:tr>
      <w:tr w:rsidR="000900E1" w:rsidRPr="00241C54" w14:paraId="4EE3CC4C" w14:textId="77777777" w:rsidTr="0052593F">
        <w:tc>
          <w:tcPr>
            <w:tcW w:w="5000" w:type="pct"/>
            <w:gridSpan w:val="3"/>
          </w:tcPr>
          <w:p w14:paraId="4196BD2A" w14:textId="6D4BE1D6" w:rsidR="000900E1" w:rsidRPr="00241C54" w:rsidRDefault="000900E1" w:rsidP="0052593F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Dotační program 04_01_Program na podporu vzdělávání na vysokých školách v</w:t>
            </w:r>
            <w:r w:rsidR="00DF16A8">
              <w:rPr>
                <w:b/>
                <w:sz w:val="24"/>
                <w:szCs w:val="24"/>
              </w:rPr>
              <w:t> </w:t>
            </w:r>
            <w:r>
              <w:rPr>
                <w:b/>
                <w:sz w:val="24"/>
                <w:szCs w:val="24"/>
              </w:rPr>
              <w:t>Olomouckém kraji v roce 2025 – vyhlášení</w:t>
            </w:r>
          </w:p>
        </w:tc>
      </w:tr>
      <w:tr w:rsidR="000900E1" w:rsidRPr="00241C54" w14:paraId="1517453A" w14:textId="77777777" w:rsidTr="0052593F">
        <w:tc>
          <w:tcPr>
            <w:tcW w:w="115" w:type="pct"/>
          </w:tcPr>
          <w:p w14:paraId="142169DC" w14:textId="77777777" w:rsidR="000900E1" w:rsidRPr="00CD63C7" w:rsidRDefault="000900E1" w:rsidP="0052593F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60E6E620" w14:textId="5CDE6D14" w:rsidR="000900E1" w:rsidRPr="000900E1" w:rsidRDefault="000900E1" w:rsidP="000900E1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2 </w:t>
            </w:r>
            <w:r>
              <w:rPr>
                <w:rFonts w:cs="Arial"/>
              </w:rPr>
              <w:t xml:space="preserve">ukládá </w:t>
            </w:r>
            <w:r w:rsidRPr="000900E1">
              <w:rPr>
                <w:rFonts w:cs="Arial"/>
              </w:rPr>
              <w:t>vyhlásit 17. 12. 2024 dotační program Olomouckého kraje 04_01_Program na podporu vzdělávání na vysokých školách v Olomouckém kraji v</w:t>
            </w:r>
            <w:r w:rsidR="00DF16A8">
              <w:rPr>
                <w:rFonts w:cs="Arial"/>
              </w:rPr>
              <w:t> </w:t>
            </w:r>
            <w:r w:rsidRPr="000900E1">
              <w:rPr>
                <w:rFonts w:cs="Arial"/>
              </w:rPr>
              <w:t>roce 2025 dle bodu 1 usnesení</w:t>
            </w:r>
          </w:p>
        </w:tc>
      </w:tr>
      <w:tr w:rsidR="000900E1" w:rsidRPr="00241C54" w14:paraId="5603D865" w14:textId="77777777" w:rsidTr="0052593F">
        <w:tc>
          <w:tcPr>
            <w:tcW w:w="5000" w:type="pct"/>
            <w:gridSpan w:val="3"/>
          </w:tcPr>
          <w:p w14:paraId="38C76F41" w14:textId="77777777" w:rsidR="000900E1" w:rsidRPr="00241C54" w:rsidRDefault="000900E1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0900E1" w:rsidRPr="00241C54" w14:paraId="2341964E" w14:textId="77777777" w:rsidTr="0052593F">
        <w:tc>
          <w:tcPr>
            <w:tcW w:w="5000" w:type="pct"/>
            <w:gridSpan w:val="3"/>
          </w:tcPr>
          <w:p w14:paraId="6C9174FA" w14:textId="77777777" w:rsidR="000900E1" w:rsidRPr="00241C54" w:rsidRDefault="000900E1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0900E1" w:rsidRPr="00241C54" w14:paraId="05BC35F2" w14:textId="77777777" w:rsidTr="0052593F">
        <w:tc>
          <w:tcPr>
            <w:tcW w:w="2500" w:type="pct"/>
            <w:gridSpan w:val="2"/>
          </w:tcPr>
          <w:p w14:paraId="262FEF00" w14:textId="77777777" w:rsidR="000900E1" w:rsidRPr="00241C54" w:rsidRDefault="000900E1" w:rsidP="0052593F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24. 2. 2025</w:t>
            </w:r>
          </w:p>
        </w:tc>
        <w:tc>
          <w:tcPr>
            <w:tcW w:w="2500" w:type="pct"/>
          </w:tcPr>
          <w:p w14:paraId="17F0A37A" w14:textId="77777777" w:rsidR="000900E1" w:rsidRPr="00241C54" w:rsidRDefault="000900E1" w:rsidP="0052593F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0900E1" w:rsidRPr="00241C54" w14:paraId="41DA6A74" w14:textId="77777777" w:rsidTr="0052593F">
        <w:tc>
          <w:tcPr>
            <w:tcW w:w="5000" w:type="pct"/>
            <w:gridSpan w:val="3"/>
          </w:tcPr>
          <w:p w14:paraId="206E485A" w14:textId="3C829247" w:rsidR="000900E1" w:rsidRPr="00241C54" w:rsidRDefault="000900E1" w:rsidP="0052593F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Zveřejněno na úřední desce a webových stránkách Olomouckého kraje dne 17.</w:t>
            </w:r>
            <w:r w:rsidR="00DF16A8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12.</w:t>
            </w:r>
            <w:r w:rsidR="00DF16A8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2024.</w:t>
            </w:r>
          </w:p>
        </w:tc>
      </w:tr>
    </w:tbl>
    <w:p w14:paraId="7332C219" w14:textId="77777777" w:rsidR="000900E1" w:rsidRDefault="000900E1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0900E1" w:rsidRPr="00241C54" w14:paraId="1553C603" w14:textId="77777777" w:rsidTr="0052593F">
        <w:tc>
          <w:tcPr>
            <w:tcW w:w="5000" w:type="pct"/>
            <w:gridSpan w:val="3"/>
          </w:tcPr>
          <w:p w14:paraId="7D4D30BD" w14:textId="77777777" w:rsidR="000900E1" w:rsidRPr="000900E1" w:rsidRDefault="000900E1" w:rsidP="0052593F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UZ/2/40/2024</w:t>
            </w:r>
            <w:r>
              <w:rPr>
                <w:rFonts w:cs="Arial"/>
              </w:rPr>
              <w:t xml:space="preserve"> ze dne 16. 12. 2024</w:t>
            </w:r>
          </w:p>
        </w:tc>
      </w:tr>
      <w:tr w:rsidR="000900E1" w:rsidRPr="00241C54" w14:paraId="36E8F4AC" w14:textId="77777777" w:rsidTr="0052593F">
        <w:tc>
          <w:tcPr>
            <w:tcW w:w="5000" w:type="pct"/>
            <w:gridSpan w:val="3"/>
          </w:tcPr>
          <w:p w14:paraId="49E0249A" w14:textId="42E3C20B" w:rsidR="000900E1" w:rsidRPr="00241C54" w:rsidRDefault="000900E1" w:rsidP="0052593F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Dotační program 04_01_Program na podporu vzdělávání na vysokých školách v</w:t>
            </w:r>
            <w:r w:rsidR="00DF16A8">
              <w:rPr>
                <w:b/>
                <w:sz w:val="24"/>
                <w:szCs w:val="24"/>
              </w:rPr>
              <w:t> </w:t>
            </w:r>
            <w:r>
              <w:rPr>
                <w:b/>
                <w:sz w:val="24"/>
                <w:szCs w:val="24"/>
              </w:rPr>
              <w:t>Olomouckém kraji v roce 2025 – vyhlášení</w:t>
            </w:r>
          </w:p>
        </w:tc>
      </w:tr>
      <w:tr w:rsidR="000900E1" w:rsidRPr="00241C54" w14:paraId="159F790B" w14:textId="77777777" w:rsidTr="0052593F">
        <w:tc>
          <w:tcPr>
            <w:tcW w:w="115" w:type="pct"/>
          </w:tcPr>
          <w:p w14:paraId="21FF4453" w14:textId="77777777" w:rsidR="000900E1" w:rsidRPr="00CD63C7" w:rsidRDefault="000900E1" w:rsidP="0052593F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58ECF5D3" w14:textId="015241A8" w:rsidR="000900E1" w:rsidRPr="000900E1" w:rsidRDefault="000900E1" w:rsidP="000900E1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 </w:t>
            </w:r>
            <w:r>
              <w:rPr>
                <w:rFonts w:cs="Arial"/>
              </w:rPr>
              <w:t xml:space="preserve">ukládá </w:t>
            </w:r>
            <w:r w:rsidRPr="000900E1">
              <w:rPr>
                <w:rFonts w:cs="Arial"/>
              </w:rPr>
              <w:t>předložit vyhodnocení dotačního programu Olomouckého kraje 04_01_Program na podporu vzdělávání na vysokých školách v Olomouckém kraji v</w:t>
            </w:r>
            <w:r w:rsidR="00DF16A8">
              <w:rPr>
                <w:rFonts w:cs="Arial"/>
              </w:rPr>
              <w:t> </w:t>
            </w:r>
            <w:r w:rsidRPr="000900E1">
              <w:rPr>
                <w:rFonts w:cs="Arial"/>
              </w:rPr>
              <w:t>roce 2025 na zasedání Zastupitelstva Olomouckého kraje, a to včetně návrhu na uzavření veřejnoprávních smluv o poskytnutí dotace s příjemci</w:t>
            </w:r>
          </w:p>
        </w:tc>
      </w:tr>
      <w:tr w:rsidR="000900E1" w:rsidRPr="00241C54" w14:paraId="12187B76" w14:textId="77777777" w:rsidTr="0052593F">
        <w:tc>
          <w:tcPr>
            <w:tcW w:w="5000" w:type="pct"/>
            <w:gridSpan w:val="3"/>
          </w:tcPr>
          <w:p w14:paraId="21F36939" w14:textId="77777777" w:rsidR="000900E1" w:rsidRPr="00241C54" w:rsidRDefault="000900E1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Rada Olomouckého kraje</w:t>
            </w:r>
          </w:p>
        </w:tc>
      </w:tr>
      <w:tr w:rsidR="000900E1" w:rsidRPr="00241C54" w14:paraId="0863245B" w14:textId="77777777" w:rsidTr="0052593F">
        <w:tc>
          <w:tcPr>
            <w:tcW w:w="5000" w:type="pct"/>
            <w:gridSpan w:val="3"/>
          </w:tcPr>
          <w:p w14:paraId="504529D8" w14:textId="77777777" w:rsidR="000900E1" w:rsidRPr="00241C54" w:rsidRDefault="000900E1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Mgr. Svatopluk Binder, Ph.D., náměstek hejtmana</w:t>
            </w:r>
          </w:p>
        </w:tc>
      </w:tr>
      <w:tr w:rsidR="000900E1" w:rsidRPr="00241C54" w14:paraId="0124F935" w14:textId="77777777" w:rsidTr="0052593F">
        <w:tc>
          <w:tcPr>
            <w:tcW w:w="2500" w:type="pct"/>
            <w:gridSpan w:val="2"/>
          </w:tcPr>
          <w:p w14:paraId="5E766537" w14:textId="77777777" w:rsidR="000900E1" w:rsidRPr="00241C54" w:rsidRDefault="000900E1" w:rsidP="0052593F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24. 2. 2025</w:t>
            </w:r>
          </w:p>
        </w:tc>
        <w:tc>
          <w:tcPr>
            <w:tcW w:w="2500" w:type="pct"/>
          </w:tcPr>
          <w:p w14:paraId="7F15C49F" w14:textId="77777777" w:rsidR="000900E1" w:rsidRPr="00241C54" w:rsidRDefault="000900E1" w:rsidP="0052593F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Trvá</w:t>
            </w:r>
          </w:p>
        </w:tc>
      </w:tr>
      <w:tr w:rsidR="000900E1" w:rsidRPr="00241C54" w14:paraId="7AE86C16" w14:textId="77777777" w:rsidTr="0052593F">
        <w:tc>
          <w:tcPr>
            <w:tcW w:w="5000" w:type="pct"/>
            <w:gridSpan w:val="3"/>
          </w:tcPr>
          <w:p w14:paraId="02791A09" w14:textId="77777777" w:rsidR="000900E1" w:rsidRPr="00241C54" w:rsidRDefault="000900E1" w:rsidP="0052593F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- Bude předloženo ZOK 24. 2. 2025</w:t>
            </w:r>
          </w:p>
        </w:tc>
      </w:tr>
    </w:tbl>
    <w:p w14:paraId="7EE38799" w14:textId="77777777" w:rsidR="00DF16A8" w:rsidRDefault="00DF16A8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0900E1" w:rsidRPr="00241C54" w14:paraId="31B760B3" w14:textId="77777777" w:rsidTr="0052593F">
        <w:tc>
          <w:tcPr>
            <w:tcW w:w="5000" w:type="pct"/>
            <w:gridSpan w:val="3"/>
          </w:tcPr>
          <w:p w14:paraId="06B03A40" w14:textId="77777777" w:rsidR="000900E1" w:rsidRPr="000900E1" w:rsidRDefault="000900E1" w:rsidP="0052593F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UZ/2/49/2024</w:t>
            </w:r>
            <w:r>
              <w:rPr>
                <w:rFonts w:cs="Arial"/>
              </w:rPr>
              <w:t xml:space="preserve"> ze dne 16. 12. 2024</w:t>
            </w:r>
          </w:p>
        </w:tc>
      </w:tr>
      <w:tr w:rsidR="000900E1" w:rsidRPr="00241C54" w14:paraId="639B991E" w14:textId="77777777" w:rsidTr="0052593F">
        <w:tc>
          <w:tcPr>
            <w:tcW w:w="5000" w:type="pct"/>
            <w:gridSpan w:val="3"/>
          </w:tcPr>
          <w:p w14:paraId="63057663" w14:textId="1E23C676" w:rsidR="000900E1" w:rsidRPr="00241C54" w:rsidRDefault="000900E1" w:rsidP="0052593F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08_01_Dotační program pro sociální oblast 2025 – vyhlášení</w:t>
            </w:r>
          </w:p>
        </w:tc>
      </w:tr>
      <w:tr w:rsidR="000900E1" w:rsidRPr="00241C54" w14:paraId="49CD3F3E" w14:textId="77777777" w:rsidTr="0052593F">
        <w:tc>
          <w:tcPr>
            <w:tcW w:w="115" w:type="pct"/>
          </w:tcPr>
          <w:p w14:paraId="634DF5FA" w14:textId="77777777" w:rsidR="000900E1" w:rsidRPr="00CD63C7" w:rsidRDefault="000900E1" w:rsidP="0052593F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40E26F1B" w14:textId="77777777" w:rsidR="000900E1" w:rsidRPr="000900E1" w:rsidRDefault="000900E1" w:rsidP="000900E1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2 </w:t>
            </w:r>
            <w:r>
              <w:rPr>
                <w:rFonts w:cs="Arial"/>
              </w:rPr>
              <w:t xml:space="preserve">ukládá </w:t>
            </w:r>
            <w:r w:rsidRPr="000900E1">
              <w:rPr>
                <w:rFonts w:cs="Arial"/>
              </w:rPr>
              <w:t>vyhlásit dne 20. 12. 2024 Pravidla 08_01_Dotačního programu pro sociální oblast 2025 dle příloh usnesení č. 01–04</w:t>
            </w:r>
          </w:p>
        </w:tc>
      </w:tr>
      <w:tr w:rsidR="000900E1" w:rsidRPr="00241C54" w14:paraId="34D6FB97" w14:textId="77777777" w:rsidTr="0052593F">
        <w:tc>
          <w:tcPr>
            <w:tcW w:w="5000" w:type="pct"/>
            <w:gridSpan w:val="3"/>
          </w:tcPr>
          <w:p w14:paraId="61FFFE98" w14:textId="77777777" w:rsidR="000900E1" w:rsidRPr="00241C54" w:rsidRDefault="000900E1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0900E1" w:rsidRPr="00241C54" w14:paraId="31B460B2" w14:textId="77777777" w:rsidTr="0052593F">
        <w:tc>
          <w:tcPr>
            <w:tcW w:w="5000" w:type="pct"/>
            <w:gridSpan w:val="3"/>
          </w:tcPr>
          <w:p w14:paraId="367E98B0" w14:textId="77777777" w:rsidR="000900E1" w:rsidRPr="00241C54" w:rsidRDefault="000900E1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0900E1" w:rsidRPr="00241C54" w14:paraId="72A47E54" w14:textId="77777777" w:rsidTr="0052593F">
        <w:tc>
          <w:tcPr>
            <w:tcW w:w="2500" w:type="pct"/>
            <w:gridSpan w:val="2"/>
          </w:tcPr>
          <w:p w14:paraId="6FEE4E73" w14:textId="77777777" w:rsidR="000900E1" w:rsidRPr="00241C54" w:rsidRDefault="000900E1" w:rsidP="0052593F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24. 2. 2025</w:t>
            </w:r>
          </w:p>
        </w:tc>
        <w:tc>
          <w:tcPr>
            <w:tcW w:w="2500" w:type="pct"/>
          </w:tcPr>
          <w:p w14:paraId="24447E0D" w14:textId="77777777" w:rsidR="000900E1" w:rsidRPr="00241C54" w:rsidRDefault="000900E1" w:rsidP="0052593F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0900E1" w:rsidRPr="00241C54" w14:paraId="346C4175" w14:textId="77777777" w:rsidTr="0052593F">
        <w:tc>
          <w:tcPr>
            <w:tcW w:w="5000" w:type="pct"/>
            <w:gridSpan w:val="3"/>
          </w:tcPr>
          <w:p w14:paraId="2B8F52E7" w14:textId="39D90874" w:rsidR="000900E1" w:rsidRPr="00241C54" w:rsidRDefault="000900E1" w:rsidP="0052593F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Zveřejněno na úřední desce a webových stránkách Olomouckého kraje dne 20.</w:t>
            </w:r>
            <w:r w:rsidR="00DF16A8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12.</w:t>
            </w:r>
            <w:r w:rsidR="00DF16A8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2024.</w:t>
            </w:r>
          </w:p>
        </w:tc>
      </w:tr>
    </w:tbl>
    <w:p w14:paraId="381801AB" w14:textId="77777777" w:rsidR="000900E1" w:rsidRDefault="000900E1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0900E1" w:rsidRPr="00241C54" w14:paraId="2D5ED394" w14:textId="77777777" w:rsidTr="0052593F">
        <w:tc>
          <w:tcPr>
            <w:tcW w:w="5000" w:type="pct"/>
            <w:gridSpan w:val="3"/>
          </w:tcPr>
          <w:p w14:paraId="0C04C0A3" w14:textId="77777777" w:rsidR="000900E1" w:rsidRPr="000900E1" w:rsidRDefault="000900E1" w:rsidP="0052593F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UZ/2/59/2024</w:t>
            </w:r>
            <w:r>
              <w:rPr>
                <w:rFonts w:cs="Arial"/>
              </w:rPr>
              <w:t xml:space="preserve"> ze dne 16. 12. 2024</w:t>
            </w:r>
          </w:p>
        </w:tc>
      </w:tr>
      <w:tr w:rsidR="000900E1" w:rsidRPr="00241C54" w14:paraId="382241FB" w14:textId="77777777" w:rsidTr="0052593F">
        <w:tc>
          <w:tcPr>
            <w:tcW w:w="5000" w:type="pct"/>
            <w:gridSpan w:val="3"/>
          </w:tcPr>
          <w:p w14:paraId="29E7AE9B" w14:textId="77777777" w:rsidR="000900E1" w:rsidRPr="00241C54" w:rsidRDefault="000900E1" w:rsidP="0052593F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Dotační program 13_02 Program na podporu JSDH 2025 – vyhlášení</w:t>
            </w:r>
          </w:p>
        </w:tc>
      </w:tr>
      <w:tr w:rsidR="000900E1" w:rsidRPr="00241C54" w14:paraId="369A383E" w14:textId="77777777" w:rsidTr="0052593F">
        <w:tc>
          <w:tcPr>
            <w:tcW w:w="115" w:type="pct"/>
          </w:tcPr>
          <w:p w14:paraId="154A1393" w14:textId="77777777" w:rsidR="000900E1" w:rsidRPr="00CD63C7" w:rsidRDefault="000900E1" w:rsidP="0052593F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55DDBCA0" w14:textId="77777777" w:rsidR="000900E1" w:rsidRPr="000900E1" w:rsidRDefault="000900E1" w:rsidP="000900E1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2 </w:t>
            </w:r>
            <w:r>
              <w:rPr>
                <w:rFonts w:cs="Arial"/>
              </w:rPr>
              <w:t xml:space="preserve">ukládá </w:t>
            </w:r>
            <w:r w:rsidRPr="000900E1">
              <w:rPr>
                <w:rFonts w:cs="Arial"/>
              </w:rPr>
              <w:t>vyhlásit 17. 12. 2024 dotační program Olomouckého kraje 13_02 Program na podporu JSDH 2025</w:t>
            </w:r>
          </w:p>
        </w:tc>
      </w:tr>
      <w:tr w:rsidR="000900E1" w:rsidRPr="00241C54" w14:paraId="3BD80562" w14:textId="77777777" w:rsidTr="0052593F">
        <w:tc>
          <w:tcPr>
            <w:tcW w:w="5000" w:type="pct"/>
            <w:gridSpan w:val="3"/>
          </w:tcPr>
          <w:p w14:paraId="556C6E80" w14:textId="77777777" w:rsidR="000900E1" w:rsidRPr="00241C54" w:rsidRDefault="000900E1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Ladislav Okleštěk, hejtman Olomouckého kraje</w:t>
            </w:r>
          </w:p>
        </w:tc>
      </w:tr>
      <w:tr w:rsidR="000900E1" w:rsidRPr="00241C54" w14:paraId="3CF55BE8" w14:textId="77777777" w:rsidTr="0052593F">
        <w:tc>
          <w:tcPr>
            <w:tcW w:w="5000" w:type="pct"/>
            <w:gridSpan w:val="3"/>
          </w:tcPr>
          <w:p w14:paraId="6953551E" w14:textId="77777777" w:rsidR="000900E1" w:rsidRPr="00241C54" w:rsidRDefault="000900E1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Luděk Niče, vedoucí odboru kancelář hejtmana</w:t>
            </w:r>
          </w:p>
        </w:tc>
      </w:tr>
      <w:tr w:rsidR="000900E1" w:rsidRPr="00241C54" w14:paraId="6EC8E0C0" w14:textId="77777777" w:rsidTr="0052593F">
        <w:tc>
          <w:tcPr>
            <w:tcW w:w="2500" w:type="pct"/>
            <w:gridSpan w:val="2"/>
          </w:tcPr>
          <w:p w14:paraId="2BD39E5C" w14:textId="77777777" w:rsidR="000900E1" w:rsidRPr="00241C54" w:rsidRDefault="000900E1" w:rsidP="0052593F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24. 2. 2025</w:t>
            </w:r>
          </w:p>
        </w:tc>
        <w:tc>
          <w:tcPr>
            <w:tcW w:w="2500" w:type="pct"/>
          </w:tcPr>
          <w:p w14:paraId="706F0968" w14:textId="77777777" w:rsidR="000900E1" w:rsidRPr="00241C54" w:rsidRDefault="000900E1" w:rsidP="0052593F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0900E1" w:rsidRPr="00241C54" w14:paraId="14666264" w14:textId="77777777" w:rsidTr="0052593F">
        <w:tc>
          <w:tcPr>
            <w:tcW w:w="5000" w:type="pct"/>
            <w:gridSpan w:val="3"/>
          </w:tcPr>
          <w:p w14:paraId="2B631D43" w14:textId="27DEB679" w:rsidR="000900E1" w:rsidRPr="00241C54" w:rsidRDefault="000900E1" w:rsidP="0052593F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Zveřejněno na úřední desce a webových stránkách Olomouckého kraje dne 17.</w:t>
            </w:r>
            <w:r w:rsidR="00DF16A8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12.</w:t>
            </w:r>
            <w:r w:rsidR="00DF16A8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2024.</w:t>
            </w:r>
          </w:p>
        </w:tc>
      </w:tr>
    </w:tbl>
    <w:p w14:paraId="36D96202" w14:textId="77777777" w:rsidR="000900E1" w:rsidRDefault="000900E1" w:rsidP="00FE550A">
      <w:pPr>
        <w:rPr>
          <w:rFonts w:cs="Arial"/>
          <w:sz w:val="16"/>
          <w:szCs w:val="16"/>
        </w:rPr>
      </w:pPr>
    </w:p>
    <w:p w14:paraId="3F86D875" w14:textId="77777777" w:rsidR="00DF16A8" w:rsidRDefault="00DF16A8" w:rsidP="00FE550A">
      <w:pPr>
        <w:rPr>
          <w:rFonts w:cs="Arial"/>
          <w:sz w:val="16"/>
          <w:szCs w:val="16"/>
        </w:rPr>
      </w:pPr>
    </w:p>
    <w:p w14:paraId="0B04D64E" w14:textId="77777777" w:rsidR="00DF16A8" w:rsidRDefault="00DF16A8" w:rsidP="00FE550A">
      <w:pPr>
        <w:rPr>
          <w:rFonts w:cs="Arial"/>
          <w:sz w:val="16"/>
          <w:szCs w:val="16"/>
        </w:rPr>
      </w:pPr>
    </w:p>
    <w:p w14:paraId="733C48FA" w14:textId="77777777" w:rsidR="00DF16A8" w:rsidRDefault="00DF16A8" w:rsidP="00FE550A">
      <w:pPr>
        <w:rPr>
          <w:rFonts w:cs="Arial"/>
          <w:sz w:val="16"/>
          <w:szCs w:val="16"/>
        </w:rPr>
      </w:pPr>
    </w:p>
    <w:p w14:paraId="2922ADA0" w14:textId="77777777" w:rsidR="00DF16A8" w:rsidRDefault="00DF16A8" w:rsidP="00FE550A">
      <w:pPr>
        <w:rPr>
          <w:rFonts w:cs="Arial"/>
          <w:sz w:val="16"/>
          <w:szCs w:val="16"/>
        </w:rPr>
      </w:pPr>
    </w:p>
    <w:p w14:paraId="63B580FE" w14:textId="77777777" w:rsidR="00DF16A8" w:rsidRDefault="00DF16A8" w:rsidP="00FE550A">
      <w:pPr>
        <w:rPr>
          <w:rFonts w:cs="Arial"/>
          <w:sz w:val="16"/>
          <w:szCs w:val="16"/>
        </w:rPr>
      </w:pPr>
    </w:p>
    <w:p w14:paraId="5B1D02F7" w14:textId="77777777" w:rsidR="00DF16A8" w:rsidRDefault="00DF16A8" w:rsidP="00FE550A">
      <w:pPr>
        <w:rPr>
          <w:rFonts w:cs="Arial"/>
          <w:sz w:val="16"/>
          <w:szCs w:val="16"/>
        </w:rPr>
      </w:pPr>
    </w:p>
    <w:p w14:paraId="2723E22D" w14:textId="77777777" w:rsidR="00D34C63" w:rsidRDefault="00D34C63">
      <w:pPr>
        <w:rPr>
          <w:rFonts w:cs="Arial"/>
          <w:b/>
          <w:szCs w:val="28"/>
        </w:rPr>
      </w:pPr>
      <w:r>
        <w:rPr>
          <w:rFonts w:cs="Arial"/>
          <w:b/>
          <w:szCs w:val="28"/>
        </w:rPr>
        <w:br w:type="page"/>
      </w:r>
    </w:p>
    <w:p w14:paraId="29D3BEE4" w14:textId="106C55CA" w:rsidR="00DF16A8" w:rsidRDefault="00DF16A8" w:rsidP="00DF16A8">
      <w:pPr>
        <w:pStyle w:val="Odstavecseseznamem"/>
        <w:numPr>
          <w:ilvl w:val="0"/>
          <w:numId w:val="5"/>
        </w:numPr>
        <w:ind w:left="426" w:hanging="426"/>
        <w:rPr>
          <w:rFonts w:cs="Arial"/>
          <w:b/>
          <w:szCs w:val="28"/>
        </w:rPr>
      </w:pPr>
      <w:r w:rsidRPr="00D667F9">
        <w:rPr>
          <w:rFonts w:cs="Arial"/>
          <w:b/>
          <w:szCs w:val="28"/>
        </w:rPr>
        <w:lastRenderedPageBreak/>
        <w:t>Průběžné úkoly</w:t>
      </w:r>
    </w:p>
    <w:p w14:paraId="3B4EEA4C" w14:textId="77777777" w:rsidR="00DF16A8" w:rsidRDefault="00DF16A8" w:rsidP="00DF16A8">
      <w:pPr>
        <w:rPr>
          <w:rFonts w:cs="Arial"/>
          <w:bCs/>
          <w:u w:val="single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DF16A8" w:rsidRPr="00241C54" w14:paraId="5CAF24E2" w14:textId="77777777" w:rsidTr="0052593F">
        <w:tc>
          <w:tcPr>
            <w:tcW w:w="5000" w:type="pct"/>
            <w:gridSpan w:val="3"/>
          </w:tcPr>
          <w:p w14:paraId="2A140276" w14:textId="77777777" w:rsidR="00DF16A8" w:rsidRPr="00A507E2" w:rsidRDefault="00DF16A8" w:rsidP="0052593F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UZ/2/8/2020</w:t>
            </w:r>
            <w:r>
              <w:rPr>
                <w:rFonts w:cs="Arial"/>
              </w:rPr>
              <w:t xml:space="preserve"> ze dne 21. 12. 2020</w:t>
            </w:r>
          </w:p>
        </w:tc>
      </w:tr>
      <w:tr w:rsidR="00DF16A8" w:rsidRPr="00241C54" w14:paraId="5C41ED80" w14:textId="77777777" w:rsidTr="0052593F">
        <w:tc>
          <w:tcPr>
            <w:tcW w:w="5000" w:type="pct"/>
            <w:gridSpan w:val="3"/>
          </w:tcPr>
          <w:p w14:paraId="4626DEE6" w14:textId="77777777" w:rsidR="00DF16A8" w:rsidRPr="00241C54" w:rsidRDefault="00DF16A8" w:rsidP="0052593F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Smlouva o úvěru na financování oprav, investic a projektů</w:t>
            </w:r>
          </w:p>
        </w:tc>
      </w:tr>
      <w:tr w:rsidR="00DF16A8" w:rsidRPr="00241C54" w14:paraId="1DA39DCF" w14:textId="77777777" w:rsidTr="0052593F">
        <w:tc>
          <w:tcPr>
            <w:tcW w:w="115" w:type="pct"/>
          </w:tcPr>
          <w:p w14:paraId="6841406F" w14:textId="77777777" w:rsidR="00DF16A8" w:rsidRPr="00CD63C7" w:rsidRDefault="00DF16A8" w:rsidP="0052593F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2A51C29C" w14:textId="085B832C" w:rsidR="00DF16A8" w:rsidRPr="00A507E2" w:rsidRDefault="00DF16A8" w:rsidP="0052593F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5. </w:t>
            </w:r>
            <w:r>
              <w:rPr>
                <w:rFonts w:cs="Arial"/>
              </w:rPr>
              <w:t>ukládá informovat Zastupitelstvo Olomouckého kraje o případném čerpání a splácení revolvingového úvěru</w:t>
            </w:r>
          </w:p>
        </w:tc>
      </w:tr>
      <w:tr w:rsidR="00DF16A8" w:rsidRPr="00241C54" w14:paraId="2F07A9DC" w14:textId="77777777" w:rsidTr="0052593F">
        <w:tc>
          <w:tcPr>
            <w:tcW w:w="5000" w:type="pct"/>
            <w:gridSpan w:val="3"/>
          </w:tcPr>
          <w:p w14:paraId="28E9DE73" w14:textId="77777777" w:rsidR="00DF16A8" w:rsidRPr="00241C54" w:rsidRDefault="00DF16A8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Rada Olomouckého kraje</w:t>
            </w:r>
          </w:p>
        </w:tc>
      </w:tr>
      <w:tr w:rsidR="00DF16A8" w:rsidRPr="00241C54" w14:paraId="721C79D7" w14:textId="77777777" w:rsidTr="0052593F">
        <w:tc>
          <w:tcPr>
            <w:tcW w:w="5000" w:type="pct"/>
            <w:gridSpan w:val="3"/>
          </w:tcPr>
          <w:p w14:paraId="540C2CB8" w14:textId="77777777" w:rsidR="00DF16A8" w:rsidRPr="00241C54" w:rsidRDefault="00DF16A8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Ladislav Okleštěk, hejtman Olomouckého kraje</w:t>
            </w:r>
          </w:p>
        </w:tc>
      </w:tr>
      <w:tr w:rsidR="00DF16A8" w:rsidRPr="00241C54" w14:paraId="32079D53" w14:textId="77777777" w:rsidTr="0052593F">
        <w:tc>
          <w:tcPr>
            <w:tcW w:w="2500" w:type="pct"/>
            <w:gridSpan w:val="2"/>
          </w:tcPr>
          <w:p w14:paraId="497B15A1" w14:textId="77777777" w:rsidR="00DF16A8" w:rsidRPr="00241C54" w:rsidRDefault="00DF16A8" w:rsidP="0052593F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průběžně</w:t>
            </w:r>
          </w:p>
        </w:tc>
        <w:tc>
          <w:tcPr>
            <w:tcW w:w="2500" w:type="pct"/>
          </w:tcPr>
          <w:p w14:paraId="11F9AA51" w14:textId="77777777" w:rsidR="00DF16A8" w:rsidRPr="00241C54" w:rsidRDefault="00DF16A8" w:rsidP="0052593F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Trvá</w:t>
            </w:r>
          </w:p>
        </w:tc>
      </w:tr>
      <w:tr w:rsidR="00DF16A8" w:rsidRPr="00241C54" w14:paraId="3B418CCB" w14:textId="77777777" w:rsidTr="0052593F">
        <w:tc>
          <w:tcPr>
            <w:tcW w:w="5000" w:type="pct"/>
            <w:gridSpan w:val="3"/>
          </w:tcPr>
          <w:p w14:paraId="692B3FF5" w14:textId="77777777" w:rsidR="00DF16A8" w:rsidRPr="00241C54" w:rsidRDefault="00DF16A8" w:rsidP="0052593F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Úvěr je plně načerpán, na ZOK 24.2.2025 bude předložen materiál týkající se mimořádné splátky revolvingového úvěru. Předpoklad plného splacení: 6/2025.</w:t>
            </w:r>
          </w:p>
        </w:tc>
      </w:tr>
    </w:tbl>
    <w:p w14:paraId="5CC32C13" w14:textId="77777777" w:rsidR="00DF16A8" w:rsidRDefault="00DF16A8" w:rsidP="00DF16A8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DF16A8" w:rsidRPr="00241C54" w14:paraId="4D1A750D" w14:textId="77777777" w:rsidTr="0052593F">
        <w:tc>
          <w:tcPr>
            <w:tcW w:w="5000" w:type="pct"/>
            <w:gridSpan w:val="3"/>
          </w:tcPr>
          <w:p w14:paraId="5B9A64D0" w14:textId="77777777" w:rsidR="00DF16A8" w:rsidRPr="00A507E2" w:rsidRDefault="00DF16A8" w:rsidP="0052593F">
            <w:pPr>
              <w:rPr>
                <w:rFonts w:cs="Arial"/>
              </w:rPr>
            </w:pPr>
            <w:r>
              <w:rPr>
                <w:rFonts w:cs="Arial"/>
                <w:b/>
              </w:rPr>
              <w:t>UZ/17/4/2023</w:t>
            </w:r>
            <w:r>
              <w:rPr>
                <w:rFonts w:cs="Arial"/>
              </w:rPr>
              <w:t xml:space="preserve"> ze dne 11. 12. 2023</w:t>
            </w:r>
          </w:p>
        </w:tc>
      </w:tr>
      <w:tr w:rsidR="00DF16A8" w:rsidRPr="00241C54" w14:paraId="7F95379C" w14:textId="77777777" w:rsidTr="0052593F">
        <w:tc>
          <w:tcPr>
            <w:tcW w:w="5000" w:type="pct"/>
            <w:gridSpan w:val="3"/>
          </w:tcPr>
          <w:p w14:paraId="0B0951D6" w14:textId="7B01F5FA" w:rsidR="00DF16A8" w:rsidRPr="00241C54" w:rsidRDefault="00DF16A8" w:rsidP="0052593F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Rozpočet Olomouckého kraje na rok 2024 – návrh rozpočtu</w:t>
            </w:r>
          </w:p>
        </w:tc>
      </w:tr>
      <w:tr w:rsidR="00DF16A8" w:rsidRPr="00241C54" w14:paraId="54F74509" w14:textId="77777777" w:rsidTr="0052593F">
        <w:tc>
          <w:tcPr>
            <w:tcW w:w="115" w:type="pct"/>
          </w:tcPr>
          <w:p w14:paraId="1A8356B5" w14:textId="77777777" w:rsidR="00DF16A8" w:rsidRPr="00CD63C7" w:rsidRDefault="00DF16A8" w:rsidP="0052593F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3BA21B1F" w14:textId="47AE9B96" w:rsidR="00DF16A8" w:rsidRPr="00A507E2" w:rsidRDefault="00DF16A8" w:rsidP="0052593F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 </w:t>
            </w:r>
            <w:r>
              <w:rPr>
                <w:rFonts w:cs="Arial"/>
              </w:rPr>
              <w:t xml:space="preserve">ukládá </w:t>
            </w:r>
            <w:r w:rsidRPr="00A507E2">
              <w:rPr>
                <w:rFonts w:cs="Arial"/>
              </w:rPr>
              <w:t>informovat pravidelně Zastupitelstvo Olomouckého kraje o</w:t>
            </w:r>
            <w:r>
              <w:rPr>
                <w:rFonts w:cs="Arial"/>
              </w:rPr>
              <w:t> </w:t>
            </w:r>
            <w:r w:rsidRPr="00A507E2">
              <w:rPr>
                <w:rFonts w:cs="Arial"/>
              </w:rPr>
              <w:t>provedených rozpočtových změnách</w:t>
            </w:r>
          </w:p>
        </w:tc>
      </w:tr>
      <w:tr w:rsidR="00DF16A8" w:rsidRPr="00241C54" w14:paraId="48C80484" w14:textId="77777777" w:rsidTr="0052593F">
        <w:tc>
          <w:tcPr>
            <w:tcW w:w="5000" w:type="pct"/>
            <w:gridSpan w:val="3"/>
          </w:tcPr>
          <w:p w14:paraId="2D203CC4" w14:textId="77777777" w:rsidR="00DF16A8" w:rsidRPr="00241C54" w:rsidRDefault="00DF16A8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Rada Olomouckého kraje</w:t>
            </w:r>
          </w:p>
        </w:tc>
      </w:tr>
      <w:tr w:rsidR="00DF16A8" w:rsidRPr="00241C54" w14:paraId="1CE1BC47" w14:textId="77777777" w:rsidTr="0052593F">
        <w:tc>
          <w:tcPr>
            <w:tcW w:w="5000" w:type="pct"/>
            <w:gridSpan w:val="3"/>
          </w:tcPr>
          <w:p w14:paraId="3C622993" w14:textId="77777777" w:rsidR="00DF16A8" w:rsidRPr="00241C54" w:rsidRDefault="00DF16A8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Ladislav Okleštěk, hejtman Olomouckého kraje</w:t>
            </w:r>
          </w:p>
        </w:tc>
      </w:tr>
      <w:tr w:rsidR="00DF16A8" w:rsidRPr="00241C54" w14:paraId="5FEADFD7" w14:textId="77777777" w:rsidTr="0052593F">
        <w:tc>
          <w:tcPr>
            <w:tcW w:w="2500" w:type="pct"/>
            <w:gridSpan w:val="2"/>
          </w:tcPr>
          <w:p w14:paraId="1B00BB66" w14:textId="77777777" w:rsidR="00DF16A8" w:rsidRPr="00241C54" w:rsidRDefault="00DF16A8" w:rsidP="0052593F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průběžně</w:t>
            </w:r>
          </w:p>
        </w:tc>
        <w:tc>
          <w:tcPr>
            <w:tcW w:w="2500" w:type="pct"/>
          </w:tcPr>
          <w:p w14:paraId="0621F619" w14:textId="77777777" w:rsidR="00DF16A8" w:rsidRPr="00241C54" w:rsidRDefault="00DF16A8" w:rsidP="0052593F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Trvá</w:t>
            </w:r>
          </w:p>
        </w:tc>
      </w:tr>
      <w:tr w:rsidR="00DF16A8" w:rsidRPr="00241C54" w14:paraId="46F941D9" w14:textId="77777777" w:rsidTr="0052593F">
        <w:tc>
          <w:tcPr>
            <w:tcW w:w="5000" w:type="pct"/>
            <w:gridSpan w:val="3"/>
          </w:tcPr>
          <w:p w14:paraId="509A353D" w14:textId="05286D9E" w:rsidR="00DF16A8" w:rsidRPr="00241C54" w:rsidRDefault="00DF16A8" w:rsidP="0052593F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Na ZOK 24. 2. 2025 bude předložen materiál týkající se rozpočtových změn roku 2024.</w:t>
            </w:r>
          </w:p>
        </w:tc>
      </w:tr>
    </w:tbl>
    <w:p w14:paraId="635FEFC1" w14:textId="77777777" w:rsidR="00DF16A8" w:rsidRDefault="00DF16A8" w:rsidP="00DF16A8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DF16A8" w:rsidRPr="00241C54" w14:paraId="0A10D697" w14:textId="77777777" w:rsidTr="0052593F">
        <w:tc>
          <w:tcPr>
            <w:tcW w:w="5000" w:type="pct"/>
            <w:gridSpan w:val="3"/>
          </w:tcPr>
          <w:p w14:paraId="4635692E" w14:textId="77777777" w:rsidR="00DF16A8" w:rsidRPr="006F5524" w:rsidRDefault="00DF16A8" w:rsidP="0052593F">
            <w:pPr>
              <w:rPr>
                <w:rFonts w:cs="Arial"/>
              </w:rPr>
            </w:pPr>
            <w:r>
              <w:rPr>
                <w:rFonts w:cs="Arial"/>
                <w:b/>
              </w:rPr>
              <w:t>UZ/17/4/2023</w:t>
            </w:r>
            <w:r>
              <w:rPr>
                <w:rFonts w:cs="Arial"/>
              </w:rPr>
              <w:t xml:space="preserve"> ze dne 11. 12. 2023</w:t>
            </w:r>
          </w:p>
        </w:tc>
      </w:tr>
      <w:tr w:rsidR="00DF16A8" w:rsidRPr="00241C54" w14:paraId="36B3C07F" w14:textId="77777777" w:rsidTr="0052593F">
        <w:tc>
          <w:tcPr>
            <w:tcW w:w="5000" w:type="pct"/>
            <w:gridSpan w:val="3"/>
          </w:tcPr>
          <w:p w14:paraId="43052045" w14:textId="554B2751" w:rsidR="00DF16A8" w:rsidRPr="00241C54" w:rsidRDefault="00DF16A8" w:rsidP="0052593F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Rozpočet Olomouckého kraje na rok 2024 – návrh rozpočtu</w:t>
            </w:r>
          </w:p>
        </w:tc>
      </w:tr>
      <w:tr w:rsidR="00DF16A8" w:rsidRPr="00241C54" w14:paraId="1FD4F3BA" w14:textId="77777777" w:rsidTr="00DF16A8">
        <w:tc>
          <w:tcPr>
            <w:tcW w:w="115" w:type="pct"/>
            <w:tcBorders>
              <w:bottom w:val="nil"/>
            </w:tcBorders>
          </w:tcPr>
          <w:p w14:paraId="28ECA247" w14:textId="77777777" w:rsidR="00DF16A8" w:rsidRPr="00CD63C7" w:rsidRDefault="00DF16A8" w:rsidP="0052593F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  <w:tcBorders>
              <w:bottom w:val="nil"/>
            </w:tcBorders>
          </w:tcPr>
          <w:p w14:paraId="191A44FA" w14:textId="77777777" w:rsidR="00DF16A8" w:rsidRPr="006F5524" w:rsidRDefault="00DF16A8" w:rsidP="0052593F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4 </w:t>
            </w:r>
            <w:r>
              <w:rPr>
                <w:rFonts w:cs="Arial"/>
              </w:rPr>
              <w:t xml:space="preserve">ukládá </w:t>
            </w:r>
            <w:r w:rsidRPr="006F5524">
              <w:rPr>
                <w:rFonts w:cs="Arial"/>
              </w:rPr>
              <w:t>informovat Zastupitelstvo Olomouckého kraje čtvrtletně o vývoji rozpočtu Olomouckého kraje v roce 2024</w:t>
            </w:r>
          </w:p>
        </w:tc>
      </w:tr>
      <w:tr w:rsidR="00DF16A8" w:rsidRPr="00241C54" w14:paraId="05737F47" w14:textId="77777777" w:rsidTr="00DF16A8">
        <w:tc>
          <w:tcPr>
            <w:tcW w:w="5000" w:type="pct"/>
            <w:gridSpan w:val="3"/>
            <w:tcBorders>
              <w:top w:val="nil"/>
            </w:tcBorders>
          </w:tcPr>
          <w:p w14:paraId="4796F64B" w14:textId="77777777" w:rsidR="00DF16A8" w:rsidRPr="00241C54" w:rsidRDefault="00DF16A8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Rada Olomouckého kraje</w:t>
            </w:r>
          </w:p>
        </w:tc>
      </w:tr>
      <w:tr w:rsidR="00DF16A8" w:rsidRPr="00241C54" w14:paraId="39BEFA47" w14:textId="77777777" w:rsidTr="0052593F">
        <w:tc>
          <w:tcPr>
            <w:tcW w:w="5000" w:type="pct"/>
            <w:gridSpan w:val="3"/>
          </w:tcPr>
          <w:p w14:paraId="3AE68D14" w14:textId="77777777" w:rsidR="00DF16A8" w:rsidRPr="00241C54" w:rsidRDefault="00DF16A8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Ladislav Okleštěk, hejtman Olomouckého kraje</w:t>
            </w:r>
          </w:p>
        </w:tc>
      </w:tr>
      <w:tr w:rsidR="00DF16A8" w:rsidRPr="00241C54" w14:paraId="54830DB9" w14:textId="77777777" w:rsidTr="0052593F">
        <w:tc>
          <w:tcPr>
            <w:tcW w:w="2500" w:type="pct"/>
            <w:gridSpan w:val="2"/>
          </w:tcPr>
          <w:p w14:paraId="6E94509B" w14:textId="77777777" w:rsidR="00DF16A8" w:rsidRPr="00241C54" w:rsidRDefault="00DF16A8" w:rsidP="0052593F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čtvrtletně</w:t>
            </w:r>
          </w:p>
        </w:tc>
        <w:tc>
          <w:tcPr>
            <w:tcW w:w="2500" w:type="pct"/>
          </w:tcPr>
          <w:p w14:paraId="4AE529D8" w14:textId="77777777" w:rsidR="00DF16A8" w:rsidRPr="00241C54" w:rsidRDefault="00DF16A8" w:rsidP="0052593F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Trvá</w:t>
            </w:r>
          </w:p>
        </w:tc>
      </w:tr>
      <w:tr w:rsidR="00DF16A8" w:rsidRPr="00241C54" w14:paraId="36DB0872" w14:textId="77777777" w:rsidTr="0052593F">
        <w:tc>
          <w:tcPr>
            <w:tcW w:w="5000" w:type="pct"/>
            <w:gridSpan w:val="3"/>
          </w:tcPr>
          <w:p w14:paraId="19BE5BF8" w14:textId="0AEA6360" w:rsidR="00DF16A8" w:rsidRPr="00241C54" w:rsidRDefault="00DF16A8" w:rsidP="0052593F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Na ZOK 16. 12. 2024 bylo pod usnesením č. UZ/2/11/2024 přeloženo plnění rozpočtu k 30. 9. 2024. Další materiál bude předložen na ZOK 23. 6. 2025, a to závěrečný účet za rok 2024.</w:t>
            </w:r>
          </w:p>
        </w:tc>
      </w:tr>
    </w:tbl>
    <w:p w14:paraId="0BDFBE9B" w14:textId="77777777" w:rsidR="00DF16A8" w:rsidRDefault="00DF16A8" w:rsidP="00DF16A8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DF16A8" w:rsidRPr="00241C54" w14:paraId="108075E2" w14:textId="77777777" w:rsidTr="0052593F">
        <w:tc>
          <w:tcPr>
            <w:tcW w:w="5000" w:type="pct"/>
            <w:gridSpan w:val="3"/>
          </w:tcPr>
          <w:p w14:paraId="219FF4D6" w14:textId="77777777" w:rsidR="00DF16A8" w:rsidRPr="006F5524" w:rsidRDefault="00DF16A8" w:rsidP="0052593F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UZ/21/9/2024</w:t>
            </w:r>
            <w:r>
              <w:rPr>
                <w:rFonts w:cs="Arial"/>
              </w:rPr>
              <w:t xml:space="preserve"> ze dne 16. 9. 2024</w:t>
            </w:r>
          </w:p>
        </w:tc>
      </w:tr>
      <w:tr w:rsidR="00DF16A8" w:rsidRPr="00241C54" w14:paraId="7D99695C" w14:textId="77777777" w:rsidTr="0052593F">
        <w:tc>
          <w:tcPr>
            <w:tcW w:w="5000" w:type="pct"/>
            <w:gridSpan w:val="3"/>
          </w:tcPr>
          <w:p w14:paraId="2B372529" w14:textId="77777777" w:rsidR="00DF16A8" w:rsidRPr="00241C54" w:rsidRDefault="00DF16A8" w:rsidP="0052593F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Dotační programy Olomouckého kraje</w:t>
            </w:r>
          </w:p>
        </w:tc>
      </w:tr>
      <w:tr w:rsidR="00DF16A8" w:rsidRPr="00241C54" w14:paraId="791788E8" w14:textId="77777777" w:rsidTr="0052593F">
        <w:tc>
          <w:tcPr>
            <w:tcW w:w="115" w:type="pct"/>
          </w:tcPr>
          <w:p w14:paraId="016BFBF7" w14:textId="77777777" w:rsidR="00DF16A8" w:rsidRPr="00CD63C7" w:rsidRDefault="00DF16A8" w:rsidP="0052593F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26ADEADB" w14:textId="7173FCF6" w:rsidR="00DF16A8" w:rsidRPr="006F5524" w:rsidRDefault="00DF16A8" w:rsidP="0052593F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2. </w:t>
            </w:r>
            <w:r>
              <w:rPr>
                <w:rFonts w:cs="Arial"/>
              </w:rPr>
              <w:t>ukládá předkládat Zastupitelstvu Olomouckého kraje informaci o realizaci dotačních programů formou průběžně aktualizovaného Seznamu dotačních programů Olomouckého kraje s uvedením odkazů na vyhlášená pravidla jednotlivých dotačních titulů a schválená vyhodnocení všech dotačních titulů v daném kalendářním roce</w:t>
            </w:r>
          </w:p>
        </w:tc>
      </w:tr>
      <w:tr w:rsidR="00DF16A8" w:rsidRPr="00241C54" w14:paraId="7B4FCB77" w14:textId="77777777" w:rsidTr="0052593F">
        <w:tc>
          <w:tcPr>
            <w:tcW w:w="5000" w:type="pct"/>
            <w:gridSpan w:val="3"/>
          </w:tcPr>
          <w:p w14:paraId="16EC1E36" w14:textId="77777777" w:rsidR="00DF16A8" w:rsidRPr="00241C54" w:rsidRDefault="00DF16A8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Rada Olomouckého kraje</w:t>
            </w:r>
          </w:p>
        </w:tc>
      </w:tr>
      <w:tr w:rsidR="00DF16A8" w:rsidRPr="00241C54" w14:paraId="36DEEA62" w14:textId="77777777" w:rsidTr="0052593F">
        <w:tc>
          <w:tcPr>
            <w:tcW w:w="5000" w:type="pct"/>
            <w:gridSpan w:val="3"/>
          </w:tcPr>
          <w:p w14:paraId="3F3D89DE" w14:textId="77777777" w:rsidR="00DF16A8" w:rsidRPr="00241C54" w:rsidRDefault="00DF16A8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Ladislav Okleštěk, hejtman Olomouckého kraje</w:t>
            </w:r>
          </w:p>
        </w:tc>
      </w:tr>
      <w:tr w:rsidR="00DF16A8" w:rsidRPr="00241C54" w14:paraId="15B527B3" w14:textId="77777777" w:rsidTr="00DF16A8">
        <w:tc>
          <w:tcPr>
            <w:tcW w:w="2500" w:type="pct"/>
            <w:gridSpan w:val="2"/>
            <w:tcBorders>
              <w:bottom w:val="nil"/>
            </w:tcBorders>
          </w:tcPr>
          <w:p w14:paraId="20D27830" w14:textId="77777777" w:rsidR="00DF16A8" w:rsidRPr="00241C54" w:rsidRDefault="00DF16A8" w:rsidP="0052593F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čtvrtletně</w:t>
            </w:r>
          </w:p>
        </w:tc>
        <w:tc>
          <w:tcPr>
            <w:tcW w:w="2500" w:type="pct"/>
            <w:tcBorders>
              <w:bottom w:val="nil"/>
            </w:tcBorders>
          </w:tcPr>
          <w:p w14:paraId="455980F6" w14:textId="77777777" w:rsidR="00DF16A8" w:rsidRPr="00241C54" w:rsidRDefault="00DF16A8" w:rsidP="0052593F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Trvá</w:t>
            </w:r>
          </w:p>
        </w:tc>
      </w:tr>
      <w:tr w:rsidR="00DF16A8" w:rsidRPr="00241C54" w14:paraId="397A671F" w14:textId="77777777" w:rsidTr="00DF16A8">
        <w:tc>
          <w:tcPr>
            <w:tcW w:w="5000" w:type="pct"/>
            <w:gridSpan w:val="3"/>
            <w:tcBorders>
              <w:top w:val="nil"/>
            </w:tcBorders>
          </w:tcPr>
          <w:p w14:paraId="61C0B8B2" w14:textId="77777777" w:rsidR="00DF16A8" w:rsidRPr="00241C54" w:rsidRDefault="00DF16A8" w:rsidP="0052593F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Aktualizovaný Seznam dotačních programů Olomouckého kraje 2025 je předkládán Zastupitelstvu Olomouckého kraje dne 24. 2. 2024 (příloha č. 1 kontroly plnění usnesení zastupitelstva).</w:t>
            </w:r>
          </w:p>
        </w:tc>
      </w:tr>
    </w:tbl>
    <w:p w14:paraId="55D4CCB5" w14:textId="0FF6ED48" w:rsidR="00DF16A8" w:rsidRDefault="00DF16A8" w:rsidP="00DF16A8">
      <w:pPr>
        <w:rPr>
          <w:rFonts w:cs="Arial"/>
          <w:sz w:val="16"/>
          <w:szCs w:val="16"/>
        </w:rPr>
      </w:pPr>
    </w:p>
    <w:p w14:paraId="307DF079" w14:textId="77777777" w:rsidR="00D34C63" w:rsidRDefault="00D34C63" w:rsidP="00DF16A8">
      <w:pPr>
        <w:rPr>
          <w:rFonts w:cs="Arial"/>
          <w:sz w:val="16"/>
          <w:szCs w:val="16"/>
        </w:rPr>
      </w:pPr>
    </w:p>
    <w:p w14:paraId="2A7E1144" w14:textId="77777777" w:rsidR="00D34C63" w:rsidRDefault="00D34C63" w:rsidP="00DF16A8">
      <w:pPr>
        <w:rPr>
          <w:rFonts w:cs="Arial"/>
          <w:sz w:val="16"/>
          <w:szCs w:val="16"/>
        </w:rPr>
      </w:pPr>
    </w:p>
    <w:p w14:paraId="7CA15FDF" w14:textId="77777777" w:rsidR="00D34C63" w:rsidRDefault="00D34C63" w:rsidP="00DF16A8">
      <w:pPr>
        <w:rPr>
          <w:rFonts w:cs="Arial"/>
          <w:sz w:val="16"/>
          <w:szCs w:val="16"/>
        </w:rPr>
      </w:pPr>
    </w:p>
    <w:p w14:paraId="3D2C0B6B" w14:textId="77777777" w:rsidR="00D34C63" w:rsidRDefault="00D34C63" w:rsidP="00DF16A8">
      <w:pPr>
        <w:rPr>
          <w:rFonts w:cs="Arial"/>
          <w:sz w:val="16"/>
          <w:szCs w:val="16"/>
        </w:rPr>
      </w:pPr>
    </w:p>
    <w:p w14:paraId="7E4D7BA4" w14:textId="77777777" w:rsidR="00D34C63" w:rsidRDefault="00D34C63" w:rsidP="00DF16A8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DF16A8" w:rsidRPr="00241C54" w14:paraId="1D03FABA" w14:textId="77777777" w:rsidTr="0052593F">
        <w:tc>
          <w:tcPr>
            <w:tcW w:w="5000" w:type="pct"/>
            <w:gridSpan w:val="3"/>
          </w:tcPr>
          <w:p w14:paraId="5FBE27A6" w14:textId="77777777" w:rsidR="00DF16A8" w:rsidRPr="00A507E2" w:rsidRDefault="00DF16A8" w:rsidP="0052593F">
            <w:pPr>
              <w:rPr>
                <w:rFonts w:cs="Arial"/>
              </w:rPr>
            </w:pPr>
            <w:r>
              <w:rPr>
                <w:rFonts w:cs="Arial"/>
                <w:b/>
              </w:rPr>
              <w:lastRenderedPageBreak/>
              <w:t>UZ/2/12/2024</w:t>
            </w:r>
            <w:r>
              <w:rPr>
                <w:rFonts w:cs="Arial"/>
              </w:rPr>
              <w:t xml:space="preserve"> ze dne 16. 12. 2024</w:t>
            </w:r>
          </w:p>
        </w:tc>
      </w:tr>
      <w:tr w:rsidR="00DF16A8" w:rsidRPr="00241C54" w14:paraId="3CE1E870" w14:textId="77777777" w:rsidTr="0052593F">
        <w:tc>
          <w:tcPr>
            <w:tcW w:w="5000" w:type="pct"/>
            <w:gridSpan w:val="3"/>
          </w:tcPr>
          <w:p w14:paraId="3CB668DE" w14:textId="77777777" w:rsidR="00DF16A8" w:rsidRPr="00241C54" w:rsidRDefault="00DF16A8" w:rsidP="0052593F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Rozpočet Olomouckého kraje na rok 2025 – návrh rozpočtu</w:t>
            </w:r>
          </w:p>
        </w:tc>
      </w:tr>
      <w:tr w:rsidR="00DF16A8" w:rsidRPr="00241C54" w14:paraId="2D6F8951" w14:textId="77777777" w:rsidTr="0052593F">
        <w:tc>
          <w:tcPr>
            <w:tcW w:w="115" w:type="pct"/>
          </w:tcPr>
          <w:p w14:paraId="419ED7B8" w14:textId="77777777" w:rsidR="00DF16A8" w:rsidRPr="00CD63C7" w:rsidRDefault="00DF16A8" w:rsidP="0052593F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05C68F2E" w14:textId="4047AF45" w:rsidR="00DF16A8" w:rsidRPr="00A507E2" w:rsidRDefault="00DF16A8" w:rsidP="0052593F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 </w:t>
            </w:r>
            <w:r>
              <w:rPr>
                <w:rFonts w:cs="Arial"/>
              </w:rPr>
              <w:t xml:space="preserve">ukládá </w:t>
            </w:r>
            <w:r w:rsidRPr="00A507E2">
              <w:rPr>
                <w:rFonts w:cs="Arial"/>
              </w:rPr>
              <w:t>informovat pravidelně Zastupitelstvo Olomouckého kraje o</w:t>
            </w:r>
            <w:r>
              <w:rPr>
                <w:rFonts w:cs="Arial"/>
              </w:rPr>
              <w:t> </w:t>
            </w:r>
            <w:r w:rsidRPr="00A507E2">
              <w:rPr>
                <w:rFonts w:cs="Arial"/>
              </w:rPr>
              <w:t>provedených rozpočtových změnách</w:t>
            </w:r>
          </w:p>
        </w:tc>
      </w:tr>
      <w:tr w:rsidR="00DF16A8" w:rsidRPr="00241C54" w14:paraId="601AEE4B" w14:textId="77777777" w:rsidTr="0052593F">
        <w:tc>
          <w:tcPr>
            <w:tcW w:w="5000" w:type="pct"/>
            <w:gridSpan w:val="3"/>
          </w:tcPr>
          <w:p w14:paraId="2AF3A558" w14:textId="77777777" w:rsidR="00DF16A8" w:rsidRPr="00241C54" w:rsidRDefault="00DF16A8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Rada Olomouckého kraje</w:t>
            </w:r>
          </w:p>
        </w:tc>
      </w:tr>
      <w:tr w:rsidR="00DF16A8" w:rsidRPr="00241C54" w14:paraId="71B038A8" w14:textId="77777777" w:rsidTr="0052593F">
        <w:tc>
          <w:tcPr>
            <w:tcW w:w="5000" w:type="pct"/>
            <w:gridSpan w:val="3"/>
          </w:tcPr>
          <w:p w14:paraId="04349E79" w14:textId="77777777" w:rsidR="00DF16A8" w:rsidRPr="00241C54" w:rsidRDefault="00DF16A8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Ladislav Okleštěk, hejtman Olomouckého kraje</w:t>
            </w:r>
          </w:p>
        </w:tc>
      </w:tr>
      <w:tr w:rsidR="00DF16A8" w:rsidRPr="00241C54" w14:paraId="73856522" w14:textId="77777777" w:rsidTr="0052593F">
        <w:tc>
          <w:tcPr>
            <w:tcW w:w="2500" w:type="pct"/>
            <w:gridSpan w:val="2"/>
          </w:tcPr>
          <w:p w14:paraId="107A87C9" w14:textId="77777777" w:rsidR="00DF16A8" w:rsidRPr="00241C54" w:rsidRDefault="00DF16A8" w:rsidP="0052593F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průběžně</w:t>
            </w:r>
          </w:p>
        </w:tc>
        <w:tc>
          <w:tcPr>
            <w:tcW w:w="2500" w:type="pct"/>
          </w:tcPr>
          <w:p w14:paraId="47B7DC25" w14:textId="77777777" w:rsidR="00DF16A8" w:rsidRPr="00241C54" w:rsidRDefault="00DF16A8" w:rsidP="0052593F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Trvá</w:t>
            </w:r>
          </w:p>
        </w:tc>
      </w:tr>
      <w:tr w:rsidR="00DF16A8" w:rsidRPr="00241C54" w14:paraId="2A1F2382" w14:textId="77777777" w:rsidTr="0052593F">
        <w:tc>
          <w:tcPr>
            <w:tcW w:w="5000" w:type="pct"/>
            <w:gridSpan w:val="3"/>
          </w:tcPr>
          <w:p w14:paraId="5F85C68E" w14:textId="191BCBB3" w:rsidR="00DF16A8" w:rsidRPr="00241C54" w:rsidRDefault="00DF16A8" w:rsidP="0052593F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Materiál je předkládán průběžně celý rok, vždy informujeme ZOK. Na ZOK 24. 2. 2025 bude předložen materiál týkající se rozpočtových změn roku 2025.</w:t>
            </w:r>
          </w:p>
        </w:tc>
      </w:tr>
    </w:tbl>
    <w:p w14:paraId="07A1F79D" w14:textId="77777777" w:rsidR="00DF16A8" w:rsidRPr="00241C54" w:rsidRDefault="00DF16A8" w:rsidP="00DF16A8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DF16A8" w:rsidRPr="00241C54" w14:paraId="7B00E36F" w14:textId="77777777" w:rsidTr="0052593F">
        <w:tc>
          <w:tcPr>
            <w:tcW w:w="5000" w:type="pct"/>
            <w:gridSpan w:val="3"/>
          </w:tcPr>
          <w:p w14:paraId="5F8E8E95" w14:textId="77777777" w:rsidR="00DF16A8" w:rsidRPr="006F5524" w:rsidRDefault="00DF16A8" w:rsidP="0052593F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UZ/2/12/2024</w:t>
            </w:r>
            <w:r>
              <w:rPr>
                <w:rFonts w:cs="Arial"/>
              </w:rPr>
              <w:t xml:space="preserve"> ze dne 16. 12. 2024</w:t>
            </w:r>
          </w:p>
        </w:tc>
      </w:tr>
      <w:tr w:rsidR="00DF16A8" w:rsidRPr="00241C54" w14:paraId="73AA3CD1" w14:textId="77777777" w:rsidTr="0052593F">
        <w:tc>
          <w:tcPr>
            <w:tcW w:w="5000" w:type="pct"/>
            <w:gridSpan w:val="3"/>
          </w:tcPr>
          <w:p w14:paraId="6C221C72" w14:textId="00B372F9" w:rsidR="00DF16A8" w:rsidRPr="00241C54" w:rsidRDefault="00DF16A8" w:rsidP="0052593F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Rozpočet Olomouckého kraje na rok 2025 – návrh rozpočtu</w:t>
            </w:r>
          </w:p>
        </w:tc>
      </w:tr>
      <w:tr w:rsidR="00DF16A8" w:rsidRPr="00241C54" w14:paraId="34333079" w14:textId="77777777" w:rsidTr="0052593F">
        <w:tc>
          <w:tcPr>
            <w:tcW w:w="115" w:type="pct"/>
          </w:tcPr>
          <w:p w14:paraId="64EC246C" w14:textId="77777777" w:rsidR="00DF16A8" w:rsidRPr="00CD63C7" w:rsidRDefault="00DF16A8" w:rsidP="0052593F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523E1EDF" w14:textId="77777777" w:rsidR="00DF16A8" w:rsidRPr="006F5524" w:rsidRDefault="00DF16A8" w:rsidP="0052593F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4 </w:t>
            </w:r>
            <w:r>
              <w:rPr>
                <w:rFonts w:cs="Arial"/>
              </w:rPr>
              <w:t xml:space="preserve">ukládá </w:t>
            </w:r>
            <w:r w:rsidRPr="006F5524">
              <w:rPr>
                <w:rFonts w:cs="Arial"/>
              </w:rPr>
              <w:t>informovat Zastupitelstvo Olomouckého kraje čtvrtletně o vývoji rozpočtu Olomouckého kraje v roce 2025</w:t>
            </w:r>
          </w:p>
        </w:tc>
      </w:tr>
      <w:tr w:rsidR="00DF16A8" w:rsidRPr="00241C54" w14:paraId="21EB29D7" w14:textId="77777777" w:rsidTr="0052593F">
        <w:tc>
          <w:tcPr>
            <w:tcW w:w="5000" w:type="pct"/>
            <w:gridSpan w:val="3"/>
          </w:tcPr>
          <w:p w14:paraId="2AD7552B" w14:textId="77777777" w:rsidR="00DF16A8" w:rsidRPr="00241C54" w:rsidRDefault="00DF16A8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Rada Olomouckého kraje</w:t>
            </w:r>
          </w:p>
        </w:tc>
      </w:tr>
      <w:tr w:rsidR="00DF16A8" w:rsidRPr="00241C54" w14:paraId="7DB71958" w14:textId="77777777" w:rsidTr="0052593F">
        <w:tc>
          <w:tcPr>
            <w:tcW w:w="5000" w:type="pct"/>
            <w:gridSpan w:val="3"/>
          </w:tcPr>
          <w:p w14:paraId="55B0E110" w14:textId="77777777" w:rsidR="00DF16A8" w:rsidRPr="00241C54" w:rsidRDefault="00DF16A8" w:rsidP="0052593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Ladislav Okleštěk, hejtman Olomouckého kraje</w:t>
            </w:r>
          </w:p>
        </w:tc>
      </w:tr>
      <w:tr w:rsidR="00DF16A8" w:rsidRPr="00241C54" w14:paraId="40F68078" w14:textId="77777777" w:rsidTr="0052593F">
        <w:tc>
          <w:tcPr>
            <w:tcW w:w="2500" w:type="pct"/>
            <w:gridSpan w:val="2"/>
          </w:tcPr>
          <w:p w14:paraId="745452CE" w14:textId="77777777" w:rsidR="00DF16A8" w:rsidRPr="00241C54" w:rsidRDefault="00DF16A8" w:rsidP="0052593F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čtvrtletně</w:t>
            </w:r>
          </w:p>
        </w:tc>
        <w:tc>
          <w:tcPr>
            <w:tcW w:w="2500" w:type="pct"/>
          </w:tcPr>
          <w:p w14:paraId="61F9A331" w14:textId="77777777" w:rsidR="00DF16A8" w:rsidRPr="00241C54" w:rsidRDefault="00DF16A8" w:rsidP="0052593F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Trvá</w:t>
            </w:r>
          </w:p>
        </w:tc>
      </w:tr>
      <w:tr w:rsidR="00DF16A8" w:rsidRPr="00241C54" w14:paraId="046152E0" w14:textId="77777777" w:rsidTr="0052593F">
        <w:tc>
          <w:tcPr>
            <w:tcW w:w="5000" w:type="pct"/>
            <w:gridSpan w:val="3"/>
          </w:tcPr>
          <w:p w14:paraId="4BAB4420" w14:textId="6BD1D251" w:rsidR="00DF16A8" w:rsidRPr="00241C54" w:rsidRDefault="00DF16A8" w:rsidP="0052593F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Materiál bude předložen ZOK 28. 4. 2025 – plnění rozpočtu za I. čtvrtletí roku 2025.</w:t>
            </w:r>
          </w:p>
        </w:tc>
      </w:tr>
    </w:tbl>
    <w:p w14:paraId="24B50749" w14:textId="77777777" w:rsidR="00DF16A8" w:rsidRPr="00241C54" w:rsidRDefault="00DF16A8" w:rsidP="00DF16A8">
      <w:pPr>
        <w:rPr>
          <w:rFonts w:cs="Arial"/>
          <w:sz w:val="16"/>
          <w:szCs w:val="16"/>
        </w:rPr>
      </w:pPr>
    </w:p>
    <w:p w14:paraId="564B8254" w14:textId="77777777" w:rsidR="00DF16A8" w:rsidRDefault="00DF16A8" w:rsidP="00FE550A">
      <w:pPr>
        <w:rPr>
          <w:rFonts w:cs="Arial"/>
          <w:sz w:val="16"/>
          <w:szCs w:val="16"/>
        </w:rPr>
      </w:pPr>
    </w:p>
    <w:p w14:paraId="416D47DF" w14:textId="77777777" w:rsidR="00DF16A8" w:rsidRDefault="00DF16A8" w:rsidP="00FE550A">
      <w:pPr>
        <w:rPr>
          <w:rFonts w:cs="Arial"/>
          <w:sz w:val="16"/>
          <w:szCs w:val="16"/>
        </w:rPr>
      </w:pPr>
    </w:p>
    <w:p w14:paraId="5EF2A85D" w14:textId="77777777" w:rsidR="00DF16A8" w:rsidRDefault="00DF16A8" w:rsidP="00FE550A">
      <w:pPr>
        <w:rPr>
          <w:rFonts w:cs="Arial"/>
          <w:sz w:val="16"/>
          <w:szCs w:val="16"/>
        </w:rPr>
      </w:pPr>
    </w:p>
    <w:p w14:paraId="7C9F069D" w14:textId="77777777" w:rsidR="00DF16A8" w:rsidRDefault="00DF16A8" w:rsidP="00FE550A">
      <w:pPr>
        <w:rPr>
          <w:rFonts w:cs="Arial"/>
          <w:sz w:val="16"/>
          <w:szCs w:val="16"/>
        </w:rPr>
      </w:pPr>
    </w:p>
    <w:p w14:paraId="2D733969" w14:textId="77777777" w:rsidR="00D34C63" w:rsidRDefault="00D34C63" w:rsidP="00FE550A">
      <w:pPr>
        <w:rPr>
          <w:rFonts w:cs="Arial"/>
          <w:sz w:val="16"/>
          <w:szCs w:val="16"/>
        </w:rPr>
      </w:pPr>
    </w:p>
    <w:p w14:paraId="775F9853" w14:textId="77777777" w:rsidR="00D34C63" w:rsidRDefault="00D34C63" w:rsidP="00FE550A">
      <w:pPr>
        <w:rPr>
          <w:rFonts w:cs="Arial"/>
          <w:sz w:val="16"/>
          <w:szCs w:val="16"/>
        </w:rPr>
      </w:pPr>
    </w:p>
    <w:p w14:paraId="6C4D5EB0" w14:textId="77777777" w:rsidR="00D34C63" w:rsidRDefault="00D34C63" w:rsidP="00FE550A">
      <w:pPr>
        <w:rPr>
          <w:rFonts w:cs="Arial"/>
          <w:sz w:val="16"/>
          <w:szCs w:val="16"/>
        </w:rPr>
      </w:pPr>
    </w:p>
    <w:p w14:paraId="15D3F225" w14:textId="77777777" w:rsidR="00D34C63" w:rsidRDefault="00D34C63" w:rsidP="00FE550A">
      <w:pPr>
        <w:rPr>
          <w:rFonts w:cs="Arial"/>
          <w:sz w:val="16"/>
          <w:szCs w:val="16"/>
        </w:rPr>
      </w:pPr>
    </w:p>
    <w:p w14:paraId="5516E301" w14:textId="77777777" w:rsidR="00D34C63" w:rsidRDefault="00D34C63" w:rsidP="00FE550A">
      <w:pPr>
        <w:rPr>
          <w:rFonts w:cs="Arial"/>
          <w:sz w:val="16"/>
          <w:szCs w:val="16"/>
        </w:rPr>
      </w:pPr>
    </w:p>
    <w:p w14:paraId="6CECE81D" w14:textId="77777777" w:rsidR="00D34C63" w:rsidRDefault="00D34C63" w:rsidP="00FE550A">
      <w:pPr>
        <w:rPr>
          <w:rFonts w:cs="Arial"/>
          <w:sz w:val="16"/>
          <w:szCs w:val="16"/>
        </w:rPr>
      </w:pPr>
    </w:p>
    <w:p w14:paraId="074F15BE" w14:textId="77777777" w:rsidR="00D34C63" w:rsidRDefault="00D34C63" w:rsidP="00FE550A">
      <w:pPr>
        <w:rPr>
          <w:rFonts w:cs="Arial"/>
          <w:sz w:val="16"/>
          <w:szCs w:val="16"/>
        </w:rPr>
      </w:pPr>
    </w:p>
    <w:p w14:paraId="5DB47603" w14:textId="77777777" w:rsidR="00D34C63" w:rsidRDefault="00D34C63" w:rsidP="00FE550A">
      <w:pPr>
        <w:rPr>
          <w:rFonts w:cs="Arial"/>
          <w:sz w:val="16"/>
          <w:szCs w:val="16"/>
        </w:rPr>
      </w:pPr>
    </w:p>
    <w:p w14:paraId="3FC86FBF" w14:textId="77777777" w:rsidR="00D34C63" w:rsidRDefault="00D34C63" w:rsidP="00FE550A">
      <w:pPr>
        <w:rPr>
          <w:rFonts w:cs="Arial"/>
          <w:sz w:val="16"/>
          <w:szCs w:val="16"/>
        </w:rPr>
      </w:pPr>
    </w:p>
    <w:p w14:paraId="7EC531E1" w14:textId="77777777" w:rsidR="00D34C63" w:rsidRDefault="00D34C63" w:rsidP="00FE550A">
      <w:pPr>
        <w:rPr>
          <w:rFonts w:cs="Arial"/>
          <w:sz w:val="16"/>
          <w:szCs w:val="16"/>
        </w:rPr>
      </w:pPr>
    </w:p>
    <w:p w14:paraId="16AD2ACD" w14:textId="77777777" w:rsidR="00D34C63" w:rsidRDefault="00D34C63" w:rsidP="00FE550A">
      <w:pPr>
        <w:rPr>
          <w:rFonts w:cs="Arial"/>
          <w:sz w:val="16"/>
          <w:szCs w:val="16"/>
        </w:rPr>
      </w:pPr>
    </w:p>
    <w:p w14:paraId="6A213A4E" w14:textId="77777777" w:rsidR="00D34C63" w:rsidRDefault="00D34C63" w:rsidP="00FE550A">
      <w:pPr>
        <w:rPr>
          <w:rFonts w:cs="Arial"/>
          <w:sz w:val="16"/>
          <w:szCs w:val="16"/>
        </w:rPr>
      </w:pPr>
    </w:p>
    <w:p w14:paraId="3E53031E" w14:textId="77777777" w:rsidR="00D34C63" w:rsidRDefault="00D34C63" w:rsidP="00FE550A">
      <w:pPr>
        <w:rPr>
          <w:rFonts w:cs="Arial"/>
          <w:sz w:val="16"/>
          <w:szCs w:val="16"/>
        </w:rPr>
      </w:pPr>
    </w:p>
    <w:p w14:paraId="775249B1" w14:textId="77777777" w:rsidR="00D34C63" w:rsidRDefault="00D34C63" w:rsidP="00FE550A">
      <w:pPr>
        <w:rPr>
          <w:rFonts w:cs="Arial"/>
          <w:sz w:val="16"/>
          <w:szCs w:val="16"/>
        </w:rPr>
      </w:pPr>
    </w:p>
    <w:p w14:paraId="3E449593" w14:textId="77777777" w:rsidR="00D34C63" w:rsidRDefault="00D34C63" w:rsidP="00FE550A">
      <w:pPr>
        <w:rPr>
          <w:rFonts w:cs="Arial"/>
          <w:sz w:val="16"/>
          <w:szCs w:val="16"/>
        </w:rPr>
      </w:pPr>
    </w:p>
    <w:p w14:paraId="54248027" w14:textId="77777777" w:rsidR="00D34C63" w:rsidRDefault="00D34C63" w:rsidP="00FE550A">
      <w:pPr>
        <w:rPr>
          <w:rFonts w:cs="Arial"/>
          <w:sz w:val="16"/>
          <w:szCs w:val="16"/>
        </w:rPr>
      </w:pPr>
    </w:p>
    <w:p w14:paraId="62211D70" w14:textId="77777777" w:rsidR="00DF16A8" w:rsidRDefault="00DF16A8" w:rsidP="00DF16A8">
      <w:pPr>
        <w:jc w:val="both"/>
        <w:rPr>
          <w:rFonts w:cs="Arial"/>
          <w:bCs/>
          <w:u w:val="single"/>
        </w:rPr>
      </w:pPr>
      <w:r>
        <w:rPr>
          <w:rFonts w:cs="Arial"/>
          <w:bCs/>
          <w:u w:val="single"/>
        </w:rPr>
        <w:t>Přílohy:</w:t>
      </w:r>
    </w:p>
    <w:p w14:paraId="1F74E27A" w14:textId="5A625F80" w:rsidR="00DF16A8" w:rsidRPr="00241C54" w:rsidRDefault="00DF16A8" w:rsidP="00DF16A8">
      <w:pPr>
        <w:ind w:left="1560" w:hanging="1560"/>
        <w:jc w:val="both"/>
        <w:rPr>
          <w:rFonts w:cs="Arial"/>
          <w:sz w:val="16"/>
          <w:szCs w:val="16"/>
        </w:rPr>
      </w:pPr>
      <w:r>
        <w:rPr>
          <w:rFonts w:cs="Arial"/>
          <w:bCs/>
        </w:rPr>
        <w:t xml:space="preserve">Příloha č. 01 – Seznam dotačních programů vyhlašovaných v r. 2025 – aktualizace pro </w:t>
      </w:r>
      <w:r w:rsidRPr="00737F39">
        <w:rPr>
          <w:rFonts w:cs="Arial"/>
          <w:bCs/>
        </w:rPr>
        <w:t xml:space="preserve">ZOK </w:t>
      </w:r>
      <w:r>
        <w:rPr>
          <w:rFonts w:cs="Arial"/>
          <w:bCs/>
        </w:rPr>
        <w:t>24</w:t>
      </w:r>
      <w:r w:rsidRPr="00737F39">
        <w:rPr>
          <w:rFonts w:cs="Arial"/>
          <w:bCs/>
        </w:rPr>
        <w:t xml:space="preserve">. </w:t>
      </w:r>
      <w:r>
        <w:rPr>
          <w:rFonts w:cs="Arial"/>
          <w:bCs/>
        </w:rPr>
        <w:t>2</w:t>
      </w:r>
      <w:r w:rsidRPr="00737F39">
        <w:rPr>
          <w:rFonts w:cs="Arial"/>
          <w:bCs/>
        </w:rPr>
        <w:t>. 202</w:t>
      </w:r>
      <w:r>
        <w:rPr>
          <w:rFonts w:cs="Arial"/>
          <w:bCs/>
        </w:rPr>
        <w:t>5</w:t>
      </w:r>
    </w:p>
    <w:sectPr w:rsidR="00DF16A8" w:rsidRPr="00241C54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D85FE6" w14:textId="77777777" w:rsidR="00FE3FC3" w:rsidRDefault="00FE3FC3">
      <w:r>
        <w:separator/>
      </w:r>
    </w:p>
  </w:endnote>
  <w:endnote w:type="continuationSeparator" w:id="0">
    <w:p w14:paraId="31CEAC9D" w14:textId="77777777" w:rsidR="00FE3FC3" w:rsidRDefault="00FE3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E488C9" w14:textId="3633D84A" w:rsidR="00DF16A8" w:rsidRPr="008F5F7D" w:rsidRDefault="000B40D8" w:rsidP="00DF16A8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DF16A8">
      <w:rPr>
        <w:i/>
        <w:sz w:val="20"/>
        <w:szCs w:val="20"/>
      </w:rPr>
      <w:t xml:space="preserve"> Olomouckého kraje </w:t>
    </w:r>
    <w:r>
      <w:rPr>
        <w:i/>
        <w:sz w:val="20"/>
        <w:szCs w:val="20"/>
      </w:rPr>
      <w:t>24</w:t>
    </w:r>
    <w:r w:rsidR="00DF16A8">
      <w:rPr>
        <w:i/>
        <w:sz w:val="20"/>
        <w:szCs w:val="20"/>
      </w:rPr>
      <w:t>. 2. 2024</w:t>
    </w:r>
    <w:r w:rsidR="00DF16A8" w:rsidRPr="008F5F7D">
      <w:rPr>
        <w:i/>
        <w:sz w:val="20"/>
        <w:szCs w:val="20"/>
      </w:rPr>
      <w:tab/>
    </w:r>
    <w:r w:rsidR="00DF16A8" w:rsidRPr="008F5F7D">
      <w:rPr>
        <w:i/>
        <w:sz w:val="20"/>
        <w:szCs w:val="20"/>
      </w:rPr>
      <w:tab/>
    </w:r>
    <w:r w:rsidR="00DF16A8" w:rsidRPr="00CF59D3">
      <w:rPr>
        <w:i/>
        <w:sz w:val="20"/>
        <w:szCs w:val="20"/>
      </w:rPr>
      <w:t xml:space="preserve">Strana </w:t>
    </w:r>
    <w:r w:rsidR="00DF16A8" w:rsidRPr="00CF59D3">
      <w:rPr>
        <w:i/>
        <w:sz w:val="20"/>
        <w:szCs w:val="20"/>
      </w:rPr>
      <w:fldChar w:fldCharType="begin"/>
    </w:r>
    <w:r w:rsidR="00DF16A8" w:rsidRPr="00CF59D3">
      <w:rPr>
        <w:i/>
        <w:sz w:val="20"/>
        <w:szCs w:val="20"/>
      </w:rPr>
      <w:instrText xml:space="preserve"> PAGE  \* Arabic  \* MERGEFORMAT </w:instrText>
    </w:r>
    <w:r w:rsidR="00DF16A8" w:rsidRPr="00CF59D3">
      <w:rPr>
        <w:i/>
        <w:sz w:val="20"/>
        <w:szCs w:val="20"/>
      </w:rPr>
      <w:fldChar w:fldCharType="separate"/>
    </w:r>
    <w:r w:rsidR="00DF16A8">
      <w:rPr>
        <w:i/>
        <w:sz w:val="20"/>
        <w:szCs w:val="20"/>
      </w:rPr>
      <w:t>1</w:t>
    </w:r>
    <w:r w:rsidR="00DF16A8" w:rsidRPr="00CF59D3">
      <w:rPr>
        <w:i/>
        <w:sz w:val="20"/>
        <w:szCs w:val="20"/>
      </w:rPr>
      <w:fldChar w:fldCharType="end"/>
    </w:r>
    <w:r w:rsidR="00DF16A8" w:rsidRPr="00CF59D3">
      <w:rPr>
        <w:i/>
        <w:sz w:val="20"/>
        <w:szCs w:val="20"/>
      </w:rPr>
      <w:t xml:space="preserve"> (celkem </w:t>
    </w:r>
    <w:r w:rsidR="00DF16A8" w:rsidRPr="00CF59D3">
      <w:rPr>
        <w:i/>
        <w:sz w:val="20"/>
        <w:szCs w:val="20"/>
      </w:rPr>
      <w:fldChar w:fldCharType="begin"/>
    </w:r>
    <w:r w:rsidR="00DF16A8" w:rsidRPr="00CF59D3">
      <w:rPr>
        <w:i/>
        <w:sz w:val="20"/>
        <w:szCs w:val="20"/>
      </w:rPr>
      <w:instrText xml:space="preserve"> NUMPAGES  \# "0"  \* MERGEFORMAT </w:instrText>
    </w:r>
    <w:r w:rsidR="00DF16A8" w:rsidRPr="00CF59D3">
      <w:rPr>
        <w:i/>
        <w:sz w:val="20"/>
        <w:szCs w:val="20"/>
      </w:rPr>
      <w:fldChar w:fldCharType="separate"/>
    </w:r>
    <w:r w:rsidR="00DF16A8">
      <w:rPr>
        <w:i/>
        <w:sz w:val="20"/>
        <w:szCs w:val="20"/>
      </w:rPr>
      <w:t>6</w:t>
    </w:r>
    <w:r w:rsidR="00DF16A8" w:rsidRPr="00CF59D3">
      <w:rPr>
        <w:i/>
        <w:sz w:val="20"/>
        <w:szCs w:val="20"/>
      </w:rPr>
      <w:fldChar w:fldCharType="end"/>
    </w:r>
    <w:r w:rsidR="00DF16A8" w:rsidRPr="00CF59D3">
      <w:rPr>
        <w:i/>
        <w:sz w:val="20"/>
        <w:szCs w:val="20"/>
      </w:rPr>
      <w:t>)</w:t>
    </w:r>
  </w:p>
  <w:p w14:paraId="35596CC4" w14:textId="47651C8F" w:rsidR="00D74E20" w:rsidRPr="00DF16A8" w:rsidRDefault="000B40D8" w:rsidP="00DF16A8">
    <w:pPr>
      <w:pStyle w:val="Zpat"/>
      <w:rPr>
        <w:i/>
        <w:sz w:val="20"/>
        <w:szCs w:val="20"/>
      </w:rPr>
    </w:pPr>
    <w:r>
      <w:rPr>
        <w:i/>
        <w:sz w:val="20"/>
        <w:szCs w:val="20"/>
      </w:rPr>
      <w:t>2</w:t>
    </w:r>
    <w:r w:rsidR="00DF16A8">
      <w:rPr>
        <w:i/>
        <w:sz w:val="20"/>
        <w:szCs w:val="20"/>
      </w:rPr>
      <w:t xml:space="preserve"> </w:t>
    </w:r>
    <w:r>
      <w:rPr>
        <w:i/>
        <w:sz w:val="20"/>
        <w:szCs w:val="20"/>
      </w:rPr>
      <w:t xml:space="preserve">– </w:t>
    </w:r>
    <w:r w:rsidR="00DF16A8">
      <w:rPr>
        <w:i/>
        <w:sz w:val="20"/>
        <w:szCs w:val="20"/>
      </w:rPr>
      <w:t>Kontrola plnění usnesení Zastupitelstva</w:t>
    </w:r>
    <w:r w:rsidR="00DF16A8" w:rsidRPr="008F5F7D">
      <w:rPr>
        <w:i/>
        <w:sz w:val="20"/>
        <w:szCs w:val="20"/>
      </w:rPr>
      <w:t xml:space="preserve"> Olom</w:t>
    </w:r>
    <w:r w:rsidR="00DF16A8">
      <w:rPr>
        <w:i/>
        <w:sz w:val="20"/>
        <w:szCs w:val="20"/>
      </w:rPr>
      <w:t>ouckého kraje</w:t>
    </w:r>
    <w:r w:rsidR="00DF16A8" w:rsidRPr="008F5F7D">
      <w:rPr>
        <w:i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AA0FE2" w14:textId="77777777" w:rsidR="00FE3FC3" w:rsidRDefault="00FE3FC3">
      <w:r>
        <w:separator/>
      </w:r>
    </w:p>
  </w:footnote>
  <w:footnote w:type="continuationSeparator" w:id="0">
    <w:p w14:paraId="365892E9" w14:textId="77777777" w:rsidR="00FE3FC3" w:rsidRDefault="00FE3F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A07ECB"/>
    <w:multiLevelType w:val="hybridMultilevel"/>
    <w:tmpl w:val="115AFB8A"/>
    <w:lvl w:ilvl="0" w:tplc="2BD625D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 w:tplc="7DA0F8F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CCF7475"/>
    <w:multiLevelType w:val="hybridMultilevel"/>
    <w:tmpl w:val="F7260AAC"/>
    <w:lvl w:ilvl="0" w:tplc="F8268402">
      <w:start w:val="1"/>
      <w:numFmt w:val="bullet"/>
      <w:lvlText w:val=""/>
      <w:lvlJc w:val="left"/>
      <w:pPr>
        <w:tabs>
          <w:tab w:val="num" w:pos="-3"/>
        </w:tabs>
        <w:ind w:left="224" w:hanging="224"/>
      </w:pPr>
      <w:rPr>
        <w:rFonts w:ascii="Symbol" w:hAnsi="Symbol" w:cs="Symbol" w:hint="default"/>
        <w:color w:val="auto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6E27679"/>
    <w:multiLevelType w:val="hybridMultilevel"/>
    <w:tmpl w:val="690C8E76"/>
    <w:lvl w:ilvl="0" w:tplc="CBD2C55C">
      <w:start w:val="1"/>
      <w:numFmt w:val="upperLetter"/>
      <w:lvlText w:val="%1)"/>
      <w:lvlJc w:val="left"/>
      <w:pPr>
        <w:ind w:left="72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D20D31"/>
    <w:multiLevelType w:val="hybridMultilevel"/>
    <w:tmpl w:val="68C0F1F2"/>
    <w:lvl w:ilvl="0" w:tplc="2BD625D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 w:tplc="0405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5E507B60">
      <w:start w:val="1"/>
      <w:numFmt w:val="lowerLetter"/>
      <w:lvlText w:val="%3)"/>
      <w:lvlJc w:val="left"/>
      <w:pPr>
        <w:tabs>
          <w:tab w:val="num" w:pos="1800"/>
        </w:tabs>
        <w:ind w:left="1800" w:hanging="360"/>
      </w:pPr>
      <w:rPr>
        <w:rFonts w:hint="default"/>
        <w:b/>
        <w:bCs/>
      </w:rPr>
    </w:lvl>
    <w:lvl w:ilvl="3" w:tplc="780033A8"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Arial" w:eastAsia="Times New Roman" w:hAnsi="Arial" w:hint="default"/>
      </w:rPr>
    </w:lvl>
    <w:lvl w:ilvl="4" w:tplc="040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4E8338BF"/>
    <w:multiLevelType w:val="hybridMultilevel"/>
    <w:tmpl w:val="55BEC43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33247995">
    <w:abstractNumId w:val="3"/>
  </w:num>
  <w:num w:numId="2" w16cid:durableId="249628567">
    <w:abstractNumId w:val="1"/>
  </w:num>
  <w:num w:numId="3" w16cid:durableId="1383560092">
    <w:abstractNumId w:val="0"/>
  </w:num>
  <w:num w:numId="4" w16cid:durableId="138960023">
    <w:abstractNumId w:val="4"/>
  </w:num>
  <w:num w:numId="5" w16cid:durableId="40292010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00E1"/>
    <w:rsid w:val="000900E1"/>
    <w:rsid w:val="000B40D8"/>
    <w:rsid w:val="000E789C"/>
    <w:rsid w:val="0017336B"/>
    <w:rsid w:val="001952BB"/>
    <w:rsid w:val="001C4A78"/>
    <w:rsid w:val="00234686"/>
    <w:rsid w:val="00241C54"/>
    <w:rsid w:val="00246F52"/>
    <w:rsid w:val="00270521"/>
    <w:rsid w:val="00291D3D"/>
    <w:rsid w:val="002B1D55"/>
    <w:rsid w:val="002D4326"/>
    <w:rsid w:val="00306688"/>
    <w:rsid w:val="00307892"/>
    <w:rsid w:val="00315F94"/>
    <w:rsid w:val="003B6258"/>
    <w:rsid w:val="00415493"/>
    <w:rsid w:val="00472D84"/>
    <w:rsid w:val="00486B2A"/>
    <w:rsid w:val="004C1E21"/>
    <w:rsid w:val="005075C4"/>
    <w:rsid w:val="005C378B"/>
    <w:rsid w:val="006176A7"/>
    <w:rsid w:val="00710C9B"/>
    <w:rsid w:val="007E137C"/>
    <w:rsid w:val="007F3148"/>
    <w:rsid w:val="00824FA6"/>
    <w:rsid w:val="00876749"/>
    <w:rsid w:val="008C766C"/>
    <w:rsid w:val="00953C11"/>
    <w:rsid w:val="00A02D49"/>
    <w:rsid w:val="00A27289"/>
    <w:rsid w:val="00A62574"/>
    <w:rsid w:val="00A90DE9"/>
    <w:rsid w:val="00A94760"/>
    <w:rsid w:val="00AC7A11"/>
    <w:rsid w:val="00AD1BFE"/>
    <w:rsid w:val="00C26042"/>
    <w:rsid w:val="00C403AD"/>
    <w:rsid w:val="00CA64E8"/>
    <w:rsid w:val="00CD63C7"/>
    <w:rsid w:val="00D34C63"/>
    <w:rsid w:val="00D50552"/>
    <w:rsid w:val="00D74E20"/>
    <w:rsid w:val="00D90203"/>
    <w:rsid w:val="00DF16A8"/>
    <w:rsid w:val="00EB51B5"/>
    <w:rsid w:val="00EC3AAB"/>
    <w:rsid w:val="00F05AC3"/>
    <w:rsid w:val="00F16B06"/>
    <w:rsid w:val="00FE3FC3"/>
    <w:rsid w:val="00FE5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AD6143E"/>
  <w15:chartTrackingRefBased/>
  <w15:docId w15:val="{7267FC8D-9BCF-486C-BEF0-BEBECDFA4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A27289"/>
    <w:rPr>
      <w:rFonts w:ascii="Arial" w:hAnsi="Arial"/>
      <w:sz w:val="24"/>
      <w:szCs w:val="24"/>
    </w:rPr>
  </w:style>
  <w:style w:type="paragraph" w:styleId="Nadpis2">
    <w:name w:val="heading 2"/>
    <w:basedOn w:val="Normln"/>
    <w:next w:val="Normln"/>
    <w:qFormat/>
    <w:rsid w:val="003B6258"/>
    <w:pPr>
      <w:keepNext/>
      <w:jc w:val="both"/>
      <w:outlineLvl w:val="1"/>
    </w:pPr>
    <w:rPr>
      <w:rFonts w:cs="Arial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sid w:val="003B6258"/>
    <w:pPr>
      <w:jc w:val="both"/>
    </w:pPr>
    <w:rPr>
      <w:rFonts w:cs="Arial"/>
      <w:sz w:val="20"/>
      <w:szCs w:val="20"/>
    </w:rPr>
  </w:style>
  <w:style w:type="paragraph" w:styleId="Zkladntextodsazen">
    <w:name w:val="Body Text Indent"/>
    <w:basedOn w:val="Normln"/>
    <w:rsid w:val="003B6258"/>
    <w:pPr>
      <w:spacing w:after="120" w:line="480" w:lineRule="auto"/>
    </w:pPr>
  </w:style>
  <w:style w:type="paragraph" w:customStyle="1" w:styleId="Cislovania">
    <w:name w:val="Cislovani a"/>
    <w:basedOn w:val="Normln"/>
    <w:rsid w:val="003B6258"/>
    <w:pPr>
      <w:tabs>
        <w:tab w:val="num" w:pos="360"/>
      </w:tabs>
      <w:ind w:left="360" w:hanging="360"/>
    </w:pPr>
  </w:style>
  <w:style w:type="character" w:styleId="Hypertextovodkaz">
    <w:name w:val="Hyperlink"/>
    <w:rsid w:val="003B6258"/>
    <w:rPr>
      <w:color w:val="0000FF"/>
      <w:u w:val="single"/>
    </w:rPr>
  </w:style>
  <w:style w:type="table" w:styleId="Mkatabulky">
    <w:name w:val="Table Grid"/>
    <w:basedOn w:val="Normlntabulka"/>
    <w:rsid w:val="00A625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rsid w:val="00824FA6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824FA6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link w:val="TextbublinyChar"/>
    <w:rsid w:val="00CD63C7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CD63C7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DF16A8"/>
    <w:pPr>
      <w:ind w:left="720"/>
      <w:contextualSpacing/>
    </w:pPr>
  </w:style>
  <w:style w:type="character" w:customStyle="1" w:styleId="ZpatChar">
    <w:name w:val="Zápatí Char"/>
    <w:link w:val="Zpat"/>
    <w:rsid w:val="00DF16A8"/>
    <w:rPr>
      <w:rFonts w:ascii="Arial" w:hAnsi="Arial"/>
      <w:sz w:val="24"/>
      <w:szCs w:val="24"/>
    </w:rPr>
  </w:style>
  <w:style w:type="paragraph" w:styleId="Revize">
    <w:name w:val="Revision"/>
    <w:hidden/>
    <w:uiPriority w:val="99"/>
    <w:semiHidden/>
    <w:rsid w:val="000E789C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VypisUkoluObecne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VypisUkoluObecne</Template>
  <TotalTime>1</TotalTime>
  <Pages>6</Pages>
  <Words>1607</Words>
  <Characters>10021</Characters>
  <Application>Microsoft Office Word</Application>
  <DocSecurity>0</DocSecurity>
  <Lines>83</Lines>
  <Paragraphs>23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UR/38/23/2002</vt:lpstr>
    </vt:vector>
  </TitlesOfParts>
  <Company>HVS Group a.s.</Company>
  <LinksUpToDate>false</LinksUpToDate>
  <CharactersWithSpaces>11605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UR/38/23/2002</dc:title>
  <dc:subject/>
  <dc:creator>Dresslerová Veronika</dc:creator>
  <cp:keywords/>
  <cp:lastModifiedBy>Dresslerová Veronika</cp:lastModifiedBy>
  <cp:revision>3</cp:revision>
  <cp:lastPrinted>2025-01-24T06:03:00Z</cp:lastPrinted>
  <dcterms:created xsi:type="dcterms:W3CDTF">2025-02-03T13:09:00Z</dcterms:created>
  <dcterms:modified xsi:type="dcterms:W3CDTF">2025-02-03T13:10:00Z</dcterms:modified>
</cp:coreProperties>
</file>