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19AB6" w14:textId="77777777" w:rsidR="00DA36B3" w:rsidRDefault="00DA36B3">
      <w:pPr>
        <w:pStyle w:val="Nadpis1"/>
        <w:jc w:val="lef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58D936BF" w14:textId="77777777" w:rsidR="00DA36B3" w:rsidRPr="001479C2" w:rsidRDefault="00DA36B3">
      <w:pPr>
        <w:rPr>
          <w:sz w:val="24"/>
          <w:szCs w:val="24"/>
        </w:rPr>
      </w:pPr>
    </w:p>
    <w:p w14:paraId="563B4EC1" w14:textId="6A33EA88" w:rsidR="00C92E44" w:rsidRDefault="00CA22CF" w:rsidP="00705B08">
      <w:pPr>
        <w:pStyle w:val="Normal"/>
        <w:jc w:val="both"/>
      </w:pPr>
      <w:r>
        <w:t xml:space="preserve">Zastupitelstvu </w:t>
      </w:r>
      <w:r w:rsidR="00AC5AED" w:rsidRPr="00C92E44">
        <w:t>Olomouckého kraje j</w:t>
      </w:r>
      <w:r w:rsidR="00922964" w:rsidRPr="00C92E44">
        <w:t xml:space="preserve">e předkládán návrh </w:t>
      </w:r>
      <w:r w:rsidR="00C92E44" w:rsidRPr="00C92E44">
        <w:t xml:space="preserve">úpravy </w:t>
      </w:r>
      <w:r w:rsidR="00AC5AED" w:rsidRPr="00C92E44">
        <w:t xml:space="preserve">Jednacího řádu </w:t>
      </w:r>
      <w:r w:rsidR="00C92E44" w:rsidRPr="00C92E44">
        <w:t xml:space="preserve">Zastupitelstva </w:t>
      </w:r>
      <w:r w:rsidR="00AC5AED" w:rsidRPr="00C92E44">
        <w:t xml:space="preserve">Olomouckého kraje (JŘ </w:t>
      </w:r>
      <w:r w:rsidR="00C92E44" w:rsidRPr="00C92E44">
        <w:t>Z</w:t>
      </w:r>
      <w:r w:rsidR="00AC5AED" w:rsidRPr="00C92E44">
        <w:t xml:space="preserve">OK). </w:t>
      </w:r>
      <w:r w:rsidR="00B53D33">
        <w:t>Hlavními důvody návrhu na změnu JŘ ZOK jsou:</w:t>
      </w:r>
    </w:p>
    <w:p w14:paraId="56CD6E25" w14:textId="3CFC2F9D" w:rsidR="00B53D33" w:rsidRDefault="00B53D33" w:rsidP="00B53D33">
      <w:pPr>
        <w:pStyle w:val="Normal"/>
        <w:numPr>
          <w:ilvl w:val="0"/>
          <w:numId w:val="40"/>
        </w:numPr>
        <w:jc w:val="both"/>
      </w:pPr>
      <w:r>
        <w:t>n</w:t>
      </w:r>
      <w:r w:rsidRPr="00B53D33">
        <w:t>ovela zák. č. 129/2000 Sb., o krajích (krajské zřízení),</w:t>
      </w:r>
      <w:r w:rsidR="00DF082C">
        <w:t xml:space="preserve"> </w:t>
      </w:r>
    </w:p>
    <w:p w14:paraId="4505F040" w14:textId="65DFA665" w:rsidR="00B53D33" w:rsidRDefault="00B53D33" w:rsidP="008605A9">
      <w:pPr>
        <w:pStyle w:val="Normal"/>
        <w:numPr>
          <w:ilvl w:val="0"/>
          <w:numId w:val="40"/>
        </w:numPr>
        <w:jc w:val="both"/>
      </w:pPr>
      <w:r>
        <w:t>n</w:t>
      </w:r>
      <w:r w:rsidRPr="00B53D33">
        <w:t xml:space="preserve">ová webová aplikace Předlohy používaná </w:t>
      </w:r>
      <w:r>
        <w:t>zastupiteli,</w:t>
      </w:r>
      <w:r w:rsidR="00DF082C">
        <w:t xml:space="preserve"> </w:t>
      </w:r>
    </w:p>
    <w:p w14:paraId="76919980" w14:textId="1706CAF6" w:rsidR="00B53D33" w:rsidRDefault="00B53D33" w:rsidP="008605A9">
      <w:pPr>
        <w:pStyle w:val="Normal"/>
        <w:numPr>
          <w:ilvl w:val="0"/>
          <w:numId w:val="40"/>
        </w:numPr>
        <w:jc w:val="both"/>
      </w:pPr>
      <w:r>
        <w:t>v</w:t>
      </w:r>
      <w:r w:rsidRPr="00B53D33">
        <w:t xml:space="preserve">yšší stupeň elektronizace dokumentů </w:t>
      </w:r>
      <w:r>
        <w:t>zastupitelstva,</w:t>
      </w:r>
    </w:p>
    <w:p w14:paraId="748AE842" w14:textId="77777777" w:rsidR="00B53D33" w:rsidRDefault="00B53D33" w:rsidP="008605A9">
      <w:pPr>
        <w:pStyle w:val="Normal"/>
        <w:numPr>
          <w:ilvl w:val="0"/>
          <w:numId w:val="40"/>
        </w:numPr>
        <w:jc w:val="both"/>
      </w:pPr>
      <w:r>
        <w:t>n</w:t>
      </w:r>
      <w:r w:rsidRPr="00B53D33">
        <w:t>ová smlouva s městem Olomouc o využití zasedacího sálu Hynaisova</w:t>
      </w:r>
      <w:r>
        <w:t>,</w:t>
      </w:r>
    </w:p>
    <w:p w14:paraId="3688EC78" w14:textId="2B0523DB" w:rsidR="00AA61BE" w:rsidRDefault="00AA61BE" w:rsidP="00AA61BE">
      <w:pPr>
        <w:pStyle w:val="Normal"/>
        <w:numPr>
          <w:ilvl w:val="0"/>
          <w:numId w:val="40"/>
        </w:numPr>
        <w:jc w:val="both"/>
      </w:pPr>
      <w:r>
        <w:t>n</w:t>
      </w:r>
      <w:r w:rsidRPr="00B53D33">
        <w:t>ov</w:t>
      </w:r>
      <w:r>
        <w:t xml:space="preserve">ý </w:t>
      </w:r>
      <w:r w:rsidRPr="00B53D33">
        <w:t xml:space="preserve">hlasovací systém </w:t>
      </w:r>
      <w:r>
        <w:t>v</w:t>
      </w:r>
      <w:r w:rsidR="00401337">
        <w:t> </w:t>
      </w:r>
      <w:r>
        <w:t>sále</w:t>
      </w:r>
      <w:r w:rsidR="00401337">
        <w:t>,</w:t>
      </w:r>
      <w:r>
        <w:t xml:space="preserve"> kde zastupitelstvo zasedá,</w:t>
      </w:r>
    </w:p>
    <w:p w14:paraId="1FD535EA" w14:textId="3E5540A2" w:rsidR="00013DFE" w:rsidRDefault="00B53D33" w:rsidP="008605A9">
      <w:pPr>
        <w:pStyle w:val="Normal"/>
        <w:numPr>
          <w:ilvl w:val="0"/>
          <w:numId w:val="40"/>
        </w:numPr>
        <w:jc w:val="both"/>
      </w:pPr>
      <w:r>
        <w:t xml:space="preserve">praxe </w:t>
      </w:r>
      <w:r w:rsidR="00013DFE">
        <w:t>při přípravě podkladových materiálů, zveřejňování schválených materiálů, organizační</w:t>
      </w:r>
      <w:r w:rsidR="00912DDE">
        <w:t>m</w:t>
      </w:r>
      <w:r w:rsidR="00013DFE">
        <w:t xml:space="preserve"> zajišťování zasedání zastupitelstva a za</w:t>
      </w:r>
      <w:r w:rsidR="00912DDE">
        <w:t xml:space="preserve">bezpečování </w:t>
      </w:r>
      <w:r w:rsidR="00013DFE">
        <w:t>potřeb klubů zastupitelů.</w:t>
      </w:r>
    </w:p>
    <w:p w14:paraId="042A76F2" w14:textId="77777777" w:rsidR="00013DFE" w:rsidRDefault="00013DFE" w:rsidP="00013DFE">
      <w:pPr>
        <w:pStyle w:val="Normal"/>
        <w:jc w:val="both"/>
      </w:pPr>
    </w:p>
    <w:p w14:paraId="4186AC9C" w14:textId="266ADC85" w:rsidR="00F94859" w:rsidRDefault="00A436B3" w:rsidP="00F94859">
      <w:pPr>
        <w:pStyle w:val="Normal"/>
        <w:jc w:val="both"/>
      </w:pPr>
      <w:r w:rsidRPr="00DF082C">
        <w:t xml:space="preserve">Úprava podoby </w:t>
      </w:r>
      <w:r w:rsidR="00DF082C" w:rsidRPr="00DF082C">
        <w:t>stávající</w:t>
      </w:r>
      <w:r w:rsidR="00DF082C">
        <w:t xml:space="preserve">ho textu </w:t>
      </w:r>
      <w:r w:rsidRPr="00DF082C">
        <w:t xml:space="preserve">i nové </w:t>
      </w:r>
      <w:r w:rsidR="00DF082C">
        <w:t xml:space="preserve">odstavce </w:t>
      </w:r>
      <w:r w:rsidR="004E29F7" w:rsidRPr="00DF082C">
        <w:t xml:space="preserve">JŘ </w:t>
      </w:r>
      <w:r w:rsidR="00DF082C" w:rsidRPr="00DF082C">
        <w:t>Z</w:t>
      </w:r>
      <w:r w:rsidR="004E29F7" w:rsidRPr="00DF082C">
        <w:t xml:space="preserve">OK </w:t>
      </w:r>
      <w:r w:rsidR="00DF082C">
        <w:t xml:space="preserve">zohledňují všechny uvedené aspekty, přičemž základním podnětem pro změnu </w:t>
      </w:r>
      <w:r w:rsidR="00DF082C" w:rsidRPr="00DF082C">
        <w:t>JŘ ZOK</w:t>
      </w:r>
      <w:r w:rsidR="00DF082C">
        <w:t xml:space="preserve"> </w:t>
      </w:r>
      <w:r w:rsidR="00F94859">
        <w:t>byla uvedená n</w:t>
      </w:r>
      <w:r w:rsidR="00F94859" w:rsidRPr="00B53D33">
        <w:t>ovela zák.</w:t>
      </w:r>
      <w:r w:rsidR="00F94859">
        <w:t> </w:t>
      </w:r>
      <w:r w:rsidR="00F94859" w:rsidRPr="00B53D33">
        <w:t>č.</w:t>
      </w:r>
      <w:r w:rsidR="00F94859">
        <w:t> </w:t>
      </w:r>
      <w:r w:rsidR="00F94859" w:rsidRPr="00B53D33">
        <w:t>129/2000 Sb., o krajích (krajské zřízení),</w:t>
      </w:r>
      <w:r w:rsidR="00F94859">
        <w:t xml:space="preserve"> /dále Zákon/ a množství technických změn v přípravě zasedání ZOK, které souvisí s obecným vývojem informačních technologií</w:t>
      </w:r>
      <w:r w:rsidR="007C74A8">
        <w:t xml:space="preserve"> a elektronizací dokumentů na krajském úřadu</w:t>
      </w:r>
      <w:r w:rsidR="00F94859">
        <w:t>.</w:t>
      </w:r>
    </w:p>
    <w:p w14:paraId="3D569FB8" w14:textId="6698A487" w:rsidR="00DF082C" w:rsidRDefault="00DF082C" w:rsidP="00BB7B7A">
      <w:pPr>
        <w:pStyle w:val="Normal"/>
        <w:jc w:val="both"/>
      </w:pPr>
    </w:p>
    <w:p w14:paraId="6DFB3D4C" w14:textId="5269481A" w:rsidR="005A3F6A" w:rsidRPr="00013DFE" w:rsidRDefault="005A3F6A" w:rsidP="002D4A84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  <w:u w:val="single"/>
        </w:rPr>
      </w:pPr>
      <w:r w:rsidRPr="00013DFE">
        <w:rPr>
          <w:rFonts w:ascii="Arial" w:hAnsi="Arial" w:cs="Arial"/>
          <w:sz w:val="24"/>
          <w:szCs w:val="24"/>
          <w:u w:val="single"/>
        </w:rPr>
        <w:t xml:space="preserve">Přehled hlavních změn v textu JŘ </w:t>
      </w:r>
      <w:r w:rsidR="00013DFE" w:rsidRPr="00013DFE">
        <w:rPr>
          <w:rFonts w:ascii="Arial" w:hAnsi="Arial" w:cs="Arial"/>
          <w:sz w:val="24"/>
          <w:szCs w:val="24"/>
          <w:u w:val="single"/>
        </w:rPr>
        <w:t>Z</w:t>
      </w:r>
      <w:r w:rsidRPr="00013DFE">
        <w:rPr>
          <w:rFonts w:ascii="Arial" w:hAnsi="Arial" w:cs="Arial"/>
          <w:sz w:val="24"/>
          <w:szCs w:val="24"/>
          <w:u w:val="single"/>
        </w:rPr>
        <w:t>OK:</w:t>
      </w:r>
    </w:p>
    <w:p w14:paraId="4E61D6C5" w14:textId="6E165DAC" w:rsidR="006E48B0" w:rsidRPr="0042754D" w:rsidRDefault="006E48B0" w:rsidP="002D4A84">
      <w:pPr>
        <w:pStyle w:val="Normal"/>
        <w:spacing w:after="120"/>
        <w:jc w:val="both"/>
      </w:pPr>
      <w:r w:rsidRPr="0042754D">
        <w:rPr>
          <w:b/>
          <w:bCs/>
        </w:rPr>
        <w:t>Obecně</w:t>
      </w:r>
      <w:r w:rsidRPr="0042754D">
        <w:t xml:space="preserve"> –</w:t>
      </w:r>
      <w:r w:rsidR="00215DF7">
        <w:t xml:space="preserve"> </w:t>
      </w:r>
      <w:r w:rsidR="00812CD7">
        <w:t>sjednocena terminologie pro jmenovité hlasování</w:t>
      </w:r>
      <w:r w:rsidR="00AD2211">
        <w:t xml:space="preserve"> a </w:t>
      </w:r>
      <w:r w:rsidR="00215DF7">
        <w:t>záznam do prezenční listiny</w:t>
      </w:r>
      <w:r w:rsidR="007C74A8">
        <w:t xml:space="preserve">. </w:t>
      </w:r>
      <w:r w:rsidR="00812CD7">
        <w:t xml:space="preserve"> </w:t>
      </w:r>
    </w:p>
    <w:p w14:paraId="542BB9F4" w14:textId="2BC07016" w:rsidR="00660665" w:rsidRDefault="006E48B0" w:rsidP="00F9272F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</w:rPr>
      </w:pPr>
      <w:r w:rsidRPr="002A01A0">
        <w:rPr>
          <w:rFonts w:ascii="Arial" w:hAnsi="Arial" w:cs="Arial"/>
          <w:b/>
          <w:bCs/>
          <w:sz w:val="24"/>
          <w:szCs w:val="24"/>
        </w:rPr>
        <w:t>Čl. 3</w:t>
      </w:r>
      <w:r w:rsidRPr="002A01A0">
        <w:rPr>
          <w:rFonts w:ascii="Arial" w:hAnsi="Arial" w:cs="Arial"/>
          <w:sz w:val="24"/>
          <w:szCs w:val="24"/>
        </w:rPr>
        <w:t xml:space="preserve"> – </w:t>
      </w:r>
      <w:r w:rsidR="002D4A84" w:rsidRPr="00660665">
        <w:rPr>
          <w:rFonts w:ascii="Arial" w:hAnsi="Arial" w:cs="Arial"/>
          <w:sz w:val="24"/>
          <w:szCs w:val="24"/>
        </w:rPr>
        <w:t>ú</w:t>
      </w:r>
      <w:r w:rsidR="00927D29" w:rsidRPr="00660665">
        <w:rPr>
          <w:rFonts w:ascii="Arial" w:hAnsi="Arial" w:cs="Arial"/>
          <w:sz w:val="24"/>
          <w:szCs w:val="24"/>
        </w:rPr>
        <w:t xml:space="preserve">prava přípravy </w:t>
      </w:r>
      <w:r w:rsidR="005A3F6A" w:rsidRPr="00660665">
        <w:rPr>
          <w:rFonts w:ascii="Arial" w:hAnsi="Arial" w:cs="Arial"/>
          <w:sz w:val="24"/>
          <w:szCs w:val="24"/>
        </w:rPr>
        <w:t>podkladový</w:t>
      </w:r>
      <w:r w:rsidR="00927D29" w:rsidRPr="00660665">
        <w:rPr>
          <w:rFonts w:ascii="Arial" w:hAnsi="Arial" w:cs="Arial"/>
          <w:sz w:val="24"/>
          <w:szCs w:val="24"/>
        </w:rPr>
        <w:t xml:space="preserve">ch </w:t>
      </w:r>
      <w:r w:rsidR="005A3F6A" w:rsidRPr="00660665">
        <w:rPr>
          <w:rFonts w:ascii="Arial" w:hAnsi="Arial" w:cs="Arial"/>
          <w:sz w:val="24"/>
          <w:szCs w:val="24"/>
        </w:rPr>
        <w:t xml:space="preserve">materiálů </w:t>
      </w:r>
      <w:r w:rsidR="00660665" w:rsidRPr="00660665">
        <w:rPr>
          <w:rFonts w:ascii="Arial" w:hAnsi="Arial" w:cs="Arial"/>
          <w:sz w:val="24"/>
          <w:szCs w:val="24"/>
        </w:rPr>
        <w:t xml:space="preserve">zastupitelstva. </w:t>
      </w:r>
      <w:r w:rsidR="00660665">
        <w:rPr>
          <w:rFonts w:ascii="Arial" w:hAnsi="Arial" w:cs="Arial"/>
          <w:sz w:val="24"/>
          <w:szCs w:val="24"/>
        </w:rPr>
        <w:t>Doplněny informace k</w:t>
      </w:r>
      <w:r w:rsidR="000B1F35">
        <w:rPr>
          <w:rFonts w:ascii="Arial" w:hAnsi="Arial" w:cs="Arial"/>
          <w:sz w:val="24"/>
          <w:szCs w:val="24"/>
        </w:rPr>
        <w:t xml:space="preserve"> nové </w:t>
      </w:r>
      <w:r w:rsidR="00660665">
        <w:rPr>
          <w:rFonts w:ascii="Arial" w:hAnsi="Arial" w:cs="Arial"/>
          <w:sz w:val="24"/>
          <w:szCs w:val="24"/>
        </w:rPr>
        <w:t xml:space="preserve">webové aplikaci Předlohy se zabezpečeným přístupem, obsahující materiály zastupitelstva. Přístup do aplikace mají zastupitelé kdykoliv z jakéhokoliv zařízení (nutné zadat uživatelské jméno a heslo). </w:t>
      </w:r>
      <w:r w:rsidR="000B1F35">
        <w:rPr>
          <w:rFonts w:ascii="Arial" w:hAnsi="Arial" w:cs="Arial"/>
          <w:sz w:val="24"/>
          <w:szCs w:val="24"/>
        </w:rPr>
        <w:t>Dále v</w:t>
      </w:r>
      <w:r w:rsidR="00660665">
        <w:rPr>
          <w:rFonts w:ascii="Arial" w:hAnsi="Arial" w:cs="Arial"/>
          <w:sz w:val="24"/>
          <w:szCs w:val="24"/>
        </w:rPr>
        <w:t xml:space="preserve">loženy informace k postupu pro případ, že by webová aplikace Předlohy nefungovala a hrozilo by nedodržení řádné lhůty, ve které mají zastupitelé být seznámeni s podklady pro své rozhodování (14 dní před zasedáním ZOK) – </w:t>
      </w:r>
      <w:r w:rsidR="00660665" w:rsidRPr="000433C8">
        <w:rPr>
          <w:rFonts w:ascii="Arial" w:hAnsi="Arial" w:cs="Arial"/>
          <w:b/>
          <w:bCs/>
          <w:sz w:val="24"/>
          <w:szCs w:val="24"/>
        </w:rPr>
        <w:t>zastupitelé budou v případě poruchy aplikace osloveni a zvolí si individuální způsob doručení podkladů</w:t>
      </w:r>
      <w:r w:rsidR="00660665">
        <w:rPr>
          <w:rFonts w:ascii="Arial" w:hAnsi="Arial" w:cs="Arial"/>
          <w:sz w:val="24"/>
          <w:szCs w:val="24"/>
        </w:rPr>
        <w:t xml:space="preserve"> jinou cestou</w:t>
      </w:r>
      <w:r w:rsidR="00E01B44">
        <w:rPr>
          <w:rFonts w:ascii="Arial" w:hAnsi="Arial" w:cs="Arial"/>
          <w:sz w:val="24"/>
          <w:szCs w:val="24"/>
        </w:rPr>
        <w:t xml:space="preserve"> (CD již není možné pro všechny zastupitele využít)</w:t>
      </w:r>
      <w:r w:rsidR="00660665">
        <w:rPr>
          <w:rFonts w:ascii="Arial" w:hAnsi="Arial" w:cs="Arial"/>
          <w:sz w:val="24"/>
          <w:szCs w:val="24"/>
        </w:rPr>
        <w:t xml:space="preserve">. </w:t>
      </w:r>
    </w:p>
    <w:p w14:paraId="06492CD2" w14:textId="0569D95A" w:rsidR="00660665" w:rsidRDefault="006E48B0" w:rsidP="00F9272F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</w:rPr>
      </w:pPr>
      <w:r w:rsidRPr="00660665">
        <w:rPr>
          <w:rFonts w:ascii="Arial" w:hAnsi="Arial" w:cs="Arial"/>
          <w:sz w:val="24"/>
          <w:szCs w:val="24"/>
        </w:rPr>
        <w:t>Zrušeny texty k</w:t>
      </w:r>
      <w:r w:rsidR="00660665">
        <w:rPr>
          <w:rFonts w:ascii="Arial" w:hAnsi="Arial" w:cs="Arial"/>
          <w:sz w:val="24"/>
          <w:szCs w:val="24"/>
        </w:rPr>
        <w:t> veřejné Android aplikaci Olomoucky Kraj Zastupitelstvo, která již není technicky podporována a bude v r. 2025 nahrazena veřejnou webovou aplikací s názvem MATERIÁLY ZASTUPITELSTVA.</w:t>
      </w:r>
    </w:p>
    <w:p w14:paraId="2030125F" w14:textId="74E4B61F" w:rsidR="00660665" w:rsidRDefault="00660665" w:rsidP="00C36553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Dále provedeny technické úpravy textu (upřesnění).</w:t>
      </w:r>
    </w:p>
    <w:p w14:paraId="22265023" w14:textId="74FC1A19" w:rsidR="006C5A4A" w:rsidRDefault="006C5A4A" w:rsidP="002D4A84">
      <w:pPr>
        <w:pStyle w:val="Normal"/>
        <w:spacing w:after="120"/>
        <w:jc w:val="both"/>
      </w:pPr>
      <w:r w:rsidRPr="00B96D17">
        <w:rPr>
          <w:b/>
          <w:bCs/>
        </w:rPr>
        <w:t xml:space="preserve">Čl. </w:t>
      </w:r>
      <w:r w:rsidR="00DF082C" w:rsidRPr="00B96D17">
        <w:rPr>
          <w:b/>
          <w:bCs/>
        </w:rPr>
        <w:t>4</w:t>
      </w:r>
      <w:r w:rsidRPr="00B96D17">
        <w:t xml:space="preserve"> – </w:t>
      </w:r>
      <w:r w:rsidR="00DF082C" w:rsidRPr="00B96D17">
        <w:t xml:space="preserve">mezi odst. 3 a odst. 4 </w:t>
      </w:r>
      <w:r w:rsidR="002D4A84" w:rsidRPr="00B96D17">
        <w:t>d</w:t>
      </w:r>
      <w:r w:rsidRPr="00B96D17">
        <w:t>oplněn</w:t>
      </w:r>
      <w:r w:rsidR="00DF082C" w:rsidRPr="00B96D17">
        <w:t xml:space="preserve">a výjimka pro započítávání zákonných lhůt svolání zastupitelstva </w:t>
      </w:r>
      <w:r w:rsidR="00B96D17" w:rsidRPr="00B96D17">
        <w:t>/Z</w:t>
      </w:r>
      <w:r w:rsidR="00DF082C" w:rsidRPr="00B96D17">
        <w:t>ákon</w:t>
      </w:r>
      <w:r w:rsidR="00B96D17" w:rsidRPr="00B96D17">
        <w:t>/, původní odst. 4 byl přečíslován na 5.</w:t>
      </w:r>
    </w:p>
    <w:p w14:paraId="5B30754B" w14:textId="31688589" w:rsidR="00B319F2" w:rsidRPr="00F958AF" w:rsidRDefault="00B96D17" w:rsidP="002D4A84">
      <w:pPr>
        <w:pStyle w:val="Normal"/>
        <w:spacing w:after="120"/>
        <w:jc w:val="both"/>
      </w:pPr>
      <w:r w:rsidRPr="00F958AF">
        <w:t xml:space="preserve">Doplněny nové odst. 6 a 7. Odst. 6 popisuje podmínky svolání zastupitelstva v souvislosti s řešením mimořádné události /Zákon/ a odst. 7 stanoví povinnost </w:t>
      </w:r>
      <w:r w:rsidR="00B319F2" w:rsidRPr="00F958AF">
        <w:t>pro případ</w:t>
      </w:r>
      <w:r w:rsidR="00B319F2" w:rsidRPr="00F958AF">
        <w:rPr>
          <w:b/>
          <w:bCs/>
        </w:rPr>
        <w:t xml:space="preserve"> </w:t>
      </w:r>
      <w:r w:rsidRPr="00F958AF">
        <w:rPr>
          <w:b/>
          <w:bCs/>
        </w:rPr>
        <w:t xml:space="preserve">svolání zastupitelstva mimo předem schválený plán </w:t>
      </w:r>
      <w:r w:rsidR="00B319F2" w:rsidRPr="00F958AF">
        <w:rPr>
          <w:b/>
          <w:bCs/>
        </w:rPr>
        <w:t xml:space="preserve">– </w:t>
      </w:r>
      <w:r w:rsidR="00B319F2" w:rsidRPr="00F958AF">
        <w:t>kromě standardní písemné pozvánky</w:t>
      </w:r>
      <w:r w:rsidR="00B319F2" w:rsidRPr="00F958AF">
        <w:rPr>
          <w:b/>
          <w:bCs/>
        </w:rPr>
        <w:t xml:space="preserve"> musí být zastupitelé o takto </w:t>
      </w:r>
      <w:r w:rsidR="00E80968" w:rsidRPr="00F958AF">
        <w:rPr>
          <w:b/>
          <w:bCs/>
        </w:rPr>
        <w:t xml:space="preserve">ad hoc </w:t>
      </w:r>
      <w:r w:rsidR="00B319F2" w:rsidRPr="00F958AF">
        <w:rPr>
          <w:b/>
          <w:bCs/>
        </w:rPr>
        <w:t xml:space="preserve">svolávaném zasedání navíc informováni e-mailem, v případě že není potvrzeno přečtení </w:t>
      </w:r>
      <w:r w:rsidR="000B1F35" w:rsidRPr="00F958AF">
        <w:rPr>
          <w:b/>
          <w:bCs/>
        </w:rPr>
        <w:t xml:space="preserve">e-mailové </w:t>
      </w:r>
      <w:r w:rsidR="00B319F2" w:rsidRPr="00F958AF">
        <w:rPr>
          <w:b/>
          <w:bCs/>
        </w:rPr>
        <w:t>zprávy, pak musí být informováni telefonicky</w:t>
      </w:r>
      <w:r w:rsidR="00B319F2" w:rsidRPr="00F958AF">
        <w:t xml:space="preserve"> (využívají se kontaktní informace, předané zastupitelem organizačnímu oddělení).</w:t>
      </w:r>
    </w:p>
    <w:p w14:paraId="6EA5FC39" w14:textId="5CD80811" w:rsidR="00BB6C2D" w:rsidRPr="00F958AF" w:rsidRDefault="006C5A4A" w:rsidP="00D10323">
      <w:pPr>
        <w:pStyle w:val="Normal"/>
        <w:spacing w:after="120"/>
        <w:jc w:val="both"/>
      </w:pPr>
      <w:r w:rsidRPr="00F958AF">
        <w:rPr>
          <w:b/>
          <w:bCs/>
        </w:rPr>
        <w:t xml:space="preserve">Čl. </w:t>
      </w:r>
      <w:r w:rsidR="00BB6C2D" w:rsidRPr="00F958AF">
        <w:rPr>
          <w:b/>
          <w:bCs/>
        </w:rPr>
        <w:t>5</w:t>
      </w:r>
      <w:r w:rsidRPr="00F958AF">
        <w:t xml:space="preserve"> – </w:t>
      </w:r>
      <w:r w:rsidR="002D4A84" w:rsidRPr="00F958AF">
        <w:rPr>
          <w:b/>
          <w:bCs/>
        </w:rPr>
        <w:t>z</w:t>
      </w:r>
      <w:r w:rsidRPr="00F958AF">
        <w:rPr>
          <w:b/>
          <w:bCs/>
        </w:rPr>
        <w:t xml:space="preserve">rušení </w:t>
      </w:r>
      <w:r w:rsidR="00BB6C2D" w:rsidRPr="00F958AF">
        <w:rPr>
          <w:b/>
          <w:bCs/>
        </w:rPr>
        <w:t>podepisování prezenční listiny</w:t>
      </w:r>
      <w:r w:rsidR="00BB6C2D" w:rsidRPr="00F958AF">
        <w:t xml:space="preserve">, </w:t>
      </w:r>
      <w:r w:rsidR="000B1F35" w:rsidRPr="00F958AF">
        <w:t xml:space="preserve">zavedeno </w:t>
      </w:r>
      <w:r w:rsidR="00BB6C2D" w:rsidRPr="00F958AF">
        <w:rPr>
          <w:b/>
          <w:bCs/>
        </w:rPr>
        <w:t>osobní převzetí (odevzdání) hlasovací karty na prezenci</w:t>
      </w:r>
      <w:r w:rsidR="001F215A" w:rsidRPr="00F958AF">
        <w:t xml:space="preserve"> – zastupitel sám vkládá kartu do svého hlasovacího zařízení a při odchodu ze zasedání svou kartu odevzdává (</w:t>
      </w:r>
      <w:r w:rsidR="00BB6C2D" w:rsidRPr="00F958AF">
        <w:t xml:space="preserve">zajištění </w:t>
      </w:r>
      <w:r w:rsidR="001F215A" w:rsidRPr="00F958AF">
        <w:t>souladu fyzické a elektronické přítomnosti, zaznamenání přesného času příchodu a odchodu zastupitele).</w:t>
      </w:r>
    </w:p>
    <w:p w14:paraId="53E45D4F" w14:textId="4ED4E746" w:rsidR="00D10323" w:rsidRDefault="00D10323" w:rsidP="00D10323">
      <w:pPr>
        <w:pStyle w:val="Normal"/>
        <w:spacing w:after="120"/>
        <w:jc w:val="both"/>
      </w:pPr>
      <w:r w:rsidRPr="00F958AF">
        <w:rPr>
          <w:b/>
          <w:bCs/>
        </w:rPr>
        <w:lastRenderedPageBreak/>
        <w:t>Omluva nepřítomnosti v průběhu zasedání je možná také u prezence zasedání</w:t>
      </w:r>
      <w:r w:rsidRPr="00F958AF">
        <w:t xml:space="preserve"> (dosud</w:t>
      </w:r>
      <w:r>
        <w:t xml:space="preserve"> bylo možné jen u předsedajícího).</w:t>
      </w:r>
    </w:p>
    <w:p w14:paraId="61297071" w14:textId="720688E4" w:rsidR="00D10323" w:rsidRDefault="00D10323" w:rsidP="000B7369">
      <w:pPr>
        <w:pStyle w:val="Normal"/>
        <w:spacing w:after="120"/>
        <w:jc w:val="both"/>
      </w:pPr>
      <w:r>
        <w:t xml:space="preserve">Úprava </w:t>
      </w:r>
      <w:r w:rsidRPr="002B1E26">
        <w:rPr>
          <w:b/>
          <w:bCs/>
        </w:rPr>
        <w:t>povinně vyhlašované přestávky – po 5 hodinách</w:t>
      </w:r>
      <w:r>
        <w:t xml:space="preserve"> (z praktické zkušenosti z minulého období je prodlouženo o 1 hodinu, neboť při zahájení v 10:00 h často právě projednávání posledních bodů programu zasedání spadá na dobu kolem 14. hodiny).</w:t>
      </w:r>
    </w:p>
    <w:p w14:paraId="52534C90" w14:textId="1EB20AA4" w:rsidR="00134D65" w:rsidRPr="000E338F" w:rsidRDefault="00C953B5" w:rsidP="00134D65">
      <w:pPr>
        <w:pStyle w:val="Normal"/>
        <w:spacing w:after="120"/>
        <w:jc w:val="both"/>
        <w:rPr>
          <w:b/>
          <w:bCs/>
        </w:rPr>
      </w:pPr>
      <w:r w:rsidRPr="000E338F">
        <w:rPr>
          <w:b/>
          <w:bCs/>
        </w:rPr>
        <w:t>Z</w:t>
      </w:r>
      <w:r w:rsidR="00134D65" w:rsidRPr="000E338F">
        <w:rPr>
          <w:b/>
          <w:bCs/>
        </w:rPr>
        <w:t>apracována připomínka Komise pro legislativu ROK</w:t>
      </w:r>
      <w:r w:rsidR="000E338F" w:rsidRPr="000E338F">
        <w:rPr>
          <w:b/>
          <w:bCs/>
        </w:rPr>
        <w:t xml:space="preserve"> </w:t>
      </w:r>
      <w:r w:rsidR="00134D65" w:rsidRPr="000E338F">
        <w:rPr>
          <w:b/>
          <w:bCs/>
        </w:rPr>
        <w:t>– v odst. 10 blíže specifikován pojem „diskutující“</w:t>
      </w:r>
      <w:r w:rsidRPr="000E338F">
        <w:rPr>
          <w:b/>
          <w:bCs/>
        </w:rPr>
        <w:t xml:space="preserve"> (zastupitel a občan kraje)</w:t>
      </w:r>
      <w:r w:rsidR="00134D65" w:rsidRPr="000E338F">
        <w:rPr>
          <w:b/>
          <w:bCs/>
        </w:rPr>
        <w:t>.</w:t>
      </w:r>
    </w:p>
    <w:p w14:paraId="2D91B7FC" w14:textId="77777777" w:rsidR="002C4B7E" w:rsidRDefault="000B7369" w:rsidP="000B7369">
      <w:pPr>
        <w:pStyle w:val="Normal"/>
        <w:spacing w:after="120"/>
        <w:jc w:val="both"/>
      </w:pPr>
      <w:r w:rsidRPr="00BB6C2D">
        <w:rPr>
          <w:b/>
          <w:bCs/>
        </w:rPr>
        <w:t xml:space="preserve">Čl. </w:t>
      </w:r>
      <w:r w:rsidR="00945876">
        <w:rPr>
          <w:b/>
          <w:bCs/>
        </w:rPr>
        <w:t>6</w:t>
      </w:r>
      <w:r w:rsidRPr="000B7369">
        <w:rPr>
          <w:b/>
          <w:bCs/>
        </w:rPr>
        <w:t xml:space="preserve"> </w:t>
      </w:r>
      <w:r w:rsidRPr="00011512">
        <w:t>–</w:t>
      </w:r>
      <w:r w:rsidR="00011512">
        <w:t xml:space="preserve"> technická úprava v souladu se Zákonem. V době trvání krizového stavu je v JŘ ponechána eventuální možnost distanční účasti veřejnosti na plánovaném zasedání ZOK.</w:t>
      </w:r>
    </w:p>
    <w:p w14:paraId="119BF477" w14:textId="6C17685D" w:rsidR="00BB6C2D" w:rsidRPr="002B1E26" w:rsidRDefault="002C4B7E" w:rsidP="000B7369">
      <w:pPr>
        <w:pStyle w:val="Normal"/>
        <w:spacing w:after="120"/>
        <w:jc w:val="both"/>
        <w:rPr>
          <w:b/>
          <w:bCs/>
        </w:rPr>
      </w:pPr>
      <w:r w:rsidRPr="002B1E26">
        <w:rPr>
          <w:b/>
          <w:bCs/>
        </w:rPr>
        <w:t xml:space="preserve">Prodloužení automatického limitu pro vystoupení občanů kraje na zasedání </w:t>
      </w:r>
      <w:r w:rsidRPr="002B1E26">
        <w:rPr>
          <w:b/>
          <w:bCs/>
          <w:u w:val="single"/>
        </w:rPr>
        <w:t>na</w:t>
      </w:r>
      <w:r w:rsidR="002B1E26" w:rsidRPr="002B1E26">
        <w:rPr>
          <w:b/>
          <w:bCs/>
          <w:u w:val="single"/>
        </w:rPr>
        <w:t> </w:t>
      </w:r>
      <w:r w:rsidRPr="002B1E26">
        <w:rPr>
          <w:b/>
          <w:bCs/>
          <w:u w:val="single"/>
        </w:rPr>
        <w:t>5</w:t>
      </w:r>
      <w:r w:rsidR="002B1E26" w:rsidRPr="002B1E26">
        <w:rPr>
          <w:b/>
          <w:bCs/>
          <w:u w:val="single"/>
        </w:rPr>
        <w:t> </w:t>
      </w:r>
      <w:r w:rsidRPr="002B1E26">
        <w:rPr>
          <w:b/>
          <w:bCs/>
          <w:u w:val="single"/>
        </w:rPr>
        <w:t>minut.</w:t>
      </w:r>
    </w:p>
    <w:p w14:paraId="450D6510" w14:textId="1D6FCCAF" w:rsidR="006C5A4A" w:rsidRDefault="006C5A4A" w:rsidP="000A23A0">
      <w:pPr>
        <w:pStyle w:val="Normal"/>
        <w:spacing w:after="120"/>
        <w:jc w:val="both"/>
      </w:pPr>
      <w:r w:rsidRPr="00EE0263">
        <w:rPr>
          <w:b/>
          <w:bCs/>
        </w:rPr>
        <w:t xml:space="preserve">Čl. </w:t>
      </w:r>
      <w:r w:rsidR="00EE0263" w:rsidRPr="00EE0263">
        <w:rPr>
          <w:b/>
          <w:bCs/>
        </w:rPr>
        <w:t>7</w:t>
      </w:r>
      <w:r w:rsidRPr="00EE0263">
        <w:t xml:space="preserve"> – </w:t>
      </w:r>
      <w:r w:rsidR="0051132F">
        <w:t>doplnění textu k</w:t>
      </w:r>
      <w:r w:rsidR="00B86168">
        <w:t> </w:t>
      </w:r>
      <w:r w:rsidR="00B86168" w:rsidRPr="00B86168">
        <w:t xml:space="preserve">eventuálním </w:t>
      </w:r>
      <w:r w:rsidR="0051132F">
        <w:t xml:space="preserve">možnostem tajného hlasování </w:t>
      </w:r>
      <w:r w:rsidR="00E3055C">
        <w:t xml:space="preserve">– </w:t>
      </w:r>
      <w:r w:rsidR="0051132F">
        <w:t>aplikace na nový hlasovací systém.</w:t>
      </w:r>
    </w:p>
    <w:p w14:paraId="72CD960B" w14:textId="29616DB8" w:rsidR="000A23A0" w:rsidRDefault="000A23A0" w:rsidP="000A23A0">
      <w:pPr>
        <w:pStyle w:val="Normal"/>
        <w:spacing w:after="120"/>
        <w:jc w:val="both"/>
      </w:pPr>
      <w:r w:rsidRPr="000A23A0">
        <w:rPr>
          <w:b/>
          <w:bCs/>
        </w:rPr>
        <w:t>Čl. 9</w:t>
      </w:r>
      <w:r>
        <w:t xml:space="preserve"> – technické úpravy v souladu se Zákonem (např. prodloužení lhůty pro vyhotovení zápisu ze zasedání).</w:t>
      </w:r>
    </w:p>
    <w:p w14:paraId="5CAD49AB" w14:textId="583DBDE1" w:rsidR="00DB0F9B" w:rsidRDefault="000A23A0" w:rsidP="00DB0F9B">
      <w:pPr>
        <w:pStyle w:val="Normal"/>
        <w:spacing w:after="120"/>
        <w:jc w:val="both"/>
      </w:pPr>
      <w:r w:rsidRPr="00DB0F9B">
        <w:rPr>
          <w:b/>
          <w:bCs/>
        </w:rPr>
        <w:t>Čl. 10</w:t>
      </w:r>
      <w:r>
        <w:t xml:space="preserve"> – </w:t>
      </w:r>
      <w:r w:rsidR="00DB0F9B">
        <w:t xml:space="preserve">zrušení </w:t>
      </w:r>
      <w:r w:rsidR="00DB0F9B" w:rsidRPr="000433C8">
        <w:rPr>
          <w:b/>
          <w:bCs/>
        </w:rPr>
        <w:t xml:space="preserve">zasílání </w:t>
      </w:r>
      <w:r w:rsidR="00DB0F9B" w:rsidRPr="00EE2F96">
        <w:t>usnesení s osobními údaji</w:t>
      </w:r>
      <w:r w:rsidR="00DB0F9B" w:rsidRPr="000433C8">
        <w:rPr>
          <w:b/>
          <w:bCs/>
        </w:rPr>
        <w:t xml:space="preserve"> e-mailem </w:t>
      </w:r>
      <w:r w:rsidR="00160A49" w:rsidRPr="000433C8">
        <w:rPr>
          <w:b/>
          <w:bCs/>
        </w:rPr>
        <w:t xml:space="preserve">– </w:t>
      </w:r>
      <w:r w:rsidR="00DB0F9B" w:rsidRPr="000433C8">
        <w:rPr>
          <w:b/>
          <w:bCs/>
        </w:rPr>
        <w:t>nahrazeno webovou aplikací se zabezpečeným přístupem</w:t>
      </w:r>
      <w:r w:rsidR="00DB0F9B">
        <w:t>.</w:t>
      </w:r>
    </w:p>
    <w:p w14:paraId="717F6FE4" w14:textId="55D3C2EC" w:rsidR="00450280" w:rsidRDefault="00450280" w:rsidP="00DB0F9B">
      <w:pPr>
        <w:pStyle w:val="Normal"/>
        <w:spacing w:after="120"/>
        <w:jc w:val="both"/>
      </w:pPr>
      <w:r w:rsidRPr="00DB0F9B">
        <w:rPr>
          <w:b/>
          <w:bCs/>
        </w:rPr>
        <w:t>Čl. 1</w:t>
      </w:r>
      <w:r>
        <w:rPr>
          <w:b/>
          <w:bCs/>
        </w:rPr>
        <w:t>1</w:t>
      </w:r>
      <w:r>
        <w:t xml:space="preserve"> – </w:t>
      </w:r>
      <w:r w:rsidR="00EE319D">
        <w:t xml:space="preserve">aktualizace </w:t>
      </w:r>
      <w:r w:rsidR="00EE319D" w:rsidRPr="000433C8">
        <w:rPr>
          <w:b/>
          <w:bCs/>
        </w:rPr>
        <w:t xml:space="preserve">zajištění zasedacích místností pro kluby zastupitelstva v budově krajského úřadu </w:t>
      </w:r>
      <w:r w:rsidR="00EE319D" w:rsidRPr="000433C8">
        <w:t>(průběžně)</w:t>
      </w:r>
      <w:r w:rsidR="00EE319D">
        <w:t xml:space="preserve"> </w:t>
      </w:r>
      <w:r w:rsidR="00EE319D" w:rsidRPr="000433C8">
        <w:rPr>
          <w:b/>
          <w:bCs/>
        </w:rPr>
        <w:t>a v budově Hynaisova 10</w:t>
      </w:r>
      <w:r w:rsidR="00EE319D">
        <w:t xml:space="preserve"> (v den konání zasedání ZOK)</w:t>
      </w:r>
      <w:r w:rsidR="00CA11D1">
        <w:t xml:space="preserve"> </w:t>
      </w:r>
      <w:r w:rsidR="00160A49">
        <w:t>– d</w:t>
      </w:r>
      <w:r w:rsidR="00CA11D1">
        <w:t>le reálných možností</w:t>
      </w:r>
      <w:r w:rsidR="00EE319D">
        <w:t xml:space="preserve"> </w:t>
      </w:r>
      <w:r w:rsidR="00CA11D1">
        <w:t>v budovách.</w:t>
      </w:r>
    </w:p>
    <w:p w14:paraId="35BF08CB" w14:textId="277FF9C4" w:rsidR="000A23A0" w:rsidRPr="00DB0F9B" w:rsidRDefault="00DB0F9B" w:rsidP="00063BDB">
      <w:pPr>
        <w:pStyle w:val="Normal"/>
        <w:spacing w:after="120"/>
        <w:jc w:val="both"/>
      </w:pPr>
      <w:r w:rsidRPr="00DB0F9B">
        <w:rPr>
          <w:b/>
          <w:bCs/>
        </w:rPr>
        <w:t>Čl. 12</w:t>
      </w:r>
      <w:r w:rsidRPr="00DB0F9B">
        <w:t xml:space="preserve"> – úpravy </w:t>
      </w:r>
      <w:r>
        <w:t>podmínek distanční účasti zastupitelů na zasedání v souladu se Zákonem a metodikou Ministerstva vnitra</w:t>
      </w:r>
      <w:r w:rsidR="00E57C13">
        <w:t>.</w:t>
      </w:r>
    </w:p>
    <w:p w14:paraId="2F1F8E5D" w14:textId="77777777" w:rsidR="00F9272F" w:rsidRDefault="00F9272F" w:rsidP="00215778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4"/>
          <w:szCs w:val="24"/>
        </w:rPr>
      </w:pPr>
    </w:p>
    <w:p w14:paraId="18AB462F" w14:textId="6ED84D0A" w:rsidR="00215778" w:rsidRPr="00A12865" w:rsidRDefault="005427EC" w:rsidP="00215778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4"/>
          <w:szCs w:val="24"/>
        </w:rPr>
      </w:pPr>
      <w:r w:rsidRPr="00215778">
        <w:rPr>
          <w:rFonts w:ascii="Arial" w:hAnsi="Arial" w:cs="Arial"/>
          <w:sz w:val="24"/>
          <w:szCs w:val="24"/>
        </w:rPr>
        <w:t xml:space="preserve">Zpracovaná úprava JŘ </w:t>
      </w:r>
      <w:r w:rsidR="00FF3111" w:rsidRPr="00215778">
        <w:rPr>
          <w:rFonts w:ascii="Arial" w:hAnsi="Arial" w:cs="Arial"/>
          <w:sz w:val="24"/>
          <w:szCs w:val="24"/>
        </w:rPr>
        <w:t>Z</w:t>
      </w:r>
      <w:r w:rsidRPr="00215778">
        <w:rPr>
          <w:rFonts w:ascii="Arial" w:hAnsi="Arial" w:cs="Arial"/>
          <w:sz w:val="24"/>
          <w:szCs w:val="24"/>
        </w:rPr>
        <w:t>OK prošla připomínkovým řízením</w:t>
      </w:r>
      <w:r w:rsidR="00C36553" w:rsidRPr="00215778">
        <w:rPr>
          <w:rFonts w:ascii="Arial" w:hAnsi="Arial" w:cs="Arial"/>
          <w:sz w:val="24"/>
          <w:szCs w:val="24"/>
        </w:rPr>
        <w:t xml:space="preserve"> a je v souladu s publikovanými stanovisky Ministerstva vnitra</w:t>
      </w:r>
      <w:r w:rsidRPr="00215778">
        <w:rPr>
          <w:rFonts w:ascii="Arial" w:hAnsi="Arial" w:cs="Arial"/>
          <w:sz w:val="24"/>
          <w:szCs w:val="24"/>
        </w:rPr>
        <w:t>. Zapracovány byly všechny připomínky odboru majetkového, právního a správních činností</w:t>
      </w:r>
      <w:r w:rsidR="00AF6021">
        <w:rPr>
          <w:rFonts w:ascii="Arial" w:hAnsi="Arial" w:cs="Arial"/>
          <w:sz w:val="24"/>
          <w:szCs w:val="24"/>
        </w:rPr>
        <w:t xml:space="preserve"> (OMPSČ)</w:t>
      </w:r>
      <w:r w:rsidRPr="00215778">
        <w:rPr>
          <w:rFonts w:ascii="Arial" w:hAnsi="Arial" w:cs="Arial"/>
          <w:sz w:val="24"/>
          <w:szCs w:val="24"/>
        </w:rPr>
        <w:t xml:space="preserve">. Komise pro legislativu ROK projednala návrh </w:t>
      </w:r>
      <w:r w:rsidR="008F5A45" w:rsidRPr="00215778">
        <w:rPr>
          <w:rFonts w:ascii="Arial" w:hAnsi="Arial" w:cs="Arial"/>
          <w:sz w:val="24"/>
          <w:szCs w:val="24"/>
        </w:rPr>
        <w:t xml:space="preserve">úpravy </w:t>
      </w:r>
      <w:r w:rsidR="007E1B5B" w:rsidRPr="00215778">
        <w:rPr>
          <w:rFonts w:ascii="Arial" w:hAnsi="Arial" w:cs="Arial"/>
          <w:sz w:val="24"/>
          <w:szCs w:val="24"/>
        </w:rPr>
        <w:t>jednací</w:t>
      </w:r>
      <w:r w:rsidR="00FF3111" w:rsidRPr="00215778">
        <w:rPr>
          <w:rFonts w:ascii="Arial" w:hAnsi="Arial" w:cs="Arial"/>
          <w:sz w:val="24"/>
          <w:szCs w:val="24"/>
        </w:rPr>
        <w:t xml:space="preserve">ho řádu </w:t>
      </w:r>
      <w:r w:rsidRPr="00215778">
        <w:rPr>
          <w:rFonts w:ascii="Arial" w:hAnsi="Arial" w:cs="Arial"/>
          <w:sz w:val="24"/>
          <w:szCs w:val="24"/>
        </w:rPr>
        <w:t xml:space="preserve">na svém jednání dne </w:t>
      </w:r>
      <w:r w:rsidR="006C5A4A" w:rsidRPr="00215778">
        <w:rPr>
          <w:rFonts w:ascii="Arial" w:hAnsi="Arial" w:cs="Arial"/>
          <w:sz w:val="24"/>
          <w:szCs w:val="24"/>
        </w:rPr>
        <w:t>4. 6. 2025</w:t>
      </w:r>
      <w:r w:rsidR="00810A1A">
        <w:rPr>
          <w:rFonts w:ascii="Arial" w:hAnsi="Arial" w:cs="Arial"/>
          <w:sz w:val="24"/>
          <w:szCs w:val="24"/>
        </w:rPr>
        <w:t xml:space="preserve"> a </w:t>
      </w:r>
      <w:r w:rsidR="00234720" w:rsidRPr="00215778">
        <w:rPr>
          <w:rFonts w:ascii="Arial" w:hAnsi="Arial" w:cs="Arial"/>
          <w:sz w:val="24"/>
          <w:szCs w:val="24"/>
        </w:rPr>
        <w:t xml:space="preserve">předložila </w:t>
      </w:r>
      <w:r w:rsidR="00C36553" w:rsidRPr="00215778">
        <w:rPr>
          <w:rFonts w:ascii="Arial" w:hAnsi="Arial" w:cs="Arial"/>
          <w:sz w:val="24"/>
          <w:szCs w:val="24"/>
        </w:rPr>
        <w:t>doporučení úprav a</w:t>
      </w:r>
      <w:r w:rsidR="00401337">
        <w:rPr>
          <w:rFonts w:ascii="Arial" w:hAnsi="Arial" w:cs="Arial"/>
          <w:sz w:val="24"/>
          <w:szCs w:val="24"/>
        </w:rPr>
        <w:t> </w:t>
      </w:r>
      <w:r w:rsidR="00234720" w:rsidRPr="00215778">
        <w:rPr>
          <w:rFonts w:ascii="Arial" w:hAnsi="Arial" w:cs="Arial"/>
          <w:sz w:val="24"/>
          <w:szCs w:val="24"/>
        </w:rPr>
        <w:t>technické připomínky</w:t>
      </w:r>
      <w:r w:rsidR="00A36498">
        <w:rPr>
          <w:rFonts w:ascii="Arial" w:hAnsi="Arial" w:cs="Arial"/>
          <w:sz w:val="24"/>
          <w:szCs w:val="24"/>
        </w:rPr>
        <w:t xml:space="preserve">. </w:t>
      </w:r>
      <w:r w:rsidR="00A36498" w:rsidRPr="00810A1A">
        <w:rPr>
          <w:rFonts w:ascii="Arial" w:hAnsi="Arial" w:cs="Arial"/>
          <w:b/>
          <w:bCs/>
          <w:sz w:val="24"/>
          <w:szCs w:val="24"/>
        </w:rPr>
        <w:t>B</w:t>
      </w:r>
      <w:r w:rsidR="00C36553" w:rsidRPr="00810A1A">
        <w:rPr>
          <w:rFonts w:ascii="Arial" w:hAnsi="Arial" w:cs="Arial"/>
          <w:b/>
          <w:bCs/>
          <w:sz w:val="24"/>
          <w:szCs w:val="24"/>
        </w:rPr>
        <w:t xml:space="preserve">yla zapracována připomínka </w:t>
      </w:r>
      <w:r w:rsidR="00A36498" w:rsidRPr="00810A1A">
        <w:rPr>
          <w:rFonts w:ascii="Arial" w:hAnsi="Arial" w:cs="Arial"/>
          <w:b/>
          <w:bCs/>
          <w:sz w:val="24"/>
          <w:szCs w:val="24"/>
        </w:rPr>
        <w:t xml:space="preserve">komise </w:t>
      </w:r>
      <w:r w:rsidR="00C36553" w:rsidRPr="00810A1A">
        <w:rPr>
          <w:rFonts w:ascii="Arial" w:hAnsi="Arial" w:cs="Arial"/>
          <w:b/>
          <w:bCs/>
          <w:sz w:val="24"/>
          <w:szCs w:val="24"/>
        </w:rPr>
        <w:t>k upřesnění možností odejmutí slova diskutujícímu</w:t>
      </w:r>
      <w:r w:rsidR="00A36498" w:rsidRPr="00810A1A">
        <w:rPr>
          <w:rFonts w:ascii="Arial" w:hAnsi="Arial" w:cs="Arial"/>
          <w:b/>
          <w:bCs/>
          <w:sz w:val="24"/>
          <w:szCs w:val="24"/>
        </w:rPr>
        <w:t xml:space="preserve"> (</w:t>
      </w:r>
      <w:r w:rsidR="00AA1454" w:rsidRPr="00810A1A">
        <w:rPr>
          <w:rFonts w:ascii="Arial" w:hAnsi="Arial" w:cs="Arial"/>
          <w:b/>
          <w:bCs/>
          <w:sz w:val="24"/>
          <w:szCs w:val="24"/>
        </w:rPr>
        <w:t>Čl. 5 odst. 10)</w:t>
      </w:r>
      <w:r w:rsidR="00C36553" w:rsidRPr="00810A1A">
        <w:rPr>
          <w:rFonts w:ascii="Arial" w:hAnsi="Arial" w:cs="Arial"/>
          <w:b/>
          <w:bCs/>
          <w:sz w:val="24"/>
          <w:szCs w:val="24"/>
        </w:rPr>
        <w:t>.</w:t>
      </w:r>
      <w:r w:rsidR="00C36553" w:rsidRPr="00AA1454">
        <w:rPr>
          <w:rFonts w:ascii="Arial" w:hAnsi="Arial" w:cs="Arial"/>
          <w:sz w:val="24"/>
          <w:szCs w:val="24"/>
        </w:rPr>
        <w:t xml:space="preserve"> Další doporučení</w:t>
      </w:r>
      <w:r w:rsidR="00C36553" w:rsidRPr="00215778">
        <w:rPr>
          <w:rFonts w:ascii="Arial" w:hAnsi="Arial" w:cs="Arial"/>
          <w:sz w:val="24"/>
          <w:szCs w:val="24"/>
        </w:rPr>
        <w:t xml:space="preserve"> </w:t>
      </w:r>
      <w:r w:rsidRPr="00215778">
        <w:rPr>
          <w:rFonts w:ascii="Arial" w:hAnsi="Arial" w:cs="Arial"/>
          <w:sz w:val="24"/>
          <w:szCs w:val="24"/>
        </w:rPr>
        <w:t xml:space="preserve">do navrhovaného znění </w:t>
      </w:r>
      <w:r w:rsidR="007E1B5B" w:rsidRPr="00215778">
        <w:rPr>
          <w:rFonts w:ascii="Arial" w:hAnsi="Arial" w:cs="Arial"/>
          <w:sz w:val="24"/>
          <w:szCs w:val="24"/>
        </w:rPr>
        <w:t>jednacíh</w:t>
      </w:r>
      <w:r w:rsidR="00810A1A">
        <w:rPr>
          <w:rFonts w:ascii="Arial" w:hAnsi="Arial" w:cs="Arial"/>
          <w:sz w:val="24"/>
          <w:szCs w:val="24"/>
        </w:rPr>
        <w:t>o</w:t>
      </w:r>
      <w:r w:rsidR="007E1B5B" w:rsidRPr="00215778">
        <w:rPr>
          <w:rFonts w:ascii="Arial" w:hAnsi="Arial" w:cs="Arial"/>
          <w:sz w:val="24"/>
          <w:szCs w:val="24"/>
        </w:rPr>
        <w:t xml:space="preserve"> řád</w:t>
      </w:r>
      <w:r w:rsidR="00810A1A">
        <w:rPr>
          <w:rFonts w:ascii="Arial" w:hAnsi="Arial" w:cs="Arial"/>
          <w:sz w:val="24"/>
          <w:szCs w:val="24"/>
        </w:rPr>
        <w:t xml:space="preserve">u </w:t>
      </w:r>
      <w:r w:rsidR="00C36553" w:rsidRPr="00215778">
        <w:rPr>
          <w:rFonts w:ascii="Arial" w:hAnsi="Arial" w:cs="Arial"/>
          <w:sz w:val="24"/>
          <w:szCs w:val="24"/>
        </w:rPr>
        <w:t xml:space="preserve">nebyla zapracována, neboť by dle názoru </w:t>
      </w:r>
      <w:r w:rsidR="00AF6021">
        <w:rPr>
          <w:rFonts w:ascii="Arial" w:hAnsi="Arial" w:cs="Arial"/>
          <w:sz w:val="24"/>
          <w:szCs w:val="24"/>
        </w:rPr>
        <w:t xml:space="preserve">odboru kanceláře hejtmana </w:t>
      </w:r>
      <w:r w:rsidR="00C36553" w:rsidRPr="00215778">
        <w:rPr>
          <w:rFonts w:ascii="Arial" w:hAnsi="Arial" w:cs="Arial"/>
          <w:sz w:val="24"/>
          <w:szCs w:val="24"/>
        </w:rPr>
        <w:t>a</w:t>
      </w:r>
      <w:r w:rsidR="00AF6021">
        <w:rPr>
          <w:rFonts w:ascii="Arial" w:hAnsi="Arial" w:cs="Arial"/>
          <w:sz w:val="24"/>
          <w:szCs w:val="24"/>
        </w:rPr>
        <w:t> </w:t>
      </w:r>
      <w:r w:rsidR="00C36553" w:rsidRPr="00215778">
        <w:rPr>
          <w:rFonts w:ascii="Arial" w:hAnsi="Arial" w:cs="Arial"/>
          <w:sz w:val="24"/>
          <w:szCs w:val="24"/>
        </w:rPr>
        <w:t xml:space="preserve">OMPSČ </w:t>
      </w:r>
      <w:r w:rsidR="002A46CC" w:rsidRPr="00215778">
        <w:rPr>
          <w:rFonts w:ascii="Arial" w:hAnsi="Arial" w:cs="Arial"/>
          <w:sz w:val="24"/>
          <w:szCs w:val="24"/>
        </w:rPr>
        <w:t xml:space="preserve">mohla </w:t>
      </w:r>
      <w:r w:rsidR="00C36553" w:rsidRPr="00215778">
        <w:rPr>
          <w:rFonts w:ascii="Arial" w:hAnsi="Arial" w:cs="Arial"/>
          <w:sz w:val="24"/>
          <w:szCs w:val="24"/>
        </w:rPr>
        <w:t>nějakým způsobem omezi</w:t>
      </w:r>
      <w:r w:rsidR="002A46CC" w:rsidRPr="00215778">
        <w:rPr>
          <w:rFonts w:ascii="Arial" w:hAnsi="Arial" w:cs="Arial"/>
          <w:sz w:val="24"/>
          <w:szCs w:val="24"/>
        </w:rPr>
        <w:t xml:space="preserve">t </w:t>
      </w:r>
      <w:r w:rsidR="00C36553" w:rsidRPr="00215778">
        <w:rPr>
          <w:rFonts w:ascii="Arial" w:hAnsi="Arial" w:cs="Arial"/>
          <w:sz w:val="24"/>
          <w:szCs w:val="24"/>
        </w:rPr>
        <w:t>práva zastupitele nebo technicky zkomplikovala průběh zasedání.</w:t>
      </w:r>
      <w:r w:rsidR="00F958AF" w:rsidRPr="00215778">
        <w:rPr>
          <w:rFonts w:ascii="Arial" w:hAnsi="Arial" w:cs="Arial"/>
          <w:sz w:val="24"/>
          <w:szCs w:val="24"/>
        </w:rPr>
        <w:t xml:space="preserve"> Jedná se například o doporučení </w:t>
      </w:r>
      <w:r w:rsidR="00F958AF" w:rsidRPr="00F958AF">
        <w:rPr>
          <w:rFonts w:ascii="Arial" w:hAnsi="Arial" w:cs="Arial"/>
          <w:sz w:val="24"/>
          <w:szCs w:val="24"/>
        </w:rPr>
        <w:t>zvážit zrušení povinnosti papírového předložení materiálů</w:t>
      </w:r>
      <w:r w:rsidR="00C00F97" w:rsidRPr="00215778">
        <w:rPr>
          <w:rFonts w:ascii="Arial" w:hAnsi="Arial" w:cs="Arial"/>
          <w:sz w:val="24"/>
          <w:szCs w:val="24"/>
        </w:rPr>
        <w:t xml:space="preserve"> na stůl</w:t>
      </w:r>
      <w:r w:rsidR="00AF6021">
        <w:rPr>
          <w:rFonts w:ascii="Arial" w:hAnsi="Arial" w:cs="Arial"/>
          <w:sz w:val="24"/>
          <w:szCs w:val="24"/>
        </w:rPr>
        <w:t>. Z</w:t>
      </w:r>
      <w:r w:rsidR="00215778" w:rsidRPr="00A12865">
        <w:rPr>
          <w:rFonts w:ascii="Arial" w:hAnsi="Arial" w:cs="Arial"/>
          <w:sz w:val="24"/>
          <w:szCs w:val="24"/>
        </w:rPr>
        <w:t>apracování této připomínky by mohlo přinést komplikace a omezení zastupitelů</w:t>
      </w:r>
      <w:r w:rsidR="00215778" w:rsidRPr="00215778">
        <w:rPr>
          <w:rFonts w:ascii="Arial" w:hAnsi="Arial" w:cs="Arial"/>
          <w:sz w:val="24"/>
          <w:szCs w:val="24"/>
        </w:rPr>
        <w:t xml:space="preserve"> – </w:t>
      </w:r>
      <w:r w:rsidR="00F958AF" w:rsidRPr="00215778">
        <w:rPr>
          <w:rFonts w:ascii="Arial" w:hAnsi="Arial" w:cs="Arial"/>
          <w:sz w:val="24"/>
          <w:szCs w:val="24"/>
        </w:rPr>
        <w:t xml:space="preserve">dle stávajícího znění může </w:t>
      </w:r>
      <w:r w:rsidR="00C00F97" w:rsidRPr="00215778">
        <w:rPr>
          <w:rFonts w:ascii="Arial" w:hAnsi="Arial" w:cs="Arial"/>
          <w:sz w:val="24"/>
          <w:szCs w:val="24"/>
        </w:rPr>
        <w:t xml:space="preserve">každý zastupitel </w:t>
      </w:r>
      <w:r w:rsidR="00F958AF" w:rsidRPr="00215778">
        <w:rPr>
          <w:rFonts w:ascii="Arial" w:hAnsi="Arial" w:cs="Arial"/>
          <w:sz w:val="24"/>
          <w:szCs w:val="24"/>
        </w:rPr>
        <w:t xml:space="preserve">ještě </w:t>
      </w:r>
      <w:r w:rsidR="00F9272F">
        <w:rPr>
          <w:rFonts w:ascii="Arial" w:hAnsi="Arial" w:cs="Arial"/>
          <w:sz w:val="24"/>
          <w:szCs w:val="24"/>
        </w:rPr>
        <w:t xml:space="preserve">pouhou </w:t>
      </w:r>
      <w:r w:rsidR="00F958AF" w:rsidRPr="00215778">
        <w:rPr>
          <w:rFonts w:ascii="Arial" w:hAnsi="Arial" w:cs="Arial"/>
          <w:sz w:val="24"/>
          <w:szCs w:val="24"/>
        </w:rPr>
        <w:t>hodinu před zahájením zasedání přinést materiál</w:t>
      </w:r>
      <w:r w:rsidR="00AF6021">
        <w:rPr>
          <w:rFonts w:ascii="Arial" w:hAnsi="Arial" w:cs="Arial"/>
          <w:sz w:val="24"/>
          <w:szCs w:val="24"/>
        </w:rPr>
        <w:t xml:space="preserve">, </w:t>
      </w:r>
      <w:r w:rsidR="00AF6021" w:rsidRPr="00215778">
        <w:rPr>
          <w:rFonts w:ascii="Arial" w:hAnsi="Arial" w:cs="Arial"/>
          <w:sz w:val="24"/>
          <w:szCs w:val="24"/>
        </w:rPr>
        <w:t>který má být na daném zasedání projednán,</w:t>
      </w:r>
      <w:r w:rsidR="00AF6021">
        <w:rPr>
          <w:rFonts w:ascii="Arial" w:hAnsi="Arial" w:cs="Arial"/>
          <w:sz w:val="24"/>
          <w:szCs w:val="24"/>
        </w:rPr>
        <w:t xml:space="preserve"> </w:t>
      </w:r>
      <w:r w:rsidR="00F958AF" w:rsidRPr="00215778">
        <w:rPr>
          <w:rFonts w:ascii="Arial" w:hAnsi="Arial" w:cs="Arial"/>
          <w:sz w:val="24"/>
          <w:szCs w:val="24"/>
        </w:rPr>
        <w:t xml:space="preserve">v listinné podobě, </w:t>
      </w:r>
      <w:r w:rsidR="00F9272F">
        <w:rPr>
          <w:rFonts w:ascii="Arial" w:hAnsi="Arial" w:cs="Arial"/>
          <w:sz w:val="24"/>
          <w:szCs w:val="24"/>
        </w:rPr>
        <w:t xml:space="preserve">a </w:t>
      </w:r>
      <w:r w:rsidR="00C00F97" w:rsidRPr="00215778">
        <w:rPr>
          <w:rFonts w:ascii="Arial" w:hAnsi="Arial" w:cs="Arial"/>
          <w:sz w:val="24"/>
          <w:szCs w:val="24"/>
        </w:rPr>
        <w:t xml:space="preserve">tímto je zaručeno, že každý jednotlivý zastupitel může ještě v den zasedání předat písemný návrh k hlasování a </w:t>
      </w:r>
      <w:r w:rsidR="008714B4">
        <w:rPr>
          <w:rFonts w:ascii="Arial" w:hAnsi="Arial" w:cs="Arial"/>
          <w:sz w:val="24"/>
          <w:szCs w:val="24"/>
        </w:rPr>
        <w:t xml:space="preserve">současně </w:t>
      </w:r>
      <w:r w:rsidR="00C00F97" w:rsidRPr="00215778">
        <w:rPr>
          <w:rFonts w:ascii="Arial" w:hAnsi="Arial" w:cs="Arial"/>
          <w:sz w:val="24"/>
          <w:szCs w:val="24"/>
        </w:rPr>
        <w:t>každý zastupitel má před sebou na stole materiál, o kterém se bude hlasovat</w:t>
      </w:r>
      <w:r w:rsidR="00AF6021">
        <w:rPr>
          <w:rFonts w:ascii="Arial" w:hAnsi="Arial" w:cs="Arial"/>
          <w:sz w:val="24"/>
          <w:szCs w:val="24"/>
        </w:rPr>
        <w:t xml:space="preserve"> (v</w:t>
      </w:r>
      <w:r w:rsidR="00F9272F">
        <w:rPr>
          <w:rFonts w:ascii="Arial" w:hAnsi="Arial" w:cs="Arial"/>
          <w:sz w:val="24"/>
          <w:szCs w:val="24"/>
        </w:rPr>
        <w:t> minulosti byla tato možnost jednotlivými zastupiteli využívána</w:t>
      </w:r>
      <w:r w:rsidR="00AF6021">
        <w:rPr>
          <w:rFonts w:ascii="Arial" w:hAnsi="Arial" w:cs="Arial"/>
          <w:sz w:val="24"/>
          <w:szCs w:val="24"/>
        </w:rPr>
        <w:t>). J</w:t>
      </w:r>
      <w:r w:rsidR="00D27C10" w:rsidRPr="00215778">
        <w:rPr>
          <w:rFonts w:ascii="Arial" w:hAnsi="Arial" w:cs="Arial"/>
          <w:sz w:val="24"/>
          <w:szCs w:val="24"/>
        </w:rPr>
        <w:t xml:space="preserve">e na vůli zastupitelstva, jak si způsob </w:t>
      </w:r>
      <w:r w:rsidR="00D27C10">
        <w:rPr>
          <w:rFonts w:ascii="Arial" w:hAnsi="Arial" w:cs="Arial"/>
          <w:sz w:val="24"/>
          <w:szCs w:val="24"/>
        </w:rPr>
        <w:t xml:space="preserve">předkládání materiálů „na poslední chvíli“ nastaví, </w:t>
      </w:r>
      <w:r w:rsidR="00F9272F">
        <w:rPr>
          <w:rFonts w:ascii="Arial" w:hAnsi="Arial" w:cs="Arial"/>
          <w:sz w:val="24"/>
          <w:szCs w:val="24"/>
        </w:rPr>
        <w:t>p</w:t>
      </w:r>
      <w:r w:rsidR="00C00F97" w:rsidRPr="00215778">
        <w:rPr>
          <w:rFonts w:ascii="Arial" w:hAnsi="Arial" w:cs="Arial"/>
          <w:sz w:val="24"/>
          <w:szCs w:val="24"/>
        </w:rPr>
        <w:t xml:space="preserve">okud by </w:t>
      </w:r>
      <w:r w:rsidR="008714B4">
        <w:rPr>
          <w:rFonts w:ascii="Arial" w:hAnsi="Arial" w:cs="Arial"/>
          <w:sz w:val="24"/>
          <w:szCs w:val="24"/>
        </w:rPr>
        <w:t xml:space="preserve">však </w:t>
      </w:r>
      <w:r w:rsidR="00C00F97" w:rsidRPr="00215778">
        <w:rPr>
          <w:rFonts w:ascii="Arial" w:hAnsi="Arial" w:cs="Arial"/>
          <w:sz w:val="24"/>
          <w:szCs w:val="24"/>
        </w:rPr>
        <w:t xml:space="preserve">distribuce </w:t>
      </w:r>
      <w:r w:rsidR="00D27C10">
        <w:rPr>
          <w:rFonts w:ascii="Arial" w:hAnsi="Arial" w:cs="Arial"/>
          <w:sz w:val="24"/>
          <w:szCs w:val="24"/>
        </w:rPr>
        <w:t xml:space="preserve">v den zasedání </w:t>
      </w:r>
      <w:r w:rsidR="00C00F97" w:rsidRPr="00215778">
        <w:rPr>
          <w:rFonts w:ascii="Arial" w:hAnsi="Arial" w:cs="Arial"/>
          <w:sz w:val="24"/>
          <w:szCs w:val="24"/>
        </w:rPr>
        <w:t xml:space="preserve">předkládaných materiálů probíhala elektronicky, nebylo by možné zaručit, že materiál obdrží skutečně každý přítomný zastupitel. </w:t>
      </w:r>
      <w:r w:rsidR="00215778" w:rsidRPr="00215778">
        <w:rPr>
          <w:rFonts w:ascii="Arial" w:hAnsi="Arial" w:cs="Arial"/>
          <w:sz w:val="24"/>
          <w:szCs w:val="24"/>
        </w:rPr>
        <w:t xml:space="preserve">Dalším doporučením </w:t>
      </w:r>
      <w:r w:rsidR="00F9272F">
        <w:rPr>
          <w:rFonts w:ascii="Arial" w:hAnsi="Arial" w:cs="Arial"/>
          <w:sz w:val="24"/>
          <w:szCs w:val="24"/>
        </w:rPr>
        <w:t xml:space="preserve">komise </w:t>
      </w:r>
      <w:r w:rsidR="00215778" w:rsidRPr="00215778">
        <w:rPr>
          <w:rFonts w:ascii="Arial" w:hAnsi="Arial" w:cs="Arial"/>
          <w:sz w:val="24"/>
          <w:szCs w:val="24"/>
        </w:rPr>
        <w:t xml:space="preserve">bylo </w:t>
      </w:r>
      <w:r w:rsidR="00C00F97" w:rsidRPr="00215778">
        <w:rPr>
          <w:rFonts w:ascii="Arial" w:hAnsi="Arial" w:cs="Arial"/>
          <w:sz w:val="24"/>
          <w:szCs w:val="24"/>
        </w:rPr>
        <w:t>definovat přesně důvody pro tajné hlasování</w:t>
      </w:r>
      <w:r w:rsidR="00215778" w:rsidRPr="00215778">
        <w:rPr>
          <w:rFonts w:ascii="Arial" w:hAnsi="Arial" w:cs="Arial"/>
          <w:sz w:val="24"/>
          <w:szCs w:val="24"/>
        </w:rPr>
        <w:t xml:space="preserve"> </w:t>
      </w:r>
      <w:r w:rsidR="00D27C10">
        <w:rPr>
          <w:rFonts w:ascii="Arial" w:hAnsi="Arial" w:cs="Arial"/>
          <w:sz w:val="24"/>
          <w:szCs w:val="24"/>
        </w:rPr>
        <w:t xml:space="preserve">– opět </w:t>
      </w:r>
      <w:r w:rsidR="00215778" w:rsidRPr="00215778">
        <w:rPr>
          <w:rFonts w:ascii="Arial" w:hAnsi="Arial" w:cs="Arial"/>
          <w:sz w:val="24"/>
          <w:szCs w:val="24"/>
        </w:rPr>
        <w:t>je na vůli zastupitelstva, jak si tento způsob hlasování ve svém jednací řádu upraví, v každém případě</w:t>
      </w:r>
      <w:r w:rsidR="00AF6021">
        <w:rPr>
          <w:rFonts w:ascii="Arial" w:hAnsi="Arial" w:cs="Arial"/>
          <w:sz w:val="24"/>
          <w:szCs w:val="24"/>
        </w:rPr>
        <w:t xml:space="preserve"> požadované upřesnění </w:t>
      </w:r>
      <w:r w:rsidR="00215778" w:rsidRPr="00A12865">
        <w:rPr>
          <w:rFonts w:ascii="Arial" w:hAnsi="Arial" w:cs="Arial"/>
          <w:sz w:val="24"/>
          <w:szCs w:val="24"/>
        </w:rPr>
        <w:t>by</w:t>
      </w:r>
      <w:r w:rsidR="00215778" w:rsidRPr="00215778">
        <w:rPr>
          <w:rFonts w:ascii="Arial" w:hAnsi="Arial" w:cs="Arial"/>
          <w:sz w:val="24"/>
          <w:szCs w:val="24"/>
        </w:rPr>
        <w:t xml:space="preserve"> do budoucna </w:t>
      </w:r>
      <w:r w:rsidR="00215778" w:rsidRPr="00A12865">
        <w:rPr>
          <w:rFonts w:ascii="Arial" w:hAnsi="Arial" w:cs="Arial"/>
          <w:sz w:val="24"/>
          <w:szCs w:val="24"/>
        </w:rPr>
        <w:t>omezil</w:t>
      </w:r>
      <w:r w:rsidR="00215778" w:rsidRPr="00215778">
        <w:rPr>
          <w:rFonts w:ascii="Arial" w:hAnsi="Arial" w:cs="Arial"/>
          <w:sz w:val="24"/>
          <w:szCs w:val="24"/>
        </w:rPr>
        <w:t>o</w:t>
      </w:r>
      <w:r w:rsidR="00215778" w:rsidRPr="00A12865">
        <w:rPr>
          <w:rFonts w:ascii="Arial" w:hAnsi="Arial" w:cs="Arial"/>
          <w:sz w:val="24"/>
          <w:szCs w:val="24"/>
        </w:rPr>
        <w:t xml:space="preserve"> </w:t>
      </w:r>
      <w:r w:rsidR="00AF6021">
        <w:rPr>
          <w:rFonts w:ascii="Arial" w:hAnsi="Arial" w:cs="Arial"/>
          <w:sz w:val="24"/>
          <w:szCs w:val="24"/>
        </w:rPr>
        <w:t xml:space="preserve">schopnost </w:t>
      </w:r>
      <w:r w:rsidR="00215778" w:rsidRPr="00A12865">
        <w:rPr>
          <w:rFonts w:ascii="Arial" w:hAnsi="Arial" w:cs="Arial"/>
          <w:sz w:val="24"/>
          <w:szCs w:val="24"/>
        </w:rPr>
        <w:t>zastupitelstva rozhodnout o tajném hlasování v jakémkoliv případě</w:t>
      </w:r>
      <w:r w:rsidR="00D27C10">
        <w:rPr>
          <w:rFonts w:ascii="Arial" w:hAnsi="Arial" w:cs="Arial"/>
          <w:sz w:val="24"/>
          <w:szCs w:val="24"/>
        </w:rPr>
        <w:t xml:space="preserve"> </w:t>
      </w:r>
      <w:r w:rsidR="00215778" w:rsidRPr="00215778">
        <w:rPr>
          <w:rFonts w:ascii="Arial" w:hAnsi="Arial" w:cs="Arial"/>
          <w:sz w:val="24"/>
          <w:szCs w:val="24"/>
        </w:rPr>
        <w:t xml:space="preserve">dle ad hoc návrhu zastupitele. Stejně tak omezujícím pro zastupitele by bylo </w:t>
      </w:r>
      <w:r w:rsidR="00215778" w:rsidRPr="00A12865">
        <w:rPr>
          <w:rFonts w:ascii="Arial" w:hAnsi="Arial" w:cs="Arial"/>
          <w:sz w:val="24"/>
          <w:szCs w:val="24"/>
        </w:rPr>
        <w:t>dopln</w:t>
      </w:r>
      <w:r w:rsidR="00215778" w:rsidRPr="00215778">
        <w:rPr>
          <w:rFonts w:ascii="Arial" w:hAnsi="Arial" w:cs="Arial"/>
          <w:sz w:val="24"/>
          <w:szCs w:val="24"/>
        </w:rPr>
        <w:t>ění přesného časového rám</w:t>
      </w:r>
      <w:r w:rsidR="00885204" w:rsidRPr="00215778">
        <w:rPr>
          <w:rFonts w:ascii="Arial" w:hAnsi="Arial" w:cs="Arial"/>
          <w:sz w:val="24"/>
          <w:szCs w:val="24"/>
        </w:rPr>
        <w:t>c</w:t>
      </w:r>
      <w:r w:rsidR="00215778" w:rsidRPr="00215778">
        <w:rPr>
          <w:rFonts w:ascii="Arial" w:hAnsi="Arial" w:cs="Arial"/>
          <w:sz w:val="24"/>
          <w:szCs w:val="24"/>
        </w:rPr>
        <w:t xml:space="preserve">e </w:t>
      </w:r>
      <w:r w:rsidR="00215778" w:rsidRPr="00A12865">
        <w:rPr>
          <w:rFonts w:ascii="Arial" w:hAnsi="Arial" w:cs="Arial"/>
          <w:sz w:val="24"/>
          <w:szCs w:val="24"/>
        </w:rPr>
        <w:t>pro podání námitek proti zápisu</w:t>
      </w:r>
      <w:r w:rsidR="00D27C10">
        <w:rPr>
          <w:rFonts w:ascii="Arial" w:hAnsi="Arial" w:cs="Arial"/>
          <w:sz w:val="24"/>
          <w:szCs w:val="24"/>
        </w:rPr>
        <w:t xml:space="preserve"> </w:t>
      </w:r>
      <w:r w:rsidR="00B4211A">
        <w:rPr>
          <w:rFonts w:ascii="Arial" w:hAnsi="Arial" w:cs="Arial"/>
          <w:sz w:val="24"/>
          <w:szCs w:val="24"/>
        </w:rPr>
        <w:t xml:space="preserve">ze zasedání zastupitelstva </w:t>
      </w:r>
      <w:r w:rsidR="00D27C10">
        <w:rPr>
          <w:rFonts w:ascii="Arial" w:hAnsi="Arial" w:cs="Arial"/>
          <w:sz w:val="24"/>
          <w:szCs w:val="24"/>
        </w:rPr>
        <w:t xml:space="preserve">– </w:t>
      </w:r>
      <w:r w:rsidR="00215778" w:rsidRPr="00A12865">
        <w:rPr>
          <w:rFonts w:ascii="Arial" w:hAnsi="Arial" w:cs="Arial"/>
          <w:sz w:val="24"/>
          <w:szCs w:val="24"/>
        </w:rPr>
        <w:t>zákon</w:t>
      </w:r>
      <w:r w:rsidR="00885204">
        <w:rPr>
          <w:rFonts w:ascii="Arial" w:hAnsi="Arial" w:cs="Arial"/>
          <w:sz w:val="24"/>
          <w:szCs w:val="24"/>
        </w:rPr>
        <w:t xml:space="preserve"> </w:t>
      </w:r>
      <w:r w:rsidR="00F9272F">
        <w:rPr>
          <w:rFonts w:ascii="Arial" w:hAnsi="Arial" w:cs="Arial"/>
          <w:sz w:val="24"/>
          <w:szCs w:val="24"/>
        </w:rPr>
        <w:lastRenderedPageBreak/>
        <w:t>nestanovuje č</w:t>
      </w:r>
      <w:r w:rsidR="00F9272F" w:rsidRPr="00F9272F">
        <w:rPr>
          <w:rFonts w:ascii="Arial" w:hAnsi="Arial" w:cs="Arial"/>
          <w:sz w:val="24"/>
          <w:szCs w:val="24"/>
        </w:rPr>
        <w:t xml:space="preserve">asový rámec pro podání námitek proti zápisu </w:t>
      </w:r>
      <w:r w:rsidR="00F9272F">
        <w:rPr>
          <w:rFonts w:ascii="Arial" w:hAnsi="Arial" w:cs="Arial"/>
          <w:sz w:val="24"/>
          <w:szCs w:val="24"/>
        </w:rPr>
        <w:t xml:space="preserve">a </w:t>
      </w:r>
      <w:r w:rsidR="00F9272F" w:rsidRPr="00F9272F">
        <w:rPr>
          <w:rFonts w:ascii="Arial" w:hAnsi="Arial" w:cs="Arial"/>
          <w:sz w:val="24"/>
          <w:szCs w:val="24"/>
        </w:rPr>
        <w:t xml:space="preserve">vzhledem k technice průběhu podepisování zápisu, kdy je možnost ověření zápisu dána všem politickým stranám zastoupeným v zastupitelstvu, není vhodné přesný časový rámec do jednacího řádu </w:t>
      </w:r>
      <w:r w:rsidR="00F9272F">
        <w:rPr>
          <w:rFonts w:ascii="Arial" w:hAnsi="Arial" w:cs="Arial"/>
          <w:sz w:val="24"/>
          <w:szCs w:val="24"/>
        </w:rPr>
        <w:t xml:space="preserve">doplnit, </w:t>
      </w:r>
      <w:r w:rsidR="00215778" w:rsidRPr="00A12865">
        <w:rPr>
          <w:rFonts w:ascii="Arial" w:hAnsi="Arial" w:cs="Arial"/>
          <w:sz w:val="24"/>
          <w:szCs w:val="24"/>
        </w:rPr>
        <w:t>aniž by současně byly stanoveny nějaké sankce pro zpožděnou autorizaci zápisu ze strany ověřovatelů. Rovněž by bylo narušeno právo zastupitele vznést připomínku až před dalším zasedáním zastupitelstva.</w:t>
      </w:r>
    </w:p>
    <w:p w14:paraId="29C03025" w14:textId="77777777" w:rsidR="00F9272F" w:rsidRDefault="00F9272F" w:rsidP="00F958AF">
      <w:pPr>
        <w:pStyle w:val="Normal"/>
        <w:spacing w:before="120" w:after="119"/>
        <w:jc w:val="both"/>
      </w:pPr>
    </w:p>
    <w:p w14:paraId="37D25862" w14:textId="7E62AA06" w:rsidR="00F958AF" w:rsidRPr="00F9272F" w:rsidRDefault="00F958AF" w:rsidP="00F958AF">
      <w:pPr>
        <w:pStyle w:val="Normal"/>
        <w:spacing w:before="120" w:after="119"/>
        <w:jc w:val="both"/>
        <w:rPr>
          <w:b/>
          <w:bCs/>
        </w:rPr>
      </w:pPr>
      <w:r w:rsidRPr="00F9272F">
        <w:rPr>
          <w:b/>
          <w:bCs/>
        </w:rPr>
        <w:t xml:space="preserve">Rada Olomouckého kraje </w:t>
      </w:r>
      <w:r w:rsidR="00F9272F" w:rsidRPr="00F9272F">
        <w:rPr>
          <w:b/>
          <w:bCs/>
        </w:rPr>
        <w:t xml:space="preserve">projednala </w:t>
      </w:r>
      <w:r w:rsidR="00A36498">
        <w:rPr>
          <w:b/>
          <w:bCs/>
        </w:rPr>
        <w:t xml:space="preserve">předložený </w:t>
      </w:r>
      <w:r w:rsidR="00F9272F" w:rsidRPr="00F9272F">
        <w:rPr>
          <w:b/>
          <w:bCs/>
        </w:rPr>
        <w:t xml:space="preserve">návrh </w:t>
      </w:r>
      <w:r w:rsidR="00A36498">
        <w:rPr>
          <w:b/>
          <w:bCs/>
        </w:rPr>
        <w:t xml:space="preserve">úpravy JŘ ZOK </w:t>
      </w:r>
      <w:r w:rsidR="00F9272F" w:rsidRPr="00F9272F">
        <w:rPr>
          <w:b/>
          <w:bCs/>
        </w:rPr>
        <w:t xml:space="preserve">včetně všech vznesených připomínek na své schůzi dne 16. 6. 2025 a </w:t>
      </w:r>
      <w:r w:rsidRPr="00F9272F">
        <w:rPr>
          <w:b/>
          <w:bCs/>
        </w:rPr>
        <w:t xml:space="preserve">doporučuje Zastupitelstvu Olomouckého kraje předložený návrh úpravy JŘ ZOK schválit.  </w:t>
      </w:r>
    </w:p>
    <w:p w14:paraId="769EF9BA" w14:textId="77777777" w:rsidR="00F958AF" w:rsidRDefault="00F958AF" w:rsidP="00C36553">
      <w:pPr>
        <w:pStyle w:val="Nadpis1"/>
        <w:spacing w:after="240"/>
        <w:rPr>
          <w:rFonts w:ascii="Arial" w:hAnsi="Arial" w:cs="Arial"/>
        </w:rPr>
      </w:pPr>
    </w:p>
    <w:p w14:paraId="4B4C136A" w14:textId="77777777" w:rsidR="00F9272F" w:rsidRPr="002A5789" w:rsidRDefault="00F9272F" w:rsidP="00F9272F">
      <w:pPr>
        <w:pStyle w:val="Normal"/>
        <w:spacing w:before="120" w:after="119"/>
        <w:jc w:val="both"/>
      </w:pPr>
      <w:r w:rsidRPr="002A5789">
        <w:t xml:space="preserve">Jednací řád v podobě ke schválení je předkládán v příloze č. 1 usnesení, označení úprav jednacího řádu je přiloženo k důvodové zprávě jako její příloha. </w:t>
      </w:r>
      <w:r w:rsidRPr="00F9272F">
        <w:t>V tištěné podobě byl kompletní materiál předán předsedům klubů ZOK dne 16. 6. 2025.</w:t>
      </w:r>
    </w:p>
    <w:p w14:paraId="4FFA2AE3" w14:textId="77777777" w:rsidR="00F9272F" w:rsidRDefault="00F9272F" w:rsidP="00F9272F"/>
    <w:p w14:paraId="31565AEC" w14:textId="77777777" w:rsidR="00F9272F" w:rsidRPr="00F9272F" w:rsidRDefault="00F9272F" w:rsidP="00F9272F"/>
    <w:p w14:paraId="1696A899" w14:textId="77777777" w:rsidR="004031BB" w:rsidRPr="00A12865" w:rsidRDefault="004031BB" w:rsidP="00A12865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0D248230" w14:textId="02E61ECF" w:rsidR="008641FF" w:rsidRDefault="008641FF" w:rsidP="00C36553">
      <w:pPr>
        <w:jc w:val="both"/>
        <w:rPr>
          <w:rFonts w:ascii="Arial" w:hAnsi="Arial" w:cs="Arial"/>
          <w:sz w:val="24"/>
          <w:szCs w:val="24"/>
          <w:u w:val="single"/>
        </w:rPr>
      </w:pPr>
      <w:r w:rsidRPr="005C5D6A">
        <w:rPr>
          <w:rFonts w:ascii="Arial" w:hAnsi="Arial" w:cs="Arial"/>
          <w:sz w:val="24"/>
          <w:szCs w:val="24"/>
          <w:u w:val="single"/>
        </w:rPr>
        <w:t>Přílohy:</w:t>
      </w:r>
    </w:p>
    <w:p w14:paraId="40549029" w14:textId="77777777" w:rsidR="00C36553" w:rsidRDefault="00C36553" w:rsidP="00C36553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47295CE9" w14:textId="77777777" w:rsidR="00F9272F" w:rsidRPr="005C5D6A" w:rsidRDefault="00F9272F" w:rsidP="00C36553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4CA32F19" w14:textId="77777777" w:rsidR="008641FF" w:rsidRPr="005C5D6A" w:rsidRDefault="008641FF" w:rsidP="00C36553">
      <w:pPr>
        <w:pStyle w:val="Nadpis5"/>
        <w:numPr>
          <w:ilvl w:val="0"/>
          <w:numId w:val="10"/>
        </w:numPr>
        <w:tabs>
          <w:tab w:val="clear" w:pos="720"/>
          <w:tab w:val="num" w:pos="567"/>
        </w:tabs>
        <w:ind w:left="567" w:hanging="567"/>
        <w:rPr>
          <w:rFonts w:ascii="Arial" w:hAnsi="Arial" w:cs="Arial"/>
          <w:b w:val="0"/>
          <w:bCs w:val="0"/>
          <w:sz w:val="24"/>
          <w:szCs w:val="24"/>
          <w:u w:val="single"/>
        </w:rPr>
      </w:pPr>
      <w:r w:rsidRPr="005C5D6A">
        <w:rPr>
          <w:rFonts w:ascii="Arial" w:hAnsi="Arial" w:cs="Arial"/>
          <w:b w:val="0"/>
          <w:bCs w:val="0"/>
          <w:sz w:val="24"/>
          <w:szCs w:val="24"/>
          <w:u w:val="single"/>
        </w:rPr>
        <w:t xml:space="preserve">Příloha </w:t>
      </w:r>
      <w:r w:rsidR="004E2176" w:rsidRPr="005C5D6A">
        <w:rPr>
          <w:rFonts w:ascii="Arial" w:hAnsi="Arial" w:cs="Arial"/>
          <w:b w:val="0"/>
          <w:bCs w:val="0"/>
          <w:sz w:val="24"/>
          <w:szCs w:val="24"/>
          <w:u w:val="single"/>
        </w:rPr>
        <w:t>č. 1</w:t>
      </w:r>
      <w:r w:rsidRPr="005C5D6A">
        <w:rPr>
          <w:rFonts w:ascii="Arial" w:hAnsi="Arial" w:cs="Arial"/>
          <w:b w:val="0"/>
          <w:bCs w:val="0"/>
          <w:sz w:val="24"/>
          <w:szCs w:val="24"/>
          <w:u w:val="single"/>
        </w:rPr>
        <w:t xml:space="preserve"> </w:t>
      </w:r>
      <w:r w:rsidR="00A31F31" w:rsidRPr="005C5D6A">
        <w:rPr>
          <w:rFonts w:ascii="Arial" w:hAnsi="Arial" w:cs="Arial"/>
          <w:b w:val="0"/>
          <w:bCs w:val="0"/>
          <w:sz w:val="24"/>
          <w:szCs w:val="24"/>
          <w:u w:val="single"/>
        </w:rPr>
        <w:t>usnesení</w:t>
      </w:r>
    </w:p>
    <w:p w14:paraId="2B52ACBF" w14:textId="2FBF22D3" w:rsidR="004961E0" w:rsidRPr="005C5D6A" w:rsidRDefault="008641FF" w:rsidP="00C36553">
      <w:pPr>
        <w:pStyle w:val="Nadpis5"/>
        <w:ind w:firstLine="567"/>
        <w:rPr>
          <w:rFonts w:ascii="Arial" w:hAnsi="Arial" w:cs="Arial"/>
          <w:b w:val="0"/>
          <w:sz w:val="24"/>
          <w:szCs w:val="24"/>
        </w:rPr>
      </w:pPr>
      <w:r w:rsidRPr="005C5D6A">
        <w:rPr>
          <w:rFonts w:ascii="Arial" w:hAnsi="Arial" w:cs="Arial"/>
          <w:b w:val="0"/>
          <w:sz w:val="24"/>
          <w:szCs w:val="24"/>
        </w:rPr>
        <w:t xml:space="preserve">Jednací řád </w:t>
      </w:r>
      <w:r w:rsidR="004031BB">
        <w:rPr>
          <w:rFonts w:ascii="Arial" w:hAnsi="Arial" w:cs="Arial"/>
          <w:b w:val="0"/>
          <w:sz w:val="24"/>
          <w:szCs w:val="24"/>
        </w:rPr>
        <w:t>Zastupitelstva</w:t>
      </w:r>
      <w:r w:rsidR="005C5D6A" w:rsidRPr="005C5D6A">
        <w:rPr>
          <w:rFonts w:ascii="Arial" w:hAnsi="Arial" w:cs="Arial"/>
          <w:b w:val="0"/>
          <w:sz w:val="24"/>
          <w:szCs w:val="24"/>
        </w:rPr>
        <w:t xml:space="preserve"> </w:t>
      </w:r>
      <w:r w:rsidRPr="005C5D6A">
        <w:rPr>
          <w:rFonts w:ascii="Arial" w:hAnsi="Arial" w:cs="Arial"/>
          <w:b w:val="0"/>
          <w:sz w:val="24"/>
          <w:szCs w:val="24"/>
        </w:rPr>
        <w:t>Olomouckého kraje</w:t>
      </w:r>
      <w:r w:rsidRPr="005C5D6A">
        <w:rPr>
          <w:rFonts w:ascii="Arial" w:hAnsi="Arial" w:cs="Arial"/>
          <w:sz w:val="24"/>
          <w:szCs w:val="24"/>
        </w:rPr>
        <w:t xml:space="preserve"> </w:t>
      </w:r>
      <w:r w:rsidR="00F870E1" w:rsidRPr="005C5D6A">
        <w:rPr>
          <w:rFonts w:ascii="Arial" w:hAnsi="Arial" w:cs="Arial"/>
          <w:b w:val="0"/>
          <w:sz w:val="24"/>
          <w:szCs w:val="24"/>
        </w:rPr>
        <w:t xml:space="preserve">– návrh nového znění </w:t>
      </w:r>
    </w:p>
    <w:p w14:paraId="1F16754C" w14:textId="77777777" w:rsidR="00F9272F" w:rsidRDefault="00F9272F" w:rsidP="00C36553">
      <w:pPr>
        <w:spacing w:before="120"/>
        <w:jc w:val="both"/>
        <w:rPr>
          <w:rFonts w:ascii="Arial" w:hAnsi="Arial" w:cs="Arial"/>
          <w:sz w:val="24"/>
          <w:szCs w:val="24"/>
          <w:u w:val="single"/>
        </w:rPr>
      </w:pPr>
    </w:p>
    <w:p w14:paraId="05AB0824" w14:textId="77777777" w:rsidR="00A31F31" w:rsidRPr="005C5D6A" w:rsidRDefault="00A31F31" w:rsidP="00C36553">
      <w:pPr>
        <w:pStyle w:val="Nadpis5"/>
        <w:numPr>
          <w:ilvl w:val="0"/>
          <w:numId w:val="10"/>
        </w:numPr>
        <w:tabs>
          <w:tab w:val="clear" w:pos="720"/>
          <w:tab w:val="num" w:pos="567"/>
        </w:tabs>
        <w:ind w:left="567" w:hanging="567"/>
        <w:rPr>
          <w:rFonts w:ascii="Arial" w:hAnsi="Arial" w:cs="Arial"/>
          <w:b w:val="0"/>
          <w:bCs w:val="0"/>
          <w:sz w:val="24"/>
          <w:szCs w:val="24"/>
          <w:u w:val="single"/>
        </w:rPr>
      </w:pPr>
      <w:r w:rsidRPr="005C5D6A">
        <w:rPr>
          <w:rFonts w:ascii="Arial" w:hAnsi="Arial" w:cs="Arial"/>
          <w:b w:val="0"/>
          <w:bCs w:val="0"/>
          <w:sz w:val="24"/>
          <w:szCs w:val="24"/>
          <w:u w:val="single"/>
        </w:rPr>
        <w:t xml:space="preserve">Příloha č. </w:t>
      </w:r>
      <w:r w:rsidR="00E75A83">
        <w:rPr>
          <w:rFonts w:ascii="Arial" w:hAnsi="Arial" w:cs="Arial"/>
          <w:b w:val="0"/>
          <w:bCs w:val="0"/>
          <w:sz w:val="24"/>
          <w:szCs w:val="24"/>
          <w:u w:val="single"/>
        </w:rPr>
        <w:t>1</w:t>
      </w:r>
      <w:r w:rsidRPr="005C5D6A">
        <w:rPr>
          <w:rFonts w:ascii="Arial" w:hAnsi="Arial" w:cs="Arial"/>
          <w:b w:val="0"/>
          <w:bCs w:val="0"/>
          <w:sz w:val="24"/>
          <w:szCs w:val="24"/>
          <w:u w:val="single"/>
        </w:rPr>
        <w:t xml:space="preserve"> důvodové zprávy</w:t>
      </w:r>
    </w:p>
    <w:p w14:paraId="0D63FACA" w14:textId="10FFB80F" w:rsidR="00A31F31" w:rsidRPr="005C5D6A" w:rsidRDefault="00F870E1" w:rsidP="00C36553">
      <w:pPr>
        <w:pStyle w:val="Nadpis5"/>
        <w:ind w:firstLine="567"/>
        <w:rPr>
          <w:rFonts w:ascii="Arial" w:hAnsi="Arial" w:cs="Arial"/>
          <w:b w:val="0"/>
          <w:sz w:val="24"/>
          <w:szCs w:val="24"/>
        </w:rPr>
      </w:pPr>
      <w:r w:rsidRPr="005C5D6A">
        <w:rPr>
          <w:rFonts w:ascii="Arial" w:hAnsi="Arial" w:cs="Arial"/>
          <w:b w:val="0"/>
          <w:sz w:val="24"/>
          <w:szCs w:val="24"/>
        </w:rPr>
        <w:t xml:space="preserve">Změny </w:t>
      </w:r>
      <w:r w:rsidR="00A31F31" w:rsidRPr="005C5D6A">
        <w:rPr>
          <w:rFonts w:ascii="Arial" w:hAnsi="Arial" w:cs="Arial"/>
          <w:b w:val="0"/>
          <w:sz w:val="24"/>
          <w:szCs w:val="24"/>
        </w:rPr>
        <w:t>Jednací</w:t>
      </w:r>
      <w:r w:rsidRPr="005C5D6A">
        <w:rPr>
          <w:rFonts w:ascii="Arial" w:hAnsi="Arial" w:cs="Arial"/>
          <w:b w:val="0"/>
          <w:sz w:val="24"/>
          <w:szCs w:val="24"/>
        </w:rPr>
        <w:t>ho</w:t>
      </w:r>
      <w:r w:rsidR="00A31F31" w:rsidRPr="005C5D6A">
        <w:rPr>
          <w:rFonts w:ascii="Arial" w:hAnsi="Arial" w:cs="Arial"/>
          <w:b w:val="0"/>
          <w:sz w:val="24"/>
          <w:szCs w:val="24"/>
        </w:rPr>
        <w:t xml:space="preserve"> řád</w:t>
      </w:r>
      <w:r w:rsidRPr="005C5D6A">
        <w:rPr>
          <w:rFonts w:ascii="Arial" w:hAnsi="Arial" w:cs="Arial"/>
          <w:b w:val="0"/>
          <w:sz w:val="24"/>
          <w:szCs w:val="24"/>
        </w:rPr>
        <w:t>u</w:t>
      </w:r>
      <w:r w:rsidR="00A31F31" w:rsidRPr="005C5D6A">
        <w:rPr>
          <w:rFonts w:ascii="Arial" w:hAnsi="Arial" w:cs="Arial"/>
          <w:b w:val="0"/>
          <w:sz w:val="24"/>
          <w:szCs w:val="24"/>
        </w:rPr>
        <w:t xml:space="preserve"> </w:t>
      </w:r>
      <w:r w:rsidR="004031BB">
        <w:rPr>
          <w:rFonts w:ascii="Arial" w:hAnsi="Arial" w:cs="Arial"/>
          <w:b w:val="0"/>
          <w:sz w:val="24"/>
          <w:szCs w:val="24"/>
        </w:rPr>
        <w:t>Zastupitelstva</w:t>
      </w:r>
      <w:r w:rsidR="005C5D6A" w:rsidRPr="005C5D6A">
        <w:rPr>
          <w:rFonts w:ascii="Arial" w:hAnsi="Arial" w:cs="Arial"/>
          <w:b w:val="0"/>
          <w:sz w:val="24"/>
          <w:szCs w:val="24"/>
        </w:rPr>
        <w:t xml:space="preserve"> </w:t>
      </w:r>
      <w:r w:rsidR="00A31F31" w:rsidRPr="005C5D6A">
        <w:rPr>
          <w:rFonts w:ascii="Arial" w:hAnsi="Arial" w:cs="Arial"/>
          <w:b w:val="0"/>
          <w:sz w:val="24"/>
          <w:szCs w:val="24"/>
        </w:rPr>
        <w:t xml:space="preserve">Olomouckého kraje </w:t>
      </w:r>
      <w:r w:rsidRPr="005C5D6A">
        <w:rPr>
          <w:rFonts w:ascii="Arial" w:hAnsi="Arial" w:cs="Arial"/>
          <w:b w:val="0"/>
          <w:sz w:val="24"/>
          <w:szCs w:val="24"/>
        </w:rPr>
        <w:t>– označení úprav</w:t>
      </w:r>
    </w:p>
    <w:sectPr w:rsidR="00A31F31" w:rsidRPr="005C5D6A" w:rsidSect="005C5D6A">
      <w:footerReference w:type="default" r:id="rId8"/>
      <w:footerReference w:type="first" r:id="rId9"/>
      <w:pgSz w:w="11907" w:h="16840" w:code="9"/>
      <w:pgMar w:top="1134" w:right="1134" w:bottom="1418" w:left="1134" w:header="709" w:footer="62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6E1F59" w14:textId="77777777" w:rsidR="000850AD" w:rsidRDefault="000850AD">
      <w:r>
        <w:separator/>
      </w:r>
    </w:p>
  </w:endnote>
  <w:endnote w:type="continuationSeparator" w:id="0">
    <w:p w14:paraId="22D2F9E6" w14:textId="77777777" w:rsidR="000850AD" w:rsidRDefault="0008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83FFE" w14:textId="77777777" w:rsidR="00322568" w:rsidRPr="001E2083" w:rsidRDefault="00322568" w:rsidP="00322568">
    <w:pPr>
      <w:pBdr>
        <w:top w:val="single" w:sz="4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 xml:space="preserve">Zastupitelstvo </w:t>
    </w:r>
    <w:r w:rsidRPr="001E2083">
      <w:rPr>
        <w:rFonts w:ascii="Arial" w:hAnsi="Arial" w:cs="Arial"/>
        <w:i/>
        <w:iCs/>
      </w:rPr>
      <w:t xml:space="preserve">Olomouckého kraje </w:t>
    </w:r>
    <w:r>
      <w:rPr>
        <w:rFonts w:ascii="Arial" w:hAnsi="Arial" w:cs="Arial"/>
        <w:i/>
        <w:iCs/>
      </w:rPr>
      <w:t>23. 6. 2025</w:t>
    </w:r>
    <w:r w:rsidRPr="001E2083">
      <w:rPr>
        <w:rFonts w:ascii="Arial" w:hAnsi="Arial" w:cs="Arial"/>
        <w:i/>
        <w:iCs/>
      </w:rPr>
      <w:tab/>
    </w:r>
    <w:r w:rsidRPr="001E2083">
      <w:rPr>
        <w:rFonts w:ascii="Arial" w:hAnsi="Arial" w:cs="Arial"/>
        <w:i/>
        <w:iCs/>
      </w:rPr>
      <w:tab/>
    </w:r>
    <w:r w:rsidRPr="001E2083">
      <w:rPr>
        <w:rFonts w:ascii="Arial" w:hAnsi="Arial" w:cs="Arial"/>
        <w:i/>
        <w:iCs/>
      </w:rPr>
      <w:tab/>
    </w:r>
    <w:r w:rsidRPr="001E2083">
      <w:rPr>
        <w:rFonts w:ascii="Arial" w:hAnsi="Arial" w:cs="Arial"/>
        <w:i/>
        <w:iCs/>
      </w:rPr>
      <w:tab/>
    </w:r>
    <w:r w:rsidRPr="001E2083"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 xml:space="preserve">             </w:t>
    </w:r>
    <w:r w:rsidRPr="001E2083">
      <w:rPr>
        <w:rFonts w:ascii="Arial" w:hAnsi="Arial" w:cs="Arial"/>
        <w:i/>
        <w:iCs/>
      </w:rPr>
      <w:t xml:space="preserve">Strana </w:t>
    </w:r>
    <w:r w:rsidRPr="001E2083">
      <w:rPr>
        <w:rStyle w:val="slostrnky"/>
        <w:rFonts w:ascii="Arial" w:hAnsi="Arial" w:cs="Arial"/>
        <w:i/>
        <w:iCs/>
      </w:rPr>
      <w:fldChar w:fldCharType="begin"/>
    </w:r>
    <w:r w:rsidRPr="001E2083">
      <w:rPr>
        <w:rStyle w:val="slostrnky"/>
        <w:rFonts w:ascii="Arial" w:hAnsi="Arial" w:cs="Arial"/>
        <w:i/>
        <w:iCs/>
      </w:rPr>
      <w:instrText xml:space="preserve"> PAGE </w:instrText>
    </w:r>
    <w:r w:rsidRPr="001E2083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</w:rPr>
      <w:t>1</w:t>
    </w:r>
    <w:r w:rsidRPr="001E2083">
      <w:rPr>
        <w:rStyle w:val="slostrnky"/>
        <w:rFonts w:ascii="Arial" w:hAnsi="Arial" w:cs="Arial"/>
        <w:i/>
        <w:iCs/>
      </w:rPr>
      <w:fldChar w:fldCharType="end"/>
    </w:r>
    <w:r w:rsidRPr="001E2083">
      <w:rPr>
        <w:rStyle w:val="slostrnky"/>
        <w:rFonts w:ascii="Arial" w:hAnsi="Arial" w:cs="Arial"/>
        <w:i/>
        <w:iCs/>
      </w:rPr>
      <w:t xml:space="preserve"> (celkem</w:t>
    </w:r>
    <w:r>
      <w:rPr>
        <w:rStyle w:val="slostrnky"/>
        <w:rFonts w:ascii="Arial" w:hAnsi="Arial" w:cs="Arial"/>
        <w:i/>
        <w:iCs/>
      </w:rPr>
      <w:t xml:space="preserve"> </w:t>
    </w:r>
    <w:r w:rsidRPr="001E2083">
      <w:rPr>
        <w:rStyle w:val="slostrnky"/>
        <w:rFonts w:ascii="Arial" w:hAnsi="Arial" w:cs="Arial"/>
        <w:i/>
        <w:iCs/>
      </w:rPr>
      <w:fldChar w:fldCharType="begin"/>
    </w:r>
    <w:r w:rsidRPr="001E2083">
      <w:rPr>
        <w:rStyle w:val="slostrnky"/>
        <w:rFonts w:ascii="Arial" w:hAnsi="Arial" w:cs="Arial"/>
        <w:i/>
        <w:iCs/>
      </w:rPr>
      <w:instrText xml:space="preserve"> NUMPAGES </w:instrText>
    </w:r>
    <w:r w:rsidRPr="001E2083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</w:rPr>
      <w:t>4</w:t>
    </w:r>
    <w:r w:rsidRPr="001E2083">
      <w:rPr>
        <w:rStyle w:val="slostrnky"/>
        <w:rFonts w:ascii="Arial" w:hAnsi="Arial" w:cs="Arial"/>
        <w:i/>
        <w:iCs/>
      </w:rPr>
      <w:fldChar w:fldCharType="end"/>
    </w:r>
    <w:r w:rsidRPr="001E2083">
      <w:rPr>
        <w:rStyle w:val="slostrnky"/>
        <w:rFonts w:ascii="Arial" w:hAnsi="Arial" w:cs="Arial"/>
        <w:i/>
        <w:iCs/>
      </w:rPr>
      <w:t>)</w:t>
    </w:r>
  </w:p>
  <w:p w14:paraId="5745782B" w14:textId="49A2820D" w:rsidR="00411D0C" w:rsidRPr="00322568" w:rsidRDefault="00322568" w:rsidP="00322568">
    <w:pPr>
      <w:pStyle w:val="Zpat"/>
      <w:pBdr>
        <w:top w:val="single" w:sz="4" w:space="1" w:color="auto"/>
      </w:pBdr>
    </w:pPr>
    <w:r>
      <w:rPr>
        <w:rFonts w:ascii="Arial" w:hAnsi="Arial" w:cs="Arial"/>
        <w:i/>
        <w:iCs/>
      </w:rPr>
      <w:t xml:space="preserve">38 - </w:t>
    </w:r>
    <w:r w:rsidRPr="001E2083">
      <w:rPr>
        <w:rFonts w:ascii="Arial" w:hAnsi="Arial" w:cs="Arial"/>
        <w:i/>
        <w:iCs/>
      </w:rPr>
      <w:t xml:space="preserve">Jednací řád </w:t>
    </w:r>
    <w:r>
      <w:rPr>
        <w:rFonts w:ascii="Arial" w:hAnsi="Arial" w:cs="Arial"/>
        <w:i/>
        <w:iCs/>
      </w:rPr>
      <w:t xml:space="preserve">Zastupitelstva Olomouckého kraje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60634F" w14:textId="0DA66528" w:rsidR="005C5D6A" w:rsidRPr="001E2083" w:rsidRDefault="00322568" w:rsidP="005C5D6A">
    <w:pPr>
      <w:pBdr>
        <w:top w:val="single" w:sz="4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 xml:space="preserve">Zastupitelstvo </w:t>
    </w:r>
    <w:r w:rsidR="005C5D6A" w:rsidRPr="001E2083">
      <w:rPr>
        <w:rFonts w:ascii="Arial" w:hAnsi="Arial" w:cs="Arial"/>
        <w:i/>
        <w:iCs/>
      </w:rPr>
      <w:t xml:space="preserve">Olomouckého kraje </w:t>
    </w:r>
    <w:r>
      <w:rPr>
        <w:rFonts w:ascii="Arial" w:hAnsi="Arial" w:cs="Arial"/>
        <w:i/>
        <w:iCs/>
      </w:rPr>
      <w:t>23</w:t>
    </w:r>
    <w:r w:rsidR="009E0313">
      <w:rPr>
        <w:rFonts w:ascii="Arial" w:hAnsi="Arial" w:cs="Arial"/>
        <w:i/>
        <w:iCs/>
      </w:rPr>
      <w:t xml:space="preserve">. 6. </w:t>
    </w:r>
    <w:r w:rsidR="006C5A4A">
      <w:rPr>
        <w:rFonts w:ascii="Arial" w:hAnsi="Arial" w:cs="Arial"/>
        <w:i/>
        <w:iCs/>
      </w:rPr>
      <w:t>2025</w:t>
    </w:r>
    <w:r w:rsidR="005C5D6A" w:rsidRPr="001E2083">
      <w:rPr>
        <w:rFonts w:ascii="Arial" w:hAnsi="Arial" w:cs="Arial"/>
        <w:i/>
        <w:iCs/>
      </w:rPr>
      <w:tab/>
    </w:r>
    <w:r w:rsidR="005C5D6A" w:rsidRPr="001E2083">
      <w:rPr>
        <w:rFonts w:ascii="Arial" w:hAnsi="Arial" w:cs="Arial"/>
        <w:i/>
        <w:iCs/>
      </w:rPr>
      <w:tab/>
    </w:r>
    <w:r w:rsidR="005C5D6A" w:rsidRPr="001E2083">
      <w:rPr>
        <w:rFonts w:ascii="Arial" w:hAnsi="Arial" w:cs="Arial"/>
        <w:i/>
        <w:iCs/>
      </w:rPr>
      <w:tab/>
    </w:r>
    <w:r w:rsidR="005C5D6A" w:rsidRPr="001E2083">
      <w:rPr>
        <w:rFonts w:ascii="Arial" w:hAnsi="Arial" w:cs="Arial"/>
        <w:i/>
        <w:iCs/>
      </w:rPr>
      <w:tab/>
    </w:r>
    <w:r w:rsidR="005C5D6A" w:rsidRPr="001E2083">
      <w:rPr>
        <w:rFonts w:ascii="Arial" w:hAnsi="Arial" w:cs="Arial"/>
        <w:i/>
        <w:iCs/>
      </w:rPr>
      <w:tab/>
    </w:r>
    <w:r w:rsidR="005C5D6A">
      <w:rPr>
        <w:rFonts w:ascii="Arial" w:hAnsi="Arial" w:cs="Arial"/>
        <w:i/>
        <w:iCs/>
      </w:rPr>
      <w:t xml:space="preserve">             </w:t>
    </w:r>
    <w:r w:rsidR="005C5D6A" w:rsidRPr="001E2083">
      <w:rPr>
        <w:rFonts w:ascii="Arial" w:hAnsi="Arial" w:cs="Arial"/>
        <w:i/>
        <w:iCs/>
      </w:rPr>
      <w:t xml:space="preserve">Strana </w:t>
    </w:r>
    <w:r w:rsidR="005C5D6A" w:rsidRPr="001E2083">
      <w:rPr>
        <w:rStyle w:val="slostrnky"/>
        <w:rFonts w:ascii="Arial" w:hAnsi="Arial" w:cs="Arial"/>
        <w:i/>
        <w:iCs/>
      </w:rPr>
      <w:fldChar w:fldCharType="begin"/>
    </w:r>
    <w:r w:rsidR="005C5D6A" w:rsidRPr="001E2083">
      <w:rPr>
        <w:rStyle w:val="slostrnky"/>
        <w:rFonts w:ascii="Arial" w:hAnsi="Arial" w:cs="Arial"/>
        <w:i/>
        <w:iCs/>
      </w:rPr>
      <w:instrText xml:space="preserve"> PAGE </w:instrText>
    </w:r>
    <w:r w:rsidR="005C5D6A" w:rsidRPr="001E2083">
      <w:rPr>
        <w:rStyle w:val="slostrnky"/>
        <w:rFonts w:ascii="Arial" w:hAnsi="Arial" w:cs="Arial"/>
        <w:i/>
        <w:iCs/>
      </w:rPr>
      <w:fldChar w:fldCharType="separate"/>
    </w:r>
    <w:r w:rsidR="00120DB6">
      <w:rPr>
        <w:rStyle w:val="slostrnky"/>
        <w:rFonts w:ascii="Arial" w:hAnsi="Arial" w:cs="Arial"/>
        <w:i/>
        <w:iCs/>
        <w:noProof/>
      </w:rPr>
      <w:t>1</w:t>
    </w:r>
    <w:r w:rsidR="005C5D6A" w:rsidRPr="001E2083">
      <w:rPr>
        <w:rStyle w:val="slostrnky"/>
        <w:rFonts w:ascii="Arial" w:hAnsi="Arial" w:cs="Arial"/>
        <w:i/>
        <w:iCs/>
      </w:rPr>
      <w:fldChar w:fldCharType="end"/>
    </w:r>
    <w:r w:rsidR="005C5D6A" w:rsidRPr="001E2083">
      <w:rPr>
        <w:rStyle w:val="slostrnky"/>
        <w:rFonts w:ascii="Arial" w:hAnsi="Arial" w:cs="Arial"/>
        <w:i/>
        <w:iCs/>
      </w:rPr>
      <w:t xml:space="preserve"> (celkem</w:t>
    </w:r>
    <w:r w:rsidR="005C5D6A">
      <w:rPr>
        <w:rStyle w:val="slostrnky"/>
        <w:rFonts w:ascii="Arial" w:hAnsi="Arial" w:cs="Arial"/>
        <w:i/>
        <w:iCs/>
      </w:rPr>
      <w:t xml:space="preserve"> </w:t>
    </w:r>
    <w:r w:rsidR="005C5D6A" w:rsidRPr="001E2083">
      <w:rPr>
        <w:rStyle w:val="slostrnky"/>
        <w:rFonts w:ascii="Arial" w:hAnsi="Arial" w:cs="Arial"/>
        <w:i/>
        <w:iCs/>
      </w:rPr>
      <w:fldChar w:fldCharType="begin"/>
    </w:r>
    <w:r w:rsidR="005C5D6A" w:rsidRPr="001E2083">
      <w:rPr>
        <w:rStyle w:val="slostrnky"/>
        <w:rFonts w:ascii="Arial" w:hAnsi="Arial" w:cs="Arial"/>
        <w:i/>
        <w:iCs/>
      </w:rPr>
      <w:instrText xml:space="preserve"> NUMPAGES </w:instrText>
    </w:r>
    <w:r w:rsidR="005C5D6A" w:rsidRPr="001E2083">
      <w:rPr>
        <w:rStyle w:val="slostrnky"/>
        <w:rFonts w:ascii="Arial" w:hAnsi="Arial" w:cs="Arial"/>
        <w:i/>
        <w:iCs/>
      </w:rPr>
      <w:fldChar w:fldCharType="separate"/>
    </w:r>
    <w:r w:rsidR="00120DB6">
      <w:rPr>
        <w:rStyle w:val="slostrnky"/>
        <w:rFonts w:ascii="Arial" w:hAnsi="Arial" w:cs="Arial"/>
        <w:i/>
        <w:iCs/>
        <w:noProof/>
      </w:rPr>
      <w:t>3</w:t>
    </w:r>
    <w:r w:rsidR="005C5D6A" w:rsidRPr="001E2083">
      <w:rPr>
        <w:rStyle w:val="slostrnky"/>
        <w:rFonts w:ascii="Arial" w:hAnsi="Arial" w:cs="Arial"/>
        <w:i/>
        <w:iCs/>
      </w:rPr>
      <w:fldChar w:fldCharType="end"/>
    </w:r>
    <w:r w:rsidR="005C5D6A" w:rsidRPr="001E2083">
      <w:rPr>
        <w:rStyle w:val="slostrnky"/>
        <w:rFonts w:ascii="Arial" w:hAnsi="Arial" w:cs="Arial"/>
        <w:i/>
        <w:iCs/>
      </w:rPr>
      <w:t>)</w:t>
    </w:r>
  </w:p>
  <w:p w14:paraId="20CE9E79" w14:textId="4E840A74" w:rsidR="005C5D6A" w:rsidRPr="002F18B7" w:rsidRDefault="00322568" w:rsidP="005C5D6A">
    <w:pPr>
      <w:pStyle w:val="Zpat"/>
      <w:pBdr>
        <w:top w:val="single" w:sz="4" w:space="1" w:color="auto"/>
      </w:pBdr>
    </w:pPr>
    <w:r>
      <w:rPr>
        <w:rFonts w:ascii="Arial" w:hAnsi="Arial" w:cs="Arial"/>
        <w:i/>
        <w:iCs/>
      </w:rPr>
      <w:t>38</w:t>
    </w:r>
    <w:r w:rsidR="00E66408">
      <w:rPr>
        <w:rFonts w:ascii="Arial" w:hAnsi="Arial" w:cs="Arial"/>
        <w:i/>
        <w:iCs/>
      </w:rPr>
      <w:t xml:space="preserve"> </w:t>
    </w:r>
    <w:r w:rsidR="005C5D6A">
      <w:rPr>
        <w:rFonts w:ascii="Arial" w:hAnsi="Arial" w:cs="Arial"/>
        <w:i/>
        <w:iCs/>
      </w:rPr>
      <w:t xml:space="preserve">- </w:t>
    </w:r>
    <w:r w:rsidR="005C5D6A" w:rsidRPr="001E2083">
      <w:rPr>
        <w:rFonts w:ascii="Arial" w:hAnsi="Arial" w:cs="Arial"/>
        <w:i/>
        <w:iCs/>
      </w:rPr>
      <w:t xml:space="preserve">Jednací řád </w:t>
    </w:r>
    <w:r w:rsidR="009E0313">
      <w:rPr>
        <w:rFonts w:ascii="Arial" w:hAnsi="Arial" w:cs="Arial"/>
        <w:i/>
        <w:iCs/>
      </w:rPr>
      <w:t>Zastupitelstva</w:t>
    </w:r>
    <w:r w:rsidR="005C5D6A">
      <w:rPr>
        <w:rFonts w:ascii="Arial" w:hAnsi="Arial" w:cs="Arial"/>
        <w:i/>
        <w:iCs/>
      </w:rPr>
      <w:t xml:space="preserve"> Olomouckého kraje </w:t>
    </w:r>
  </w:p>
  <w:p w14:paraId="31A25A74" w14:textId="77777777" w:rsidR="00411D0C" w:rsidRPr="005C5D6A" w:rsidRDefault="00411D0C" w:rsidP="005C5D6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9BE7D9" w14:textId="77777777" w:rsidR="000850AD" w:rsidRDefault="000850AD">
      <w:r>
        <w:separator/>
      </w:r>
    </w:p>
  </w:footnote>
  <w:footnote w:type="continuationSeparator" w:id="0">
    <w:p w14:paraId="6110B99B" w14:textId="77777777" w:rsidR="000850AD" w:rsidRDefault="000850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C66C7"/>
    <w:multiLevelType w:val="hybridMultilevel"/>
    <w:tmpl w:val="C0BEDBC4"/>
    <w:lvl w:ilvl="0" w:tplc="965022E0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13AA0"/>
    <w:multiLevelType w:val="hybridMultilevel"/>
    <w:tmpl w:val="C0BEDBC4"/>
    <w:lvl w:ilvl="0" w:tplc="965022E0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A5F68"/>
    <w:multiLevelType w:val="hybridMultilevel"/>
    <w:tmpl w:val="D5C8ED4C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59027E"/>
    <w:multiLevelType w:val="hybridMultilevel"/>
    <w:tmpl w:val="D640D3D0"/>
    <w:lvl w:ilvl="0" w:tplc="4E7695FC">
      <w:start w:val="1"/>
      <w:numFmt w:val="decimal"/>
      <w:lvlText w:val="(%1)"/>
      <w:lvlJc w:val="left"/>
      <w:pPr>
        <w:ind w:left="720" w:hanging="360"/>
      </w:pPr>
      <w:rPr>
        <w:rFonts w:ascii="Arial" w:hAnsi="Arial" w:cs="Arial" w:hint="default"/>
        <w:b w:val="0"/>
        <w:bCs w:val="0"/>
        <w:color w:val="auto"/>
        <w:sz w:val="24"/>
        <w:szCs w:val="24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C72C0"/>
    <w:multiLevelType w:val="hybridMultilevel"/>
    <w:tmpl w:val="267EFA28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B4297E"/>
    <w:multiLevelType w:val="singleLevel"/>
    <w:tmpl w:val="0E949C1A"/>
    <w:lvl w:ilvl="0">
      <w:start w:val="1"/>
      <w:numFmt w:val="lowerLetter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</w:abstractNum>
  <w:abstractNum w:abstractNumId="6" w15:restartNumberingAfterBreak="0">
    <w:nsid w:val="1D045F05"/>
    <w:multiLevelType w:val="hybridMultilevel"/>
    <w:tmpl w:val="CE4831B0"/>
    <w:lvl w:ilvl="0" w:tplc="BE8EBE0C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0F6251"/>
    <w:multiLevelType w:val="hybridMultilevel"/>
    <w:tmpl w:val="57F81C12"/>
    <w:lvl w:ilvl="0" w:tplc="FE90A862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4D30B51C">
      <w:start w:val="4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F9377B6"/>
    <w:multiLevelType w:val="hybridMultilevel"/>
    <w:tmpl w:val="E61667EC"/>
    <w:lvl w:ilvl="0" w:tplc="34285156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4A0104"/>
    <w:multiLevelType w:val="hybridMultilevel"/>
    <w:tmpl w:val="EA86CCAC"/>
    <w:lvl w:ilvl="0" w:tplc="6EDC5DE4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color w:val="auto"/>
      </w:rPr>
    </w:lvl>
    <w:lvl w:ilvl="1" w:tplc="6706DB18">
      <w:start w:val="3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EA4DFB"/>
    <w:multiLevelType w:val="hybridMultilevel"/>
    <w:tmpl w:val="90942B6E"/>
    <w:lvl w:ilvl="0" w:tplc="FE90A862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7D68804A">
      <w:start w:val="2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A5490A"/>
    <w:multiLevelType w:val="hybridMultilevel"/>
    <w:tmpl w:val="7E2CF71E"/>
    <w:lvl w:ilvl="0" w:tplc="FE90A862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D943AA9"/>
    <w:multiLevelType w:val="singleLevel"/>
    <w:tmpl w:val="45EE165A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3" w15:restartNumberingAfterBreak="0">
    <w:nsid w:val="2DFB240D"/>
    <w:multiLevelType w:val="hybridMultilevel"/>
    <w:tmpl w:val="634A895C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F4A6BFB"/>
    <w:multiLevelType w:val="hybridMultilevel"/>
    <w:tmpl w:val="AF4A1CA6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FD94BC4"/>
    <w:multiLevelType w:val="hybridMultilevel"/>
    <w:tmpl w:val="89EA6B96"/>
    <w:lvl w:ilvl="0" w:tplc="D880262C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  <w:b w:val="0"/>
        <w:color w:val="auto"/>
        <w:vertAlign w:val="baseli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A22747F"/>
    <w:multiLevelType w:val="hybridMultilevel"/>
    <w:tmpl w:val="41500C7C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707E2240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EC58A8"/>
    <w:multiLevelType w:val="multilevel"/>
    <w:tmpl w:val="CEE820C2"/>
    <w:lvl w:ilvl="0">
      <w:start w:val="1"/>
      <w:numFmt w:val="decimal"/>
      <w:pStyle w:val="lnek"/>
      <w:suff w:val="nothing"/>
      <w:lvlText w:val="Článek %1"/>
      <w:lvlJc w:val="left"/>
    </w:lvl>
    <w:lvl w:ilvl="1">
      <w:start w:val="1"/>
      <w:numFmt w:val="none"/>
      <w:isLgl/>
      <w:suff w:val="nothing"/>
      <w:lvlText w:val="%1"/>
      <w:lvlJc w:val="left"/>
    </w:lvl>
    <w:lvl w:ilvl="2">
      <w:start w:val="1"/>
      <w:numFmt w:val="decimal"/>
      <w:pStyle w:val="slovan-1rove"/>
      <w:lvlText w:val="%3."/>
      <w:lvlJc w:val="left"/>
      <w:pPr>
        <w:tabs>
          <w:tab w:val="num" w:pos="720"/>
        </w:tabs>
        <w:ind w:left="720" w:hanging="432"/>
      </w:pPr>
    </w:lvl>
    <w:lvl w:ilvl="3">
      <w:start w:val="1"/>
      <w:numFmt w:val="lowerLetter"/>
      <w:pStyle w:val="slovan-2rove"/>
      <w:lvlText w:val="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8" w15:restartNumberingAfterBreak="0">
    <w:nsid w:val="452C6032"/>
    <w:multiLevelType w:val="hybridMultilevel"/>
    <w:tmpl w:val="7D1C3078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B35C38"/>
    <w:multiLevelType w:val="hybridMultilevel"/>
    <w:tmpl w:val="4AD2EFEC"/>
    <w:lvl w:ilvl="0" w:tplc="F490F11E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ascii="Arial" w:hAnsi="Arial" w:cs="Arial" w:hint="default"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B8A259C"/>
    <w:multiLevelType w:val="hybridMultilevel"/>
    <w:tmpl w:val="F6E2CAA4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2E19D6"/>
    <w:multiLevelType w:val="hybridMultilevel"/>
    <w:tmpl w:val="3154B5AC"/>
    <w:lvl w:ilvl="0" w:tplc="21D40636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E9437BD"/>
    <w:multiLevelType w:val="hybridMultilevel"/>
    <w:tmpl w:val="F12A5D04"/>
    <w:lvl w:ilvl="0" w:tplc="D9AE70F4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color w:val="auto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6B7811"/>
    <w:multiLevelType w:val="hybridMultilevel"/>
    <w:tmpl w:val="47A280E2"/>
    <w:lvl w:ilvl="0" w:tplc="CED424D2">
      <w:start w:val="1"/>
      <w:numFmt w:val="lowerLetter"/>
      <w:lvlText w:val="%1)"/>
      <w:lvlJc w:val="left"/>
      <w:pPr>
        <w:ind w:left="720" w:hanging="360"/>
      </w:pPr>
      <w:rPr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564474"/>
    <w:multiLevelType w:val="hybridMultilevel"/>
    <w:tmpl w:val="5AAE5530"/>
    <w:lvl w:ilvl="0" w:tplc="7B10B47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5E87755"/>
    <w:multiLevelType w:val="hybridMultilevel"/>
    <w:tmpl w:val="9570568C"/>
    <w:lvl w:ilvl="0" w:tplc="200CC6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936C50"/>
    <w:multiLevelType w:val="hybridMultilevel"/>
    <w:tmpl w:val="30826E9A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59956B95"/>
    <w:multiLevelType w:val="hybridMultilevel"/>
    <w:tmpl w:val="0256F9FE"/>
    <w:lvl w:ilvl="0" w:tplc="FE90A862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20C8F1E0">
      <w:start w:val="2"/>
      <w:numFmt w:val="decimal"/>
      <w:lvlText w:val="%2."/>
      <w:lvlJc w:val="left"/>
      <w:pPr>
        <w:tabs>
          <w:tab w:val="num" w:pos="1905"/>
        </w:tabs>
        <w:ind w:left="1905" w:hanging="825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D5B3C46"/>
    <w:multiLevelType w:val="hybridMultilevel"/>
    <w:tmpl w:val="39409D02"/>
    <w:lvl w:ilvl="0" w:tplc="DEC82D08">
      <w:start w:val="1"/>
      <w:numFmt w:val="decimal"/>
      <w:lvlText w:val="(%1)"/>
      <w:lvlJc w:val="left"/>
      <w:pPr>
        <w:tabs>
          <w:tab w:val="num" w:pos="1212"/>
        </w:tabs>
        <w:ind w:left="1212" w:hanging="360"/>
      </w:pPr>
      <w:rPr>
        <w:rFonts w:ascii="Arial" w:hAnsi="Arial" w:cs="Arial" w:hint="default"/>
        <w:color w:val="auto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590"/>
        </w:tabs>
        <w:ind w:left="59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310"/>
        </w:tabs>
        <w:ind w:left="131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030"/>
        </w:tabs>
        <w:ind w:left="203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2750"/>
        </w:tabs>
        <w:ind w:left="275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470"/>
        </w:tabs>
        <w:ind w:left="347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190"/>
        </w:tabs>
        <w:ind w:left="419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4910"/>
        </w:tabs>
        <w:ind w:left="491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5630"/>
        </w:tabs>
        <w:ind w:left="5630" w:hanging="180"/>
      </w:pPr>
    </w:lvl>
  </w:abstractNum>
  <w:abstractNum w:abstractNumId="29" w15:restartNumberingAfterBreak="0">
    <w:nsid w:val="5FF1587E"/>
    <w:multiLevelType w:val="hybridMultilevel"/>
    <w:tmpl w:val="DDEE8F34"/>
    <w:lvl w:ilvl="0" w:tplc="40D6CF9A">
      <w:start w:val="4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color w:val="auto"/>
      </w:rPr>
    </w:lvl>
    <w:lvl w:ilvl="1" w:tplc="F9DE732A">
      <w:start w:val="5"/>
      <w:numFmt w:val="decimal"/>
      <w:lvlText w:val="%2."/>
      <w:lvlJc w:val="left"/>
      <w:pPr>
        <w:tabs>
          <w:tab w:val="num" w:pos="1755"/>
        </w:tabs>
        <w:ind w:left="1755" w:hanging="675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10417D7"/>
    <w:multiLevelType w:val="hybridMultilevel"/>
    <w:tmpl w:val="B308B2AC"/>
    <w:lvl w:ilvl="0" w:tplc="04050017">
      <w:start w:val="1"/>
      <w:numFmt w:val="lowerLetter"/>
      <w:lvlText w:val="%1)"/>
      <w:lvlJc w:val="left"/>
      <w:pPr>
        <w:tabs>
          <w:tab w:val="num" w:pos="1350"/>
        </w:tabs>
        <w:ind w:left="135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070"/>
        </w:tabs>
        <w:ind w:left="20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90"/>
        </w:tabs>
        <w:ind w:left="27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10"/>
        </w:tabs>
        <w:ind w:left="35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30"/>
        </w:tabs>
        <w:ind w:left="42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50"/>
        </w:tabs>
        <w:ind w:left="49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670"/>
        </w:tabs>
        <w:ind w:left="56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90"/>
        </w:tabs>
        <w:ind w:left="63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10"/>
        </w:tabs>
        <w:ind w:left="7110" w:hanging="180"/>
      </w:pPr>
    </w:lvl>
  </w:abstractNum>
  <w:abstractNum w:abstractNumId="31" w15:restartNumberingAfterBreak="0">
    <w:nsid w:val="613E4C9A"/>
    <w:multiLevelType w:val="hybridMultilevel"/>
    <w:tmpl w:val="2506A772"/>
    <w:lvl w:ilvl="0" w:tplc="FE90A862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609E22D6">
      <w:start w:val="7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4E61B34"/>
    <w:multiLevelType w:val="hybridMultilevel"/>
    <w:tmpl w:val="A7FE2FCC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8AC54C9"/>
    <w:multiLevelType w:val="hybridMultilevel"/>
    <w:tmpl w:val="BFF21F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4B3440"/>
    <w:multiLevelType w:val="hybridMultilevel"/>
    <w:tmpl w:val="8D4040C6"/>
    <w:lvl w:ilvl="0" w:tplc="76B4315C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bCs w:val="0"/>
        <w:color w:val="auto"/>
        <w:sz w:val="24"/>
        <w:szCs w:val="24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AA18A2"/>
    <w:multiLevelType w:val="hybridMultilevel"/>
    <w:tmpl w:val="8000EB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5C5D2C"/>
    <w:multiLevelType w:val="hybridMultilevel"/>
    <w:tmpl w:val="607CD5F6"/>
    <w:lvl w:ilvl="0" w:tplc="DDE2BE4A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35F5943"/>
    <w:multiLevelType w:val="hybridMultilevel"/>
    <w:tmpl w:val="63B8F680"/>
    <w:lvl w:ilvl="0" w:tplc="494668FC">
      <w:start w:val="1"/>
      <w:numFmt w:val="lowerLetter"/>
      <w:lvlText w:val="%1)"/>
      <w:lvlJc w:val="left"/>
      <w:pPr>
        <w:ind w:left="200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FD3AC8"/>
    <w:multiLevelType w:val="hybridMultilevel"/>
    <w:tmpl w:val="4C98EBB8"/>
    <w:lvl w:ilvl="0" w:tplc="804E90D2">
      <w:start w:val="1"/>
      <w:numFmt w:val="decimal"/>
      <w:lvlText w:val="(%1)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F386DF3"/>
    <w:multiLevelType w:val="hybridMultilevel"/>
    <w:tmpl w:val="84FADE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8319001">
    <w:abstractNumId w:val="17"/>
  </w:num>
  <w:num w:numId="2" w16cid:durableId="1893927468">
    <w:abstractNumId w:val="38"/>
  </w:num>
  <w:num w:numId="3" w16cid:durableId="1765615897">
    <w:abstractNumId w:val="32"/>
  </w:num>
  <w:num w:numId="4" w16cid:durableId="2007971111">
    <w:abstractNumId w:val="36"/>
  </w:num>
  <w:num w:numId="5" w16cid:durableId="630328563">
    <w:abstractNumId w:val="2"/>
  </w:num>
  <w:num w:numId="6" w16cid:durableId="82798629">
    <w:abstractNumId w:val="4"/>
  </w:num>
  <w:num w:numId="7" w16cid:durableId="1716084130">
    <w:abstractNumId w:val="14"/>
  </w:num>
  <w:num w:numId="8" w16cid:durableId="1632402008">
    <w:abstractNumId w:val="16"/>
  </w:num>
  <w:num w:numId="9" w16cid:durableId="621041106">
    <w:abstractNumId w:val="13"/>
  </w:num>
  <w:num w:numId="10" w16cid:durableId="1886522344">
    <w:abstractNumId w:val="25"/>
  </w:num>
  <w:num w:numId="11" w16cid:durableId="1149519037">
    <w:abstractNumId w:val="6"/>
  </w:num>
  <w:num w:numId="12" w16cid:durableId="1635210364">
    <w:abstractNumId w:val="24"/>
  </w:num>
  <w:num w:numId="13" w16cid:durableId="1104768970">
    <w:abstractNumId w:val="8"/>
  </w:num>
  <w:num w:numId="14" w16cid:durableId="121309535">
    <w:abstractNumId w:val="18"/>
  </w:num>
  <w:num w:numId="15" w16cid:durableId="565334211">
    <w:abstractNumId w:val="5"/>
  </w:num>
  <w:num w:numId="16" w16cid:durableId="848324957">
    <w:abstractNumId w:val="12"/>
  </w:num>
  <w:num w:numId="17" w16cid:durableId="1966883047">
    <w:abstractNumId w:val="9"/>
  </w:num>
  <w:num w:numId="18" w16cid:durableId="705259078">
    <w:abstractNumId w:val="29"/>
  </w:num>
  <w:num w:numId="19" w16cid:durableId="1716461381">
    <w:abstractNumId w:val="11"/>
  </w:num>
  <w:num w:numId="20" w16cid:durableId="310141833">
    <w:abstractNumId w:val="31"/>
  </w:num>
  <w:num w:numId="21" w16cid:durableId="1948811173">
    <w:abstractNumId w:val="27"/>
  </w:num>
  <w:num w:numId="22" w16cid:durableId="716709259">
    <w:abstractNumId w:val="21"/>
  </w:num>
  <w:num w:numId="23" w16cid:durableId="786923010">
    <w:abstractNumId w:val="7"/>
  </w:num>
  <w:num w:numId="24" w16cid:durableId="305746577">
    <w:abstractNumId w:val="19"/>
  </w:num>
  <w:num w:numId="25" w16cid:durableId="2125998348">
    <w:abstractNumId w:val="10"/>
  </w:num>
  <w:num w:numId="26" w16cid:durableId="534656909">
    <w:abstractNumId w:val="28"/>
  </w:num>
  <w:num w:numId="27" w16cid:durableId="380057401">
    <w:abstractNumId w:val="30"/>
  </w:num>
  <w:num w:numId="28" w16cid:durableId="1771201082">
    <w:abstractNumId w:val="26"/>
  </w:num>
  <w:num w:numId="29" w16cid:durableId="8677234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824080160">
    <w:abstractNumId w:val="33"/>
  </w:num>
  <w:num w:numId="31" w16cid:durableId="504175241">
    <w:abstractNumId w:val="39"/>
  </w:num>
  <w:num w:numId="32" w16cid:durableId="688991229">
    <w:abstractNumId w:val="1"/>
  </w:num>
  <w:num w:numId="33" w16cid:durableId="1611929475">
    <w:abstractNumId w:val="20"/>
  </w:num>
  <w:num w:numId="34" w16cid:durableId="1223520550">
    <w:abstractNumId w:val="15"/>
  </w:num>
  <w:num w:numId="35" w16cid:durableId="1049495996">
    <w:abstractNumId w:val="22"/>
  </w:num>
  <w:num w:numId="36" w16cid:durableId="1918858090">
    <w:abstractNumId w:val="3"/>
  </w:num>
  <w:num w:numId="37" w16cid:durableId="2022508488">
    <w:abstractNumId w:val="0"/>
  </w:num>
  <w:num w:numId="38" w16cid:durableId="318652719">
    <w:abstractNumId w:val="37"/>
  </w:num>
  <w:num w:numId="39" w16cid:durableId="105735542">
    <w:abstractNumId w:val="34"/>
  </w:num>
  <w:num w:numId="40" w16cid:durableId="472212439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A41"/>
    <w:rsid w:val="000111B5"/>
    <w:rsid w:val="00011512"/>
    <w:rsid w:val="00011FD5"/>
    <w:rsid w:val="00013DFE"/>
    <w:rsid w:val="00015EA0"/>
    <w:rsid w:val="0001688A"/>
    <w:rsid w:val="00020EAB"/>
    <w:rsid w:val="00023DA2"/>
    <w:rsid w:val="00030055"/>
    <w:rsid w:val="000433C8"/>
    <w:rsid w:val="00045C15"/>
    <w:rsid w:val="00046DF5"/>
    <w:rsid w:val="00051146"/>
    <w:rsid w:val="00054172"/>
    <w:rsid w:val="00061E2B"/>
    <w:rsid w:val="00063BDB"/>
    <w:rsid w:val="00064E9D"/>
    <w:rsid w:val="00072530"/>
    <w:rsid w:val="00074820"/>
    <w:rsid w:val="00082795"/>
    <w:rsid w:val="000850AD"/>
    <w:rsid w:val="00085899"/>
    <w:rsid w:val="0009053F"/>
    <w:rsid w:val="000942B5"/>
    <w:rsid w:val="000947D1"/>
    <w:rsid w:val="000A03F7"/>
    <w:rsid w:val="000A23A0"/>
    <w:rsid w:val="000A2DFA"/>
    <w:rsid w:val="000A4A38"/>
    <w:rsid w:val="000A7C5C"/>
    <w:rsid w:val="000B1713"/>
    <w:rsid w:val="000B1F35"/>
    <w:rsid w:val="000B7369"/>
    <w:rsid w:val="000D2C8D"/>
    <w:rsid w:val="000D35D9"/>
    <w:rsid w:val="000E338F"/>
    <w:rsid w:val="000E3DA5"/>
    <w:rsid w:val="000F3174"/>
    <w:rsid w:val="000F3567"/>
    <w:rsid w:val="00104117"/>
    <w:rsid w:val="001064F8"/>
    <w:rsid w:val="00110FF1"/>
    <w:rsid w:val="0011266D"/>
    <w:rsid w:val="00112F23"/>
    <w:rsid w:val="00120DB6"/>
    <w:rsid w:val="0012795B"/>
    <w:rsid w:val="00134D65"/>
    <w:rsid w:val="001479C2"/>
    <w:rsid w:val="001557A7"/>
    <w:rsid w:val="00157715"/>
    <w:rsid w:val="00160A49"/>
    <w:rsid w:val="001660AB"/>
    <w:rsid w:val="00173CE7"/>
    <w:rsid w:val="00174A41"/>
    <w:rsid w:val="00183FD8"/>
    <w:rsid w:val="00187211"/>
    <w:rsid w:val="00187F5C"/>
    <w:rsid w:val="00191AE2"/>
    <w:rsid w:val="00191E35"/>
    <w:rsid w:val="001B2C25"/>
    <w:rsid w:val="001C22E1"/>
    <w:rsid w:val="001C26F5"/>
    <w:rsid w:val="001D479D"/>
    <w:rsid w:val="001D4B8B"/>
    <w:rsid w:val="001D73D3"/>
    <w:rsid w:val="001D765A"/>
    <w:rsid w:val="001E14E5"/>
    <w:rsid w:val="001E2083"/>
    <w:rsid w:val="001E3131"/>
    <w:rsid w:val="001E32DA"/>
    <w:rsid w:val="001E5CBB"/>
    <w:rsid w:val="001F215A"/>
    <w:rsid w:val="00200294"/>
    <w:rsid w:val="002015AE"/>
    <w:rsid w:val="00205C34"/>
    <w:rsid w:val="00211FED"/>
    <w:rsid w:val="00213EA5"/>
    <w:rsid w:val="00215778"/>
    <w:rsid w:val="00215DF7"/>
    <w:rsid w:val="0022023D"/>
    <w:rsid w:val="002253BA"/>
    <w:rsid w:val="0022543F"/>
    <w:rsid w:val="00225B3B"/>
    <w:rsid w:val="00232229"/>
    <w:rsid w:val="00233D80"/>
    <w:rsid w:val="00234720"/>
    <w:rsid w:val="00234881"/>
    <w:rsid w:val="00236C80"/>
    <w:rsid w:val="0024534B"/>
    <w:rsid w:val="00247B1F"/>
    <w:rsid w:val="0025181C"/>
    <w:rsid w:val="00252A43"/>
    <w:rsid w:val="00262BF9"/>
    <w:rsid w:val="002651AF"/>
    <w:rsid w:val="0027316C"/>
    <w:rsid w:val="00276005"/>
    <w:rsid w:val="0027645B"/>
    <w:rsid w:val="002801E8"/>
    <w:rsid w:val="002917C8"/>
    <w:rsid w:val="00294541"/>
    <w:rsid w:val="002A01A0"/>
    <w:rsid w:val="002A0D10"/>
    <w:rsid w:val="002A46CC"/>
    <w:rsid w:val="002A7D6C"/>
    <w:rsid w:val="002B028A"/>
    <w:rsid w:val="002B1E26"/>
    <w:rsid w:val="002B7755"/>
    <w:rsid w:val="002C4B7E"/>
    <w:rsid w:val="002D2FF1"/>
    <w:rsid w:val="002D4A84"/>
    <w:rsid w:val="002E39BD"/>
    <w:rsid w:val="002F18B7"/>
    <w:rsid w:val="002F25EE"/>
    <w:rsid w:val="00307B71"/>
    <w:rsid w:val="0032083F"/>
    <w:rsid w:val="00322568"/>
    <w:rsid w:val="00322E93"/>
    <w:rsid w:val="003359E6"/>
    <w:rsid w:val="003440AA"/>
    <w:rsid w:val="00344317"/>
    <w:rsid w:val="003449B9"/>
    <w:rsid w:val="00347687"/>
    <w:rsid w:val="003760A9"/>
    <w:rsid w:val="00381786"/>
    <w:rsid w:val="00383204"/>
    <w:rsid w:val="00390AB1"/>
    <w:rsid w:val="003978E0"/>
    <w:rsid w:val="003A034B"/>
    <w:rsid w:val="003A6011"/>
    <w:rsid w:val="003D0770"/>
    <w:rsid w:val="003E0BF1"/>
    <w:rsid w:val="003E34BD"/>
    <w:rsid w:val="003E35A8"/>
    <w:rsid w:val="003E6628"/>
    <w:rsid w:val="003F446E"/>
    <w:rsid w:val="003F4B2B"/>
    <w:rsid w:val="00400C1C"/>
    <w:rsid w:val="00400E16"/>
    <w:rsid w:val="00401337"/>
    <w:rsid w:val="004031BB"/>
    <w:rsid w:val="00411D0C"/>
    <w:rsid w:val="00416EB2"/>
    <w:rsid w:val="00423889"/>
    <w:rsid w:val="00424AEE"/>
    <w:rsid w:val="0042754D"/>
    <w:rsid w:val="00437835"/>
    <w:rsid w:val="00443DC9"/>
    <w:rsid w:val="0044665B"/>
    <w:rsid w:val="00447627"/>
    <w:rsid w:val="00450280"/>
    <w:rsid w:val="00452B2F"/>
    <w:rsid w:val="00461AE9"/>
    <w:rsid w:val="00474164"/>
    <w:rsid w:val="004913C5"/>
    <w:rsid w:val="0049383F"/>
    <w:rsid w:val="00494A9E"/>
    <w:rsid w:val="004961E0"/>
    <w:rsid w:val="004A1672"/>
    <w:rsid w:val="004A2583"/>
    <w:rsid w:val="004A4B96"/>
    <w:rsid w:val="004B7D44"/>
    <w:rsid w:val="004C0EF0"/>
    <w:rsid w:val="004C2754"/>
    <w:rsid w:val="004E0C5F"/>
    <w:rsid w:val="004E1836"/>
    <w:rsid w:val="004E2176"/>
    <w:rsid w:val="004E29F7"/>
    <w:rsid w:val="004E4F4B"/>
    <w:rsid w:val="004E783F"/>
    <w:rsid w:val="004F3DEB"/>
    <w:rsid w:val="004F5B8A"/>
    <w:rsid w:val="0050608C"/>
    <w:rsid w:val="00507F71"/>
    <w:rsid w:val="0051083B"/>
    <w:rsid w:val="0051132F"/>
    <w:rsid w:val="00516C93"/>
    <w:rsid w:val="00521C9A"/>
    <w:rsid w:val="00527B3E"/>
    <w:rsid w:val="0053129C"/>
    <w:rsid w:val="00534782"/>
    <w:rsid w:val="005354BD"/>
    <w:rsid w:val="00536576"/>
    <w:rsid w:val="0054173B"/>
    <w:rsid w:val="00542780"/>
    <w:rsid w:val="005427EC"/>
    <w:rsid w:val="00544352"/>
    <w:rsid w:val="00552856"/>
    <w:rsid w:val="00553C1A"/>
    <w:rsid w:val="00555436"/>
    <w:rsid w:val="005612F5"/>
    <w:rsid w:val="00561F6E"/>
    <w:rsid w:val="0057176B"/>
    <w:rsid w:val="0057692A"/>
    <w:rsid w:val="005A1833"/>
    <w:rsid w:val="005A3F6A"/>
    <w:rsid w:val="005A72FE"/>
    <w:rsid w:val="005C5D6A"/>
    <w:rsid w:val="005D2C1E"/>
    <w:rsid w:val="005D413B"/>
    <w:rsid w:val="005F2042"/>
    <w:rsid w:val="005F234F"/>
    <w:rsid w:val="005F5C8F"/>
    <w:rsid w:val="005F6B70"/>
    <w:rsid w:val="00612131"/>
    <w:rsid w:val="00612CE2"/>
    <w:rsid w:val="00612DB6"/>
    <w:rsid w:val="006153BC"/>
    <w:rsid w:val="0062166A"/>
    <w:rsid w:val="00621AD6"/>
    <w:rsid w:val="0062355F"/>
    <w:rsid w:val="0062435A"/>
    <w:rsid w:val="00625FD7"/>
    <w:rsid w:val="00632061"/>
    <w:rsid w:val="00632490"/>
    <w:rsid w:val="0063258C"/>
    <w:rsid w:val="00640D6B"/>
    <w:rsid w:val="00653208"/>
    <w:rsid w:val="00660665"/>
    <w:rsid w:val="00660C88"/>
    <w:rsid w:val="0066504B"/>
    <w:rsid w:val="00675069"/>
    <w:rsid w:val="00681793"/>
    <w:rsid w:val="00687506"/>
    <w:rsid w:val="00687EC6"/>
    <w:rsid w:val="00696E5B"/>
    <w:rsid w:val="006A019D"/>
    <w:rsid w:val="006A1D33"/>
    <w:rsid w:val="006B00B8"/>
    <w:rsid w:val="006B4466"/>
    <w:rsid w:val="006B5F0F"/>
    <w:rsid w:val="006C0AE3"/>
    <w:rsid w:val="006C5A4A"/>
    <w:rsid w:val="006D04F7"/>
    <w:rsid w:val="006D438B"/>
    <w:rsid w:val="006D658E"/>
    <w:rsid w:val="006E3BB8"/>
    <w:rsid w:val="006E48B0"/>
    <w:rsid w:val="006F3D71"/>
    <w:rsid w:val="00705B08"/>
    <w:rsid w:val="00711A5E"/>
    <w:rsid w:val="00721703"/>
    <w:rsid w:val="00724010"/>
    <w:rsid w:val="00733D43"/>
    <w:rsid w:val="00736987"/>
    <w:rsid w:val="00747706"/>
    <w:rsid w:val="00750C19"/>
    <w:rsid w:val="00762592"/>
    <w:rsid w:val="00772693"/>
    <w:rsid w:val="00776EF2"/>
    <w:rsid w:val="00781F1C"/>
    <w:rsid w:val="00786999"/>
    <w:rsid w:val="00786F13"/>
    <w:rsid w:val="007A2DBC"/>
    <w:rsid w:val="007C74A8"/>
    <w:rsid w:val="007E020C"/>
    <w:rsid w:val="007E1B5B"/>
    <w:rsid w:val="007E235E"/>
    <w:rsid w:val="007E236B"/>
    <w:rsid w:val="007E32BD"/>
    <w:rsid w:val="007F3D8B"/>
    <w:rsid w:val="007F5E27"/>
    <w:rsid w:val="00804831"/>
    <w:rsid w:val="00810A1A"/>
    <w:rsid w:val="00810C4F"/>
    <w:rsid w:val="00812CD7"/>
    <w:rsid w:val="00816EDD"/>
    <w:rsid w:val="00820686"/>
    <w:rsid w:val="00820CE4"/>
    <w:rsid w:val="00826F0A"/>
    <w:rsid w:val="00836B41"/>
    <w:rsid w:val="00837D9B"/>
    <w:rsid w:val="008549E0"/>
    <w:rsid w:val="0086103B"/>
    <w:rsid w:val="008635CD"/>
    <w:rsid w:val="008641FF"/>
    <w:rsid w:val="008714B4"/>
    <w:rsid w:val="0088469D"/>
    <w:rsid w:val="00885204"/>
    <w:rsid w:val="00885EEA"/>
    <w:rsid w:val="0089377B"/>
    <w:rsid w:val="008A62AB"/>
    <w:rsid w:val="008B013B"/>
    <w:rsid w:val="008B2586"/>
    <w:rsid w:val="008B2DD9"/>
    <w:rsid w:val="008B673B"/>
    <w:rsid w:val="008B6FB1"/>
    <w:rsid w:val="008C2C02"/>
    <w:rsid w:val="008D1F52"/>
    <w:rsid w:val="008E0B76"/>
    <w:rsid w:val="008E0ECB"/>
    <w:rsid w:val="008F0256"/>
    <w:rsid w:val="008F159C"/>
    <w:rsid w:val="008F1F29"/>
    <w:rsid w:val="008F562F"/>
    <w:rsid w:val="008F5A45"/>
    <w:rsid w:val="00907AEE"/>
    <w:rsid w:val="0091298A"/>
    <w:rsid w:val="00912DDE"/>
    <w:rsid w:val="00922964"/>
    <w:rsid w:val="00927D29"/>
    <w:rsid w:val="00933B2B"/>
    <w:rsid w:val="00945876"/>
    <w:rsid w:val="00950C18"/>
    <w:rsid w:val="00956C76"/>
    <w:rsid w:val="00957340"/>
    <w:rsid w:val="00960140"/>
    <w:rsid w:val="009615F2"/>
    <w:rsid w:val="009646A6"/>
    <w:rsid w:val="009700D9"/>
    <w:rsid w:val="00971D58"/>
    <w:rsid w:val="0097420F"/>
    <w:rsid w:val="0097505E"/>
    <w:rsid w:val="0099357D"/>
    <w:rsid w:val="009A2C09"/>
    <w:rsid w:val="009B3890"/>
    <w:rsid w:val="009C1263"/>
    <w:rsid w:val="009C1B3F"/>
    <w:rsid w:val="009C2967"/>
    <w:rsid w:val="009C6E9F"/>
    <w:rsid w:val="009D1DF0"/>
    <w:rsid w:val="009D264E"/>
    <w:rsid w:val="009E0313"/>
    <w:rsid w:val="009E54C4"/>
    <w:rsid w:val="009F3EE9"/>
    <w:rsid w:val="00A00B94"/>
    <w:rsid w:val="00A05C25"/>
    <w:rsid w:val="00A1187C"/>
    <w:rsid w:val="00A12865"/>
    <w:rsid w:val="00A142F6"/>
    <w:rsid w:val="00A157CD"/>
    <w:rsid w:val="00A23CCF"/>
    <w:rsid w:val="00A25708"/>
    <w:rsid w:val="00A3033E"/>
    <w:rsid w:val="00A31F31"/>
    <w:rsid w:val="00A35922"/>
    <w:rsid w:val="00A36498"/>
    <w:rsid w:val="00A4301F"/>
    <w:rsid w:val="00A436B3"/>
    <w:rsid w:val="00A52F6B"/>
    <w:rsid w:val="00A54D4D"/>
    <w:rsid w:val="00A55DB2"/>
    <w:rsid w:val="00A56331"/>
    <w:rsid w:val="00A62658"/>
    <w:rsid w:val="00A62A54"/>
    <w:rsid w:val="00A62E01"/>
    <w:rsid w:val="00A6632A"/>
    <w:rsid w:val="00A71A49"/>
    <w:rsid w:val="00A73EE8"/>
    <w:rsid w:val="00A80828"/>
    <w:rsid w:val="00A80A36"/>
    <w:rsid w:val="00A810F1"/>
    <w:rsid w:val="00A95775"/>
    <w:rsid w:val="00A959CF"/>
    <w:rsid w:val="00A97327"/>
    <w:rsid w:val="00AA1454"/>
    <w:rsid w:val="00AA2F12"/>
    <w:rsid w:val="00AA37AD"/>
    <w:rsid w:val="00AA61BE"/>
    <w:rsid w:val="00AC171F"/>
    <w:rsid w:val="00AC2BF1"/>
    <w:rsid w:val="00AC5AED"/>
    <w:rsid w:val="00AC75A9"/>
    <w:rsid w:val="00AD2211"/>
    <w:rsid w:val="00AD2874"/>
    <w:rsid w:val="00AD32B8"/>
    <w:rsid w:val="00AF6021"/>
    <w:rsid w:val="00B04ACE"/>
    <w:rsid w:val="00B068B3"/>
    <w:rsid w:val="00B11FF5"/>
    <w:rsid w:val="00B125B3"/>
    <w:rsid w:val="00B146B0"/>
    <w:rsid w:val="00B147DE"/>
    <w:rsid w:val="00B15438"/>
    <w:rsid w:val="00B20A50"/>
    <w:rsid w:val="00B27D0C"/>
    <w:rsid w:val="00B30A7B"/>
    <w:rsid w:val="00B30AA9"/>
    <w:rsid w:val="00B319F2"/>
    <w:rsid w:val="00B36C91"/>
    <w:rsid w:val="00B4211A"/>
    <w:rsid w:val="00B53D33"/>
    <w:rsid w:val="00B74137"/>
    <w:rsid w:val="00B8061E"/>
    <w:rsid w:val="00B8527E"/>
    <w:rsid w:val="00B86168"/>
    <w:rsid w:val="00B8640B"/>
    <w:rsid w:val="00B91119"/>
    <w:rsid w:val="00B9176C"/>
    <w:rsid w:val="00B92D83"/>
    <w:rsid w:val="00B93CDF"/>
    <w:rsid w:val="00B93ED1"/>
    <w:rsid w:val="00B93F7B"/>
    <w:rsid w:val="00B96D17"/>
    <w:rsid w:val="00B97DBC"/>
    <w:rsid w:val="00BA33B9"/>
    <w:rsid w:val="00BA504F"/>
    <w:rsid w:val="00BA68AC"/>
    <w:rsid w:val="00BB0699"/>
    <w:rsid w:val="00BB51FB"/>
    <w:rsid w:val="00BB58D1"/>
    <w:rsid w:val="00BB6C2D"/>
    <w:rsid w:val="00BB75F5"/>
    <w:rsid w:val="00BB7B7A"/>
    <w:rsid w:val="00BD67FA"/>
    <w:rsid w:val="00BE14B9"/>
    <w:rsid w:val="00BE1EA2"/>
    <w:rsid w:val="00BF31DF"/>
    <w:rsid w:val="00BF68D5"/>
    <w:rsid w:val="00BF7E1A"/>
    <w:rsid w:val="00C00F97"/>
    <w:rsid w:val="00C025C0"/>
    <w:rsid w:val="00C02FFC"/>
    <w:rsid w:val="00C0696F"/>
    <w:rsid w:val="00C11333"/>
    <w:rsid w:val="00C11C05"/>
    <w:rsid w:val="00C165E8"/>
    <w:rsid w:val="00C2245A"/>
    <w:rsid w:val="00C24D95"/>
    <w:rsid w:val="00C30CC0"/>
    <w:rsid w:val="00C34A86"/>
    <w:rsid w:val="00C36553"/>
    <w:rsid w:val="00C36B85"/>
    <w:rsid w:val="00C4064B"/>
    <w:rsid w:val="00C40876"/>
    <w:rsid w:val="00C45063"/>
    <w:rsid w:val="00C52DD2"/>
    <w:rsid w:val="00C55D64"/>
    <w:rsid w:val="00C66528"/>
    <w:rsid w:val="00C7282C"/>
    <w:rsid w:val="00C73B87"/>
    <w:rsid w:val="00C82621"/>
    <w:rsid w:val="00C87314"/>
    <w:rsid w:val="00C92E44"/>
    <w:rsid w:val="00C953B5"/>
    <w:rsid w:val="00C97633"/>
    <w:rsid w:val="00CA11D1"/>
    <w:rsid w:val="00CA219F"/>
    <w:rsid w:val="00CA22CF"/>
    <w:rsid w:val="00CB33A3"/>
    <w:rsid w:val="00CD0C86"/>
    <w:rsid w:val="00CD2FA6"/>
    <w:rsid w:val="00CD51CD"/>
    <w:rsid w:val="00CF37AC"/>
    <w:rsid w:val="00CF763E"/>
    <w:rsid w:val="00D00AC0"/>
    <w:rsid w:val="00D10323"/>
    <w:rsid w:val="00D16D35"/>
    <w:rsid w:val="00D170E0"/>
    <w:rsid w:val="00D20584"/>
    <w:rsid w:val="00D27C10"/>
    <w:rsid w:val="00D32DDF"/>
    <w:rsid w:val="00D379D2"/>
    <w:rsid w:val="00D509E4"/>
    <w:rsid w:val="00D524D0"/>
    <w:rsid w:val="00D5542F"/>
    <w:rsid w:val="00D6534B"/>
    <w:rsid w:val="00D935C5"/>
    <w:rsid w:val="00DA0B0C"/>
    <w:rsid w:val="00DA36B3"/>
    <w:rsid w:val="00DA5218"/>
    <w:rsid w:val="00DA6CDF"/>
    <w:rsid w:val="00DB0F9B"/>
    <w:rsid w:val="00DB2ADD"/>
    <w:rsid w:val="00DB632C"/>
    <w:rsid w:val="00DC28EF"/>
    <w:rsid w:val="00DD3584"/>
    <w:rsid w:val="00DE711A"/>
    <w:rsid w:val="00DE7AC1"/>
    <w:rsid w:val="00DF082C"/>
    <w:rsid w:val="00DF1EDD"/>
    <w:rsid w:val="00DF61D0"/>
    <w:rsid w:val="00E01B44"/>
    <w:rsid w:val="00E03E1C"/>
    <w:rsid w:val="00E04BB8"/>
    <w:rsid w:val="00E22E7C"/>
    <w:rsid w:val="00E3055C"/>
    <w:rsid w:val="00E30AFF"/>
    <w:rsid w:val="00E323B9"/>
    <w:rsid w:val="00E41C06"/>
    <w:rsid w:val="00E441DA"/>
    <w:rsid w:val="00E45711"/>
    <w:rsid w:val="00E5267C"/>
    <w:rsid w:val="00E53B8F"/>
    <w:rsid w:val="00E54675"/>
    <w:rsid w:val="00E57C13"/>
    <w:rsid w:val="00E61869"/>
    <w:rsid w:val="00E61B52"/>
    <w:rsid w:val="00E63E80"/>
    <w:rsid w:val="00E65C5B"/>
    <w:rsid w:val="00E66408"/>
    <w:rsid w:val="00E710FA"/>
    <w:rsid w:val="00E73392"/>
    <w:rsid w:val="00E73527"/>
    <w:rsid w:val="00E75901"/>
    <w:rsid w:val="00E75A83"/>
    <w:rsid w:val="00E80968"/>
    <w:rsid w:val="00E82D8E"/>
    <w:rsid w:val="00E92042"/>
    <w:rsid w:val="00E920CF"/>
    <w:rsid w:val="00E935FD"/>
    <w:rsid w:val="00E965AD"/>
    <w:rsid w:val="00EA4E35"/>
    <w:rsid w:val="00EC2B1F"/>
    <w:rsid w:val="00EC7B3D"/>
    <w:rsid w:val="00ED2D38"/>
    <w:rsid w:val="00ED349F"/>
    <w:rsid w:val="00ED4783"/>
    <w:rsid w:val="00ED4F43"/>
    <w:rsid w:val="00ED6C39"/>
    <w:rsid w:val="00EE0263"/>
    <w:rsid w:val="00EE170F"/>
    <w:rsid w:val="00EE2F96"/>
    <w:rsid w:val="00EE319D"/>
    <w:rsid w:val="00EE74F3"/>
    <w:rsid w:val="00EE78F1"/>
    <w:rsid w:val="00EF21CA"/>
    <w:rsid w:val="00EF416C"/>
    <w:rsid w:val="00EF6E3B"/>
    <w:rsid w:val="00F00BA9"/>
    <w:rsid w:val="00F07A6E"/>
    <w:rsid w:val="00F15035"/>
    <w:rsid w:val="00F212AA"/>
    <w:rsid w:val="00F2567B"/>
    <w:rsid w:val="00F57F2F"/>
    <w:rsid w:val="00F62F0D"/>
    <w:rsid w:val="00F63470"/>
    <w:rsid w:val="00F6712D"/>
    <w:rsid w:val="00F71DDD"/>
    <w:rsid w:val="00F77A45"/>
    <w:rsid w:val="00F8040C"/>
    <w:rsid w:val="00F850C9"/>
    <w:rsid w:val="00F8524D"/>
    <w:rsid w:val="00F866E9"/>
    <w:rsid w:val="00F870D4"/>
    <w:rsid w:val="00F870E1"/>
    <w:rsid w:val="00F90EB8"/>
    <w:rsid w:val="00F91D63"/>
    <w:rsid w:val="00F9272F"/>
    <w:rsid w:val="00F93E99"/>
    <w:rsid w:val="00F94859"/>
    <w:rsid w:val="00F958AF"/>
    <w:rsid w:val="00F961F1"/>
    <w:rsid w:val="00F96C19"/>
    <w:rsid w:val="00FA7E51"/>
    <w:rsid w:val="00FB681F"/>
    <w:rsid w:val="00FB6C2A"/>
    <w:rsid w:val="00FC71B1"/>
    <w:rsid w:val="00FC745B"/>
    <w:rsid w:val="00FD6C14"/>
    <w:rsid w:val="00FE0323"/>
    <w:rsid w:val="00FE266B"/>
    <w:rsid w:val="00FF3111"/>
    <w:rsid w:val="00FF5800"/>
    <w:rsid w:val="00FF7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oNotEmbedSmartTags/>
  <w:decimalSymbol w:val=","/>
  <w:listSeparator w:val=";"/>
  <w14:docId w14:val="154C1C46"/>
  <w15:chartTrackingRefBased/>
  <w15:docId w15:val="{19574FE2-16E0-47CF-8E0A-F155D6538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pPr>
      <w:keepNext/>
      <w:jc w:val="both"/>
      <w:outlineLvl w:val="0"/>
    </w:pPr>
    <w:rPr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pPr>
      <w:keepNext/>
      <w:jc w:val="center"/>
      <w:outlineLvl w:val="1"/>
    </w:pPr>
    <w:rPr>
      <w:b/>
      <w:bCs/>
      <w:smallCaps/>
    </w:rPr>
  </w:style>
  <w:style w:type="paragraph" w:styleId="Nadpis3">
    <w:name w:val="heading 3"/>
    <w:basedOn w:val="Normln"/>
    <w:next w:val="Normln"/>
    <w:link w:val="Nadpis3Char"/>
    <w:qFormat/>
    <w:pPr>
      <w:keepNext/>
      <w:outlineLvl w:val="2"/>
    </w:pPr>
    <w:rPr>
      <w:b/>
      <w:bCs/>
      <w:smallCaps/>
    </w:rPr>
  </w:style>
  <w:style w:type="paragraph" w:styleId="Nadpis4">
    <w:name w:val="heading 4"/>
    <w:basedOn w:val="Normln"/>
    <w:next w:val="Normln"/>
    <w:qFormat/>
    <w:pPr>
      <w:keepNext/>
      <w:jc w:val="both"/>
      <w:outlineLvl w:val="3"/>
    </w:pPr>
    <w:rPr>
      <w:b/>
      <w:bCs/>
    </w:rPr>
  </w:style>
  <w:style w:type="paragraph" w:styleId="Nadpis5">
    <w:name w:val="heading 5"/>
    <w:basedOn w:val="Normln"/>
    <w:next w:val="Normln"/>
    <w:qFormat/>
    <w:pPr>
      <w:keepNext/>
      <w:ind w:left="-14"/>
      <w:jc w:val="both"/>
      <w:outlineLvl w:val="4"/>
    </w:pPr>
    <w:rPr>
      <w:b/>
      <w:bCs/>
      <w:sz w:val="22"/>
      <w:szCs w:val="22"/>
    </w:rPr>
  </w:style>
  <w:style w:type="paragraph" w:styleId="Nadpis6">
    <w:name w:val="heading 6"/>
    <w:basedOn w:val="Normln"/>
    <w:next w:val="Normln"/>
    <w:qFormat/>
    <w:pPr>
      <w:keepNext/>
      <w:jc w:val="both"/>
      <w:outlineLvl w:val="5"/>
    </w:pPr>
    <w:rPr>
      <w:b/>
      <w:bCs/>
      <w:sz w:val="22"/>
      <w:szCs w:val="22"/>
    </w:rPr>
  </w:style>
  <w:style w:type="paragraph" w:styleId="Nadpis7">
    <w:name w:val="heading 7"/>
    <w:basedOn w:val="Normln"/>
    <w:next w:val="Normln"/>
    <w:qFormat/>
    <w:pPr>
      <w:autoSpaceDE w:val="0"/>
      <w:autoSpaceDN w:val="0"/>
      <w:spacing w:before="240" w:after="60"/>
      <w:outlineLvl w:val="6"/>
    </w:pPr>
    <w:rPr>
      <w:rFonts w:ascii="Arial" w:hAnsi="Arial" w:cs="Arial"/>
    </w:rPr>
  </w:style>
  <w:style w:type="paragraph" w:styleId="Nadpis8">
    <w:name w:val="heading 8"/>
    <w:basedOn w:val="Normln"/>
    <w:next w:val="Normln"/>
    <w:qFormat/>
    <w:pPr>
      <w:autoSpaceDE w:val="0"/>
      <w:autoSpaceDN w:val="0"/>
      <w:spacing w:before="240" w:after="60"/>
      <w:outlineLvl w:val="7"/>
    </w:pPr>
    <w:rPr>
      <w:rFonts w:ascii="Arial" w:hAnsi="Arial" w:cs="Arial"/>
      <w:i/>
      <w:iCs/>
    </w:rPr>
  </w:style>
  <w:style w:type="paragraph" w:styleId="Nadpis9">
    <w:name w:val="heading 9"/>
    <w:basedOn w:val="Normln"/>
    <w:next w:val="Normln"/>
    <w:link w:val="Nadpis9Char"/>
    <w:qFormat/>
    <w:pPr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pPr>
      <w:jc w:val="both"/>
    </w:pPr>
    <w:rPr>
      <w:sz w:val="24"/>
      <w:szCs w:val="24"/>
    </w:rPr>
  </w:style>
  <w:style w:type="paragraph" w:styleId="Zkladntextodsazen">
    <w:name w:val="Body Text Indent"/>
    <w:basedOn w:val="Normln"/>
    <w:link w:val="ZkladntextodsazenChar"/>
    <w:pPr>
      <w:jc w:val="both"/>
    </w:pPr>
    <w:rPr>
      <w:rFonts w:ascii="Arial" w:hAnsi="Arial" w:cs="Arial"/>
      <w:sz w:val="24"/>
      <w:szCs w:val="24"/>
    </w:rPr>
  </w:style>
  <w:style w:type="paragraph" w:styleId="FormtovanvHTML">
    <w:name w:val="HTML Preformatted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Nzev">
    <w:name w:val="Title"/>
    <w:basedOn w:val="Normln"/>
    <w:qFormat/>
    <w:pPr>
      <w:jc w:val="center"/>
    </w:pPr>
    <w:rPr>
      <w:b/>
      <w:bCs/>
      <w:sz w:val="32"/>
      <w:szCs w:val="32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tabs>
        <w:tab w:val="left" w:pos="1260"/>
      </w:tabs>
      <w:ind w:left="1260" w:hanging="1260"/>
      <w:jc w:val="both"/>
    </w:pPr>
    <w:rPr>
      <w:rFonts w:ascii="Arial" w:hAnsi="Arial" w:cs="Arial"/>
      <w:sz w:val="24"/>
      <w:szCs w:val="24"/>
    </w:rPr>
  </w:style>
  <w:style w:type="paragraph" w:styleId="Zkladntextodsazen3">
    <w:name w:val="Body Text Indent 3"/>
    <w:basedOn w:val="Normln"/>
    <w:pPr>
      <w:ind w:left="1701" w:hanging="1701"/>
      <w:jc w:val="both"/>
    </w:p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</w:rPr>
  </w:style>
  <w:style w:type="paragraph" w:styleId="Zkladntext3">
    <w:name w:val="Body Text 3"/>
    <w:basedOn w:val="Normln"/>
    <w:pPr>
      <w:jc w:val="both"/>
    </w:pPr>
    <w:rPr>
      <w:b/>
      <w:bCs/>
    </w:rPr>
  </w:style>
  <w:style w:type="paragraph" w:customStyle="1" w:styleId="lnek">
    <w:name w:val="Článek"/>
    <w:basedOn w:val="Normln"/>
    <w:pPr>
      <w:keepNext/>
      <w:numPr>
        <w:numId w:val="1"/>
      </w:numPr>
      <w:autoSpaceDE w:val="0"/>
      <w:autoSpaceDN w:val="0"/>
      <w:spacing w:before="120" w:after="120"/>
      <w:jc w:val="center"/>
    </w:pPr>
    <w:rPr>
      <w:b/>
      <w:bCs/>
      <w:sz w:val="24"/>
      <w:szCs w:val="24"/>
    </w:rPr>
  </w:style>
  <w:style w:type="paragraph" w:customStyle="1" w:styleId="slovan-1rove">
    <w:name w:val="číslovaný - 1. úroveň"/>
    <w:basedOn w:val="Normln"/>
    <w:pPr>
      <w:numPr>
        <w:ilvl w:val="2"/>
        <w:numId w:val="1"/>
      </w:numPr>
      <w:tabs>
        <w:tab w:val="left" w:pos="397"/>
      </w:tabs>
      <w:autoSpaceDE w:val="0"/>
      <w:autoSpaceDN w:val="0"/>
      <w:spacing w:before="120"/>
      <w:ind w:left="397" w:hanging="397"/>
      <w:jc w:val="both"/>
    </w:pPr>
    <w:rPr>
      <w:sz w:val="24"/>
      <w:szCs w:val="24"/>
    </w:rPr>
  </w:style>
  <w:style w:type="paragraph" w:customStyle="1" w:styleId="slovan-2rove">
    <w:name w:val="číslovaný - 2. úroveň"/>
    <w:basedOn w:val="Normln"/>
    <w:pPr>
      <w:numPr>
        <w:ilvl w:val="3"/>
        <w:numId w:val="1"/>
      </w:numPr>
      <w:autoSpaceDE w:val="0"/>
      <w:autoSpaceDN w:val="0"/>
      <w:ind w:left="850" w:hanging="170"/>
      <w:jc w:val="both"/>
    </w:pPr>
    <w:rPr>
      <w:sz w:val="24"/>
      <w:szCs w:val="24"/>
    </w:rPr>
  </w:style>
  <w:style w:type="paragraph" w:customStyle="1" w:styleId="radabodschze">
    <w:name w:val="radabodschze"/>
    <w:basedOn w:val="Normln"/>
    <w:rsid w:val="00F961F1"/>
    <w:pPr>
      <w:spacing w:before="100" w:beforeAutospacing="1" w:after="100" w:afterAutospacing="1"/>
    </w:pPr>
    <w:rPr>
      <w:sz w:val="24"/>
      <w:szCs w:val="24"/>
    </w:rPr>
  </w:style>
  <w:style w:type="character" w:styleId="Siln">
    <w:name w:val="Strong"/>
    <w:uiPriority w:val="22"/>
    <w:qFormat/>
    <w:rsid w:val="00F961F1"/>
    <w:rPr>
      <w:b/>
      <w:bCs/>
    </w:rPr>
  </w:style>
  <w:style w:type="paragraph" w:styleId="Podpis">
    <w:name w:val="Signature"/>
    <w:basedOn w:val="Normln"/>
    <w:rsid w:val="000947D1"/>
    <w:pPr>
      <w:widowControl w:val="0"/>
      <w:ind w:left="4253"/>
      <w:jc w:val="center"/>
    </w:pPr>
    <w:rPr>
      <w:rFonts w:ascii="Arial" w:hAnsi="Arial"/>
      <w:noProof/>
      <w:sz w:val="24"/>
    </w:rPr>
  </w:style>
  <w:style w:type="paragraph" w:customStyle="1" w:styleId="slo2text">
    <w:name w:val="Číslo2 text"/>
    <w:basedOn w:val="Normln"/>
    <w:rsid w:val="000947D1"/>
    <w:pPr>
      <w:widowControl w:val="0"/>
      <w:numPr>
        <w:numId w:val="11"/>
      </w:numPr>
      <w:spacing w:after="120"/>
      <w:jc w:val="both"/>
    </w:pPr>
    <w:rPr>
      <w:rFonts w:ascii="Arial" w:hAnsi="Arial"/>
      <w:sz w:val="24"/>
    </w:rPr>
  </w:style>
  <w:style w:type="paragraph" w:customStyle="1" w:styleId="Podpisy">
    <w:name w:val="Podpisy"/>
    <w:basedOn w:val="Normln"/>
    <w:rsid w:val="002015AE"/>
    <w:pPr>
      <w:widowControl w:val="0"/>
      <w:tabs>
        <w:tab w:val="center" w:pos="1985"/>
        <w:tab w:val="center" w:pos="7655"/>
      </w:tabs>
      <w:jc w:val="both"/>
    </w:pPr>
    <w:rPr>
      <w:rFonts w:ascii="Arial" w:hAnsi="Arial"/>
      <w:sz w:val="22"/>
    </w:rPr>
  </w:style>
  <w:style w:type="character" w:customStyle="1" w:styleId="Nadpis1Char">
    <w:name w:val="Nadpis 1 Char"/>
    <w:link w:val="Nadpis1"/>
    <w:rsid w:val="00826F0A"/>
    <w:rPr>
      <w:sz w:val="24"/>
      <w:szCs w:val="24"/>
    </w:rPr>
  </w:style>
  <w:style w:type="character" w:customStyle="1" w:styleId="Nadpis2Char">
    <w:name w:val="Nadpis 2 Char"/>
    <w:link w:val="Nadpis2"/>
    <w:rsid w:val="00826F0A"/>
    <w:rPr>
      <w:b/>
      <w:bCs/>
      <w:smallCaps/>
    </w:rPr>
  </w:style>
  <w:style w:type="character" w:customStyle="1" w:styleId="Nadpis3Char">
    <w:name w:val="Nadpis 3 Char"/>
    <w:link w:val="Nadpis3"/>
    <w:rsid w:val="00826F0A"/>
    <w:rPr>
      <w:b/>
      <w:bCs/>
      <w:smallCaps/>
    </w:rPr>
  </w:style>
  <w:style w:type="character" w:customStyle="1" w:styleId="Nadpis9Char">
    <w:name w:val="Nadpis 9 Char"/>
    <w:link w:val="Nadpis9"/>
    <w:rsid w:val="00826F0A"/>
    <w:rPr>
      <w:rFonts w:ascii="Arial" w:hAnsi="Arial" w:cs="Arial"/>
      <w:b/>
      <w:bCs/>
      <w:i/>
      <w:iCs/>
      <w:sz w:val="18"/>
      <w:szCs w:val="18"/>
    </w:rPr>
  </w:style>
  <w:style w:type="character" w:customStyle="1" w:styleId="ZkladntextChar">
    <w:name w:val="Základní text Char"/>
    <w:link w:val="Zkladntext"/>
    <w:rsid w:val="00826F0A"/>
    <w:rPr>
      <w:sz w:val="24"/>
      <w:szCs w:val="24"/>
    </w:rPr>
  </w:style>
  <w:style w:type="character" w:customStyle="1" w:styleId="ZkladntextodsazenChar">
    <w:name w:val="Základní text odsazený Char"/>
    <w:link w:val="Zkladntextodsazen"/>
    <w:rsid w:val="00826F0A"/>
    <w:rPr>
      <w:rFonts w:ascii="Arial" w:hAnsi="Arial" w:cs="Arial"/>
      <w:sz w:val="24"/>
      <w:szCs w:val="24"/>
    </w:rPr>
  </w:style>
  <w:style w:type="paragraph" w:customStyle="1" w:styleId="Normal">
    <w:name w:val="[Normal]"/>
    <w:rsid w:val="00826F0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Zdraznn">
    <w:name w:val="Emphasis"/>
    <w:uiPriority w:val="20"/>
    <w:qFormat/>
    <w:rsid w:val="0057176B"/>
    <w:rPr>
      <w:i/>
      <w:iCs/>
    </w:rPr>
  </w:style>
  <w:style w:type="character" w:styleId="Hypertextovodkaz">
    <w:name w:val="Hyperlink"/>
    <w:rsid w:val="0032083F"/>
    <w:rPr>
      <w:color w:val="0000FF"/>
      <w:u w:val="single"/>
    </w:rPr>
  </w:style>
  <w:style w:type="paragraph" w:customStyle="1" w:styleId="normln0">
    <w:name w:val="normální"/>
    <w:basedOn w:val="Normln"/>
    <w:rsid w:val="0032083F"/>
    <w:pPr>
      <w:tabs>
        <w:tab w:val="left" w:pos="284"/>
      </w:tabs>
      <w:autoSpaceDE w:val="0"/>
      <w:autoSpaceDN w:val="0"/>
      <w:spacing w:after="120"/>
      <w:jc w:val="both"/>
    </w:pPr>
    <w:rPr>
      <w:rFonts w:ascii="Arial" w:hAnsi="Arial" w:cs="Arial"/>
      <w:sz w:val="24"/>
      <w:szCs w:val="24"/>
    </w:rPr>
  </w:style>
  <w:style w:type="paragraph" w:customStyle="1" w:styleId="BodyText21">
    <w:name w:val="Body Text 21"/>
    <w:basedOn w:val="Normln"/>
    <w:rsid w:val="0032083F"/>
    <w:pPr>
      <w:jc w:val="both"/>
    </w:pPr>
    <w:rPr>
      <w:rFonts w:ascii="Arial" w:hAnsi="Arial"/>
      <w:sz w:val="22"/>
    </w:rPr>
  </w:style>
  <w:style w:type="paragraph" w:styleId="Textbubliny">
    <w:name w:val="Balloon Text"/>
    <w:basedOn w:val="Normln"/>
    <w:link w:val="TextbublinyChar"/>
    <w:rsid w:val="004C275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4C2754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D170E0"/>
    <w:pPr>
      <w:ind w:left="720"/>
      <w:contextualSpacing/>
    </w:pPr>
  </w:style>
  <w:style w:type="character" w:customStyle="1" w:styleId="acopre1">
    <w:name w:val="acopre1"/>
    <w:basedOn w:val="Standardnpsmoodstavce"/>
    <w:rsid w:val="00B27D0C"/>
  </w:style>
  <w:style w:type="character" w:styleId="Znakapoznpodarou">
    <w:name w:val="footnote reference"/>
    <w:basedOn w:val="Standardnpsmoodstavce"/>
    <w:rsid w:val="00B91119"/>
    <w:rPr>
      <w:vertAlign w:val="superscript"/>
    </w:rPr>
  </w:style>
  <w:style w:type="paragraph" w:styleId="Revize">
    <w:name w:val="Revision"/>
    <w:hidden/>
    <w:uiPriority w:val="99"/>
    <w:semiHidden/>
    <w:rsid w:val="00CD2FA6"/>
  </w:style>
  <w:style w:type="paragraph" w:customStyle="1" w:styleId="Default">
    <w:name w:val="Default"/>
    <w:rsid w:val="00F958A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2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567893-8823-426A-A33F-A39072E5F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1059</Words>
  <Characters>6564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JŘ ROK</vt:lpstr>
    </vt:vector>
  </TitlesOfParts>
  <Company/>
  <LinksUpToDate>false</LinksUpToDate>
  <CharactersWithSpaces>7608</CharactersWithSpaces>
  <SharedDoc>false</SharedDoc>
  <HLinks>
    <vt:vector size="18" baseType="variant">
      <vt:variant>
        <vt:i4>1704007</vt:i4>
      </vt:variant>
      <vt:variant>
        <vt:i4>6</vt:i4>
      </vt:variant>
      <vt:variant>
        <vt:i4>0</vt:i4>
      </vt:variant>
      <vt:variant>
        <vt:i4>5</vt:i4>
      </vt:variant>
      <vt:variant>
        <vt:lpwstr>http://www.olkraj.cz/</vt:lpwstr>
      </vt:variant>
      <vt:variant>
        <vt:lpwstr/>
      </vt:variant>
      <vt:variant>
        <vt:i4>1704007</vt:i4>
      </vt:variant>
      <vt:variant>
        <vt:i4>3</vt:i4>
      </vt:variant>
      <vt:variant>
        <vt:i4>0</vt:i4>
      </vt:variant>
      <vt:variant>
        <vt:i4>5</vt:i4>
      </vt:variant>
      <vt:variant>
        <vt:lpwstr>http://www.olkraj.cz/</vt:lpwstr>
      </vt:variant>
      <vt:variant>
        <vt:lpwstr/>
      </vt:variant>
      <vt:variant>
        <vt:i4>2490420</vt:i4>
      </vt:variant>
      <vt:variant>
        <vt:i4>0</vt:i4>
      </vt:variant>
      <vt:variant>
        <vt:i4>0</vt:i4>
      </vt:variant>
      <vt:variant>
        <vt:i4>5</vt:i4>
      </vt:variant>
      <vt:variant>
        <vt:lpwstr>http://www.kr-olomoucky.cz/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JŘ ROK</dc:title>
  <dc:subject/>
  <dc:creator>Taťána Vyhnálková</dc:creator>
  <cp:keywords/>
  <cp:lastModifiedBy>Vyhnálková Taťána</cp:lastModifiedBy>
  <cp:revision>13</cp:revision>
  <cp:lastPrinted>2025-06-11T12:33:00Z</cp:lastPrinted>
  <dcterms:created xsi:type="dcterms:W3CDTF">2025-06-11T11:55:00Z</dcterms:created>
  <dcterms:modified xsi:type="dcterms:W3CDTF">2025-06-11T12:48:00Z</dcterms:modified>
</cp:coreProperties>
</file>