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34EDF" w14:textId="77777777" w:rsidR="008D3F74" w:rsidRPr="007C2D2E" w:rsidRDefault="008D3F74" w:rsidP="00DF65DD">
      <w:pPr>
        <w:jc w:val="both"/>
        <w:outlineLvl w:val="0"/>
        <w:rPr>
          <w:b/>
        </w:rPr>
      </w:pPr>
      <w:r w:rsidRPr="007C2D2E">
        <w:rPr>
          <w:b/>
        </w:rPr>
        <w:t>Důvodová zpráva:</w:t>
      </w:r>
    </w:p>
    <w:p w14:paraId="4505869F" w14:textId="77777777" w:rsidR="00F92B1B" w:rsidRPr="007C2D2E" w:rsidRDefault="00F92B1B" w:rsidP="00DF65DD">
      <w:pPr>
        <w:jc w:val="both"/>
        <w:outlineLvl w:val="0"/>
        <w:rPr>
          <w:b/>
        </w:rPr>
      </w:pPr>
    </w:p>
    <w:p w14:paraId="00EC8AB3" w14:textId="6C4A02C8" w:rsidR="00B8151D" w:rsidRDefault="007C2D2E" w:rsidP="007C2D2E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Olomoucký kraj se usnesením č. UR/102/11/2024 ze dne 19. 2. 2024 připojil ke spolupráci na regionální strategii OLIVIE (</w:t>
      </w:r>
      <w:r w:rsidRPr="007C2D2E">
        <w:rPr>
          <w:rFonts w:ascii="Arial" w:hAnsi="Arial" w:cs="Arial"/>
          <w:b/>
          <w:bCs/>
          <w:sz w:val="24"/>
          <w:szCs w:val="24"/>
        </w:rPr>
        <w:t>O</w:t>
      </w:r>
      <w:r w:rsidRPr="007C2D2E">
        <w:rPr>
          <w:rFonts w:ascii="Arial" w:hAnsi="Arial" w:cs="Arial"/>
          <w:sz w:val="24"/>
          <w:szCs w:val="24"/>
        </w:rPr>
        <w:t xml:space="preserve">lomouc </w:t>
      </w:r>
      <w:proofErr w:type="spellStart"/>
      <w:r w:rsidRPr="007C2D2E">
        <w:rPr>
          <w:rFonts w:ascii="Arial" w:hAnsi="Arial" w:cs="Arial"/>
          <w:sz w:val="24"/>
          <w:szCs w:val="24"/>
        </w:rPr>
        <w:t>healthy</w:t>
      </w:r>
      <w:proofErr w:type="spellEnd"/>
      <w:r w:rsidRPr="007C2D2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C2D2E">
        <w:rPr>
          <w:rFonts w:ascii="Arial" w:hAnsi="Arial" w:cs="Arial"/>
          <w:b/>
          <w:bCs/>
          <w:sz w:val="24"/>
          <w:szCs w:val="24"/>
        </w:rPr>
        <w:t>LIVI</w:t>
      </w:r>
      <w:r w:rsidRPr="007C2D2E">
        <w:rPr>
          <w:rFonts w:ascii="Arial" w:hAnsi="Arial" w:cs="Arial"/>
          <w:sz w:val="24"/>
          <w:szCs w:val="24"/>
        </w:rPr>
        <w:t>ng</w:t>
      </w:r>
      <w:proofErr w:type="spellEnd"/>
      <w:r w:rsidRPr="007C2D2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C2D2E">
        <w:rPr>
          <w:rFonts w:ascii="Arial" w:hAnsi="Arial" w:cs="Arial"/>
          <w:sz w:val="24"/>
          <w:szCs w:val="24"/>
        </w:rPr>
        <w:t>r</w:t>
      </w:r>
      <w:r w:rsidRPr="007C2D2E">
        <w:rPr>
          <w:rFonts w:ascii="Arial" w:hAnsi="Arial" w:cs="Arial"/>
          <w:b/>
          <w:bCs/>
          <w:sz w:val="24"/>
          <w:szCs w:val="24"/>
        </w:rPr>
        <w:t>E</w:t>
      </w:r>
      <w:r w:rsidRPr="007C2D2E">
        <w:rPr>
          <w:rFonts w:ascii="Arial" w:hAnsi="Arial" w:cs="Arial"/>
          <w:sz w:val="24"/>
          <w:szCs w:val="24"/>
        </w:rPr>
        <w:t>gion</w:t>
      </w:r>
      <w:proofErr w:type="spellEnd"/>
      <w:r w:rsidRPr="007C2D2E">
        <w:rPr>
          <w:rFonts w:ascii="Arial" w:hAnsi="Arial" w:cs="Arial"/>
          <w:sz w:val="24"/>
          <w:szCs w:val="24"/>
        </w:rPr>
        <w:t>).</w:t>
      </w:r>
      <w:r w:rsidR="003D4FFA">
        <w:rPr>
          <w:rFonts w:ascii="Arial" w:hAnsi="Arial" w:cs="Arial"/>
          <w:sz w:val="24"/>
          <w:szCs w:val="24"/>
        </w:rPr>
        <w:t xml:space="preserve"> Kraj se k iniciativě připojil formou uzavření memoranda společně se Statutárním městem Olomouc a Fakultní nemocnicí v Olomouci.</w:t>
      </w:r>
    </w:p>
    <w:p w14:paraId="3D0C7C0B" w14:textId="12598C89" w:rsidR="00B8151D" w:rsidRDefault="00E82E6E" w:rsidP="007C2D2E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E82E6E">
        <w:rPr>
          <w:rFonts w:ascii="Arial" w:hAnsi="Arial" w:cs="Arial"/>
          <w:sz w:val="24"/>
          <w:szCs w:val="24"/>
        </w:rPr>
        <w:t xml:space="preserve">Pro účely realizace a koordinace </w:t>
      </w:r>
      <w:r w:rsidR="003D4FFA">
        <w:rPr>
          <w:rFonts w:ascii="Arial" w:hAnsi="Arial" w:cs="Arial"/>
          <w:sz w:val="24"/>
          <w:szCs w:val="24"/>
        </w:rPr>
        <w:t>memoranda a strategie</w:t>
      </w:r>
      <w:r w:rsidRPr="00E82E6E">
        <w:rPr>
          <w:rFonts w:ascii="Arial" w:hAnsi="Arial" w:cs="Arial"/>
          <w:sz w:val="24"/>
          <w:szCs w:val="24"/>
        </w:rPr>
        <w:t xml:space="preserve"> </w:t>
      </w:r>
      <w:r w:rsidR="003D4FFA">
        <w:rPr>
          <w:rFonts w:ascii="Arial" w:hAnsi="Arial" w:cs="Arial"/>
          <w:sz w:val="24"/>
          <w:szCs w:val="24"/>
        </w:rPr>
        <w:t>O</w:t>
      </w:r>
      <w:r w:rsidRPr="00E82E6E">
        <w:rPr>
          <w:rFonts w:ascii="Arial" w:hAnsi="Arial" w:cs="Arial"/>
          <w:sz w:val="24"/>
          <w:szCs w:val="24"/>
        </w:rPr>
        <w:t xml:space="preserve">LIVIE </w:t>
      </w:r>
      <w:r>
        <w:rPr>
          <w:rFonts w:ascii="Arial" w:hAnsi="Arial" w:cs="Arial"/>
          <w:sz w:val="24"/>
          <w:szCs w:val="24"/>
        </w:rPr>
        <w:t>je</w:t>
      </w:r>
      <w:r w:rsidRPr="00E82E6E">
        <w:rPr>
          <w:rFonts w:ascii="Arial" w:hAnsi="Arial" w:cs="Arial"/>
          <w:sz w:val="24"/>
          <w:szCs w:val="24"/>
        </w:rPr>
        <w:t xml:space="preserve"> zřízena Koordinační rada OLIVIE. Hlavním posláním Koordinační rady </w:t>
      </w:r>
      <w:r>
        <w:rPr>
          <w:rFonts w:ascii="Arial" w:hAnsi="Arial" w:cs="Arial"/>
          <w:sz w:val="24"/>
          <w:szCs w:val="24"/>
        </w:rPr>
        <w:t>je</w:t>
      </w:r>
      <w:r w:rsidRPr="00E82E6E">
        <w:rPr>
          <w:rFonts w:ascii="Arial" w:hAnsi="Arial" w:cs="Arial"/>
          <w:sz w:val="24"/>
          <w:szCs w:val="24"/>
        </w:rPr>
        <w:t xml:space="preserve"> schvalování a dohled nad realizací jednotlivých dílčích projektů a naplňování hlavních cílů strategie.</w:t>
      </w:r>
      <w:r w:rsidR="00B8151D">
        <w:rPr>
          <w:rFonts w:ascii="Arial" w:hAnsi="Arial" w:cs="Arial"/>
          <w:sz w:val="24"/>
          <w:szCs w:val="24"/>
        </w:rPr>
        <w:t xml:space="preserve"> </w:t>
      </w:r>
      <w:r w:rsidR="003D4FFA">
        <w:rPr>
          <w:rFonts w:ascii="Arial" w:hAnsi="Arial" w:cs="Arial"/>
          <w:sz w:val="24"/>
          <w:szCs w:val="24"/>
        </w:rPr>
        <w:t xml:space="preserve">Olomoucký kraj v Koordinační radě zastupuje hejtman, Ladislav Okleštěk. </w:t>
      </w:r>
    </w:p>
    <w:p w14:paraId="488AABCA" w14:textId="171F9FB8" w:rsidR="007C2D2E" w:rsidRDefault="009952F4" w:rsidP="007C2D2E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Olomoucký kraj </w:t>
      </w:r>
      <w:r w:rsidR="003D4FFA">
        <w:rPr>
          <w:rFonts w:ascii="Arial" w:hAnsi="Arial" w:cs="Arial"/>
          <w:sz w:val="24"/>
          <w:szCs w:val="24"/>
        </w:rPr>
        <w:t xml:space="preserve">má </w:t>
      </w:r>
      <w:r>
        <w:rPr>
          <w:rFonts w:ascii="Arial" w:hAnsi="Arial" w:cs="Arial"/>
          <w:sz w:val="24"/>
          <w:szCs w:val="24"/>
        </w:rPr>
        <w:t>přirozen</w:t>
      </w:r>
      <w:r w:rsidR="003D4FFA">
        <w:rPr>
          <w:rFonts w:ascii="Arial" w:hAnsi="Arial" w:cs="Arial"/>
          <w:sz w:val="24"/>
          <w:szCs w:val="24"/>
        </w:rPr>
        <w:t>ě</w:t>
      </w:r>
      <w:r>
        <w:rPr>
          <w:rFonts w:ascii="Arial" w:hAnsi="Arial" w:cs="Arial"/>
          <w:sz w:val="24"/>
          <w:szCs w:val="24"/>
        </w:rPr>
        <w:t xml:space="preserve"> postavení hlavního subjektu zajišťující komplexní činnosti napříč</w:t>
      </w:r>
      <w:r w:rsidR="003D4FFA">
        <w:rPr>
          <w:rFonts w:ascii="Arial" w:hAnsi="Arial" w:cs="Arial"/>
          <w:sz w:val="24"/>
          <w:szCs w:val="24"/>
        </w:rPr>
        <w:t xml:space="preserve"> celým územím</w:t>
      </w:r>
      <w:r>
        <w:rPr>
          <w:rFonts w:ascii="Arial" w:hAnsi="Arial" w:cs="Arial"/>
          <w:sz w:val="24"/>
          <w:szCs w:val="24"/>
        </w:rPr>
        <w:t xml:space="preserve"> kraje, </w:t>
      </w:r>
      <w:r w:rsidR="003D4FFA">
        <w:rPr>
          <w:rFonts w:ascii="Arial" w:hAnsi="Arial" w:cs="Arial"/>
          <w:sz w:val="24"/>
          <w:szCs w:val="24"/>
        </w:rPr>
        <w:t>proto aktivity OLIVIE zastřešuje a koordinuje</w:t>
      </w:r>
      <w:r w:rsidRPr="00B92C68">
        <w:rPr>
          <w:rFonts w:ascii="Arial" w:hAnsi="Arial" w:cs="Arial"/>
          <w:b/>
          <w:bCs/>
          <w:sz w:val="24"/>
          <w:szCs w:val="24"/>
        </w:rPr>
        <w:t>. Cílem je, aby se OLIVIE stala komunikační značkou, jež umožní sjednotit aktivity v</w:t>
      </w:r>
      <w:r w:rsidR="004469BE">
        <w:rPr>
          <w:rFonts w:ascii="Arial" w:hAnsi="Arial" w:cs="Arial"/>
          <w:b/>
          <w:bCs/>
          <w:sz w:val="24"/>
          <w:szCs w:val="24"/>
        </w:rPr>
        <w:t> </w:t>
      </w:r>
      <w:r w:rsidRPr="00B92C68">
        <w:rPr>
          <w:rFonts w:ascii="Arial" w:hAnsi="Arial" w:cs="Arial"/>
          <w:b/>
          <w:bCs/>
          <w:sz w:val="24"/>
          <w:szCs w:val="24"/>
        </w:rPr>
        <w:t>regionu</w:t>
      </w:r>
      <w:r w:rsidR="004469BE">
        <w:rPr>
          <w:rFonts w:ascii="Arial" w:hAnsi="Arial" w:cs="Arial"/>
          <w:b/>
          <w:bCs/>
          <w:sz w:val="24"/>
          <w:szCs w:val="24"/>
        </w:rPr>
        <w:t>,</w:t>
      </w:r>
      <w:r w:rsidRPr="00B92C68">
        <w:rPr>
          <w:rFonts w:ascii="Arial" w:hAnsi="Arial" w:cs="Arial"/>
          <w:b/>
          <w:bCs/>
          <w:sz w:val="24"/>
          <w:szCs w:val="24"/>
        </w:rPr>
        <w:t xml:space="preserve"> jednotně </w:t>
      </w:r>
      <w:r w:rsidR="004469BE">
        <w:rPr>
          <w:rFonts w:ascii="Arial" w:hAnsi="Arial" w:cs="Arial"/>
          <w:b/>
          <w:bCs/>
          <w:sz w:val="24"/>
          <w:szCs w:val="24"/>
        </w:rPr>
        <w:t xml:space="preserve">je </w:t>
      </w:r>
      <w:r w:rsidRPr="00B92C68">
        <w:rPr>
          <w:rFonts w:ascii="Arial" w:hAnsi="Arial" w:cs="Arial"/>
          <w:b/>
          <w:bCs/>
          <w:sz w:val="24"/>
          <w:szCs w:val="24"/>
        </w:rPr>
        <w:t>prezentovat</w:t>
      </w:r>
      <w:r w:rsidR="004469BE">
        <w:rPr>
          <w:rFonts w:ascii="Arial" w:hAnsi="Arial" w:cs="Arial"/>
          <w:b/>
          <w:bCs/>
          <w:sz w:val="24"/>
          <w:szCs w:val="24"/>
        </w:rPr>
        <w:t xml:space="preserve"> a dále rozvíjet</w:t>
      </w:r>
      <w:r w:rsidRPr="00B92C68">
        <w:rPr>
          <w:rFonts w:ascii="Arial" w:hAnsi="Arial" w:cs="Arial"/>
          <w:b/>
          <w:bCs/>
          <w:sz w:val="24"/>
          <w:szCs w:val="24"/>
        </w:rPr>
        <w:t>.</w:t>
      </w:r>
    </w:p>
    <w:p w14:paraId="13BAED64" w14:textId="53096FD6" w:rsidR="00E1645B" w:rsidRDefault="00E1645B" w:rsidP="00E1645B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Téma zdraví a zdravého životního stylu je Olomouckému kraji blízké, proto již v současnosti je v kraji</w:t>
      </w:r>
      <w:r w:rsidRPr="00DE06C4">
        <w:rPr>
          <w:rFonts w:ascii="Arial" w:hAnsi="Arial" w:cs="Arial"/>
          <w:sz w:val="24"/>
          <w:szCs w:val="24"/>
        </w:rPr>
        <w:t xml:space="preserve"> realizována celá řada aktivit, které </w:t>
      </w:r>
      <w:r>
        <w:rPr>
          <w:rFonts w:ascii="Arial" w:hAnsi="Arial" w:cs="Arial"/>
          <w:sz w:val="24"/>
          <w:szCs w:val="24"/>
        </w:rPr>
        <w:t>naplňují strategii OLIVIE</w:t>
      </w:r>
      <w:r w:rsidRPr="00DE06C4">
        <w:rPr>
          <w:rFonts w:ascii="Arial" w:hAnsi="Arial" w:cs="Arial"/>
          <w:sz w:val="24"/>
          <w:szCs w:val="24"/>
        </w:rPr>
        <w:t>. Ze své podstaty někteří aktéři memoranda naplňují strategii vším, co dělají (například fakultní nemocnice)</w:t>
      </w:r>
      <w:r>
        <w:rPr>
          <w:rFonts w:ascii="Arial" w:hAnsi="Arial" w:cs="Arial"/>
          <w:sz w:val="24"/>
          <w:szCs w:val="24"/>
        </w:rPr>
        <w:t>. Jako vstupní podklad jsme požádali odbory krajského úřadu a partnery, aby identifikovali ty</w:t>
      </w:r>
      <w:r w:rsidRPr="00DE06C4">
        <w:rPr>
          <w:rFonts w:ascii="Arial" w:hAnsi="Arial" w:cs="Arial"/>
          <w:sz w:val="24"/>
          <w:szCs w:val="24"/>
        </w:rPr>
        <w:t xml:space="preserve"> nejvýznamnější aktivit</w:t>
      </w:r>
      <w:r>
        <w:rPr>
          <w:rFonts w:ascii="Arial" w:hAnsi="Arial" w:cs="Arial"/>
          <w:sz w:val="24"/>
          <w:szCs w:val="24"/>
        </w:rPr>
        <w:t>y</w:t>
      </w:r>
      <w:r w:rsidRPr="00DE06C4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Vznikl </w:t>
      </w:r>
      <w:r w:rsidRPr="009D29CF">
        <w:rPr>
          <w:rFonts w:ascii="Arial" w:hAnsi="Arial" w:cs="Arial"/>
          <w:sz w:val="24"/>
          <w:szCs w:val="24"/>
        </w:rPr>
        <w:t>Akční plán na roky 2024 a 2025 pro naplňování Strategie OLIVIE, akční plán je uveden v příloze důvodové zprávy č. 1.</w:t>
      </w:r>
    </w:p>
    <w:p w14:paraId="28289FA1" w14:textId="7CDF1869" w:rsidR="00630992" w:rsidRDefault="00B92C68" w:rsidP="00B92C68">
      <w:pPr>
        <w:pStyle w:val="Bezmezer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poradě vedení dne 17. 3. 2025 byl odsouhlasen postup </w:t>
      </w:r>
      <w:r w:rsidR="007B229E">
        <w:rPr>
          <w:rFonts w:ascii="Arial" w:hAnsi="Arial" w:cs="Arial"/>
          <w:sz w:val="24"/>
          <w:szCs w:val="24"/>
        </w:rPr>
        <w:t xml:space="preserve">dalšího </w:t>
      </w:r>
      <w:r w:rsidR="00E1645B">
        <w:rPr>
          <w:rFonts w:ascii="Arial" w:hAnsi="Arial" w:cs="Arial"/>
          <w:sz w:val="24"/>
          <w:szCs w:val="24"/>
        </w:rPr>
        <w:t xml:space="preserve">rozšíření a koordinace </w:t>
      </w:r>
      <w:r>
        <w:rPr>
          <w:rFonts w:ascii="Arial" w:hAnsi="Arial" w:cs="Arial"/>
          <w:sz w:val="24"/>
          <w:szCs w:val="24"/>
        </w:rPr>
        <w:t xml:space="preserve">strategie OLIVIE. </w:t>
      </w:r>
      <w:r w:rsidR="007B229E">
        <w:rPr>
          <w:rFonts w:ascii="Arial" w:hAnsi="Arial" w:cs="Arial"/>
          <w:sz w:val="24"/>
          <w:szCs w:val="24"/>
        </w:rPr>
        <w:t>Odsouhlasený postup předpokládá</w:t>
      </w:r>
      <w:r>
        <w:rPr>
          <w:rFonts w:ascii="Arial" w:hAnsi="Arial" w:cs="Arial"/>
          <w:sz w:val="24"/>
          <w:szCs w:val="24"/>
        </w:rPr>
        <w:t xml:space="preserve"> následující </w:t>
      </w:r>
      <w:r w:rsidR="00630992">
        <w:rPr>
          <w:rFonts w:ascii="Arial" w:hAnsi="Arial" w:cs="Arial"/>
          <w:sz w:val="24"/>
          <w:szCs w:val="24"/>
        </w:rPr>
        <w:t>tři vzájemně se prolínající linie činností:</w:t>
      </w:r>
    </w:p>
    <w:p w14:paraId="18EA2101" w14:textId="6B13D76C" w:rsidR="00630992" w:rsidRDefault="00630992" w:rsidP="00630992">
      <w:pPr>
        <w:pStyle w:val="Bezmezer"/>
        <w:numPr>
          <w:ilvl w:val="0"/>
          <w:numId w:val="40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Zpracování Strategického rámce OLIVIE;</w:t>
      </w:r>
    </w:p>
    <w:p w14:paraId="4B4D2F13" w14:textId="23D03D03" w:rsidR="00630992" w:rsidRDefault="00630992" w:rsidP="00630992">
      <w:pPr>
        <w:pStyle w:val="Bezmezer"/>
        <w:numPr>
          <w:ilvl w:val="0"/>
          <w:numId w:val="40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Zpracování Marketingového plánu OLIVE;</w:t>
      </w:r>
    </w:p>
    <w:p w14:paraId="44019DB9" w14:textId="296C7181" w:rsidR="00630992" w:rsidRDefault="00DE06C4" w:rsidP="00630992">
      <w:pPr>
        <w:pStyle w:val="Bezmezer"/>
        <w:numPr>
          <w:ilvl w:val="0"/>
          <w:numId w:val="40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Koordinační činnost OLIVIE.</w:t>
      </w:r>
    </w:p>
    <w:p w14:paraId="4EC91908" w14:textId="77777777" w:rsidR="00E1645B" w:rsidRDefault="00E1645B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 souladu s tím Olomoucký kraj odbor strategického rozvoje kraje oslovil potenciálního zpracovatele strategie a uzavřel objednávku služeb. </w:t>
      </w:r>
      <w:r w:rsidR="004C44F6">
        <w:rPr>
          <w:rFonts w:ascii="Arial" w:hAnsi="Arial" w:cs="Arial"/>
          <w:sz w:val="24"/>
          <w:szCs w:val="24"/>
        </w:rPr>
        <w:t xml:space="preserve">Strategický rámec a Marketingový plán zpracovává firma </w:t>
      </w:r>
      <w:proofErr w:type="spellStart"/>
      <w:r w:rsidR="004C44F6">
        <w:rPr>
          <w:rFonts w:ascii="Arial" w:hAnsi="Arial" w:cs="Arial"/>
          <w:sz w:val="24"/>
          <w:szCs w:val="24"/>
        </w:rPr>
        <w:t>BeePartner</w:t>
      </w:r>
      <w:proofErr w:type="spellEnd"/>
      <w:r w:rsidR="004C44F6">
        <w:rPr>
          <w:rFonts w:ascii="Arial" w:hAnsi="Arial" w:cs="Arial"/>
          <w:sz w:val="24"/>
          <w:szCs w:val="24"/>
        </w:rPr>
        <w:t xml:space="preserve">, která má zkušenosti se zpracováním obdobných strategických dokumentů a současně také se zpracováním marketingových dokumentů. </w:t>
      </w:r>
    </w:p>
    <w:p w14:paraId="025CC511" w14:textId="67438C08" w:rsidR="00F4015D" w:rsidRDefault="004C44F6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Zpracování dokumentů již bylo zahájeno,</w:t>
      </w:r>
      <w:r w:rsidR="002C1BD5">
        <w:rPr>
          <w:rFonts w:ascii="Arial" w:hAnsi="Arial" w:cs="Arial"/>
          <w:sz w:val="24"/>
          <w:szCs w:val="24"/>
        </w:rPr>
        <w:t xml:space="preserve"> první pracovní výstup ke Strategickému rámci je zmíněn dále. V průběhu prázdnin bude provedena </w:t>
      </w:r>
      <w:r w:rsidR="002C1BD5" w:rsidRPr="002C1BD5">
        <w:rPr>
          <w:rFonts w:ascii="Arial" w:hAnsi="Arial" w:cs="Arial"/>
          <w:sz w:val="24"/>
          <w:szCs w:val="24"/>
        </w:rPr>
        <w:t xml:space="preserve">identifikace </w:t>
      </w:r>
      <w:proofErr w:type="spellStart"/>
      <w:r w:rsidR="002C1BD5" w:rsidRPr="002C1BD5">
        <w:rPr>
          <w:rFonts w:ascii="Arial" w:hAnsi="Arial" w:cs="Arial"/>
          <w:sz w:val="24"/>
          <w:szCs w:val="24"/>
        </w:rPr>
        <w:t>stakeholders</w:t>
      </w:r>
      <w:proofErr w:type="spellEnd"/>
      <w:r w:rsidR="002C1BD5" w:rsidRPr="002C1BD5">
        <w:rPr>
          <w:rFonts w:ascii="Arial" w:hAnsi="Arial" w:cs="Arial"/>
          <w:sz w:val="24"/>
          <w:szCs w:val="24"/>
        </w:rPr>
        <w:t xml:space="preserve"> a vybraných cílových skupin</w:t>
      </w:r>
      <w:r w:rsidR="002C1BD5">
        <w:rPr>
          <w:rFonts w:ascii="Arial" w:hAnsi="Arial" w:cs="Arial"/>
          <w:sz w:val="24"/>
          <w:szCs w:val="24"/>
        </w:rPr>
        <w:t xml:space="preserve"> a</w:t>
      </w:r>
      <w:r w:rsidR="002C1BD5" w:rsidRPr="002C1BD5">
        <w:rPr>
          <w:rFonts w:ascii="Arial" w:hAnsi="Arial" w:cs="Arial"/>
          <w:sz w:val="24"/>
          <w:szCs w:val="24"/>
        </w:rPr>
        <w:t xml:space="preserve"> </w:t>
      </w:r>
      <w:r w:rsidR="002C1BD5">
        <w:rPr>
          <w:rFonts w:ascii="Arial" w:hAnsi="Arial" w:cs="Arial"/>
          <w:sz w:val="24"/>
          <w:szCs w:val="24"/>
        </w:rPr>
        <w:t xml:space="preserve">bude zpracován </w:t>
      </w:r>
      <w:r w:rsidR="002C1BD5" w:rsidRPr="002C1BD5">
        <w:rPr>
          <w:rFonts w:ascii="Arial" w:hAnsi="Arial" w:cs="Arial"/>
          <w:sz w:val="24"/>
          <w:szCs w:val="24"/>
        </w:rPr>
        <w:t>draft marketingového plánu</w:t>
      </w:r>
      <w:r w:rsidR="002C1BD5">
        <w:rPr>
          <w:rFonts w:ascii="Arial" w:hAnsi="Arial" w:cs="Arial"/>
          <w:sz w:val="24"/>
          <w:szCs w:val="24"/>
        </w:rPr>
        <w:t xml:space="preserve">. Termín dokončení je do 30. 10. 2025. </w:t>
      </w:r>
      <w:r w:rsidR="00F4015D">
        <w:rPr>
          <w:rFonts w:ascii="Arial" w:hAnsi="Arial" w:cs="Arial"/>
          <w:sz w:val="24"/>
          <w:szCs w:val="24"/>
        </w:rPr>
        <w:t>Cena za zpracování obou dokumentů je 387 200 Kč včetně DPH.</w:t>
      </w:r>
    </w:p>
    <w:p w14:paraId="67A4A4EB" w14:textId="078B3429" w:rsidR="002C1BD5" w:rsidRDefault="002C1BD5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4C44F6">
        <w:rPr>
          <w:rFonts w:ascii="Arial" w:hAnsi="Arial" w:cs="Arial"/>
          <w:sz w:val="24"/>
          <w:szCs w:val="24"/>
        </w:rPr>
        <w:t>ředpokládá</w:t>
      </w:r>
      <w:r>
        <w:rPr>
          <w:rFonts w:ascii="Arial" w:hAnsi="Arial" w:cs="Arial"/>
          <w:sz w:val="24"/>
          <w:szCs w:val="24"/>
        </w:rPr>
        <w:t xml:space="preserve">me, že dokončené výstupy a informace o dalším postupu bude </w:t>
      </w:r>
      <w:r w:rsidR="005A1A94">
        <w:rPr>
          <w:rFonts w:ascii="Arial" w:hAnsi="Arial" w:cs="Arial"/>
          <w:sz w:val="24"/>
          <w:szCs w:val="24"/>
        </w:rPr>
        <w:t>předložen</w:t>
      </w:r>
      <w:r>
        <w:rPr>
          <w:rFonts w:ascii="Arial" w:hAnsi="Arial" w:cs="Arial"/>
          <w:sz w:val="24"/>
          <w:szCs w:val="24"/>
        </w:rPr>
        <w:t>a</w:t>
      </w:r>
      <w:r w:rsidR="005A1A94">
        <w:rPr>
          <w:rFonts w:ascii="Arial" w:hAnsi="Arial" w:cs="Arial"/>
          <w:sz w:val="24"/>
          <w:szCs w:val="24"/>
        </w:rPr>
        <w:t xml:space="preserve"> Zastupitelstvu Olomouckého kraje </w:t>
      </w:r>
      <w:r w:rsidR="004C44F6">
        <w:rPr>
          <w:rFonts w:ascii="Arial" w:hAnsi="Arial" w:cs="Arial"/>
          <w:sz w:val="24"/>
          <w:szCs w:val="24"/>
        </w:rPr>
        <w:t>do konce roku 2025.</w:t>
      </w:r>
    </w:p>
    <w:p w14:paraId="40A84257" w14:textId="4DF3C013" w:rsidR="002C1BD5" w:rsidRDefault="002C1BD5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Dále jsou </w:t>
      </w:r>
      <w:r w:rsidR="00F4015D">
        <w:rPr>
          <w:rFonts w:ascii="Arial" w:hAnsi="Arial" w:cs="Arial"/>
          <w:sz w:val="24"/>
          <w:szCs w:val="24"/>
        </w:rPr>
        <w:t>uvedeny informace ke třem odsouhlaseným bodům pro nastartování OLIVIE</w:t>
      </w:r>
    </w:p>
    <w:p w14:paraId="7C00D8F7" w14:textId="7F8EB0AB" w:rsidR="00DE06C4" w:rsidRPr="00DE06C4" w:rsidRDefault="00DE06C4" w:rsidP="00DE06C4">
      <w:pPr>
        <w:pStyle w:val="Bezmezer"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DE06C4">
        <w:rPr>
          <w:rFonts w:ascii="Arial" w:hAnsi="Arial" w:cs="Arial"/>
          <w:b/>
          <w:bCs/>
          <w:sz w:val="24"/>
          <w:szCs w:val="24"/>
        </w:rPr>
        <w:t xml:space="preserve">Zpracování </w:t>
      </w:r>
      <w:r w:rsidR="00584A54">
        <w:rPr>
          <w:rFonts w:ascii="Arial" w:hAnsi="Arial" w:cs="Arial"/>
          <w:b/>
          <w:bCs/>
          <w:sz w:val="24"/>
          <w:szCs w:val="24"/>
        </w:rPr>
        <w:t>S</w:t>
      </w:r>
      <w:r w:rsidRPr="00DE06C4">
        <w:rPr>
          <w:rFonts w:ascii="Arial" w:hAnsi="Arial" w:cs="Arial"/>
          <w:b/>
          <w:bCs/>
          <w:sz w:val="24"/>
          <w:szCs w:val="24"/>
        </w:rPr>
        <w:t>trategického rámce OLIVIE</w:t>
      </w:r>
    </w:p>
    <w:p w14:paraId="6941844F" w14:textId="63EE13C9" w:rsidR="00DE06C4" w:rsidRPr="007C2D2E" w:rsidRDefault="00DE06C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Samotná strategi</w:t>
      </w:r>
      <w:r w:rsidR="00D975C3">
        <w:rPr>
          <w:rFonts w:ascii="Arial" w:hAnsi="Arial" w:cs="Arial"/>
          <w:sz w:val="24"/>
          <w:szCs w:val="24"/>
        </w:rPr>
        <w:t>e</w:t>
      </w:r>
      <w:r w:rsidRPr="007C2D2E">
        <w:rPr>
          <w:rFonts w:ascii="Arial" w:hAnsi="Arial" w:cs="Arial"/>
          <w:sz w:val="24"/>
          <w:szCs w:val="24"/>
        </w:rPr>
        <w:t xml:space="preserve"> OLIVIE má čtyři </w:t>
      </w:r>
      <w:r w:rsidR="00D975C3">
        <w:rPr>
          <w:rFonts w:ascii="Arial" w:hAnsi="Arial" w:cs="Arial"/>
          <w:sz w:val="24"/>
          <w:szCs w:val="24"/>
        </w:rPr>
        <w:t xml:space="preserve">definovány </w:t>
      </w:r>
      <w:r w:rsidRPr="007C2D2E">
        <w:rPr>
          <w:rFonts w:ascii="Arial" w:hAnsi="Arial" w:cs="Arial"/>
          <w:sz w:val="24"/>
          <w:szCs w:val="24"/>
        </w:rPr>
        <w:t>hlavní cíle:</w:t>
      </w:r>
    </w:p>
    <w:p w14:paraId="117DAD62" w14:textId="4C063463" w:rsidR="00DE06C4" w:rsidRPr="007C2D2E" w:rsidRDefault="00DE06C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1.</w:t>
      </w:r>
      <w:r w:rsidRPr="007C2D2E">
        <w:rPr>
          <w:rFonts w:ascii="Arial" w:hAnsi="Arial" w:cs="Arial"/>
          <w:sz w:val="24"/>
          <w:szCs w:val="24"/>
        </w:rPr>
        <w:tab/>
        <w:t>Preventivní péče</w:t>
      </w:r>
      <w:r w:rsidR="00D975C3">
        <w:rPr>
          <w:rFonts w:ascii="Arial" w:hAnsi="Arial" w:cs="Arial"/>
          <w:sz w:val="24"/>
          <w:szCs w:val="24"/>
        </w:rPr>
        <w:t>;</w:t>
      </w:r>
    </w:p>
    <w:p w14:paraId="1D71448C" w14:textId="25148A5D" w:rsidR="00DE06C4" w:rsidRPr="007C2D2E" w:rsidRDefault="00DE06C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2.</w:t>
      </w:r>
      <w:r w:rsidRPr="007C2D2E">
        <w:rPr>
          <w:rFonts w:ascii="Arial" w:hAnsi="Arial" w:cs="Arial"/>
          <w:sz w:val="24"/>
          <w:szCs w:val="24"/>
        </w:rPr>
        <w:tab/>
        <w:t>HI-TECH medicína</w:t>
      </w:r>
      <w:r w:rsidR="00D975C3">
        <w:rPr>
          <w:rFonts w:ascii="Arial" w:hAnsi="Arial" w:cs="Arial"/>
          <w:sz w:val="24"/>
          <w:szCs w:val="24"/>
        </w:rPr>
        <w:t>;</w:t>
      </w:r>
    </w:p>
    <w:p w14:paraId="1D5F6E53" w14:textId="200CE7CE" w:rsidR="00DE06C4" w:rsidRPr="007C2D2E" w:rsidRDefault="00DE06C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lastRenderedPageBreak/>
        <w:t>3.</w:t>
      </w:r>
      <w:r w:rsidRPr="007C2D2E">
        <w:rPr>
          <w:rFonts w:ascii="Arial" w:hAnsi="Arial" w:cs="Arial"/>
          <w:sz w:val="24"/>
          <w:szCs w:val="24"/>
        </w:rPr>
        <w:tab/>
        <w:t>Zdravá společnost</w:t>
      </w:r>
      <w:r w:rsidR="00D975C3">
        <w:rPr>
          <w:rFonts w:ascii="Arial" w:hAnsi="Arial" w:cs="Arial"/>
          <w:sz w:val="24"/>
          <w:szCs w:val="24"/>
        </w:rPr>
        <w:t>;</w:t>
      </w:r>
    </w:p>
    <w:p w14:paraId="71183A38" w14:textId="1FCC2CE3" w:rsidR="00DE06C4" w:rsidRPr="007C2D2E" w:rsidRDefault="00DE06C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4.</w:t>
      </w:r>
      <w:r w:rsidRPr="007C2D2E">
        <w:rPr>
          <w:rFonts w:ascii="Arial" w:hAnsi="Arial" w:cs="Arial"/>
          <w:sz w:val="24"/>
          <w:szCs w:val="24"/>
        </w:rPr>
        <w:tab/>
        <w:t>Zdravé prostředí</w:t>
      </w:r>
      <w:r w:rsidR="00D975C3">
        <w:rPr>
          <w:rFonts w:ascii="Arial" w:hAnsi="Arial" w:cs="Arial"/>
          <w:sz w:val="24"/>
          <w:szCs w:val="24"/>
        </w:rPr>
        <w:t xml:space="preserve"> (</w:t>
      </w:r>
      <w:r w:rsidRPr="007C2D2E">
        <w:rPr>
          <w:rFonts w:ascii="Arial" w:hAnsi="Arial" w:cs="Arial"/>
          <w:sz w:val="24"/>
          <w:szCs w:val="24"/>
        </w:rPr>
        <w:t>včetně péče o krajinu nebo produkce zdravých potravin</w:t>
      </w:r>
      <w:r w:rsidR="00D975C3">
        <w:rPr>
          <w:rFonts w:ascii="Arial" w:hAnsi="Arial" w:cs="Arial"/>
          <w:sz w:val="24"/>
          <w:szCs w:val="24"/>
        </w:rPr>
        <w:t>).</w:t>
      </w:r>
    </w:p>
    <w:p w14:paraId="43D1AE1A" w14:textId="4667F372" w:rsidR="00F4015D" w:rsidRDefault="00F4015D" w:rsidP="00B23C0F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F4015D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> </w:t>
      </w:r>
      <w:r w:rsidRPr="00F4015D">
        <w:rPr>
          <w:rFonts w:ascii="Arial" w:hAnsi="Arial" w:cs="Arial"/>
          <w:sz w:val="24"/>
          <w:szCs w:val="24"/>
        </w:rPr>
        <w:t xml:space="preserve">současnosti zpracovaný </w:t>
      </w:r>
      <w:r>
        <w:rPr>
          <w:rFonts w:ascii="Arial" w:hAnsi="Arial" w:cs="Arial"/>
          <w:sz w:val="24"/>
          <w:szCs w:val="24"/>
        </w:rPr>
        <w:t>Akční plán na roky 2024 a 2025</w:t>
      </w:r>
      <w:r w:rsidRPr="00F4015D">
        <w:rPr>
          <w:rFonts w:ascii="Arial" w:hAnsi="Arial" w:cs="Arial"/>
          <w:sz w:val="24"/>
          <w:szCs w:val="24"/>
        </w:rPr>
        <w:t xml:space="preserve"> uvádí přehled zajímavých aktivit pro naplňování strategie OLIVIE. Přesto </w:t>
      </w:r>
      <w:r>
        <w:rPr>
          <w:rFonts w:ascii="Arial" w:hAnsi="Arial" w:cs="Arial"/>
          <w:sz w:val="24"/>
          <w:szCs w:val="24"/>
        </w:rPr>
        <w:t>jsme se rozhodli</w:t>
      </w:r>
      <w:r w:rsidRPr="00F4015D">
        <w:rPr>
          <w:rFonts w:ascii="Arial" w:hAnsi="Arial" w:cs="Arial"/>
          <w:sz w:val="24"/>
          <w:szCs w:val="24"/>
        </w:rPr>
        <w:t xml:space="preserve"> zpracovat </w:t>
      </w:r>
      <w:r>
        <w:rPr>
          <w:rFonts w:ascii="Arial" w:hAnsi="Arial" w:cs="Arial"/>
          <w:sz w:val="24"/>
          <w:szCs w:val="24"/>
        </w:rPr>
        <w:t>S</w:t>
      </w:r>
      <w:r w:rsidRPr="00F4015D">
        <w:rPr>
          <w:rFonts w:ascii="Arial" w:hAnsi="Arial" w:cs="Arial"/>
          <w:sz w:val="24"/>
          <w:szCs w:val="24"/>
        </w:rPr>
        <w:t xml:space="preserve">trategický </w:t>
      </w:r>
      <w:r>
        <w:rPr>
          <w:rFonts w:ascii="Arial" w:hAnsi="Arial" w:cs="Arial"/>
          <w:sz w:val="24"/>
          <w:szCs w:val="24"/>
        </w:rPr>
        <w:t>rámec</w:t>
      </w:r>
      <w:r w:rsidRPr="00F4015D">
        <w:rPr>
          <w:rFonts w:ascii="Arial" w:hAnsi="Arial" w:cs="Arial"/>
          <w:sz w:val="24"/>
          <w:szCs w:val="24"/>
        </w:rPr>
        <w:t xml:space="preserve"> OLIVIE. Zpracování komplexní strategie umožní širší pohled na danou problematiku, co se týká napojení na existující strategické dokumenty a jejich implementaci</w:t>
      </w:r>
      <w:r w:rsidR="00D417D8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511841D" w14:textId="0339180F" w:rsidR="00D975C3" w:rsidRDefault="00D975C3" w:rsidP="00B23C0F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Cíle strategie OLIVIE jsou v souladu hned s několika krajskými strategiemi, zejména se jedná o </w:t>
      </w:r>
      <w:r w:rsidR="00B23C0F">
        <w:rPr>
          <w:rFonts w:ascii="Arial" w:hAnsi="Arial" w:cs="Arial"/>
          <w:sz w:val="24"/>
          <w:szCs w:val="24"/>
        </w:rPr>
        <w:t xml:space="preserve">průřezové dokumenty </w:t>
      </w:r>
      <w:r>
        <w:rPr>
          <w:rFonts w:ascii="Arial" w:hAnsi="Arial" w:cs="Arial"/>
          <w:sz w:val="24"/>
          <w:szCs w:val="24"/>
        </w:rPr>
        <w:t xml:space="preserve">Strategii rozvoje územního obvodu OK, dále pak Regionální inovační strategii (RIS3) OK, </w:t>
      </w:r>
      <w:r w:rsidR="00B23C0F">
        <w:rPr>
          <w:rFonts w:ascii="Arial" w:hAnsi="Arial" w:cs="Arial"/>
          <w:sz w:val="24"/>
          <w:szCs w:val="24"/>
        </w:rPr>
        <w:t xml:space="preserve">ale i mnoha oborovými strategiemi např. </w:t>
      </w:r>
      <w:r w:rsidR="00B23C0F" w:rsidRPr="00B23C0F">
        <w:rPr>
          <w:rFonts w:ascii="Arial" w:hAnsi="Arial" w:cs="Arial"/>
          <w:sz w:val="24"/>
          <w:szCs w:val="24"/>
        </w:rPr>
        <w:t>Strategie prevence a snižování škod spojených se</w:t>
      </w:r>
      <w:r w:rsidR="00B23C0F">
        <w:rPr>
          <w:rFonts w:ascii="Arial" w:hAnsi="Arial" w:cs="Arial"/>
          <w:sz w:val="24"/>
          <w:szCs w:val="24"/>
        </w:rPr>
        <w:t xml:space="preserve"> </w:t>
      </w:r>
      <w:r w:rsidR="00B23C0F" w:rsidRPr="00B23C0F">
        <w:rPr>
          <w:rFonts w:ascii="Arial" w:hAnsi="Arial" w:cs="Arial"/>
          <w:sz w:val="24"/>
          <w:szCs w:val="24"/>
        </w:rPr>
        <w:t>závislostním chováním v</w:t>
      </w:r>
      <w:r w:rsidR="00B23C0F">
        <w:rPr>
          <w:rFonts w:ascii="Arial" w:hAnsi="Arial" w:cs="Arial"/>
          <w:sz w:val="24"/>
          <w:szCs w:val="24"/>
        </w:rPr>
        <w:t> </w:t>
      </w:r>
      <w:r w:rsidR="00B23C0F" w:rsidRPr="00B23C0F">
        <w:rPr>
          <w:rFonts w:ascii="Arial" w:hAnsi="Arial" w:cs="Arial"/>
          <w:sz w:val="24"/>
          <w:szCs w:val="24"/>
        </w:rPr>
        <w:t>O</w:t>
      </w:r>
      <w:r w:rsidR="00B23C0F">
        <w:rPr>
          <w:rFonts w:ascii="Arial" w:hAnsi="Arial" w:cs="Arial"/>
          <w:sz w:val="24"/>
          <w:szCs w:val="24"/>
        </w:rPr>
        <w:t xml:space="preserve">K, </w:t>
      </w:r>
      <w:r w:rsidR="00B23C0F" w:rsidRPr="00B23C0F">
        <w:rPr>
          <w:rFonts w:ascii="Arial" w:hAnsi="Arial" w:cs="Arial"/>
          <w:sz w:val="24"/>
          <w:szCs w:val="24"/>
        </w:rPr>
        <w:t>Koncepce rozvoje tělovýchovy a sportu v</w:t>
      </w:r>
      <w:r w:rsidR="00B23C0F">
        <w:rPr>
          <w:rFonts w:ascii="Arial" w:hAnsi="Arial" w:cs="Arial"/>
          <w:sz w:val="24"/>
          <w:szCs w:val="24"/>
        </w:rPr>
        <w:t> </w:t>
      </w:r>
      <w:r w:rsidR="00B23C0F" w:rsidRPr="00B23C0F">
        <w:rPr>
          <w:rFonts w:ascii="Arial" w:hAnsi="Arial" w:cs="Arial"/>
          <w:sz w:val="24"/>
          <w:szCs w:val="24"/>
        </w:rPr>
        <w:t>OK</w:t>
      </w:r>
      <w:r w:rsidR="00B23C0F">
        <w:rPr>
          <w:rFonts w:ascii="Arial" w:hAnsi="Arial" w:cs="Arial"/>
          <w:sz w:val="24"/>
          <w:szCs w:val="24"/>
        </w:rPr>
        <w:t xml:space="preserve"> a další.</w:t>
      </w:r>
      <w:r w:rsidR="00057B5E">
        <w:rPr>
          <w:rFonts w:ascii="Arial" w:hAnsi="Arial" w:cs="Arial"/>
          <w:sz w:val="24"/>
          <w:szCs w:val="24"/>
        </w:rPr>
        <w:t xml:space="preserve"> </w:t>
      </w:r>
    </w:p>
    <w:p w14:paraId="4DE2BF34" w14:textId="7FA6C689" w:rsidR="004C44F6" w:rsidRDefault="00B23C0F" w:rsidP="00F4015D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Strategie OLIVIE také přímo naplňuje vlajkový projekt Lepší Image OK, jehož smyslem je právě zlepšit obraz kraje, lépe komunikovat </w:t>
      </w:r>
      <w:r w:rsidR="00FE715A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 sjednotit komunikaci s partnery v území.</w:t>
      </w:r>
      <w:r w:rsidR="000103AA">
        <w:rPr>
          <w:rFonts w:ascii="Arial" w:hAnsi="Arial" w:cs="Arial"/>
          <w:sz w:val="24"/>
          <w:szCs w:val="24"/>
        </w:rPr>
        <w:t xml:space="preserve"> </w:t>
      </w:r>
      <w:r w:rsidR="00A060BA" w:rsidRPr="00A060BA">
        <w:rPr>
          <w:rFonts w:ascii="Arial" w:hAnsi="Arial" w:cs="Arial"/>
          <w:sz w:val="24"/>
          <w:szCs w:val="24"/>
        </w:rPr>
        <w:t>Strategický rámec OLIVIE nastaví základní parametry strategie a vytyčí klíčové aktivity, projekty a další kroky pro realizaci.</w:t>
      </w:r>
    </w:p>
    <w:p w14:paraId="26058733" w14:textId="0975F81B" w:rsidR="00B23C0F" w:rsidRDefault="004C44F6" w:rsidP="00B23C0F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Strategický rámec bude obsahovat:</w:t>
      </w:r>
    </w:p>
    <w:p w14:paraId="1E217D5B" w14:textId="77777777" w:rsidR="004C44F6" w:rsidRPr="004C44F6" w:rsidRDefault="004C44F6" w:rsidP="004C44F6">
      <w:pPr>
        <w:pStyle w:val="Bezmezer"/>
        <w:numPr>
          <w:ilvl w:val="0"/>
          <w:numId w:val="4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4C44F6">
        <w:rPr>
          <w:rFonts w:ascii="Arial" w:hAnsi="Arial" w:cs="Arial"/>
          <w:sz w:val="24"/>
          <w:szCs w:val="24"/>
        </w:rPr>
        <w:t xml:space="preserve">Základní logický rámec strategie; </w:t>
      </w:r>
    </w:p>
    <w:p w14:paraId="05D2BD37" w14:textId="6C98C391" w:rsidR="004C44F6" w:rsidRPr="004C44F6" w:rsidRDefault="004C44F6" w:rsidP="004C44F6">
      <w:pPr>
        <w:pStyle w:val="Bezmezer"/>
        <w:numPr>
          <w:ilvl w:val="0"/>
          <w:numId w:val="4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4C44F6">
        <w:rPr>
          <w:rFonts w:ascii="Arial" w:hAnsi="Arial" w:cs="Arial"/>
          <w:sz w:val="24"/>
          <w:szCs w:val="24"/>
        </w:rPr>
        <w:t xml:space="preserve">Identifikace cílů, klíčových částí, aktivit a milníků; </w:t>
      </w:r>
    </w:p>
    <w:p w14:paraId="00B1A074" w14:textId="0B456F68" w:rsidR="004C44F6" w:rsidRPr="004C44F6" w:rsidRDefault="004C44F6" w:rsidP="004C44F6">
      <w:pPr>
        <w:pStyle w:val="Bezmezer"/>
        <w:numPr>
          <w:ilvl w:val="0"/>
          <w:numId w:val="4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4C44F6">
        <w:rPr>
          <w:rFonts w:ascii="Arial" w:hAnsi="Arial" w:cs="Arial"/>
          <w:sz w:val="24"/>
          <w:szCs w:val="24"/>
        </w:rPr>
        <w:t xml:space="preserve">Harmonogram dalších kroků a aktivit; </w:t>
      </w:r>
    </w:p>
    <w:p w14:paraId="5D14A201" w14:textId="27C8F10E" w:rsidR="004C44F6" w:rsidRPr="00AC4120" w:rsidRDefault="004C44F6" w:rsidP="004C44F6">
      <w:pPr>
        <w:pStyle w:val="Bezmezer"/>
        <w:numPr>
          <w:ilvl w:val="0"/>
          <w:numId w:val="4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AC4120">
        <w:rPr>
          <w:rFonts w:ascii="Arial" w:hAnsi="Arial" w:cs="Arial"/>
          <w:sz w:val="24"/>
          <w:szCs w:val="24"/>
        </w:rPr>
        <w:t>Závěrečná doporučení.</w:t>
      </w:r>
    </w:p>
    <w:p w14:paraId="11331061" w14:textId="09382E7A" w:rsidR="0020694D" w:rsidRDefault="0020694D" w:rsidP="004C44F6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AC4120">
        <w:rPr>
          <w:rFonts w:ascii="Arial" w:hAnsi="Arial" w:cs="Arial"/>
          <w:sz w:val="24"/>
          <w:szCs w:val="24"/>
        </w:rPr>
        <w:t xml:space="preserve">Základní logický rámec </w:t>
      </w:r>
      <w:r w:rsidR="00F4015D" w:rsidRPr="00AC4120">
        <w:rPr>
          <w:rFonts w:ascii="Arial" w:hAnsi="Arial" w:cs="Arial"/>
          <w:sz w:val="24"/>
          <w:szCs w:val="24"/>
        </w:rPr>
        <w:t>a prvotní návrh Strategického rámce</w:t>
      </w:r>
      <w:r w:rsidRPr="00AC4120">
        <w:rPr>
          <w:rFonts w:ascii="Arial" w:hAnsi="Arial" w:cs="Arial"/>
          <w:sz w:val="24"/>
          <w:szCs w:val="24"/>
        </w:rPr>
        <w:t xml:space="preserve"> OLIVIE j</w:t>
      </w:r>
      <w:r w:rsidR="00F4015D" w:rsidRPr="00AC4120">
        <w:rPr>
          <w:rFonts w:ascii="Arial" w:hAnsi="Arial" w:cs="Arial"/>
          <w:sz w:val="24"/>
          <w:szCs w:val="24"/>
        </w:rPr>
        <w:t>sou</w:t>
      </w:r>
      <w:r w:rsidRPr="00AC4120">
        <w:rPr>
          <w:rFonts w:ascii="Arial" w:hAnsi="Arial" w:cs="Arial"/>
          <w:sz w:val="24"/>
          <w:szCs w:val="24"/>
        </w:rPr>
        <w:t xml:space="preserve"> uveden</w:t>
      </w:r>
      <w:r w:rsidR="00F4015D" w:rsidRPr="00AC4120">
        <w:rPr>
          <w:rFonts w:ascii="Arial" w:hAnsi="Arial" w:cs="Arial"/>
          <w:sz w:val="24"/>
          <w:szCs w:val="24"/>
        </w:rPr>
        <w:t>y</w:t>
      </w:r>
      <w:r w:rsidRPr="00AC4120">
        <w:rPr>
          <w:rFonts w:ascii="Arial" w:hAnsi="Arial" w:cs="Arial"/>
          <w:sz w:val="24"/>
          <w:szCs w:val="24"/>
        </w:rPr>
        <w:t xml:space="preserve"> v příloze </w:t>
      </w:r>
      <w:r w:rsidR="00AC4120" w:rsidRPr="00AC4120">
        <w:rPr>
          <w:rFonts w:ascii="Arial" w:hAnsi="Arial" w:cs="Arial"/>
          <w:sz w:val="24"/>
          <w:szCs w:val="24"/>
        </w:rPr>
        <w:t>usnesení</w:t>
      </w:r>
      <w:r w:rsidRPr="00AC4120">
        <w:rPr>
          <w:rFonts w:ascii="Arial" w:hAnsi="Arial" w:cs="Arial"/>
          <w:sz w:val="24"/>
          <w:szCs w:val="24"/>
        </w:rPr>
        <w:t xml:space="preserve"> zprávy č. </w:t>
      </w:r>
      <w:r w:rsidR="00AC4120" w:rsidRPr="00AC4120">
        <w:rPr>
          <w:rFonts w:ascii="Arial" w:hAnsi="Arial" w:cs="Arial"/>
          <w:sz w:val="24"/>
          <w:szCs w:val="24"/>
        </w:rPr>
        <w:t>01</w:t>
      </w:r>
      <w:r w:rsidRPr="00AC4120">
        <w:rPr>
          <w:rFonts w:ascii="Arial" w:hAnsi="Arial" w:cs="Arial"/>
          <w:sz w:val="24"/>
          <w:szCs w:val="24"/>
        </w:rPr>
        <w:t>.</w:t>
      </w:r>
    </w:p>
    <w:p w14:paraId="601D13E6" w14:textId="0073DD67" w:rsidR="00DE06C4" w:rsidRPr="00552E00" w:rsidRDefault="00DE06C4" w:rsidP="00DE06C4">
      <w:pPr>
        <w:pStyle w:val="Bezmezer"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DE06C4">
        <w:rPr>
          <w:rFonts w:ascii="Arial" w:hAnsi="Arial" w:cs="Arial"/>
          <w:b/>
          <w:bCs/>
          <w:sz w:val="24"/>
          <w:szCs w:val="24"/>
        </w:rPr>
        <w:t xml:space="preserve">Zpracování Marketingového </w:t>
      </w:r>
      <w:r w:rsidRPr="00552E00">
        <w:rPr>
          <w:rFonts w:ascii="Arial" w:hAnsi="Arial" w:cs="Arial"/>
          <w:b/>
          <w:bCs/>
          <w:sz w:val="24"/>
          <w:szCs w:val="24"/>
        </w:rPr>
        <w:t>plánu OLIV</w:t>
      </w:r>
      <w:r w:rsidR="00B17D5B" w:rsidRPr="00552E00">
        <w:rPr>
          <w:rFonts w:ascii="Arial" w:hAnsi="Arial" w:cs="Arial"/>
          <w:b/>
          <w:bCs/>
          <w:sz w:val="24"/>
          <w:szCs w:val="24"/>
        </w:rPr>
        <w:t>I</w:t>
      </w:r>
      <w:r w:rsidRPr="00552E00">
        <w:rPr>
          <w:rFonts w:ascii="Arial" w:hAnsi="Arial" w:cs="Arial"/>
          <w:b/>
          <w:bCs/>
          <w:sz w:val="24"/>
          <w:szCs w:val="24"/>
        </w:rPr>
        <w:t>E</w:t>
      </w:r>
    </w:p>
    <w:p w14:paraId="491371EC" w14:textId="0219DF59" w:rsidR="00584A54" w:rsidRDefault="005A1A9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552E00">
        <w:rPr>
          <w:rFonts w:ascii="Arial" w:hAnsi="Arial" w:cs="Arial"/>
          <w:sz w:val="24"/>
          <w:szCs w:val="24"/>
        </w:rPr>
        <w:t>Vzhledem k tomu, že strategie OLIVIE má vyústit v jednotnou a společnou komunikaci Olomouckého kraje i subjektů v území</w:t>
      </w:r>
      <w:r>
        <w:rPr>
          <w:rFonts w:ascii="Arial" w:hAnsi="Arial" w:cs="Arial"/>
          <w:sz w:val="24"/>
          <w:szCs w:val="24"/>
        </w:rPr>
        <w:t xml:space="preserve"> je potřeba mít připraven plán,</w:t>
      </w:r>
      <w:r w:rsidR="00584A54">
        <w:rPr>
          <w:rFonts w:ascii="Arial" w:hAnsi="Arial" w:cs="Arial"/>
          <w:sz w:val="24"/>
          <w:szCs w:val="24"/>
        </w:rPr>
        <w:t xml:space="preserve"> aby práce s</w:t>
      </w:r>
      <w:r w:rsidR="00E11656">
        <w:rPr>
          <w:rFonts w:ascii="Arial" w:hAnsi="Arial" w:cs="Arial"/>
          <w:sz w:val="24"/>
          <w:szCs w:val="24"/>
        </w:rPr>
        <w:t xml:space="preserve"> veřejností, </w:t>
      </w:r>
      <w:r w:rsidR="00584A54">
        <w:rPr>
          <w:rFonts w:ascii="Arial" w:hAnsi="Arial" w:cs="Arial"/>
          <w:sz w:val="24"/>
          <w:szCs w:val="24"/>
        </w:rPr>
        <w:t>m</w:t>
      </w:r>
      <w:r w:rsidR="00D417D8">
        <w:rPr>
          <w:rFonts w:ascii="Arial" w:hAnsi="Arial" w:cs="Arial"/>
          <w:sz w:val="24"/>
          <w:szCs w:val="24"/>
        </w:rPr>
        <w:t>é</w:t>
      </w:r>
      <w:r w:rsidR="00584A54">
        <w:rPr>
          <w:rFonts w:ascii="Arial" w:hAnsi="Arial" w:cs="Arial"/>
          <w:sz w:val="24"/>
          <w:szCs w:val="24"/>
        </w:rPr>
        <w:t xml:space="preserve">dii a partnery v území byla efektivní a byly podchyceny nejdůležitější činnosti. K tomuto účelu bude sloužit Marketingový plán. </w:t>
      </w:r>
    </w:p>
    <w:p w14:paraId="5346A107" w14:textId="4AAC24FA" w:rsidR="00E73C65" w:rsidRDefault="00584A5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Marketingový plán bude obsahovat:</w:t>
      </w:r>
    </w:p>
    <w:p w14:paraId="7EA29C24" w14:textId="2A53319C" w:rsidR="00DE06C4" w:rsidRPr="00DE06C4" w:rsidRDefault="00DE06C4" w:rsidP="00584A54">
      <w:pPr>
        <w:pStyle w:val="Bezmezer"/>
        <w:numPr>
          <w:ilvl w:val="0"/>
          <w:numId w:val="43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DE06C4">
        <w:rPr>
          <w:rFonts w:ascii="Arial" w:hAnsi="Arial" w:cs="Arial"/>
          <w:sz w:val="24"/>
          <w:szCs w:val="24"/>
        </w:rPr>
        <w:t xml:space="preserve">Identifikace </w:t>
      </w:r>
      <w:proofErr w:type="spellStart"/>
      <w:r w:rsidRPr="00DE06C4">
        <w:rPr>
          <w:rFonts w:ascii="Arial" w:hAnsi="Arial" w:cs="Arial"/>
          <w:sz w:val="24"/>
          <w:szCs w:val="24"/>
        </w:rPr>
        <w:t>stakeholders</w:t>
      </w:r>
      <w:proofErr w:type="spellEnd"/>
      <w:r w:rsidRPr="00DE06C4">
        <w:rPr>
          <w:rFonts w:ascii="Arial" w:hAnsi="Arial" w:cs="Arial"/>
          <w:sz w:val="24"/>
          <w:szCs w:val="24"/>
        </w:rPr>
        <w:t xml:space="preserve"> a vybraných cílových skupin s důrazem na komunikaci a potenciální zapojení dalších partnerů a subjektů; </w:t>
      </w:r>
    </w:p>
    <w:p w14:paraId="3F4D001F" w14:textId="09BDC84C" w:rsidR="00DE06C4" w:rsidRPr="00DE06C4" w:rsidRDefault="00DE06C4" w:rsidP="00584A54">
      <w:pPr>
        <w:pStyle w:val="Bezmezer"/>
        <w:numPr>
          <w:ilvl w:val="0"/>
          <w:numId w:val="43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DE06C4">
        <w:rPr>
          <w:rFonts w:ascii="Arial" w:hAnsi="Arial" w:cs="Arial"/>
          <w:sz w:val="24"/>
          <w:szCs w:val="24"/>
        </w:rPr>
        <w:t xml:space="preserve">Identifikace cílů, aktivit a nástrojů komunikace k vybraným cílovým skupinám; </w:t>
      </w:r>
    </w:p>
    <w:p w14:paraId="080A8699" w14:textId="0051E744" w:rsidR="00DE06C4" w:rsidRPr="00DE06C4" w:rsidRDefault="00DE06C4" w:rsidP="00584A54">
      <w:pPr>
        <w:pStyle w:val="Bezmezer"/>
        <w:numPr>
          <w:ilvl w:val="0"/>
          <w:numId w:val="43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DE06C4">
        <w:rPr>
          <w:rFonts w:ascii="Arial" w:hAnsi="Arial" w:cs="Arial"/>
          <w:sz w:val="24"/>
          <w:szCs w:val="24"/>
        </w:rPr>
        <w:t xml:space="preserve">Klíčová sdělení pro komunikaci k vybraným cílovým skupinám; </w:t>
      </w:r>
    </w:p>
    <w:p w14:paraId="1FB3E3C2" w14:textId="66052CB0" w:rsidR="00DE06C4" w:rsidRDefault="00DE06C4" w:rsidP="00584A54">
      <w:pPr>
        <w:pStyle w:val="Bezmezer"/>
        <w:numPr>
          <w:ilvl w:val="0"/>
          <w:numId w:val="43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DE06C4">
        <w:rPr>
          <w:rFonts w:ascii="Arial" w:hAnsi="Arial" w:cs="Arial"/>
          <w:sz w:val="24"/>
          <w:szCs w:val="24"/>
        </w:rPr>
        <w:t>Harmonogram dalších kroků a aktivit.</w:t>
      </w:r>
    </w:p>
    <w:p w14:paraId="3075EEF7" w14:textId="0D5A7626" w:rsidR="00B92C68" w:rsidRDefault="00584A54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Strategický rámec se bude zaměřovat především na ukotvení strategie OLIVIE v rámci činnosti Olomouckého kraje, bude stanovovat úkoly směrem k</w:t>
      </w:r>
      <w:r w:rsidR="002D0ED3">
        <w:rPr>
          <w:rFonts w:ascii="Arial" w:hAnsi="Arial" w:cs="Arial"/>
          <w:sz w:val="24"/>
          <w:szCs w:val="24"/>
        </w:rPr>
        <w:t xml:space="preserve"> budování zázemí, </w:t>
      </w:r>
      <w:r w:rsidR="00CD1E29">
        <w:rPr>
          <w:rFonts w:ascii="Arial" w:hAnsi="Arial" w:cs="Arial"/>
          <w:sz w:val="24"/>
          <w:szCs w:val="24"/>
        </w:rPr>
        <w:t xml:space="preserve">organizačním záležitostem a provázání aktivit </w:t>
      </w:r>
      <w:r w:rsidR="002D0ED3">
        <w:rPr>
          <w:rFonts w:ascii="Arial" w:hAnsi="Arial" w:cs="Arial"/>
          <w:sz w:val="24"/>
          <w:szCs w:val="24"/>
        </w:rPr>
        <w:t>pro naplňování strategie OLIVIE</w:t>
      </w:r>
      <w:r w:rsidR="00CD1E29">
        <w:rPr>
          <w:rFonts w:ascii="Arial" w:hAnsi="Arial" w:cs="Arial"/>
          <w:sz w:val="24"/>
          <w:szCs w:val="24"/>
        </w:rPr>
        <w:t>. Oproti tomu Marketingový plán se bude zaměřovat na komunikaci s územím, prezentaci kraje navenek, volbu vhodných komunikačních nástrojů, vyhledání partnerů, kteří mají zájem společně se prezentovat nebo mohou naší propagaci jinak podpořit.</w:t>
      </w:r>
    </w:p>
    <w:p w14:paraId="0FFA4920" w14:textId="56ED1F83" w:rsidR="005D02E0" w:rsidRDefault="00482F50" w:rsidP="00DE06C4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Jedním z výstupů zpracovávaných dokumentů bude Akční plán na rok 2026. Akční plán pro rok 2026 se rozšíří o nové projekty, aktivity, dotační programy.</w:t>
      </w:r>
    </w:p>
    <w:p w14:paraId="06582125" w14:textId="1178DFEB" w:rsidR="00DE06C4" w:rsidRPr="00DE06C4" w:rsidRDefault="00DE06C4" w:rsidP="00DE06C4">
      <w:pPr>
        <w:pStyle w:val="Bezmezer"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DE06C4">
        <w:rPr>
          <w:rFonts w:ascii="Arial" w:hAnsi="Arial" w:cs="Arial"/>
          <w:b/>
          <w:bCs/>
          <w:sz w:val="24"/>
          <w:szCs w:val="24"/>
        </w:rPr>
        <w:lastRenderedPageBreak/>
        <w:t>Koordinační činnost OLIVIE</w:t>
      </w:r>
    </w:p>
    <w:p w14:paraId="49723470" w14:textId="234D2BB7" w:rsidR="00FE715A" w:rsidRPr="007C2D2E" w:rsidRDefault="008B4983" w:rsidP="00FE715A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 xml:space="preserve">Pro účely realizace a koordinace strategie memorandum ustavilo tzv. Koordinační radu OLIVIE. </w:t>
      </w:r>
      <w:r>
        <w:rPr>
          <w:rFonts w:ascii="Arial" w:hAnsi="Arial" w:cs="Arial"/>
          <w:sz w:val="24"/>
          <w:szCs w:val="24"/>
        </w:rPr>
        <w:t>Jedná se však spíše o řídící, a ne výkonný orgán.</w:t>
      </w:r>
      <w:r w:rsidR="00FE715A">
        <w:rPr>
          <w:rFonts w:ascii="Arial" w:hAnsi="Arial" w:cs="Arial"/>
          <w:sz w:val="24"/>
          <w:szCs w:val="24"/>
        </w:rPr>
        <w:t xml:space="preserve"> Aktuálně jsou za krajský úřad do práci na strategii OLIVIE zapojeni </w:t>
      </w:r>
      <w:r w:rsidR="00FE715A" w:rsidRPr="009D29CF">
        <w:rPr>
          <w:rFonts w:ascii="Arial" w:hAnsi="Arial" w:cs="Arial"/>
          <w:sz w:val="24"/>
          <w:szCs w:val="24"/>
        </w:rPr>
        <w:t>Ing. Lubomír Baláš</w:t>
      </w:r>
      <w:r w:rsidR="00FE715A">
        <w:rPr>
          <w:rFonts w:ascii="Arial" w:hAnsi="Arial" w:cs="Arial"/>
          <w:sz w:val="24"/>
          <w:szCs w:val="24"/>
        </w:rPr>
        <w:t xml:space="preserve"> jako výkonný ředitel a </w:t>
      </w:r>
      <w:r w:rsidR="00FE715A" w:rsidRPr="005B05B2">
        <w:rPr>
          <w:rFonts w:ascii="Arial" w:hAnsi="Arial" w:cs="Arial"/>
          <w:sz w:val="24"/>
          <w:szCs w:val="24"/>
        </w:rPr>
        <w:t>Ing. Renáta Vrbová</w:t>
      </w:r>
      <w:r w:rsidR="00FE715A">
        <w:rPr>
          <w:rFonts w:ascii="Arial" w:hAnsi="Arial" w:cs="Arial"/>
          <w:sz w:val="24"/>
          <w:szCs w:val="24"/>
        </w:rPr>
        <w:t xml:space="preserve"> jako koordinátorka.</w:t>
      </w:r>
    </w:p>
    <w:p w14:paraId="17DBF7DB" w14:textId="6C379E42" w:rsidR="009D29CF" w:rsidRDefault="008B4983" w:rsidP="008B4983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>Koordinátor</w:t>
      </w:r>
      <w:r w:rsidR="00FE715A">
        <w:rPr>
          <w:rFonts w:ascii="Arial" w:hAnsi="Arial" w:cs="Arial"/>
          <w:sz w:val="24"/>
          <w:szCs w:val="24"/>
        </w:rPr>
        <w:t>ka</w:t>
      </w:r>
      <w:r w:rsidRPr="007C2D2E">
        <w:rPr>
          <w:rFonts w:ascii="Arial" w:hAnsi="Arial" w:cs="Arial"/>
          <w:sz w:val="24"/>
          <w:szCs w:val="24"/>
        </w:rPr>
        <w:t xml:space="preserve"> </w:t>
      </w:r>
      <w:r w:rsidR="00FE715A">
        <w:rPr>
          <w:rFonts w:ascii="Arial" w:hAnsi="Arial" w:cs="Arial"/>
          <w:sz w:val="24"/>
          <w:szCs w:val="24"/>
        </w:rPr>
        <w:t>má</w:t>
      </w:r>
      <w:r w:rsidRPr="007C2D2E">
        <w:rPr>
          <w:rFonts w:ascii="Arial" w:hAnsi="Arial" w:cs="Arial"/>
          <w:sz w:val="24"/>
          <w:szCs w:val="24"/>
        </w:rPr>
        <w:t xml:space="preserve"> na starosti správu činností uvedenýc</w:t>
      </w:r>
      <w:r>
        <w:rPr>
          <w:rFonts w:ascii="Arial" w:hAnsi="Arial" w:cs="Arial"/>
          <w:sz w:val="24"/>
          <w:szCs w:val="24"/>
        </w:rPr>
        <w:t xml:space="preserve">h </w:t>
      </w:r>
      <w:r w:rsidRPr="007C2D2E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> </w:t>
      </w:r>
      <w:r w:rsidRPr="007C2D2E">
        <w:rPr>
          <w:rFonts w:ascii="Arial" w:hAnsi="Arial" w:cs="Arial"/>
          <w:sz w:val="24"/>
          <w:szCs w:val="24"/>
        </w:rPr>
        <w:t>memorandu (tj. síťování partnerů, sledování a iniciaci aktivit a projektů, organizování dílčích aktivit definovaných strategií). V</w:t>
      </w:r>
      <w:r>
        <w:rPr>
          <w:rFonts w:ascii="Arial" w:hAnsi="Arial" w:cs="Arial"/>
          <w:sz w:val="24"/>
          <w:szCs w:val="24"/>
        </w:rPr>
        <w:t> </w:t>
      </w:r>
      <w:r w:rsidRPr="007C2D2E">
        <w:rPr>
          <w:rFonts w:ascii="Arial" w:hAnsi="Arial" w:cs="Arial"/>
          <w:sz w:val="24"/>
          <w:szCs w:val="24"/>
        </w:rPr>
        <w:t xml:space="preserve">roce 2026 bude pak zajišťovat i propagaci </w:t>
      </w:r>
      <w:r>
        <w:rPr>
          <w:rFonts w:ascii="Arial" w:hAnsi="Arial" w:cs="Arial"/>
          <w:sz w:val="24"/>
          <w:szCs w:val="24"/>
        </w:rPr>
        <w:t>uvedenou v Marketingovém plánu</w:t>
      </w:r>
      <w:r w:rsidRPr="007C2D2E">
        <w:rPr>
          <w:rFonts w:ascii="Arial" w:hAnsi="Arial" w:cs="Arial"/>
          <w:sz w:val="24"/>
          <w:szCs w:val="24"/>
        </w:rPr>
        <w:t>.</w:t>
      </w:r>
      <w:r w:rsidR="005B05B2">
        <w:rPr>
          <w:rFonts w:ascii="Arial" w:hAnsi="Arial" w:cs="Arial"/>
          <w:sz w:val="24"/>
          <w:szCs w:val="24"/>
        </w:rPr>
        <w:t xml:space="preserve"> </w:t>
      </w:r>
    </w:p>
    <w:p w14:paraId="1FECD28A" w14:textId="2B615F72" w:rsidR="00D522EF" w:rsidRDefault="007C2D2E" w:rsidP="007C2D2E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 w:rsidRPr="007C2D2E">
        <w:rPr>
          <w:rFonts w:ascii="Arial" w:hAnsi="Arial" w:cs="Arial"/>
          <w:sz w:val="24"/>
          <w:szCs w:val="24"/>
        </w:rPr>
        <w:t xml:space="preserve">Na základě dohody Koordinační rady </w:t>
      </w:r>
      <w:r w:rsidR="008B4983">
        <w:rPr>
          <w:rFonts w:ascii="Arial" w:hAnsi="Arial" w:cs="Arial"/>
          <w:sz w:val="24"/>
          <w:szCs w:val="24"/>
        </w:rPr>
        <w:t>vznikly internetové stránky</w:t>
      </w:r>
      <w:r w:rsidR="008B4983" w:rsidRPr="008B4983">
        <w:rPr>
          <w:rFonts w:ascii="Arial" w:hAnsi="Arial" w:cs="Arial"/>
          <w:sz w:val="24"/>
          <w:szCs w:val="24"/>
        </w:rPr>
        <w:t xml:space="preserve"> </w:t>
      </w:r>
      <w:hyperlink r:id="rId11" w:history="1">
        <w:r w:rsidR="008B4983" w:rsidRPr="003E27DC">
          <w:rPr>
            <w:rStyle w:val="Hypertextovodkaz"/>
            <w:rFonts w:ascii="Arial" w:hAnsi="Arial" w:cs="Arial"/>
            <w:sz w:val="24"/>
            <w:szCs w:val="24"/>
          </w:rPr>
          <w:t>https://strategieolivie.cz/</w:t>
        </w:r>
      </w:hyperlink>
      <w:r w:rsidR="008B4983" w:rsidRPr="008B4983">
        <w:rPr>
          <w:rFonts w:ascii="Arial" w:hAnsi="Arial" w:cs="Arial"/>
          <w:sz w:val="24"/>
          <w:szCs w:val="24"/>
        </w:rPr>
        <w:t xml:space="preserve">. </w:t>
      </w:r>
      <w:r w:rsidR="00D522EF">
        <w:rPr>
          <w:rFonts w:ascii="Arial" w:hAnsi="Arial" w:cs="Arial"/>
          <w:sz w:val="24"/>
          <w:szCs w:val="24"/>
        </w:rPr>
        <w:t xml:space="preserve">Stránky byly předány </w:t>
      </w:r>
      <w:r w:rsidRPr="007C2D2E">
        <w:rPr>
          <w:rFonts w:ascii="Arial" w:hAnsi="Arial" w:cs="Arial"/>
          <w:sz w:val="24"/>
          <w:szCs w:val="24"/>
        </w:rPr>
        <w:t>Olomouckému kraji ke správě a dalšímu rozvoji. Stránky obsah</w:t>
      </w:r>
      <w:r w:rsidR="00D522EF">
        <w:rPr>
          <w:rFonts w:ascii="Arial" w:hAnsi="Arial" w:cs="Arial"/>
          <w:sz w:val="24"/>
          <w:szCs w:val="24"/>
        </w:rPr>
        <w:t>ují</w:t>
      </w:r>
      <w:r w:rsidRPr="007C2D2E">
        <w:rPr>
          <w:rFonts w:ascii="Arial" w:hAnsi="Arial" w:cs="Arial"/>
          <w:sz w:val="24"/>
          <w:szCs w:val="24"/>
        </w:rPr>
        <w:t xml:space="preserve"> přehled realizovaných a připravovaných</w:t>
      </w:r>
      <w:r w:rsidR="00D522EF">
        <w:rPr>
          <w:rFonts w:ascii="Arial" w:hAnsi="Arial" w:cs="Arial"/>
          <w:sz w:val="24"/>
          <w:szCs w:val="24"/>
        </w:rPr>
        <w:t xml:space="preserve"> aktivit</w:t>
      </w:r>
      <w:r w:rsidR="005B05B2">
        <w:rPr>
          <w:rFonts w:ascii="Arial" w:hAnsi="Arial" w:cs="Arial"/>
          <w:sz w:val="24"/>
          <w:szCs w:val="24"/>
        </w:rPr>
        <w:t xml:space="preserve">, </w:t>
      </w:r>
      <w:r w:rsidRPr="007C2D2E">
        <w:rPr>
          <w:rFonts w:ascii="Arial" w:hAnsi="Arial" w:cs="Arial"/>
          <w:sz w:val="24"/>
          <w:szCs w:val="24"/>
        </w:rPr>
        <w:t>přehled zapojených partnerů</w:t>
      </w:r>
      <w:r w:rsidR="005B05B2" w:rsidRPr="005B05B2">
        <w:rPr>
          <w:rFonts w:ascii="Arial" w:hAnsi="Arial" w:cs="Arial"/>
          <w:sz w:val="24"/>
          <w:szCs w:val="24"/>
        </w:rPr>
        <w:t xml:space="preserve"> včetně personálního zastoupení partnerů OLIVIE</w:t>
      </w:r>
      <w:r w:rsidRPr="007C2D2E">
        <w:rPr>
          <w:rFonts w:ascii="Arial" w:hAnsi="Arial" w:cs="Arial"/>
          <w:sz w:val="24"/>
          <w:szCs w:val="24"/>
        </w:rPr>
        <w:t xml:space="preserve">. </w:t>
      </w:r>
      <w:r w:rsidR="00D522EF">
        <w:rPr>
          <w:rFonts w:ascii="Arial" w:hAnsi="Arial" w:cs="Arial"/>
          <w:sz w:val="24"/>
          <w:szCs w:val="24"/>
        </w:rPr>
        <w:t xml:space="preserve">Obsah internetových stránek se bude dále rozvíjet a rozšiřovat. Pro zajištění jejich fungování vedení odsouhlasilo vznik pozice </w:t>
      </w:r>
      <w:r w:rsidRPr="007C2D2E">
        <w:rPr>
          <w:rFonts w:ascii="Arial" w:hAnsi="Arial" w:cs="Arial"/>
          <w:sz w:val="24"/>
          <w:szCs w:val="24"/>
        </w:rPr>
        <w:t>webmastera</w:t>
      </w:r>
      <w:r w:rsidR="00D522EF">
        <w:rPr>
          <w:rFonts w:ascii="Arial" w:hAnsi="Arial" w:cs="Arial"/>
          <w:sz w:val="24"/>
          <w:szCs w:val="24"/>
        </w:rPr>
        <w:t xml:space="preserve">. </w:t>
      </w:r>
    </w:p>
    <w:p w14:paraId="34B6DABB" w14:textId="61DEBBE1" w:rsidR="005D02E0" w:rsidRDefault="005D02E0" w:rsidP="005D02E0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Regionální strategie OLIVIE však je živým </w:t>
      </w:r>
      <w:r w:rsidR="00482F50">
        <w:rPr>
          <w:rFonts w:ascii="Arial" w:hAnsi="Arial" w:cs="Arial"/>
          <w:sz w:val="24"/>
          <w:szCs w:val="24"/>
        </w:rPr>
        <w:t>konceptem. V</w:t>
      </w:r>
      <w:r>
        <w:rPr>
          <w:rFonts w:ascii="Arial" w:hAnsi="Arial" w:cs="Arial"/>
          <w:sz w:val="24"/>
          <w:szCs w:val="24"/>
        </w:rPr>
        <w:t> rámci koordinační činnosti se</w:t>
      </w:r>
      <w:r w:rsidR="00482F50">
        <w:rPr>
          <w:rFonts w:ascii="Arial" w:hAnsi="Arial" w:cs="Arial"/>
          <w:sz w:val="24"/>
          <w:szCs w:val="24"/>
        </w:rPr>
        <w:t xml:space="preserve"> bude </w:t>
      </w:r>
      <w:r>
        <w:rPr>
          <w:rFonts w:ascii="Arial" w:hAnsi="Arial" w:cs="Arial"/>
          <w:sz w:val="24"/>
          <w:szCs w:val="24"/>
        </w:rPr>
        <w:t>s</w:t>
      </w:r>
      <w:r w:rsidR="00482F50">
        <w:rPr>
          <w:rFonts w:ascii="Arial" w:hAnsi="Arial" w:cs="Arial"/>
          <w:sz w:val="24"/>
          <w:szCs w:val="24"/>
        </w:rPr>
        <w:t>e strategií</w:t>
      </w:r>
      <w:r>
        <w:rPr>
          <w:rFonts w:ascii="Arial" w:hAnsi="Arial" w:cs="Arial"/>
          <w:sz w:val="24"/>
          <w:szCs w:val="24"/>
        </w:rPr>
        <w:t xml:space="preserve"> </w:t>
      </w:r>
      <w:r w:rsidR="00482F50">
        <w:rPr>
          <w:rFonts w:ascii="Arial" w:hAnsi="Arial" w:cs="Arial"/>
          <w:sz w:val="24"/>
          <w:szCs w:val="24"/>
        </w:rPr>
        <w:t>průběžně</w:t>
      </w:r>
      <w:r>
        <w:rPr>
          <w:rFonts w:ascii="Arial" w:hAnsi="Arial" w:cs="Arial"/>
          <w:sz w:val="24"/>
          <w:szCs w:val="24"/>
        </w:rPr>
        <w:t xml:space="preserve"> pracovat, bud</w:t>
      </w:r>
      <w:r w:rsidR="00482F50">
        <w:rPr>
          <w:rFonts w:ascii="Arial" w:hAnsi="Arial" w:cs="Arial"/>
          <w:sz w:val="24"/>
          <w:szCs w:val="24"/>
        </w:rPr>
        <w:t>ou zapojováni</w:t>
      </w:r>
      <w:r>
        <w:rPr>
          <w:rFonts w:ascii="Arial" w:hAnsi="Arial" w:cs="Arial"/>
          <w:sz w:val="24"/>
          <w:szCs w:val="24"/>
        </w:rPr>
        <w:t xml:space="preserve"> nov</w:t>
      </w:r>
      <w:r w:rsidR="00482F50">
        <w:rPr>
          <w:rFonts w:ascii="Arial" w:hAnsi="Arial" w:cs="Arial"/>
          <w:sz w:val="24"/>
          <w:szCs w:val="24"/>
        </w:rPr>
        <w:t>í</w:t>
      </w:r>
      <w:r>
        <w:rPr>
          <w:rFonts w:ascii="Arial" w:hAnsi="Arial" w:cs="Arial"/>
          <w:sz w:val="24"/>
          <w:szCs w:val="24"/>
        </w:rPr>
        <w:t xml:space="preserve"> partne</w:t>
      </w:r>
      <w:r w:rsidR="00482F50">
        <w:rPr>
          <w:rFonts w:ascii="Arial" w:hAnsi="Arial" w:cs="Arial"/>
          <w:sz w:val="24"/>
          <w:szCs w:val="24"/>
        </w:rPr>
        <w:t>ři a doplňovány další</w:t>
      </w:r>
      <w:r>
        <w:rPr>
          <w:rFonts w:ascii="Arial" w:hAnsi="Arial" w:cs="Arial"/>
          <w:sz w:val="24"/>
          <w:szCs w:val="24"/>
        </w:rPr>
        <w:t xml:space="preserve"> aktivity identifikované v rámci koordinační činnosti.</w:t>
      </w:r>
    </w:p>
    <w:p w14:paraId="6A30B38F" w14:textId="71EF657E" w:rsidR="00441266" w:rsidRPr="007C2D2E" w:rsidRDefault="00BE75EE" w:rsidP="00932653">
      <w:pPr>
        <w:spacing w:before="120"/>
        <w:jc w:val="both"/>
      </w:pPr>
      <w:r>
        <w:t xml:space="preserve">Materiál projednala Rada Olomouckého kraje a svým usnesením č. </w:t>
      </w:r>
      <w:r w:rsidR="00A3445C" w:rsidRPr="00A3445C">
        <w:t>UR/19/73/2025</w:t>
      </w:r>
      <w:r w:rsidR="00A3445C">
        <w:t xml:space="preserve"> </w:t>
      </w:r>
      <w:r>
        <w:t>ze dne 2. 6. 2025 doporučuje následující.</w:t>
      </w:r>
    </w:p>
    <w:p w14:paraId="69655288" w14:textId="75EB5B62" w:rsidR="00303DA4" w:rsidRPr="007C2D2E" w:rsidRDefault="00303DA4" w:rsidP="00DF65DD">
      <w:pPr>
        <w:tabs>
          <w:tab w:val="right" w:pos="6946"/>
        </w:tabs>
        <w:spacing w:before="120" w:after="240"/>
        <w:jc w:val="both"/>
        <w:rPr>
          <w:b/>
          <w:u w:val="single"/>
        </w:rPr>
      </w:pPr>
      <w:r w:rsidRPr="007C2D2E">
        <w:rPr>
          <w:b/>
          <w:u w:val="single"/>
        </w:rPr>
        <w:t>Návrh předkladatel</w:t>
      </w:r>
      <w:r w:rsidR="00DE06C4">
        <w:rPr>
          <w:b/>
          <w:u w:val="single"/>
        </w:rPr>
        <w:t>e</w:t>
      </w:r>
      <w:r w:rsidRPr="007C2D2E">
        <w:rPr>
          <w:b/>
          <w:u w:val="single"/>
        </w:rPr>
        <w:t>:</w:t>
      </w:r>
    </w:p>
    <w:p w14:paraId="6F1C2696" w14:textId="413DD466" w:rsidR="00495D71" w:rsidRPr="007C2D2E" w:rsidRDefault="00303DA4" w:rsidP="00DF65DD">
      <w:pPr>
        <w:spacing w:after="60"/>
        <w:jc w:val="both"/>
        <w:rPr>
          <w:b/>
        </w:rPr>
      </w:pPr>
      <w:r w:rsidRPr="007C2D2E">
        <w:rPr>
          <w:b/>
        </w:rPr>
        <w:t xml:space="preserve">Předkladatel </w:t>
      </w:r>
      <w:r w:rsidR="00BE75EE">
        <w:rPr>
          <w:b/>
        </w:rPr>
        <w:t>doporučuje</w:t>
      </w:r>
      <w:r w:rsidRPr="007C2D2E">
        <w:rPr>
          <w:b/>
        </w:rPr>
        <w:t xml:space="preserve"> </w:t>
      </w:r>
      <w:r w:rsidR="00BE75EE">
        <w:rPr>
          <w:b/>
        </w:rPr>
        <w:t xml:space="preserve">Zastupitelstvu </w:t>
      </w:r>
      <w:r w:rsidRPr="007C2D2E">
        <w:rPr>
          <w:b/>
        </w:rPr>
        <w:t>Olomouckého</w:t>
      </w:r>
      <w:r w:rsidRPr="007C2D2E">
        <w:t xml:space="preserve"> </w:t>
      </w:r>
      <w:r w:rsidRPr="007C2D2E">
        <w:rPr>
          <w:b/>
        </w:rPr>
        <w:t>kraje:</w:t>
      </w:r>
    </w:p>
    <w:p w14:paraId="50EF0223" w14:textId="347C155F" w:rsidR="00B32AE7" w:rsidRPr="00BE75EE" w:rsidRDefault="00B32AE7" w:rsidP="00BE75EE">
      <w:pPr>
        <w:numPr>
          <w:ilvl w:val="0"/>
          <w:numId w:val="18"/>
        </w:numPr>
        <w:spacing w:after="120"/>
        <w:jc w:val="both"/>
        <w:rPr>
          <w:b/>
        </w:rPr>
      </w:pPr>
      <w:r w:rsidRPr="00BE75EE">
        <w:rPr>
          <w:b/>
        </w:rPr>
        <w:t xml:space="preserve">schválit </w:t>
      </w:r>
      <w:r w:rsidR="005D02E0" w:rsidRPr="00BE75EE">
        <w:rPr>
          <w:b/>
        </w:rPr>
        <w:t>realizaci regionální strategie OLIVIE</w:t>
      </w:r>
      <w:r w:rsidRPr="00BE75EE">
        <w:rPr>
          <w:b/>
        </w:rPr>
        <w:t>;</w:t>
      </w:r>
    </w:p>
    <w:p w14:paraId="3F8DB93A" w14:textId="174CBC86" w:rsidR="00441266" w:rsidRPr="00B32AE7" w:rsidRDefault="00B32AE7" w:rsidP="00B32AE7">
      <w:pPr>
        <w:numPr>
          <w:ilvl w:val="0"/>
          <w:numId w:val="18"/>
        </w:numPr>
        <w:spacing w:after="120"/>
        <w:jc w:val="both"/>
        <w:rPr>
          <w:b/>
        </w:rPr>
      </w:pPr>
      <w:r>
        <w:rPr>
          <w:b/>
        </w:rPr>
        <w:t>uložit předlož</w:t>
      </w:r>
      <w:r w:rsidR="00AC4120">
        <w:rPr>
          <w:b/>
        </w:rPr>
        <w:t>it</w:t>
      </w:r>
      <w:r>
        <w:rPr>
          <w:b/>
        </w:rPr>
        <w:t xml:space="preserve"> </w:t>
      </w:r>
      <w:r w:rsidR="00AC4120">
        <w:rPr>
          <w:b/>
        </w:rPr>
        <w:t xml:space="preserve">dopracovaný </w:t>
      </w:r>
      <w:r>
        <w:rPr>
          <w:b/>
        </w:rPr>
        <w:t>Strategick</w:t>
      </w:r>
      <w:r w:rsidR="00AC4120">
        <w:rPr>
          <w:b/>
        </w:rPr>
        <w:t>ý</w:t>
      </w:r>
      <w:r>
        <w:rPr>
          <w:b/>
        </w:rPr>
        <w:t xml:space="preserve"> rám</w:t>
      </w:r>
      <w:r w:rsidR="00AC4120">
        <w:rPr>
          <w:b/>
        </w:rPr>
        <w:t>e</w:t>
      </w:r>
      <w:r>
        <w:rPr>
          <w:b/>
        </w:rPr>
        <w:t>c OLIVIE a Marketingov</w:t>
      </w:r>
      <w:r w:rsidR="00AC4120">
        <w:rPr>
          <w:b/>
        </w:rPr>
        <w:t>ý</w:t>
      </w:r>
      <w:r>
        <w:rPr>
          <w:b/>
        </w:rPr>
        <w:t xml:space="preserve"> plán OLIVIE na jednání Zastupitelstva Olomouckého kraje</w:t>
      </w:r>
      <w:r w:rsidR="005D02E0">
        <w:rPr>
          <w:b/>
        </w:rPr>
        <w:t xml:space="preserve"> </w:t>
      </w:r>
      <w:r w:rsidR="005D02E0" w:rsidRPr="005D02E0">
        <w:rPr>
          <w:b/>
        </w:rPr>
        <w:t>dle podkladů v příloze usnesení č. 01</w:t>
      </w:r>
      <w:r w:rsidR="007F514C" w:rsidRPr="00B32AE7">
        <w:rPr>
          <w:b/>
        </w:rPr>
        <w:t>.</w:t>
      </w:r>
    </w:p>
    <w:p w14:paraId="5F331A95" w14:textId="77777777" w:rsidR="00FE715A" w:rsidRDefault="00FE715A" w:rsidP="00B32AE7">
      <w:pPr>
        <w:spacing w:after="120"/>
        <w:jc w:val="both"/>
        <w:rPr>
          <w:u w:val="single"/>
        </w:rPr>
      </w:pPr>
    </w:p>
    <w:p w14:paraId="52E6A7B7" w14:textId="47CEAF97" w:rsidR="0053185A" w:rsidRDefault="00B32AE7" w:rsidP="00B32AE7">
      <w:pPr>
        <w:spacing w:after="120"/>
        <w:jc w:val="both"/>
      </w:pPr>
      <w:r w:rsidRPr="00B32AE7">
        <w:rPr>
          <w:u w:val="single"/>
        </w:rPr>
        <w:t>Přílohy</w:t>
      </w:r>
      <w:r>
        <w:t>:</w:t>
      </w:r>
    </w:p>
    <w:p w14:paraId="6C4975DE" w14:textId="622B4703" w:rsidR="00E1645B" w:rsidRPr="007C2D2E" w:rsidRDefault="00E1645B" w:rsidP="00E1645B">
      <w:pPr>
        <w:spacing w:after="120"/>
        <w:jc w:val="both"/>
      </w:pPr>
      <w:r w:rsidRPr="00B32AE7">
        <w:t>Příloha důvodové zprávy č. 0</w:t>
      </w:r>
      <w:r>
        <w:t>1</w:t>
      </w:r>
      <w:r w:rsidRPr="00B32AE7">
        <w:t xml:space="preserve"> – Akční plán na roky 2024 a 2025 pro naplňování Strategie OLIVIE</w:t>
      </w:r>
    </w:p>
    <w:p w14:paraId="5ED85031" w14:textId="1157D339" w:rsidR="00B32AE7" w:rsidRDefault="00B32AE7" w:rsidP="00B32AE7">
      <w:pPr>
        <w:spacing w:after="120"/>
        <w:jc w:val="both"/>
      </w:pPr>
      <w:r>
        <w:t xml:space="preserve">Příloha </w:t>
      </w:r>
      <w:r w:rsidR="00AC4120">
        <w:t>usnesení</w:t>
      </w:r>
      <w:r>
        <w:t xml:space="preserve"> č. 0</w:t>
      </w:r>
      <w:r w:rsidR="00AC4120">
        <w:t>1</w:t>
      </w:r>
      <w:r>
        <w:t xml:space="preserve"> – </w:t>
      </w:r>
      <w:r w:rsidR="00B258C6">
        <w:t>N</w:t>
      </w:r>
      <w:r w:rsidR="005B05B2" w:rsidRPr="005B05B2">
        <w:t xml:space="preserve">ávrh Strategického rámce </w:t>
      </w:r>
      <w:r w:rsidRPr="00B32AE7">
        <w:t>OLIVIE</w:t>
      </w:r>
    </w:p>
    <w:p w14:paraId="0E12AB10" w14:textId="77777777" w:rsidR="00E1645B" w:rsidRPr="007C2D2E" w:rsidRDefault="00E1645B">
      <w:pPr>
        <w:spacing w:after="120"/>
        <w:jc w:val="both"/>
      </w:pPr>
    </w:p>
    <w:sectPr w:rsidR="00E1645B" w:rsidRPr="007C2D2E" w:rsidSect="00FF6A4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542D5" w14:textId="77777777" w:rsidR="00E9393F" w:rsidRDefault="00E9393F">
      <w:r>
        <w:separator/>
      </w:r>
    </w:p>
  </w:endnote>
  <w:endnote w:type="continuationSeparator" w:id="0">
    <w:p w14:paraId="5E778EAB" w14:textId="77777777" w:rsidR="00E9393F" w:rsidRDefault="00E9393F">
      <w:r>
        <w:continuationSeparator/>
      </w:r>
    </w:p>
  </w:endnote>
  <w:endnote w:type="continuationNotice" w:id="1">
    <w:p w14:paraId="121AC7EB" w14:textId="77777777" w:rsidR="00E9393F" w:rsidRDefault="00E939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16048" w14:textId="77777777" w:rsidR="00EE3F41" w:rsidRDefault="00EE3F4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C4937" w14:textId="48506B7F" w:rsidR="001F6FAB" w:rsidRDefault="00BE75EE" w:rsidP="009F10BD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1F6FAB" w:rsidRPr="0067643D">
      <w:rPr>
        <w:i/>
        <w:sz w:val="20"/>
        <w:szCs w:val="20"/>
      </w:rPr>
      <w:t xml:space="preserve"> Olomouckého kraje </w:t>
    </w:r>
    <w:r w:rsidR="00DE06C4">
      <w:rPr>
        <w:i/>
        <w:sz w:val="20"/>
        <w:szCs w:val="20"/>
      </w:rPr>
      <w:t>2</w:t>
    </w:r>
    <w:r>
      <w:rPr>
        <w:i/>
        <w:sz w:val="20"/>
        <w:szCs w:val="20"/>
      </w:rPr>
      <w:t>3</w:t>
    </w:r>
    <w:r w:rsidR="00AE4117">
      <w:rPr>
        <w:i/>
        <w:sz w:val="20"/>
        <w:szCs w:val="20"/>
      </w:rPr>
      <w:t xml:space="preserve">. </w:t>
    </w:r>
    <w:r w:rsidR="00DE06C4">
      <w:rPr>
        <w:i/>
        <w:sz w:val="20"/>
        <w:szCs w:val="20"/>
      </w:rPr>
      <w:t>6</w:t>
    </w:r>
    <w:r w:rsidR="00C72DCB">
      <w:rPr>
        <w:i/>
        <w:sz w:val="20"/>
        <w:szCs w:val="20"/>
      </w:rPr>
      <w:t>. 20</w:t>
    </w:r>
    <w:r w:rsidR="00FA4712">
      <w:rPr>
        <w:i/>
        <w:sz w:val="20"/>
        <w:szCs w:val="20"/>
      </w:rPr>
      <w:t>2</w:t>
    </w:r>
    <w:r w:rsidR="00DE06C4">
      <w:rPr>
        <w:i/>
        <w:sz w:val="20"/>
        <w:szCs w:val="20"/>
      </w:rPr>
      <w:t>5</w:t>
    </w:r>
    <w:r>
      <w:rPr>
        <w:i/>
        <w:sz w:val="20"/>
        <w:szCs w:val="20"/>
      </w:rPr>
      <w:tab/>
    </w:r>
    <w:r>
      <w:rPr>
        <w:i/>
        <w:sz w:val="20"/>
        <w:szCs w:val="20"/>
      </w:rPr>
      <w:tab/>
    </w:r>
    <w:r w:rsidR="001F6FAB" w:rsidRPr="00522A4A">
      <w:rPr>
        <w:i/>
        <w:sz w:val="20"/>
        <w:szCs w:val="20"/>
      </w:rPr>
      <w:t xml:space="preserve">Strana </w:t>
    </w:r>
    <w:r w:rsidR="001F6FAB" w:rsidRPr="00522A4A">
      <w:rPr>
        <w:i/>
        <w:sz w:val="20"/>
        <w:szCs w:val="20"/>
      </w:rPr>
      <w:fldChar w:fldCharType="begin"/>
    </w:r>
    <w:r w:rsidR="001F6FAB" w:rsidRPr="00522A4A">
      <w:rPr>
        <w:i/>
        <w:sz w:val="20"/>
        <w:szCs w:val="20"/>
      </w:rPr>
      <w:instrText xml:space="preserve"> PAGE </w:instrText>
    </w:r>
    <w:r w:rsidR="001F6FAB" w:rsidRPr="00522A4A">
      <w:rPr>
        <w:i/>
        <w:sz w:val="20"/>
        <w:szCs w:val="20"/>
      </w:rPr>
      <w:fldChar w:fldCharType="separate"/>
    </w:r>
    <w:r w:rsidR="00451323">
      <w:rPr>
        <w:i/>
        <w:noProof/>
        <w:sz w:val="20"/>
        <w:szCs w:val="20"/>
      </w:rPr>
      <w:t>6</w:t>
    </w:r>
    <w:r w:rsidR="001F6FAB" w:rsidRPr="00522A4A">
      <w:rPr>
        <w:i/>
        <w:sz w:val="20"/>
        <w:szCs w:val="20"/>
      </w:rPr>
      <w:fldChar w:fldCharType="end"/>
    </w:r>
    <w:r w:rsidR="001F6FAB" w:rsidRPr="00522A4A">
      <w:rPr>
        <w:i/>
        <w:sz w:val="20"/>
        <w:szCs w:val="20"/>
      </w:rPr>
      <w:t xml:space="preserve"> (celkem</w:t>
    </w:r>
    <w:r w:rsidR="001F6FAB">
      <w:rPr>
        <w:i/>
        <w:sz w:val="20"/>
        <w:szCs w:val="20"/>
      </w:rPr>
      <w:t xml:space="preserve"> </w:t>
    </w:r>
    <w:r w:rsidR="00CB43A4" w:rsidRPr="00CB43A4">
      <w:rPr>
        <w:bCs/>
        <w:i/>
        <w:sz w:val="20"/>
        <w:szCs w:val="20"/>
      </w:rPr>
      <w:fldChar w:fldCharType="begin"/>
    </w:r>
    <w:r w:rsidR="00CB43A4" w:rsidRPr="00CB43A4">
      <w:rPr>
        <w:bCs/>
        <w:i/>
        <w:sz w:val="20"/>
        <w:szCs w:val="20"/>
      </w:rPr>
      <w:instrText>NUMPAGES  \* Arabic  \* MERGEFORMAT</w:instrText>
    </w:r>
    <w:r w:rsidR="00CB43A4" w:rsidRPr="00CB43A4">
      <w:rPr>
        <w:bCs/>
        <w:i/>
        <w:sz w:val="20"/>
        <w:szCs w:val="20"/>
      </w:rPr>
      <w:fldChar w:fldCharType="separate"/>
    </w:r>
    <w:r w:rsidR="00451323">
      <w:rPr>
        <w:bCs/>
        <w:i/>
        <w:noProof/>
        <w:sz w:val="20"/>
        <w:szCs w:val="20"/>
      </w:rPr>
      <w:t>7</w:t>
    </w:r>
    <w:r w:rsidR="00CB43A4" w:rsidRPr="00CB43A4">
      <w:rPr>
        <w:bCs/>
        <w:i/>
        <w:sz w:val="20"/>
        <w:szCs w:val="20"/>
      </w:rPr>
      <w:fldChar w:fldCharType="end"/>
    </w:r>
    <w:r w:rsidR="001F6FAB">
      <w:rPr>
        <w:i/>
        <w:sz w:val="20"/>
        <w:szCs w:val="20"/>
      </w:rPr>
      <w:t>)</w:t>
    </w:r>
  </w:p>
  <w:p w14:paraId="3AF19FBE" w14:textId="342800F7" w:rsidR="001F6FAB" w:rsidRDefault="00A3445C" w:rsidP="009F10BD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34</w:t>
    </w:r>
    <w:r w:rsidR="00253365">
      <w:rPr>
        <w:i/>
        <w:sz w:val="20"/>
        <w:szCs w:val="20"/>
      </w:rPr>
      <w:t>.</w:t>
    </w:r>
    <w:r w:rsidR="00B6048B">
      <w:rPr>
        <w:i/>
        <w:sz w:val="20"/>
        <w:szCs w:val="20"/>
      </w:rPr>
      <w:t xml:space="preserve"> </w:t>
    </w:r>
    <w:r w:rsidR="00EE3F41">
      <w:rPr>
        <w:i/>
        <w:sz w:val="20"/>
        <w:szCs w:val="20"/>
      </w:rPr>
      <w:t xml:space="preserve">- </w:t>
    </w:r>
    <w:r w:rsidR="009D29CF">
      <w:rPr>
        <w:i/>
        <w:sz w:val="20"/>
        <w:szCs w:val="20"/>
      </w:rPr>
      <w:t>R</w:t>
    </w:r>
    <w:r w:rsidR="009D29CF" w:rsidRPr="009D29CF">
      <w:rPr>
        <w:i/>
        <w:sz w:val="20"/>
        <w:szCs w:val="20"/>
      </w:rPr>
      <w:t>egionální strategi</w:t>
    </w:r>
    <w:r w:rsidR="009D29CF">
      <w:rPr>
        <w:i/>
        <w:sz w:val="20"/>
        <w:szCs w:val="20"/>
      </w:rPr>
      <w:t>e</w:t>
    </w:r>
    <w:r w:rsidR="009D29CF" w:rsidRPr="009D29CF">
      <w:rPr>
        <w:i/>
        <w:sz w:val="20"/>
        <w:szCs w:val="20"/>
      </w:rPr>
      <w:t xml:space="preserve"> OLIVIE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C8EC2" w14:textId="77777777" w:rsidR="00EE3F41" w:rsidRDefault="00EE3F4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F915C" w14:textId="77777777" w:rsidR="00E9393F" w:rsidRDefault="00E9393F">
      <w:r>
        <w:separator/>
      </w:r>
    </w:p>
  </w:footnote>
  <w:footnote w:type="continuationSeparator" w:id="0">
    <w:p w14:paraId="4CA9B408" w14:textId="77777777" w:rsidR="00E9393F" w:rsidRDefault="00E9393F">
      <w:r>
        <w:continuationSeparator/>
      </w:r>
    </w:p>
  </w:footnote>
  <w:footnote w:type="continuationNotice" w:id="1">
    <w:p w14:paraId="4A28B856" w14:textId="77777777" w:rsidR="00E9393F" w:rsidRDefault="00E939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8F24D" w14:textId="77777777" w:rsidR="00EE3F41" w:rsidRDefault="00EE3F4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74C46" w14:textId="77777777" w:rsidR="00EE3F41" w:rsidRDefault="00EE3F4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EDE5D" w14:textId="77777777" w:rsidR="00EE3F41" w:rsidRDefault="00EE3F4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24142"/>
    <w:multiLevelType w:val="hybridMultilevel"/>
    <w:tmpl w:val="620E076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F372D1"/>
    <w:multiLevelType w:val="hybridMultilevel"/>
    <w:tmpl w:val="24DC88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43C3"/>
    <w:multiLevelType w:val="hybridMultilevel"/>
    <w:tmpl w:val="CAC6A8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A36EF8"/>
    <w:multiLevelType w:val="hybridMultilevel"/>
    <w:tmpl w:val="C6AE899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01F58"/>
    <w:multiLevelType w:val="multilevel"/>
    <w:tmpl w:val="2F94BB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D2A2E63"/>
    <w:multiLevelType w:val="hybridMultilevel"/>
    <w:tmpl w:val="A164E594"/>
    <w:lvl w:ilvl="0" w:tplc="A8A8C07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93064"/>
    <w:multiLevelType w:val="hybridMultilevel"/>
    <w:tmpl w:val="7266335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DB2363"/>
    <w:multiLevelType w:val="hybridMultilevel"/>
    <w:tmpl w:val="7F7409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860FE"/>
    <w:multiLevelType w:val="hybridMultilevel"/>
    <w:tmpl w:val="549435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FD63C7"/>
    <w:multiLevelType w:val="hybridMultilevel"/>
    <w:tmpl w:val="0678677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623B13"/>
    <w:multiLevelType w:val="hybridMultilevel"/>
    <w:tmpl w:val="38A0DE6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981D98"/>
    <w:multiLevelType w:val="hybridMultilevel"/>
    <w:tmpl w:val="2692F5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1B18F0"/>
    <w:multiLevelType w:val="hybridMultilevel"/>
    <w:tmpl w:val="7B1C8254"/>
    <w:lvl w:ilvl="0" w:tplc="C0B458A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BC1F33"/>
    <w:multiLevelType w:val="hybridMultilevel"/>
    <w:tmpl w:val="3A5084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7E4818"/>
    <w:multiLevelType w:val="hybridMultilevel"/>
    <w:tmpl w:val="5DBEDB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14406D"/>
    <w:multiLevelType w:val="hybridMultilevel"/>
    <w:tmpl w:val="30EE7250"/>
    <w:lvl w:ilvl="0" w:tplc="040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5C180C"/>
    <w:multiLevelType w:val="hybridMultilevel"/>
    <w:tmpl w:val="2E4677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1B5982"/>
    <w:multiLevelType w:val="hybridMultilevel"/>
    <w:tmpl w:val="0F3CCD26"/>
    <w:lvl w:ilvl="0" w:tplc="01823E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4B2267"/>
    <w:multiLevelType w:val="hybridMultilevel"/>
    <w:tmpl w:val="148CB4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8B3B07"/>
    <w:multiLevelType w:val="multilevel"/>
    <w:tmpl w:val="6BBECCCE"/>
    <w:lvl w:ilvl="0">
      <w:start w:val="212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3B915DD0"/>
    <w:multiLevelType w:val="hybridMultilevel"/>
    <w:tmpl w:val="8CF2C3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CC37C0"/>
    <w:multiLevelType w:val="multilevel"/>
    <w:tmpl w:val="EC5AD6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3E6A16E9"/>
    <w:multiLevelType w:val="hybridMultilevel"/>
    <w:tmpl w:val="31029A4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2AD30BD"/>
    <w:multiLevelType w:val="multilevel"/>
    <w:tmpl w:val="ACC45FD2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ind w:left="2160" w:firstLine="0"/>
      </w:pPr>
    </w:lvl>
    <w:lvl w:ilvl="4">
      <w:start w:val="1"/>
      <w:numFmt w:val="decimal"/>
      <w:pStyle w:val="Nadpis5"/>
      <w:lvlText w:val="(%5)"/>
      <w:lvlJc w:val="left"/>
      <w:pPr>
        <w:ind w:left="2880" w:firstLine="0"/>
      </w:pPr>
    </w:lvl>
    <w:lvl w:ilvl="5">
      <w:start w:val="1"/>
      <w:numFmt w:val="lowerLetter"/>
      <w:pStyle w:val="Nadpis6"/>
      <w:lvlText w:val="(%6)"/>
      <w:lvlJc w:val="left"/>
      <w:pPr>
        <w:ind w:left="3600" w:firstLine="0"/>
      </w:pPr>
    </w:lvl>
    <w:lvl w:ilvl="6">
      <w:start w:val="1"/>
      <w:numFmt w:val="lowerRoman"/>
      <w:pStyle w:val="Nadpis7"/>
      <w:lvlText w:val="(%7)"/>
      <w:lvlJc w:val="left"/>
      <w:pPr>
        <w:ind w:left="4320" w:firstLine="0"/>
      </w:pPr>
    </w:lvl>
    <w:lvl w:ilvl="7">
      <w:start w:val="1"/>
      <w:numFmt w:val="lowerLetter"/>
      <w:pStyle w:val="Nadpis8"/>
      <w:lvlText w:val="(%8)"/>
      <w:lvlJc w:val="left"/>
      <w:pPr>
        <w:ind w:left="5040" w:firstLine="0"/>
      </w:pPr>
    </w:lvl>
    <w:lvl w:ilvl="8">
      <w:start w:val="1"/>
      <w:numFmt w:val="lowerRoman"/>
      <w:pStyle w:val="Nadpis9"/>
      <w:lvlText w:val="(%9)"/>
      <w:lvlJc w:val="left"/>
      <w:pPr>
        <w:ind w:left="5760" w:firstLine="0"/>
      </w:pPr>
    </w:lvl>
  </w:abstractNum>
  <w:abstractNum w:abstractNumId="24" w15:restartNumberingAfterBreak="0">
    <w:nsid w:val="4981140D"/>
    <w:multiLevelType w:val="hybridMultilevel"/>
    <w:tmpl w:val="E7961264"/>
    <w:lvl w:ilvl="0" w:tplc="E8965B1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B1246A"/>
    <w:multiLevelType w:val="hybridMultilevel"/>
    <w:tmpl w:val="7B6658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12A3C"/>
    <w:multiLevelType w:val="hybridMultilevel"/>
    <w:tmpl w:val="E5D23F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120DB4"/>
    <w:multiLevelType w:val="hybridMultilevel"/>
    <w:tmpl w:val="DF0A2270"/>
    <w:lvl w:ilvl="0" w:tplc="AF583ED8">
      <w:start w:val="2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284D12"/>
    <w:multiLevelType w:val="hybridMultilevel"/>
    <w:tmpl w:val="E326D022"/>
    <w:lvl w:ilvl="0" w:tplc="E8965B1A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4F2201DF"/>
    <w:multiLevelType w:val="hybridMultilevel"/>
    <w:tmpl w:val="6DA822D8"/>
    <w:lvl w:ilvl="0" w:tplc="AF583ED8">
      <w:start w:val="2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B640CA"/>
    <w:multiLevelType w:val="hybridMultilevel"/>
    <w:tmpl w:val="A0E86008"/>
    <w:lvl w:ilvl="0" w:tplc="6EECC85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B43BCC"/>
    <w:multiLevelType w:val="hybridMultilevel"/>
    <w:tmpl w:val="63E488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892137"/>
    <w:multiLevelType w:val="hybridMultilevel"/>
    <w:tmpl w:val="ECC873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CC13A0"/>
    <w:multiLevelType w:val="hybridMultilevel"/>
    <w:tmpl w:val="34B0D2A0"/>
    <w:lvl w:ilvl="0" w:tplc="0405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34" w15:restartNumberingAfterBreak="0">
    <w:nsid w:val="66A80AB2"/>
    <w:multiLevelType w:val="hybridMultilevel"/>
    <w:tmpl w:val="D4F6916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EA1F83"/>
    <w:multiLevelType w:val="hybridMultilevel"/>
    <w:tmpl w:val="E4BE03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4D097E"/>
    <w:multiLevelType w:val="hybridMultilevel"/>
    <w:tmpl w:val="09C631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00701D"/>
    <w:multiLevelType w:val="hybridMultilevel"/>
    <w:tmpl w:val="BC302576"/>
    <w:lvl w:ilvl="0" w:tplc="E006CEC4">
      <w:start w:val="29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8" w15:restartNumberingAfterBreak="0">
    <w:nsid w:val="707B615E"/>
    <w:multiLevelType w:val="hybridMultilevel"/>
    <w:tmpl w:val="5500435C"/>
    <w:lvl w:ilvl="0" w:tplc="9EB2B898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D66886"/>
    <w:multiLevelType w:val="hybridMultilevel"/>
    <w:tmpl w:val="7AAC96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F216F1"/>
    <w:multiLevelType w:val="hybridMultilevel"/>
    <w:tmpl w:val="A3D260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7B1481"/>
    <w:multiLevelType w:val="hybridMultilevel"/>
    <w:tmpl w:val="7BECAB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C05199"/>
    <w:multiLevelType w:val="hybridMultilevel"/>
    <w:tmpl w:val="2A6E30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484D6A"/>
    <w:multiLevelType w:val="hybridMultilevel"/>
    <w:tmpl w:val="124AECB2"/>
    <w:lvl w:ilvl="0" w:tplc="E5B2A4C2">
      <w:start w:val="2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7B3B81"/>
    <w:multiLevelType w:val="hybridMultilevel"/>
    <w:tmpl w:val="98986F04"/>
    <w:lvl w:ilvl="0" w:tplc="BD5E4A2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4435796">
    <w:abstractNumId w:val="29"/>
  </w:num>
  <w:num w:numId="2" w16cid:durableId="1954169385">
    <w:abstractNumId w:val="23"/>
  </w:num>
  <w:num w:numId="3" w16cid:durableId="1734739375">
    <w:abstractNumId w:val="17"/>
  </w:num>
  <w:num w:numId="4" w16cid:durableId="514807542">
    <w:abstractNumId w:val="18"/>
  </w:num>
  <w:num w:numId="5" w16cid:durableId="453980717">
    <w:abstractNumId w:val="41"/>
  </w:num>
  <w:num w:numId="6" w16cid:durableId="335883419">
    <w:abstractNumId w:val="38"/>
  </w:num>
  <w:num w:numId="7" w16cid:durableId="601231870">
    <w:abstractNumId w:val="32"/>
  </w:num>
  <w:num w:numId="8" w16cid:durableId="1074426607">
    <w:abstractNumId w:val="25"/>
  </w:num>
  <w:num w:numId="9" w16cid:durableId="26149979">
    <w:abstractNumId w:val="11"/>
  </w:num>
  <w:num w:numId="10" w16cid:durableId="1639608935">
    <w:abstractNumId w:val="44"/>
  </w:num>
  <w:num w:numId="11" w16cid:durableId="2043702997">
    <w:abstractNumId w:val="33"/>
  </w:num>
  <w:num w:numId="12" w16cid:durableId="412970704">
    <w:abstractNumId w:val="9"/>
  </w:num>
  <w:num w:numId="13" w16cid:durableId="763039015">
    <w:abstractNumId w:val="8"/>
  </w:num>
  <w:num w:numId="14" w16cid:durableId="1288312158">
    <w:abstractNumId w:val="39"/>
  </w:num>
  <w:num w:numId="15" w16cid:durableId="1462766864">
    <w:abstractNumId w:val="5"/>
  </w:num>
  <w:num w:numId="16" w16cid:durableId="22557535">
    <w:abstractNumId w:val="30"/>
  </w:num>
  <w:num w:numId="17" w16cid:durableId="421949863">
    <w:abstractNumId w:val="37"/>
  </w:num>
  <w:num w:numId="18" w16cid:durableId="847521763">
    <w:abstractNumId w:val="27"/>
  </w:num>
  <w:num w:numId="19" w16cid:durableId="578756031">
    <w:abstractNumId w:val="12"/>
  </w:num>
  <w:num w:numId="20" w16cid:durableId="823083544">
    <w:abstractNumId w:val="0"/>
  </w:num>
  <w:num w:numId="21" w16cid:durableId="981620884">
    <w:abstractNumId w:val="22"/>
  </w:num>
  <w:num w:numId="22" w16cid:durableId="214320519">
    <w:abstractNumId w:val="31"/>
  </w:num>
  <w:num w:numId="23" w16cid:durableId="1662000116">
    <w:abstractNumId w:val="26"/>
  </w:num>
  <w:num w:numId="24" w16cid:durableId="1071393515">
    <w:abstractNumId w:val="34"/>
  </w:num>
  <w:num w:numId="25" w16cid:durableId="1678724382">
    <w:abstractNumId w:val="19"/>
  </w:num>
  <w:num w:numId="26" w16cid:durableId="40133979">
    <w:abstractNumId w:val="1"/>
  </w:num>
  <w:num w:numId="27" w16cid:durableId="1810050727">
    <w:abstractNumId w:val="4"/>
  </w:num>
  <w:num w:numId="28" w16cid:durableId="1902673440">
    <w:abstractNumId w:val="21"/>
  </w:num>
  <w:num w:numId="29" w16cid:durableId="476537328">
    <w:abstractNumId w:val="40"/>
  </w:num>
  <w:num w:numId="30" w16cid:durableId="2092507378">
    <w:abstractNumId w:val="10"/>
  </w:num>
  <w:num w:numId="31" w16cid:durableId="1227565553">
    <w:abstractNumId w:val="36"/>
  </w:num>
  <w:num w:numId="32" w16cid:durableId="1783063992">
    <w:abstractNumId w:val="2"/>
  </w:num>
  <w:num w:numId="33" w16cid:durableId="2128312693">
    <w:abstractNumId w:val="7"/>
  </w:num>
  <w:num w:numId="34" w16cid:durableId="1196427485">
    <w:abstractNumId w:val="43"/>
  </w:num>
  <w:num w:numId="35" w16cid:durableId="1933271223">
    <w:abstractNumId w:val="14"/>
  </w:num>
  <w:num w:numId="36" w16cid:durableId="963732932">
    <w:abstractNumId w:val="3"/>
  </w:num>
  <w:num w:numId="37" w16cid:durableId="1340549126">
    <w:abstractNumId w:val="24"/>
  </w:num>
  <w:num w:numId="38" w16cid:durableId="548222599">
    <w:abstractNumId w:val="28"/>
  </w:num>
  <w:num w:numId="39" w16cid:durableId="419987223">
    <w:abstractNumId w:val="42"/>
  </w:num>
  <w:num w:numId="40" w16cid:durableId="2090421294">
    <w:abstractNumId w:val="20"/>
  </w:num>
  <w:num w:numId="41" w16cid:durableId="1041705176">
    <w:abstractNumId w:val="6"/>
  </w:num>
  <w:num w:numId="42" w16cid:durableId="958755677">
    <w:abstractNumId w:val="16"/>
  </w:num>
  <w:num w:numId="43" w16cid:durableId="1795950903">
    <w:abstractNumId w:val="13"/>
  </w:num>
  <w:num w:numId="44" w16cid:durableId="1836336969">
    <w:abstractNumId w:val="35"/>
  </w:num>
  <w:num w:numId="45" w16cid:durableId="881135900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F74"/>
    <w:rsid w:val="00001991"/>
    <w:rsid w:val="000024EA"/>
    <w:rsid w:val="0000294D"/>
    <w:rsid w:val="00002A56"/>
    <w:rsid w:val="00003305"/>
    <w:rsid w:val="000043FC"/>
    <w:rsid w:val="00004630"/>
    <w:rsid w:val="00005A50"/>
    <w:rsid w:val="00006948"/>
    <w:rsid w:val="0000779B"/>
    <w:rsid w:val="000103AA"/>
    <w:rsid w:val="000104E0"/>
    <w:rsid w:val="00013988"/>
    <w:rsid w:val="00014A13"/>
    <w:rsid w:val="00015A1E"/>
    <w:rsid w:val="00016401"/>
    <w:rsid w:val="0001693A"/>
    <w:rsid w:val="0002248C"/>
    <w:rsid w:val="0002469D"/>
    <w:rsid w:val="00024A10"/>
    <w:rsid w:val="00025738"/>
    <w:rsid w:val="00025AD2"/>
    <w:rsid w:val="00025E50"/>
    <w:rsid w:val="0002702C"/>
    <w:rsid w:val="000306B6"/>
    <w:rsid w:val="00031313"/>
    <w:rsid w:val="00032D1B"/>
    <w:rsid w:val="00035F70"/>
    <w:rsid w:val="00036031"/>
    <w:rsid w:val="000360C7"/>
    <w:rsid w:val="00040200"/>
    <w:rsid w:val="00040692"/>
    <w:rsid w:val="00040D86"/>
    <w:rsid w:val="00043F63"/>
    <w:rsid w:val="00044042"/>
    <w:rsid w:val="000455AA"/>
    <w:rsid w:val="00046185"/>
    <w:rsid w:val="0004762F"/>
    <w:rsid w:val="000512E8"/>
    <w:rsid w:val="000519EB"/>
    <w:rsid w:val="00051F14"/>
    <w:rsid w:val="000549EE"/>
    <w:rsid w:val="00054B89"/>
    <w:rsid w:val="000562E0"/>
    <w:rsid w:val="000566A5"/>
    <w:rsid w:val="00057B5E"/>
    <w:rsid w:val="00057EE4"/>
    <w:rsid w:val="00062D86"/>
    <w:rsid w:val="0006776C"/>
    <w:rsid w:val="0007013C"/>
    <w:rsid w:val="00070EC5"/>
    <w:rsid w:val="00071B6B"/>
    <w:rsid w:val="00072C77"/>
    <w:rsid w:val="00073D99"/>
    <w:rsid w:val="00074C7C"/>
    <w:rsid w:val="00076366"/>
    <w:rsid w:val="00076ECA"/>
    <w:rsid w:val="0008010F"/>
    <w:rsid w:val="00081D57"/>
    <w:rsid w:val="000823B9"/>
    <w:rsid w:val="00084520"/>
    <w:rsid w:val="000849A3"/>
    <w:rsid w:val="00087A7F"/>
    <w:rsid w:val="00087C8C"/>
    <w:rsid w:val="0009001A"/>
    <w:rsid w:val="000910C2"/>
    <w:rsid w:val="00091E62"/>
    <w:rsid w:val="0009206B"/>
    <w:rsid w:val="00092222"/>
    <w:rsid w:val="00093233"/>
    <w:rsid w:val="00094F27"/>
    <w:rsid w:val="00095525"/>
    <w:rsid w:val="000A0259"/>
    <w:rsid w:val="000A11A6"/>
    <w:rsid w:val="000A1925"/>
    <w:rsid w:val="000A3174"/>
    <w:rsid w:val="000A3BAA"/>
    <w:rsid w:val="000A4398"/>
    <w:rsid w:val="000A443E"/>
    <w:rsid w:val="000A49C4"/>
    <w:rsid w:val="000B22A5"/>
    <w:rsid w:val="000B306D"/>
    <w:rsid w:val="000B3FC0"/>
    <w:rsid w:val="000B43D8"/>
    <w:rsid w:val="000B6A94"/>
    <w:rsid w:val="000B7CB2"/>
    <w:rsid w:val="000C0AD0"/>
    <w:rsid w:val="000C0F6E"/>
    <w:rsid w:val="000C30D5"/>
    <w:rsid w:val="000C3290"/>
    <w:rsid w:val="000C335C"/>
    <w:rsid w:val="000C5579"/>
    <w:rsid w:val="000C6F45"/>
    <w:rsid w:val="000C735B"/>
    <w:rsid w:val="000C775A"/>
    <w:rsid w:val="000C7775"/>
    <w:rsid w:val="000D05D4"/>
    <w:rsid w:val="000D075B"/>
    <w:rsid w:val="000D0F26"/>
    <w:rsid w:val="000D134C"/>
    <w:rsid w:val="000D1489"/>
    <w:rsid w:val="000D1BB8"/>
    <w:rsid w:val="000D25A3"/>
    <w:rsid w:val="000D2AED"/>
    <w:rsid w:val="000D38DC"/>
    <w:rsid w:val="000D5456"/>
    <w:rsid w:val="000D5654"/>
    <w:rsid w:val="000D6352"/>
    <w:rsid w:val="000E065D"/>
    <w:rsid w:val="000E131A"/>
    <w:rsid w:val="000E1BBD"/>
    <w:rsid w:val="000E3A69"/>
    <w:rsid w:val="000E58BB"/>
    <w:rsid w:val="000F06F3"/>
    <w:rsid w:val="000F1935"/>
    <w:rsid w:val="000F2EEB"/>
    <w:rsid w:val="000F4F37"/>
    <w:rsid w:val="000F5F29"/>
    <w:rsid w:val="000F5F2F"/>
    <w:rsid w:val="000F73AC"/>
    <w:rsid w:val="000F7DC1"/>
    <w:rsid w:val="0010124F"/>
    <w:rsid w:val="0010177D"/>
    <w:rsid w:val="0010197F"/>
    <w:rsid w:val="001026A8"/>
    <w:rsid w:val="00104337"/>
    <w:rsid w:val="001125D1"/>
    <w:rsid w:val="00113208"/>
    <w:rsid w:val="00114D0A"/>
    <w:rsid w:val="00115027"/>
    <w:rsid w:val="00116FAD"/>
    <w:rsid w:val="00123CF9"/>
    <w:rsid w:val="00124791"/>
    <w:rsid w:val="00124ACF"/>
    <w:rsid w:val="00124BCF"/>
    <w:rsid w:val="00125224"/>
    <w:rsid w:val="001258CA"/>
    <w:rsid w:val="00125BC3"/>
    <w:rsid w:val="001274D2"/>
    <w:rsid w:val="00127CB4"/>
    <w:rsid w:val="0013068C"/>
    <w:rsid w:val="001311D1"/>
    <w:rsid w:val="001327E7"/>
    <w:rsid w:val="001341D2"/>
    <w:rsid w:val="00136238"/>
    <w:rsid w:val="00136243"/>
    <w:rsid w:val="00136D0D"/>
    <w:rsid w:val="00136F77"/>
    <w:rsid w:val="0014499D"/>
    <w:rsid w:val="00145959"/>
    <w:rsid w:val="00145EB8"/>
    <w:rsid w:val="00150D29"/>
    <w:rsid w:val="00153B08"/>
    <w:rsid w:val="00154A4B"/>
    <w:rsid w:val="00155289"/>
    <w:rsid w:val="00157243"/>
    <w:rsid w:val="00157A39"/>
    <w:rsid w:val="001610CE"/>
    <w:rsid w:val="0016118E"/>
    <w:rsid w:val="00161CC5"/>
    <w:rsid w:val="00161E8E"/>
    <w:rsid w:val="00162AC3"/>
    <w:rsid w:val="00162C94"/>
    <w:rsid w:val="001642F1"/>
    <w:rsid w:val="00170ED6"/>
    <w:rsid w:val="00171204"/>
    <w:rsid w:val="00172271"/>
    <w:rsid w:val="00174047"/>
    <w:rsid w:val="00176F61"/>
    <w:rsid w:val="001779CE"/>
    <w:rsid w:val="00181C55"/>
    <w:rsid w:val="00182510"/>
    <w:rsid w:val="001828BB"/>
    <w:rsid w:val="00183601"/>
    <w:rsid w:val="00185043"/>
    <w:rsid w:val="00186D44"/>
    <w:rsid w:val="0018729E"/>
    <w:rsid w:val="00187310"/>
    <w:rsid w:val="001909A2"/>
    <w:rsid w:val="0019294E"/>
    <w:rsid w:val="00192A40"/>
    <w:rsid w:val="00192A46"/>
    <w:rsid w:val="00193530"/>
    <w:rsid w:val="00194D00"/>
    <w:rsid w:val="00194E88"/>
    <w:rsid w:val="0019541D"/>
    <w:rsid w:val="001964B4"/>
    <w:rsid w:val="00197BF5"/>
    <w:rsid w:val="001A0B48"/>
    <w:rsid w:val="001A0D4B"/>
    <w:rsid w:val="001A1EB4"/>
    <w:rsid w:val="001A6961"/>
    <w:rsid w:val="001A72AA"/>
    <w:rsid w:val="001B04E7"/>
    <w:rsid w:val="001B05D3"/>
    <w:rsid w:val="001B0CBF"/>
    <w:rsid w:val="001B0D73"/>
    <w:rsid w:val="001B10F5"/>
    <w:rsid w:val="001B14CE"/>
    <w:rsid w:val="001B3740"/>
    <w:rsid w:val="001B60A0"/>
    <w:rsid w:val="001B75DE"/>
    <w:rsid w:val="001C113E"/>
    <w:rsid w:val="001C1461"/>
    <w:rsid w:val="001C175A"/>
    <w:rsid w:val="001C1F24"/>
    <w:rsid w:val="001C37CE"/>
    <w:rsid w:val="001C481B"/>
    <w:rsid w:val="001C5607"/>
    <w:rsid w:val="001C6099"/>
    <w:rsid w:val="001C614F"/>
    <w:rsid w:val="001C79E7"/>
    <w:rsid w:val="001D10B9"/>
    <w:rsid w:val="001D2B27"/>
    <w:rsid w:val="001D3507"/>
    <w:rsid w:val="001D4685"/>
    <w:rsid w:val="001D57FE"/>
    <w:rsid w:val="001E1C6E"/>
    <w:rsid w:val="001E1F71"/>
    <w:rsid w:val="001E3949"/>
    <w:rsid w:val="001E449D"/>
    <w:rsid w:val="001E45F2"/>
    <w:rsid w:val="001E4ABB"/>
    <w:rsid w:val="001E620B"/>
    <w:rsid w:val="001E7E07"/>
    <w:rsid w:val="001F14A0"/>
    <w:rsid w:val="001F2C9F"/>
    <w:rsid w:val="001F3DA5"/>
    <w:rsid w:val="001F47E8"/>
    <w:rsid w:val="001F6FAB"/>
    <w:rsid w:val="002019FF"/>
    <w:rsid w:val="002034C2"/>
    <w:rsid w:val="00204B66"/>
    <w:rsid w:val="00205147"/>
    <w:rsid w:val="00206052"/>
    <w:rsid w:val="00206760"/>
    <w:rsid w:val="0020694D"/>
    <w:rsid w:val="002078EF"/>
    <w:rsid w:val="00212ADC"/>
    <w:rsid w:val="00212E0D"/>
    <w:rsid w:val="00213A96"/>
    <w:rsid w:val="00217596"/>
    <w:rsid w:val="00220832"/>
    <w:rsid w:val="00221404"/>
    <w:rsid w:val="00221B95"/>
    <w:rsid w:val="00222995"/>
    <w:rsid w:val="00223945"/>
    <w:rsid w:val="00224C9B"/>
    <w:rsid w:val="00225F46"/>
    <w:rsid w:val="00230B2B"/>
    <w:rsid w:val="0023165D"/>
    <w:rsid w:val="00233015"/>
    <w:rsid w:val="002331CB"/>
    <w:rsid w:val="00233358"/>
    <w:rsid w:val="00241066"/>
    <w:rsid w:val="0024147B"/>
    <w:rsid w:val="00242A6F"/>
    <w:rsid w:val="00244CF0"/>
    <w:rsid w:val="0024608C"/>
    <w:rsid w:val="0024637C"/>
    <w:rsid w:val="00247176"/>
    <w:rsid w:val="00247E1B"/>
    <w:rsid w:val="002500B4"/>
    <w:rsid w:val="00251D31"/>
    <w:rsid w:val="002525D3"/>
    <w:rsid w:val="00253365"/>
    <w:rsid w:val="00253395"/>
    <w:rsid w:val="00253556"/>
    <w:rsid w:val="00253B7B"/>
    <w:rsid w:val="00254039"/>
    <w:rsid w:val="00254092"/>
    <w:rsid w:val="002565EC"/>
    <w:rsid w:val="002601A5"/>
    <w:rsid w:val="00260AC5"/>
    <w:rsid w:val="002620F8"/>
    <w:rsid w:val="002627FF"/>
    <w:rsid w:val="00262F07"/>
    <w:rsid w:val="0026494E"/>
    <w:rsid w:val="00264C2C"/>
    <w:rsid w:val="00265CDB"/>
    <w:rsid w:val="00267F85"/>
    <w:rsid w:val="002701FB"/>
    <w:rsid w:val="00271C5B"/>
    <w:rsid w:val="00273777"/>
    <w:rsid w:val="00273C09"/>
    <w:rsid w:val="00274102"/>
    <w:rsid w:val="00274632"/>
    <w:rsid w:val="00275072"/>
    <w:rsid w:val="00275076"/>
    <w:rsid w:val="0027634C"/>
    <w:rsid w:val="00280E96"/>
    <w:rsid w:val="002818C0"/>
    <w:rsid w:val="0028269F"/>
    <w:rsid w:val="00284F2F"/>
    <w:rsid w:val="0028512D"/>
    <w:rsid w:val="002870FA"/>
    <w:rsid w:val="00287465"/>
    <w:rsid w:val="002879EE"/>
    <w:rsid w:val="00293439"/>
    <w:rsid w:val="002954F7"/>
    <w:rsid w:val="00295632"/>
    <w:rsid w:val="00296222"/>
    <w:rsid w:val="00297435"/>
    <w:rsid w:val="002A0748"/>
    <w:rsid w:val="002A1081"/>
    <w:rsid w:val="002A1A9E"/>
    <w:rsid w:val="002A25DF"/>
    <w:rsid w:val="002A4FBA"/>
    <w:rsid w:val="002A5AA8"/>
    <w:rsid w:val="002A6AB6"/>
    <w:rsid w:val="002A6E0F"/>
    <w:rsid w:val="002B1275"/>
    <w:rsid w:val="002B2C94"/>
    <w:rsid w:val="002B33A2"/>
    <w:rsid w:val="002B48B7"/>
    <w:rsid w:val="002B58F8"/>
    <w:rsid w:val="002B59C3"/>
    <w:rsid w:val="002B600B"/>
    <w:rsid w:val="002B6ECB"/>
    <w:rsid w:val="002B7219"/>
    <w:rsid w:val="002C0332"/>
    <w:rsid w:val="002C1B0C"/>
    <w:rsid w:val="002C1BD5"/>
    <w:rsid w:val="002C245B"/>
    <w:rsid w:val="002C3B86"/>
    <w:rsid w:val="002C42C7"/>
    <w:rsid w:val="002C4815"/>
    <w:rsid w:val="002C59B2"/>
    <w:rsid w:val="002C76E1"/>
    <w:rsid w:val="002C7BAB"/>
    <w:rsid w:val="002C7DC5"/>
    <w:rsid w:val="002D0241"/>
    <w:rsid w:val="002D0ED3"/>
    <w:rsid w:val="002D127B"/>
    <w:rsid w:val="002D2F74"/>
    <w:rsid w:val="002D3BB9"/>
    <w:rsid w:val="002D4847"/>
    <w:rsid w:val="002D631F"/>
    <w:rsid w:val="002D7095"/>
    <w:rsid w:val="002D7F0D"/>
    <w:rsid w:val="002E280D"/>
    <w:rsid w:val="002E4F54"/>
    <w:rsid w:val="002E50E1"/>
    <w:rsid w:val="002E66F9"/>
    <w:rsid w:val="002E7592"/>
    <w:rsid w:val="002F0F57"/>
    <w:rsid w:val="002F1ED0"/>
    <w:rsid w:val="002F278D"/>
    <w:rsid w:val="002F29ED"/>
    <w:rsid w:val="002F2F77"/>
    <w:rsid w:val="002F48BE"/>
    <w:rsid w:val="002F6204"/>
    <w:rsid w:val="002F6CDB"/>
    <w:rsid w:val="002F7A5D"/>
    <w:rsid w:val="002F7BA6"/>
    <w:rsid w:val="002F7D93"/>
    <w:rsid w:val="003006EA"/>
    <w:rsid w:val="00303DA4"/>
    <w:rsid w:val="00303DD3"/>
    <w:rsid w:val="00305AC1"/>
    <w:rsid w:val="00310785"/>
    <w:rsid w:val="0031099D"/>
    <w:rsid w:val="00311AA6"/>
    <w:rsid w:val="00312464"/>
    <w:rsid w:val="00312E35"/>
    <w:rsid w:val="0031497D"/>
    <w:rsid w:val="003149DF"/>
    <w:rsid w:val="0031671F"/>
    <w:rsid w:val="00321CF4"/>
    <w:rsid w:val="00322442"/>
    <w:rsid w:val="00322EF0"/>
    <w:rsid w:val="00324214"/>
    <w:rsid w:val="00324A33"/>
    <w:rsid w:val="00324D9D"/>
    <w:rsid w:val="00325404"/>
    <w:rsid w:val="00325593"/>
    <w:rsid w:val="00325977"/>
    <w:rsid w:val="00327C51"/>
    <w:rsid w:val="00330C1B"/>
    <w:rsid w:val="0033329B"/>
    <w:rsid w:val="00333597"/>
    <w:rsid w:val="00334563"/>
    <w:rsid w:val="00334C05"/>
    <w:rsid w:val="00334CA9"/>
    <w:rsid w:val="003357FD"/>
    <w:rsid w:val="00335A93"/>
    <w:rsid w:val="0033635C"/>
    <w:rsid w:val="003363FE"/>
    <w:rsid w:val="00336F6B"/>
    <w:rsid w:val="0033745B"/>
    <w:rsid w:val="00340675"/>
    <w:rsid w:val="00340F27"/>
    <w:rsid w:val="00341281"/>
    <w:rsid w:val="0034259A"/>
    <w:rsid w:val="00343429"/>
    <w:rsid w:val="00344932"/>
    <w:rsid w:val="00345189"/>
    <w:rsid w:val="00345360"/>
    <w:rsid w:val="00346A1D"/>
    <w:rsid w:val="00346D43"/>
    <w:rsid w:val="003471D2"/>
    <w:rsid w:val="003503CC"/>
    <w:rsid w:val="00351E89"/>
    <w:rsid w:val="00351EC4"/>
    <w:rsid w:val="00352BA7"/>
    <w:rsid w:val="00355977"/>
    <w:rsid w:val="00355F49"/>
    <w:rsid w:val="00356F48"/>
    <w:rsid w:val="00363DCB"/>
    <w:rsid w:val="00364046"/>
    <w:rsid w:val="0036416C"/>
    <w:rsid w:val="003644ED"/>
    <w:rsid w:val="003653DD"/>
    <w:rsid w:val="00370A5F"/>
    <w:rsid w:val="0037134D"/>
    <w:rsid w:val="00373028"/>
    <w:rsid w:val="0037309D"/>
    <w:rsid w:val="00373F38"/>
    <w:rsid w:val="00375BC3"/>
    <w:rsid w:val="003808C7"/>
    <w:rsid w:val="00381191"/>
    <w:rsid w:val="00381634"/>
    <w:rsid w:val="0038387F"/>
    <w:rsid w:val="0038415C"/>
    <w:rsid w:val="00384AC5"/>
    <w:rsid w:val="003864AC"/>
    <w:rsid w:val="003868B8"/>
    <w:rsid w:val="00386A89"/>
    <w:rsid w:val="00387357"/>
    <w:rsid w:val="00387C41"/>
    <w:rsid w:val="0039004D"/>
    <w:rsid w:val="00390E75"/>
    <w:rsid w:val="00393A5A"/>
    <w:rsid w:val="00393B17"/>
    <w:rsid w:val="003A039F"/>
    <w:rsid w:val="003A292A"/>
    <w:rsid w:val="003A343B"/>
    <w:rsid w:val="003A4023"/>
    <w:rsid w:val="003A492E"/>
    <w:rsid w:val="003A61AD"/>
    <w:rsid w:val="003A6712"/>
    <w:rsid w:val="003B0D55"/>
    <w:rsid w:val="003B0DC7"/>
    <w:rsid w:val="003B0DC9"/>
    <w:rsid w:val="003B21D1"/>
    <w:rsid w:val="003B27D0"/>
    <w:rsid w:val="003B365E"/>
    <w:rsid w:val="003B47ED"/>
    <w:rsid w:val="003B4F15"/>
    <w:rsid w:val="003B69F3"/>
    <w:rsid w:val="003B7C31"/>
    <w:rsid w:val="003D080E"/>
    <w:rsid w:val="003D3AF4"/>
    <w:rsid w:val="003D4FFA"/>
    <w:rsid w:val="003D687C"/>
    <w:rsid w:val="003D6CD5"/>
    <w:rsid w:val="003D6D52"/>
    <w:rsid w:val="003E0901"/>
    <w:rsid w:val="003E0965"/>
    <w:rsid w:val="003E0CE7"/>
    <w:rsid w:val="003E1F7E"/>
    <w:rsid w:val="003E44F6"/>
    <w:rsid w:val="003E54C9"/>
    <w:rsid w:val="003E57CA"/>
    <w:rsid w:val="003E742A"/>
    <w:rsid w:val="003F184C"/>
    <w:rsid w:val="003F2461"/>
    <w:rsid w:val="003F2AE5"/>
    <w:rsid w:val="003F37C6"/>
    <w:rsid w:val="003F42E7"/>
    <w:rsid w:val="003F483F"/>
    <w:rsid w:val="003F50F3"/>
    <w:rsid w:val="003F79CD"/>
    <w:rsid w:val="0040042C"/>
    <w:rsid w:val="00401FAD"/>
    <w:rsid w:val="00402ACD"/>
    <w:rsid w:val="004038D6"/>
    <w:rsid w:val="0040537F"/>
    <w:rsid w:val="004057E8"/>
    <w:rsid w:val="00405AF5"/>
    <w:rsid w:val="00406381"/>
    <w:rsid w:val="00407320"/>
    <w:rsid w:val="00407D60"/>
    <w:rsid w:val="00410CD2"/>
    <w:rsid w:val="00411A83"/>
    <w:rsid w:val="0041299B"/>
    <w:rsid w:val="00413AAD"/>
    <w:rsid w:val="00413AB7"/>
    <w:rsid w:val="00414660"/>
    <w:rsid w:val="0041489F"/>
    <w:rsid w:val="0041522A"/>
    <w:rsid w:val="00416975"/>
    <w:rsid w:val="004211D6"/>
    <w:rsid w:val="00421E12"/>
    <w:rsid w:val="00422E35"/>
    <w:rsid w:val="00423B4E"/>
    <w:rsid w:val="0042482B"/>
    <w:rsid w:val="00424961"/>
    <w:rsid w:val="00426BD7"/>
    <w:rsid w:val="0043040E"/>
    <w:rsid w:val="0043405C"/>
    <w:rsid w:val="00434357"/>
    <w:rsid w:val="00434B7D"/>
    <w:rsid w:val="00435E85"/>
    <w:rsid w:val="00435FF8"/>
    <w:rsid w:val="00436177"/>
    <w:rsid w:val="00436D0B"/>
    <w:rsid w:val="00440B3E"/>
    <w:rsid w:val="00441266"/>
    <w:rsid w:val="00442C93"/>
    <w:rsid w:val="00444ABA"/>
    <w:rsid w:val="00445175"/>
    <w:rsid w:val="00445400"/>
    <w:rsid w:val="004469BE"/>
    <w:rsid w:val="00446B6F"/>
    <w:rsid w:val="00450D92"/>
    <w:rsid w:val="00451323"/>
    <w:rsid w:val="004518A4"/>
    <w:rsid w:val="0045541C"/>
    <w:rsid w:val="00455D5B"/>
    <w:rsid w:val="00455E4C"/>
    <w:rsid w:val="00456BDD"/>
    <w:rsid w:val="00456F9B"/>
    <w:rsid w:val="0045729C"/>
    <w:rsid w:val="00463D2F"/>
    <w:rsid w:val="004652B9"/>
    <w:rsid w:val="004654DD"/>
    <w:rsid w:val="00465781"/>
    <w:rsid w:val="00466D9C"/>
    <w:rsid w:val="004672BD"/>
    <w:rsid w:val="00470754"/>
    <w:rsid w:val="00470B42"/>
    <w:rsid w:val="0047129D"/>
    <w:rsid w:val="00472F36"/>
    <w:rsid w:val="00473F33"/>
    <w:rsid w:val="00474BB1"/>
    <w:rsid w:val="004769BD"/>
    <w:rsid w:val="00477F38"/>
    <w:rsid w:val="004813DA"/>
    <w:rsid w:val="004824DA"/>
    <w:rsid w:val="00482F50"/>
    <w:rsid w:val="00483EDD"/>
    <w:rsid w:val="00485641"/>
    <w:rsid w:val="0048574A"/>
    <w:rsid w:val="004864D7"/>
    <w:rsid w:val="00486AD4"/>
    <w:rsid w:val="0048765B"/>
    <w:rsid w:val="004911F5"/>
    <w:rsid w:val="00492594"/>
    <w:rsid w:val="00493983"/>
    <w:rsid w:val="00493CC1"/>
    <w:rsid w:val="00494715"/>
    <w:rsid w:val="00494A89"/>
    <w:rsid w:val="00494BA8"/>
    <w:rsid w:val="00495D71"/>
    <w:rsid w:val="00495E58"/>
    <w:rsid w:val="0049640A"/>
    <w:rsid w:val="00496700"/>
    <w:rsid w:val="00497024"/>
    <w:rsid w:val="004A043B"/>
    <w:rsid w:val="004A15E0"/>
    <w:rsid w:val="004A2EBE"/>
    <w:rsid w:val="004A34DF"/>
    <w:rsid w:val="004A5239"/>
    <w:rsid w:val="004A554E"/>
    <w:rsid w:val="004A56AB"/>
    <w:rsid w:val="004A5A3E"/>
    <w:rsid w:val="004A6443"/>
    <w:rsid w:val="004A78B7"/>
    <w:rsid w:val="004B0514"/>
    <w:rsid w:val="004B1006"/>
    <w:rsid w:val="004B12BF"/>
    <w:rsid w:val="004B1D13"/>
    <w:rsid w:val="004B375E"/>
    <w:rsid w:val="004B46BE"/>
    <w:rsid w:val="004B4D7B"/>
    <w:rsid w:val="004C0D2A"/>
    <w:rsid w:val="004C1491"/>
    <w:rsid w:val="004C17F1"/>
    <w:rsid w:val="004C3331"/>
    <w:rsid w:val="004C3A4F"/>
    <w:rsid w:val="004C44F6"/>
    <w:rsid w:val="004C45D6"/>
    <w:rsid w:val="004C6C4E"/>
    <w:rsid w:val="004C7D36"/>
    <w:rsid w:val="004D0813"/>
    <w:rsid w:val="004D0B2D"/>
    <w:rsid w:val="004D144F"/>
    <w:rsid w:val="004D16AA"/>
    <w:rsid w:val="004D1CC3"/>
    <w:rsid w:val="004D4320"/>
    <w:rsid w:val="004D4C76"/>
    <w:rsid w:val="004D6104"/>
    <w:rsid w:val="004E3B42"/>
    <w:rsid w:val="004E3CDB"/>
    <w:rsid w:val="004E4AD7"/>
    <w:rsid w:val="004E580F"/>
    <w:rsid w:val="004E5D0E"/>
    <w:rsid w:val="004F0956"/>
    <w:rsid w:val="004F102D"/>
    <w:rsid w:val="004F1948"/>
    <w:rsid w:val="004F2737"/>
    <w:rsid w:val="004F2F5F"/>
    <w:rsid w:val="004F3099"/>
    <w:rsid w:val="004F3CC2"/>
    <w:rsid w:val="004F3D64"/>
    <w:rsid w:val="004F49C1"/>
    <w:rsid w:val="004F61FE"/>
    <w:rsid w:val="004F63F5"/>
    <w:rsid w:val="004F6988"/>
    <w:rsid w:val="004F77F8"/>
    <w:rsid w:val="005000EC"/>
    <w:rsid w:val="00500A66"/>
    <w:rsid w:val="00506374"/>
    <w:rsid w:val="00506482"/>
    <w:rsid w:val="005065E8"/>
    <w:rsid w:val="00506D5B"/>
    <w:rsid w:val="00510555"/>
    <w:rsid w:val="00511498"/>
    <w:rsid w:val="00511D98"/>
    <w:rsid w:val="00512D18"/>
    <w:rsid w:val="0051373E"/>
    <w:rsid w:val="00513976"/>
    <w:rsid w:val="00513B9A"/>
    <w:rsid w:val="00514032"/>
    <w:rsid w:val="005144C1"/>
    <w:rsid w:val="00514E9C"/>
    <w:rsid w:val="00515534"/>
    <w:rsid w:val="00516A43"/>
    <w:rsid w:val="0052076B"/>
    <w:rsid w:val="00521A51"/>
    <w:rsid w:val="00522A4A"/>
    <w:rsid w:val="00522E59"/>
    <w:rsid w:val="005231B3"/>
    <w:rsid w:val="005248D6"/>
    <w:rsid w:val="00525816"/>
    <w:rsid w:val="00525AE3"/>
    <w:rsid w:val="00525E03"/>
    <w:rsid w:val="00525F76"/>
    <w:rsid w:val="00527A9F"/>
    <w:rsid w:val="0053185A"/>
    <w:rsid w:val="00531DF3"/>
    <w:rsid w:val="005329D3"/>
    <w:rsid w:val="0053368C"/>
    <w:rsid w:val="005342A8"/>
    <w:rsid w:val="00534ECB"/>
    <w:rsid w:val="0053521A"/>
    <w:rsid w:val="00535570"/>
    <w:rsid w:val="005359DD"/>
    <w:rsid w:val="00535D9E"/>
    <w:rsid w:val="0054345B"/>
    <w:rsid w:val="00543557"/>
    <w:rsid w:val="00543576"/>
    <w:rsid w:val="005436B8"/>
    <w:rsid w:val="00544E94"/>
    <w:rsid w:val="00545F2A"/>
    <w:rsid w:val="00547833"/>
    <w:rsid w:val="00547E92"/>
    <w:rsid w:val="0055225D"/>
    <w:rsid w:val="00552E00"/>
    <w:rsid w:val="00553C20"/>
    <w:rsid w:val="00554999"/>
    <w:rsid w:val="00556448"/>
    <w:rsid w:val="00556DC4"/>
    <w:rsid w:val="0055723B"/>
    <w:rsid w:val="00557674"/>
    <w:rsid w:val="00561B0D"/>
    <w:rsid w:val="005627BD"/>
    <w:rsid w:val="00563069"/>
    <w:rsid w:val="0056397C"/>
    <w:rsid w:val="005642F0"/>
    <w:rsid w:val="005650BE"/>
    <w:rsid w:val="0056602A"/>
    <w:rsid w:val="00567F97"/>
    <w:rsid w:val="0057083F"/>
    <w:rsid w:val="00570A30"/>
    <w:rsid w:val="00571348"/>
    <w:rsid w:val="00571AFD"/>
    <w:rsid w:val="0057217B"/>
    <w:rsid w:val="00573093"/>
    <w:rsid w:val="00574755"/>
    <w:rsid w:val="00574FA4"/>
    <w:rsid w:val="005760FD"/>
    <w:rsid w:val="00576DC8"/>
    <w:rsid w:val="00576FF6"/>
    <w:rsid w:val="00577563"/>
    <w:rsid w:val="00580B76"/>
    <w:rsid w:val="0058145B"/>
    <w:rsid w:val="00581FA1"/>
    <w:rsid w:val="00583959"/>
    <w:rsid w:val="00584A54"/>
    <w:rsid w:val="00585E23"/>
    <w:rsid w:val="00586007"/>
    <w:rsid w:val="00586235"/>
    <w:rsid w:val="00586F5B"/>
    <w:rsid w:val="0058757B"/>
    <w:rsid w:val="005913D8"/>
    <w:rsid w:val="00593664"/>
    <w:rsid w:val="00593E9E"/>
    <w:rsid w:val="00595883"/>
    <w:rsid w:val="00596564"/>
    <w:rsid w:val="005976BC"/>
    <w:rsid w:val="005A031C"/>
    <w:rsid w:val="005A0A6D"/>
    <w:rsid w:val="005A0DED"/>
    <w:rsid w:val="005A0E5F"/>
    <w:rsid w:val="005A1A94"/>
    <w:rsid w:val="005A5F23"/>
    <w:rsid w:val="005B02CF"/>
    <w:rsid w:val="005B03F5"/>
    <w:rsid w:val="005B05B2"/>
    <w:rsid w:val="005B0D4A"/>
    <w:rsid w:val="005B140D"/>
    <w:rsid w:val="005B15D6"/>
    <w:rsid w:val="005B3BD3"/>
    <w:rsid w:val="005B4A14"/>
    <w:rsid w:val="005B55A9"/>
    <w:rsid w:val="005B6319"/>
    <w:rsid w:val="005B65D2"/>
    <w:rsid w:val="005B6B80"/>
    <w:rsid w:val="005C2784"/>
    <w:rsid w:val="005C30FD"/>
    <w:rsid w:val="005C5872"/>
    <w:rsid w:val="005D0134"/>
    <w:rsid w:val="005D02E0"/>
    <w:rsid w:val="005D060F"/>
    <w:rsid w:val="005D0F0D"/>
    <w:rsid w:val="005D15D7"/>
    <w:rsid w:val="005D178A"/>
    <w:rsid w:val="005D1C5D"/>
    <w:rsid w:val="005D2521"/>
    <w:rsid w:val="005D39C8"/>
    <w:rsid w:val="005D4846"/>
    <w:rsid w:val="005D63CF"/>
    <w:rsid w:val="005D6CF0"/>
    <w:rsid w:val="005D756D"/>
    <w:rsid w:val="005D76AA"/>
    <w:rsid w:val="005D7F57"/>
    <w:rsid w:val="005E34F0"/>
    <w:rsid w:val="005E3ABC"/>
    <w:rsid w:val="005E3C5F"/>
    <w:rsid w:val="005E4006"/>
    <w:rsid w:val="005E52A0"/>
    <w:rsid w:val="005F145D"/>
    <w:rsid w:val="005F5A3A"/>
    <w:rsid w:val="005F6CEF"/>
    <w:rsid w:val="006037F4"/>
    <w:rsid w:val="00603B18"/>
    <w:rsid w:val="00605548"/>
    <w:rsid w:val="006061F6"/>
    <w:rsid w:val="00606FE5"/>
    <w:rsid w:val="00610F7C"/>
    <w:rsid w:val="006113E1"/>
    <w:rsid w:val="006174B4"/>
    <w:rsid w:val="00617897"/>
    <w:rsid w:val="00617D82"/>
    <w:rsid w:val="006213B7"/>
    <w:rsid w:val="00621F22"/>
    <w:rsid w:val="00624D7F"/>
    <w:rsid w:val="00625517"/>
    <w:rsid w:val="0062578A"/>
    <w:rsid w:val="006262BE"/>
    <w:rsid w:val="00630992"/>
    <w:rsid w:val="00631964"/>
    <w:rsid w:val="00632055"/>
    <w:rsid w:val="00633486"/>
    <w:rsid w:val="00634243"/>
    <w:rsid w:val="00635BB1"/>
    <w:rsid w:val="00636729"/>
    <w:rsid w:val="00643B45"/>
    <w:rsid w:val="006448FE"/>
    <w:rsid w:val="00644BBB"/>
    <w:rsid w:val="00647782"/>
    <w:rsid w:val="00651818"/>
    <w:rsid w:val="00652A21"/>
    <w:rsid w:val="00653084"/>
    <w:rsid w:val="00653BD3"/>
    <w:rsid w:val="00654475"/>
    <w:rsid w:val="00654D7A"/>
    <w:rsid w:val="00654FF3"/>
    <w:rsid w:val="006560E4"/>
    <w:rsid w:val="00656538"/>
    <w:rsid w:val="0066146A"/>
    <w:rsid w:val="006627EA"/>
    <w:rsid w:val="00663A0D"/>
    <w:rsid w:val="00663FA8"/>
    <w:rsid w:val="0066471B"/>
    <w:rsid w:val="006647B9"/>
    <w:rsid w:val="00664DDD"/>
    <w:rsid w:val="00664FB9"/>
    <w:rsid w:val="00671C6D"/>
    <w:rsid w:val="0067217F"/>
    <w:rsid w:val="00674E82"/>
    <w:rsid w:val="00676799"/>
    <w:rsid w:val="00677F62"/>
    <w:rsid w:val="006828B2"/>
    <w:rsid w:val="0068294D"/>
    <w:rsid w:val="00682AA6"/>
    <w:rsid w:val="006866ED"/>
    <w:rsid w:val="006873BE"/>
    <w:rsid w:val="006877A9"/>
    <w:rsid w:val="006879CE"/>
    <w:rsid w:val="00687D6B"/>
    <w:rsid w:val="00690D53"/>
    <w:rsid w:val="0069323C"/>
    <w:rsid w:val="00694069"/>
    <w:rsid w:val="006971AB"/>
    <w:rsid w:val="00697E92"/>
    <w:rsid w:val="006A15C0"/>
    <w:rsid w:val="006A1760"/>
    <w:rsid w:val="006A17BD"/>
    <w:rsid w:val="006A3253"/>
    <w:rsid w:val="006A3BDC"/>
    <w:rsid w:val="006A4031"/>
    <w:rsid w:val="006A5D34"/>
    <w:rsid w:val="006A68CD"/>
    <w:rsid w:val="006A6A5A"/>
    <w:rsid w:val="006A7414"/>
    <w:rsid w:val="006B038C"/>
    <w:rsid w:val="006B1494"/>
    <w:rsid w:val="006B19BB"/>
    <w:rsid w:val="006B2D6E"/>
    <w:rsid w:val="006B49FF"/>
    <w:rsid w:val="006B4BC8"/>
    <w:rsid w:val="006B5092"/>
    <w:rsid w:val="006B50A8"/>
    <w:rsid w:val="006B5313"/>
    <w:rsid w:val="006B5E80"/>
    <w:rsid w:val="006B5FA3"/>
    <w:rsid w:val="006C0284"/>
    <w:rsid w:val="006C089B"/>
    <w:rsid w:val="006C0ECA"/>
    <w:rsid w:val="006C1B02"/>
    <w:rsid w:val="006C1E3F"/>
    <w:rsid w:val="006C458F"/>
    <w:rsid w:val="006C6E16"/>
    <w:rsid w:val="006C734A"/>
    <w:rsid w:val="006D3858"/>
    <w:rsid w:val="006D3C4D"/>
    <w:rsid w:val="006D67BF"/>
    <w:rsid w:val="006E0019"/>
    <w:rsid w:val="006E2400"/>
    <w:rsid w:val="006E4850"/>
    <w:rsid w:val="006E5893"/>
    <w:rsid w:val="006E5C97"/>
    <w:rsid w:val="006E7DDD"/>
    <w:rsid w:val="006F07D7"/>
    <w:rsid w:val="006F08A9"/>
    <w:rsid w:val="006F1E43"/>
    <w:rsid w:val="006F2046"/>
    <w:rsid w:val="006F305E"/>
    <w:rsid w:val="006F3110"/>
    <w:rsid w:val="006F3A23"/>
    <w:rsid w:val="006F415A"/>
    <w:rsid w:val="006F4572"/>
    <w:rsid w:val="006F5C22"/>
    <w:rsid w:val="006F6230"/>
    <w:rsid w:val="00700C5D"/>
    <w:rsid w:val="0070126D"/>
    <w:rsid w:val="007015E3"/>
    <w:rsid w:val="00702FEC"/>
    <w:rsid w:val="00703460"/>
    <w:rsid w:val="00704916"/>
    <w:rsid w:val="00704C07"/>
    <w:rsid w:val="00706B34"/>
    <w:rsid w:val="00706C9C"/>
    <w:rsid w:val="00707D1B"/>
    <w:rsid w:val="007141E5"/>
    <w:rsid w:val="00714F62"/>
    <w:rsid w:val="007164BE"/>
    <w:rsid w:val="00717245"/>
    <w:rsid w:val="007203C8"/>
    <w:rsid w:val="00721EBB"/>
    <w:rsid w:val="00722BAE"/>
    <w:rsid w:val="007304E5"/>
    <w:rsid w:val="00730C90"/>
    <w:rsid w:val="00731D3E"/>
    <w:rsid w:val="007329E7"/>
    <w:rsid w:val="00733AE5"/>
    <w:rsid w:val="00733B2B"/>
    <w:rsid w:val="0073528C"/>
    <w:rsid w:val="00735943"/>
    <w:rsid w:val="007360B9"/>
    <w:rsid w:val="00740445"/>
    <w:rsid w:val="0074142F"/>
    <w:rsid w:val="00742252"/>
    <w:rsid w:val="00742947"/>
    <w:rsid w:val="0074325D"/>
    <w:rsid w:val="00743461"/>
    <w:rsid w:val="007441AA"/>
    <w:rsid w:val="007441F3"/>
    <w:rsid w:val="00744DAD"/>
    <w:rsid w:val="0074536F"/>
    <w:rsid w:val="00752772"/>
    <w:rsid w:val="00754DA3"/>
    <w:rsid w:val="007550E9"/>
    <w:rsid w:val="00755307"/>
    <w:rsid w:val="00755AEB"/>
    <w:rsid w:val="00760782"/>
    <w:rsid w:val="00760859"/>
    <w:rsid w:val="00761EB2"/>
    <w:rsid w:val="00762701"/>
    <w:rsid w:val="00763010"/>
    <w:rsid w:val="00763A41"/>
    <w:rsid w:val="007651DB"/>
    <w:rsid w:val="00767247"/>
    <w:rsid w:val="00771777"/>
    <w:rsid w:val="00772A7F"/>
    <w:rsid w:val="00773E51"/>
    <w:rsid w:val="007747B4"/>
    <w:rsid w:val="00774962"/>
    <w:rsid w:val="00774CAA"/>
    <w:rsid w:val="00774DE7"/>
    <w:rsid w:val="007756C1"/>
    <w:rsid w:val="007757FE"/>
    <w:rsid w:val="00776A63"/>
    <w:rsid w:val="007773DD"/>
    <w:rsid w:val="007776BE"/>
    <w:rsid w:val="00780683"/>
    <w:rsid w:val="007807B3"/>
    <w:rsid w:val="00780DBF"/>
    <w:rsid w:val="0078300B"/>
    <w:rsid w:val="00783411"/>
    <w:rsid w:val="00786369"/>
    <w:rsid w:val="00786D5E"/>
    <w:rsid w:val="007878F9"/>
    <w:rsid w:val="007900CD"/>
    <w:rsid w:val="007907BC"/>
    <w:rsid w:val="00790E48"/>
    <w:rsid w:val="00792AAA"/>
    <w:rsid w:val="007939D2"/>
    <w:rsid w:val="00793DA5"/>
    <w:rsid w:val="00795AF9"/>
    <w:rsid w:val="00796352"/>
    <w:rsid w:val="007964BB"/>
    <w:rsid w:val="007968BF"/>
    <w:rsid w:val="007971AC"/>
    <w:rsid w:val="007978E1"/>
    <w:rsid w:val="007A09FC"/>
    <w:rsid w:val="007A0E4D"/>
    <w:rsid w:val="007A252A"/>
    <w:rsid w:val="007A3DFB"/>
    <w:rsid w:val="007A4792"/>
    <w:rsid w:val="007A7382"/>
    <w:rsid w:val="007A77BE"/>
    <w:rsid w:val="007B085B"/>
    <w:rsid w:val="007B0AD4"/>
    <w:rsid w:val="007B1937"/>
    <w:rsid w:val="007B229E"/>
    <w:rsid w:val="007B2437"/>
    <w:rsid w:val="007B3ADB"/>
    <w:rsid w:val="007B4B6C"/>
    <w:rsid w:val="007B594A"/>
    <w:rsid w:val="007B5DA8"/>
    <w:rsid w:val="007B6004"/>
    <w:rsid w:val="007B6E79"/>
    <w:rsid w:val="007B6F54"/>
    <w:rsid w:val="007B7C78"/>
    <w:rsid w:val="007C18CA"/>
    <w:rsid w:val="007C1BBB"/>
    <w:rsid w:val="007C2D2E"/>
    <w:rsid w:val="007C3883"/>
    <w:rsid w:val="007C38F1"/>
    <w:rsid w:val="007C4957"/>
    <w:rsid w:val="007C504F"/>
    <w:rsid w:val="007C53F4"/>
    <w:rsid w:val="007C5ABD"/>
    <w:rsid w:val="007C61D3"/>
    <w:rsid w:val="007C6888"/>
    <w:rsid w:val="007D0EC7"/>
    <w:rsid w:val="007D198C"/>
    <w:rsid w:val="007D2CDF"/>
    <w:rsid w:val="007D352F"/>
    <w:rsid w:val="007D370F"/>
    <w:rsid w:val="007D3947"/>
    <w:rsid w:val="007D4D8F"/>
    <w:rsid w:val="007D55F7"/>
    <w:rsid w:val="007D5654"/>
    <w:rsid w:val="007D624B"/>
    <w:rsid w:val="007D757A"/>
    <w:rsid w:val="007E0C7B"/>
    <w:rsid w:val="007E0C9F"/>
    <w:rsid w:val="007E0DBB"/>
    <w:rsid w:val="007E2251"/>
    <w:rsid w:val="007E2413"/>
    <w:rsid w:val="007E37E8"/>
    <w:rsid w:val="007E3974"/>
    <w:rsid w:val="007E7759"/>
    <w:rsid w:val="007E79D3"/>
    <w:rsid w:val="007E7F87"/>
    <w:rsid w:val="007F1849"/>
    <w:rsid w:val="007F3550"/>
    <w:rsid w:val="007F514C"/>
    <w:rsid w:val="007F7037"/>
    <w:rsid w:val="007F7698"/>
    <w:rsid w:val="00800737"/>
    <w:rsid w:val="008023F2"/>
    <w:rsid w:val="0080309D"/>
    <w:rsid w:val="00803A8F"/>
    <w:rsid w:val="00805168"/>
    <w:rsid w:val="008064FD"/>
    <w:rsid w:val="00807515"/>
    <w:rsid w:val="0081058A"/>
    <w:rsid w:val="00811C5D"/>
    <w:rsid w:val="00812FE3"/>
    <w:rsid w:val="00813DE6"/>
    <w:rsid w:val="00817D93"/>
    <w:rsid w:val="00820318"/>
    <w:rsid w:val="0082315E"/>
    <w:rsid w:val="0082322F"/>
    <w:rsid w:val="00823F21"/>
    <w:rsid w:val="00824AED"/>
    <w:rsid w:val="00824EDE"/>
    <w:rsid w:val="00825B6E"/>
    <w:rsid w:val="00830BB1"/>
    <w:rsid w:val="00832582"/>
    <w:rsid w:val="0083323C"/>
    <w:rsid w:val="00835D1B"/>
    <w:rsid w:val="00836C1A"/>
    <w:rsid w:val="00836FC0"/>
    <w:rsid w:val="008375CD"/>
    <w:rsid w:val="00842E18"/>
    <w:rsid w:val="00850A8B"/>
    <w:rsid w:val="00852875"/>
    <w:rsid w:val="00855B8D"/>
    <w:rsid w:val="0085625B"/>
    <w:rsid w:val="00857759"/>
    <w:rsid w:val="008618A6"/>
    <w:rsid w:val="00866949"/>
    <w:rsid w:val="00870AD5"/>
    <w:rsid w:val="00871DA6"/>
    <w:rsid w:val="00875AC5"/>
    <w:rsid w:val="00876E85"/>
    <w:rsid w:val="008777C6"/>
    <w:rsid w:val="008802B1"/>
    <w:rsid w:val="00880829"/>
    <w:rsid w:val="008816B7"/>
    <w:rsid w:val="00881E0A"/>
    <w:rsid w:val="00882746"/>
    <w:rsid w:val="00882EAF"/>
    <w:rsid w:val="008837C5"/>
    <w:rsid w:val="008839E2"/>
    <w:rsid w:val="00884AD3"/>
    <w:rsid w:val="008858EE"/>
    <w:rsid w:val="0088719D"/>
    <w:rsid w:val="008904D9"/>
    <w:rsid w:val="0089051E"/>
    <w:rsid w:val="00891D5B"/>
    <w:rsid w:val="00892020"/>
    <w:rsid w:val="00893901"/>
    <w:rsid w:val="00893D98"/>
    <w:rsid w:val="0089403A"/>
    <w:rsid w:val="0089555E"/>
    <w:rsid w:val="00896013"/>
    <w:rsid w:val="008972C3"/>
    <w:rsid w:val="008A02B8"/>
    <w:rsid w:val="008A27AD"/>
    <w:rsid w:val="008A2BC6"/>
    <w:rsid w:val="008A469D"/>
    <w:rsid w:val="008A4A7B"/>
    <w:rsid w:val="008A4B58"/>
    <w:rsid w:val="008A51FC"/>
    <w:rsid w:val="008A5EAF"/>
    <w:rsid w:val="008A662F"/>
    <w:rsid w:val="008A7C80"/>
    <w:rsid w:val="008B018D"/>
    <w:rsid w:val="008B10C9"/>
    <w:rsid w:val="008B2702"/>
    <w:rsid w:val="008B2F0B"/>
    <w:rsid w:val="008B2F51"/>
    <w:rsid w:val="008B4527"/>
    <w:rsid w:val="008B4983"/>
    <w:rsid w:val="008B499B"/>
    <w:rsid w:val="008C11A0"/>
    <w:rsid w:val="008C152A"/>
    <w:rsid w:val="008C16E1"/>
    <w:rsid w:val="008C1BFC"/>
    <w:rsid w:val="008C232A"/>
    <w:rsid w:val="008C3892"/>
    <w:rsid w:val="008C3DDD"/>
    <w:rsid w:val="008C45A4"/>
    <w:rsid w:val="008C5C58"/>
    <w:rsid w:val="008C6534"/>
    <w:rsid w:val="008C750E"/>
    <w:rsid w:val="008D0CA5"/>
    <w:rsid w:val="008D2D5C"/>
    <w:rsid w:val="008D3004"/>
    <w:rsid w:val="008D30AB"/>
    <w:rsid w:val="008D3F74"/>
    <w:rsid w:val="008D43A3"/>
    <w:rsid w:val="008D4587"/>
    <w:rsid w:val="008D5367"/>
    <w:rsid w:val="008D5997"/>
    <w:rsid w:val="008D740A"/>
    <w:rsid w:val="008E2964"/>
    <w:rsid w:val="008E321F"/>
    <w:rsid w:val="008E3982"/>
    <w:rsid w:val="008E4516"/>
    <w:rsid w:val="008E4DE8"/>
    <w:rsid w:val="008E53E3"/>
    <w:rsid w:val="008E5777"/>
    <w:rsid w:val="008E7C8F"/>
    <w:rsid w:val="008F017A"/>
    <w:rsid w:val="008F2E83"/>
    <w:rsid w:val="008F50AD"/>
    <w:rsid w:val="009020F7"/>
    <w:rsid w:val="00905359"/>
    <w:rsid w:val="0090598A"/>
    <w:rsid w:val="00905F6C"/>
    <w:rsid w:val="00906102"/>
    <w:rsid w:val="00907C97"/>
    <w:rsid w:val="00907E91"/>
    <w:rsid w:val="0091082A"/>
    <w:rsid w:val="00914C5D"/>
    <w:rsid w:val="0091559D"/>
    <w:rsid w:val="00920599"/>
    <w:rsid w:val="0092332C"/>
    <w:rsid w:val="00924E3E"/>
    <w:rsid w:val="00924F4F"/>
    <w:rsid w:val="00925A85"/>
    <w:rsid w:val="00926840"/>
    <w:rsid w:val="00927AC7"/>
    <w:rsid w:val="00931016"/>
    <w:rsid w:val="009322C2"/>
    <w:rsid w:val="00932653"/>
    <w:rsid w:val="0093306C"/>
    <w:rsid w:val="00933EBA"/>
    <w:rsid w:val="00934098"/>
    <w:rsid w:val="009342F6"/>
    <w:rsid w:val="0093583F"/>
    <w:rsid w:val="00937242"/>
    <w:rsid w:val="009411F8"/>
    <w:rsid w:val="009422C0"/>
    <w:rsid w:val="00943FBA"/>
    <w:rsid w:val="009449D8"/>
    <w:rsid w:val="00945963"/>
    <w:rsid w:val="00945A57"/>
    <w:rsid w:val="00946688"/>
    <w:rsid w:val="0094694D"/>
    <w:rsid w:val="00946AD2"/>
    <w:rsid w:val="0094760F"/>
    <w:rsid w:val="009517C7"/>
    <w:rsid w:val="00951E84"/>
    <w:rsid w:val="00952BE0"/>
    <w:rsid w:val="0095359A"/>
    <w:rsid w:val="0095386C"/>
    <w:rsid w:val="009543C8"/>
    <w:rsid w:val="009556AC"/>
    <w:rsid w:val="00955F33"/>
    <w:rsid w:val="00957381"/>
    <w:rsid w:val="009578F5"/>
    <w:rsid w:val="00961182"/>
    <w:rsid w:val="00961212"/>
    <w:rsid w:val="0096162D"/>
    <w:rsid w:val="00962EDC"/>
    <w:rsid w:val="00965C94"/>
    <w:rsid w:val="00966B9D"/>
    <w:rsid w:val="00971C22"/>
    <w:rsid w:val="009758D0"/>
    <w:rsid w:val="009762C6"/>
    <w:rsid w:val="00976BD9"/>
    <w:rsid w:val="00977A59"/>
    <w:rsid w:val="00977D4C"/>
    <w:rsid w:val="0098030F"/>
    <w:rsid w:val="00981631"/>
    <w:rsid w:val="009825FA"/>
    <w:rsid w:val="009832F3"/>
    <w:rsid w:val="009844B3"/>
    <w:rsid w:val="00984BF4"/>
    <w:rsid w:val="009862CA"/>
    <w:rsid w:val="0098682A"/>
    <w:rsid w:val="00986B75"/>
    <w:rsid w:val="00990881"/>
    <w:rsid w:val="0099441C"/>
    <w:rsid w:val="00994644"/>
    <w:rsid w:val="0099493D"/>
    <w:rsid w:val="00994F1A"/>
    <w:rsid w:val="009952F4"/>
    <w:rsid w:val="009963C5"/>
    <w:rsid w:val="009978F3"/>
    <w:rsid w:val="009A03CA"/>
    <w:rsid w:val="009A197A"/>
    <w:rsid w:val="009A2434"/>
    <w:rsid w:val="009A3936"/>
    <w:rsid w:val="009A3E03"/>
    <w:rsid w:val="009A472A"/>
    <w:rsid w:val="009A4B05"/>
    <w:rsid w:val="009A5C40"/>
    <w:rsid w:val="009B0C59"/>
    <w:rsid w:val="009B299C"/>
    <w:rsid w:val="009B417F"/>
    <w:rsid w:val="009B6C13"/>
    <w:rsid w:val="009B779F"/>
    <w:rsid w:val="009B7A48"/>
    <w:rsid w:val="009B7F5A"/>
    <w:rsid w:val="009C1BC9"/>
    <w:rsid w:val="009C6F83"/>
    <w:rsid w:val="009D18A0"/>
    <w:rsid w:val="009D27E0"/>
    <w:rsid w:val="009D29CF"/>
    <w:rsid w:val="009D2FC4"/>
    <w:rsid w:val="009D3653"/>
    <w:rsid w:val="009D51AE"/>
    <w:rsid w:val="009D5469"/>
    <w:rsid w:val="009D6096"/>
    <w:rsid w:val="009D6490"/>
    <w:rsid w:val="009D6EF3"/>
    <w:rsid w:val="009E1432"/>
    <w:rsid w:val="009E16DE"/>
    <w:rsid w:val="009E2CA1"/>
    <w:rsid w:val="009E3024"/>
    <w:rsid w:val="009E333F"/>
    <w:rsid w:val="009E353D"/>
    <w:rsid w:val="009E60E5"/>
    <w:rsid w:val="009E6B17"/>
    <w:rsid w:val="009E782B"/>
    <w:rsid w:val="009F062C"/>
    <w:rsid w:val="009F10BD"/>
    <w:rsid w:val="009F24A8"/>
    <w:rsid w:val="009F4452"/>
    <w:rsid w:val="009F5385"/>
    <w:rsid w:val="009F5FC6"/>
    <w:rsid w:val="009F7E06"/>
    <w:rsid w:val="00A007B2"/>
    <w:rsid w:val="00A00DC0"/>
    <w:rsid w:val="00A00DF8"/>
    <w:rsid w:val="00A0239D"/>
    <w:rsid w:val="00A027AC"/>
    <w:rsid w:val="00A04FC7"/>
    <w:rsid w:val="00A060BA"/>
    <w:rsid w:val="00A0643B"/>
    <w:rsid w:val="00A06660"/>
    <w:rsid w:val="00A070B3"/>
    <w:rsid w:val="00A07B34"/>
    <w:rsid w:val="00A11751"/>
    <w:rsid w:val="00A12312"/>
    <w:rsid w:val="00A1315F"/>
    <w:rsid w:val="00A15459"/>
    <w:rsid w:val="00A15837"/>
    <w:rsid w:val="00A2089F"/>
    <w:rsid w:val="00A20A39"/>
    <w:rsid w:val="00A216B0"/>
    <w:rsid w:val="00A239F2"/>
    <w:rsid w:val="00A245F4"/>
    <w:rsid w:val="00A253EF"/>
    <w:rsid w:val="00A2790C"/>
    <w:rsid w:val="00A301D2"/>
    <w:rsid w:val="00A30E87"/>
    <w:rsid w:val="00A31129"/>
    <w:rsid w:val="00A318F8"/>
    <w:rsid w:val="00A32BA2"/>
    <w:rsid w:val="00A32C30"/>
    <w:rsid w:val="00A3445C"/>
    <w:rsid w:val="00A361CE"/>
    <w:rsid w:val="00A362B9"/>
    <w:rsid w:val="00A374D7"/>
    <w:rsid w:val="00A375C1"/>
    <w:rsid w:val="00A37DDD"/>
    <w:rsid w:val="00A37E7D"/>
    <w:rsid w:val="00A40D09"/>
    <w:rsid w:val="00A40DDB"/>
    <w:rsid w:val="00A4166E"/>
    <w:rsid w:val="00A41C3D"/>
    <w:rsid w:val="00A42D2D"/>
    <w:rsid w:val="00A4404E"/>
    <w:rsid w:val="00A440CE"/>
    <w:rsid w:val="00A45B48"/>
    <w:rsid w:val="00A475B5"/>
    <w:rsid w:val="00A47A0C"/>
    <w:rsid w:val="00A51606"/>
    <w:rsid w:val="00A51F00"/>
    <w:rsid w:val="00A520B7"/>
    <w:rsid w:val="00A5264A"/>
    <w:rsid w:val="00A529C4"/>
    <w:rsid w:val="00A5402B"/>
    <w:rsid w:val="00A54649"/>
    <w:rsid w:val="00A55790"/>
    <w:rsid w:val="00A55B6B"/>
    <w:rsid w:val="00A5725A"/>
    <w:rsid w:val="00A57945"/>
    <w:rsid w:val="00A61D8E"/>
    <w:rsid w:val="00A62604"/>
    <w:rsid w:val="00A626A1"/>
    <w:rsid w:val="00A648DC"/>
    <w:rsid w:val="00A67546"/>
    <w:rsid w:val="00A73635"/>
    <w:rsid w:val="00A746E5"/>
    <w:rsid w:val="00A74955"/>
    <w:rsid w:val="00A75C95"/>
    <w:rsid w:val="00A75E19"/>
    <w:rsid w:val="00A75E87"/>
    <w:rsid w:val="00A764F7"/>
    <w:rsid w:val="00A76C53"/>
    <w:rsid w:val="00A77F1E"/>
    <w:rsid w:val="00A824A1"/>
    <w:rsid w:val="00A83953"/>
    <w:rsid w:val="00A83F00"/>
    <w:rsid w:val="00A85F3B"/>
    <w:rsid w:val="00A87081"/>
    <w:rsid w:val="00A90152"/>
    <w:rsid w:val="00A91595"/>
    <w:rsid w:val="00A926D7"/>
    <w:rsid w:val="00A92EAA"/>
    <w:rsid w:val="00A93366"/>
    <w:rsid w:val="00A934B8"/>
    <w:rsid w:val="00A95113"/>
    <w:rsid w:val="00A961B5"/>
    <w:rsid w:val="00A963B5"/>
    <w:rsid w:val="00A9769A"/>
    <w:rsid w:val="00A979D8"/>
    <w:rsid w:val="00AA191A"/>
    <w:rsid w:val="00AA1DC3"/>
    <w:rsid w:val="00AA1FE7"/>
    <w:rsid w:val="00AA2E51"/>
    <w:rsid w:val="00AA3D8F"/>
    <w:rsid w:val="00AA4190"/>
    <w:rsid w:val="00AA4B80"/>
    <w:rsid w:val="00AA50DB"/>
    <w:rsid w:val="00AA6E75"/>
    <w:rsid w:val="00AB0754"/>
    <w:rsid w:val="00AB0FD6"/>
    <w:rsid w:val="00AB204A"/>
    <w:rsid w:val="00AB228D"/>
    <w:rsid w:val="00AB2A19"/>
    <w:rsid w:val="00AB2FE9"/>
    <w:rsid w:val="00AB330C"/>
    <w:rsid w:val="00AB4DA0"/>
    <w:rsid w:val="00AB5905"/>
    <w:rsid w:val="00AB6E49"/>
    <w:rsid w:val="00AB7F39"/>
    <w:rsid w:val="00AC1B54"/>
    <w:rsid w:val="00AC1BB8"/>
    <w:rsid w:val="00AC25EC"/>
    <w:rsid w:val="00AC4120"/>
    <w:rsid w:val="00AC42DF"/>
    <w:rsid w:val="00AC649D"/>
    <w:rsid w:val="00AD0A09"/>
    <w:rsid w:val="00AD1819"/>
    <w:rsid w:val="00AD34D1"/>
    <w:rsid w:val="00AD4B10"/>
    <w:rsid w:val="00AD76C8"/>
    <w:rsid w:val="00AE3402"/>
    <w:rsid w:val="00AE3E95"/>
    <w:rsid w:val="00AE4117"/>
    <w:rsid w:val="00AE4EDE"/>
    <w:rsid w:val="00AE5627"/>
    <w:rsid w:val="00AE5FEE"/>
    <w:rsid w:val="00AE6F92"/>
    <w:rsid w:val="00AE799C"/>
    <w:rsid w:val="00AF1F1E"/>
    <w:rsid w:val="00AF39F6"/>
    <w:rsid w:val="00AF3B89"/>
    <w:rsid w:val="00AF3DD1"/>
    <w:rsid w:val="00AF4BA6"/>
    <w:rsid w:val="00AF5759"/>
    <w:rsid w:val="00AF5FE8"/>
    <w:rsid w:val="00AF6B3B"/>
    <w:rsid w:val="00AF6D89"/>
    <w:rsid w:val="00AF70E6"/>
    <w:rsid w:val="00AF7460"/>
    <w:rsid w:val="00B002C3"/>
    <w:rsid w:val="00B04365"/>
    <w:rsid w:val="00B04551"/>
    <w:rsid w:val="00B051F4"/>
    <w:rsid w:val="00B05C0A"/>
    <w:rsid w:val="00B0642F"/>
    <w:rsid w:val="00B069CB"/>
    <w:rsid w:val="00B06F04"/>
    <w:rsid w:val="00B0727F"/>
    <w:rsid w:val="00B076C4"/>
    <w:rsid w:val="00B16631"/>
    <w:rsid w:val="00B16D90"/>
    <w:rsid w:val="00B1761C"/>
    <w:rsid w:val="00B17A41"/>
    <w:rsid w:val="00B17D5B"/>
    <w:rsid w:val="00B22579"/>
    <w:rsid w:val="00B22731"/>
    <w:rsid w:val="00B22975"/>
    <w:rsid w:val="00B23445"/>
    <w:rsid w:val="00B23636"/>
    <w:rsid w:val="00B23935"/>
    <w:rsid w:val="00B23C0F"/>
    <w:rsid w:val="00B243A2"/>
    <w:rsid w:val="00B25483"/>
    <w:rsid w:val="00B25879"/>
    <w:rsid w:val="00B258C6"/>
    <w:rsid w:val="00B26B38"/>
    <w:rsid w:val="00B31529"/>
    <w:rsid w:val="00B32052"/>
    <w:rsid w:val="00B32650"/>
    <w:rsid w:val="00B32AE7"/>
    <w:rsid w:val="00B32CF1"/>
    <w:rsid w:val="00B33FAE"/>
    <w:rsid w:val="00B3632D"/>
    <w:rsid w:val="00B364C1"/>
    <w:rsid w:val="00B4002D"/>
    <w:rsid w:val="00B402E5"/>
    <w:rsid w:val="00B405B7"/>
    <w:rsid w:val="00B4121D"/>
    <w:rsid w:val="00B421A9"/>
    <w:rsid w:val="00B444DC"/>
    <w:rsid w:val="00B45940"/>
    <w:rsid w:val="00B460A1"/>
    <w:rsid w:val="00B476B2"/>
    <w:rsid w:val="00B50487"/>
    <w:rsid w:val="00B510FE"/>
    <w:rsid w:val="00B5190E"/>
    <w:rsid w:val="00B53798"/>
    <w:rsid w:val="00B53CA9"/>
    <w:rsid w:val="00B546B1"/>
    <w:rsid w:val="00B549A6"/>
    <w:rsid w:val="00B550B8"/>
    <w:rsid w:val="00B55A54"/>
    <w:rsid w:val="00B572C8"/>
    <w:rsid w:val="00B576B2"/>
    <w:rsid w:val="00B57750"/>
    <w:rsid w:val="00B6048B"/>
    <w:rsid w:val="00B613EB"/>
    <w:rsid w:val="00B62EB7"/>
    <w:rsid w:val="00B62F40"/>
    <w:rsid w:val="00B63101"/>
    <w:rsid w:val="00B636CD"/>
    <w:rsid w:val="00B637C5"/>
    <w:rsid w:val="00B64800"/>
    <w:rsid w:val="00B67074"/>
    <w:rsid w:val="00B70A56"/>
    <w:rsid w:val="00B7222E"/>
    <w:rsid w:val="00B722BB"/>
    <w:rsid w:val="00B72892"/>
    <w:rsid w:val="00B72914"/>
    <w:rsid w:val="00B736C7"/>
    <w:rsid w:val="00B74EF9"/>
    <w:rsid w:val="00B752A7"/>
    <w:rsid w:val="00B8151D"/>
    <w:rsid w:val="00B8154B"/>
    <w:rsid w:val="00B81953"/>
    <w:rsid w:val="00B83574"/>
    <w:rsid w:val="00B844ED"/>
    <w:rsid w:val="00B8450C"/>
    <w:rsid w:val="00B86FBA"/>
    <w:rsid w:val="00B8753B"/>
    <w:rsid w:val="00B91305"/>
    <w:rsid w:val="00B91C40"/>
    <w:rsid w:val="00B92C68"/>
    <w:rsid w:val="00B940F4"/>
    <w:rsid w:val="00B94F41"/>
    <w:rsid w:val="00BA0CAD"/>
    <w:rsid w:val="00BA0F37"/>
    <w:rsid w:val="00BA1F36"/>
    <w:rsid w:val="00BA26C2"/>
    <w:rsid w:val="00BA5929"/>
    <w:rsid w:val="00BA64BE"/>
    <w:rsid w:val="00BA7FFA"/>
    <w:rsid w:val="00BB4DAC"/>
    <w:rsid w:val="00BB4E56"/>
    <w:rsid w:val="00BB5794"/>
    <w:rsid w:val="00BB712D"/>
    <w:rsid w:val="00BC1C3A"/>
    <w:rsid w:val="00BC294D"/>
    <w:rsid w:val="00BC7A75"/>
    <w:rsid w:val="00BD0694"/>
    <w:rsid w:val="00BD1B1B"/>
    <w:rsid w:val="00BD1CE9"/>
    <w:rsid w:val="00BD2AD6"/>
    <w:rsid w:val="00BD4715"/>
    <w:rsid w:val="00BD599A"/>
    <w:rsid w:val="00BD65D3"/>
    <w:rsid w:val="00BD7FF7"/>
    <w:rsid w:val="00BE1226"/>
    <w:rsid w:val="00BE1F82"/>
    <w:rsid w:val="00BE28D6"/>
    <w:rsid w:val="00BE680A"/>
    <w:rsid w:val="00BE746E"/>
    <w:rsid w:val="00BE75EE"/>
    <w:rsid w:val="00BF00C0"/>
    <w:rsid w:val="00BF08F4"/>
    <w:rsid w:val="00BF1959"/>
    <w:rsid w:val="00BF2360"/>
    <w:rsid w:val="00BF4A3C"/>
    <w:rsid w:val="00BF616E"/>
    <w:rsid w:val="00BF7ED0"/>
    <w:rsid w:val="00BF7F7C"/>
    <w:rsid w:val="00C01CC3"/>
    <w:rsid w:val="00C01E17"/>
    <w:rsid w:val="00C04197"/>
    <w:rsid w:val="00C061DB"/>
    <w:rsid w:val="00C07A7F"/>
    <w:rsid w:val="00C132A3"/>
    <w:rsid w:val="00C136A5"/>
    <w:rsid w:val="00C14B12"/>
    <w:rsid w:val="00C15AEE"/>
    <w:rsid w:val="00C15F85"/>
    <w:rsid w:val="00C1782C"/>
    <w:rsid w:val="00C212BF"/>
    <w:rsid w:val="00C21AAC"/>
    <w:rsid w:val="00C220F8"/>
    <w:rsid w:val="00C24036"/>
    <w:rsid w:val="00C245F0"/>
    <w:rsid w:val="00C24783"/>
    <w:rsid w:val="00C25187"/>
    <w:rsid w:val="00C251B6"/>
    <w:rsid w:val="00C255BD"/>
    <w:rsid w:val="00C266F2"/>
    <w:rsid w:val="00C2718C"/>
    <w:rsid w:val="00C27C8A"/>
    <w:rsid w:val="00C3050C"/>
    <w:rsid w:val="00C31C1F"/>
    <w:rsid w:val="00C32280"/>
    <w:rsid w:val="00C325B1"/>
    <w:rsid w:val="00C33D32"/>
    <w:rsid w:val="00C34115"/>
    <w:rsid w:val="00C34A02"/>
    <w:rsid w:val="00C34DFE"/>
    <w:rsid w:val="00C350E8"/>
    <w:rsid w:val="00C35738"/>
    <w:rsid w:val="00C35C3E"/>
    <w:rsid w:val="00C36048"/>
    <w:rsid w:val="00C37F18"/>
    <w:rsid w:val="00C40332"/>
    <w:rsid w:val="00C46522"/>
    <w:rsid w:val="00C46C90"/>
    <w:rsid w:val="00C504ED"/>
    <w:rsid w:val="00C5123F"/>
    <w:rsid w:val="00C517A7"/>
    <w:rsid w:val="00C51AB8"/>
    <w:rsid w:val="00C53E9F"/>
    <w:rsid w:val="00C541C8"/>
    <w:rsid w:val="00C54729"/>
    <w:rsid w:val="00C57124"/>
    <w:rsid w:val="00C60979"/>
    <w:rsid w:val="00C60F9C"/>
    <w:rsid w:val="00C62273"/>
    <w:rsid w:val="00C62323"/>
    <w:rsid w:val="00C64096"/>
    <w:rsid w:val="00C641C6"/>
    <w:rsid w:val="00C664DC"/>
    <w:rsid w:val="00C678DD"/>
    <w:rsid w:val="00C67E67"/>
    <w:rsid w:val="00C70663"/>
    <w:rsid w:val="00C709CB"/>
    <w:rsid w:val="00C70B25"/>
    <w:rsid w:val="00C71484"/>
    <w:rsid w:val="00C71F26"/>
    <w:rsid w:val="00C721C5"/>
    <w:rsid w:val="00C72DCB"/>
    <w:rsid w:val="00C72FDB"/>
    <w:rsid w:val="00C735BF"/>
    <w:rsid w:val="00C75066"/>
    <w:rsid w:val="00C7551D"/>
    <w:rsid w:val="00C757F0"/>
    <w:rsid w:val="00C77A6C"/>
    <w:rsid w:val="00C80071"/>
    <w:rsid w:val="00C8063D"/>
    <w:rsid w:val="00C8256B"/>
    <w:rsid w:val="00C82EC8"/>
    <w:rsid w:val="00C847A1"/>
    <w:rsid w:val="00C84FD1"/>
    <w:rsid w:val="00C8549E"/>
    <w:rsid w:val="00C854B2"/>
    <w:rsid w:val="00C85F9A"/>
    <w:rsid w:val="00C86C28"/>
    <w:rsid w:val="00C91002"/>
    <w:rsid w:val="00C91A58"/>
    <w:rsid w:val="00C9280D"/>
    <w:rsid w:val="00C97570"/>
    <w:rsid w:val="00CA1104"/>
    <w:rsid w:val="00CA1570"/>
    <w:rsid w:val="00CA5567"/>
    <w:rsid w:val="00CA7BF2"/>
    <w:rsid w:val="00CB0D9D"/>
    <w:rsid w:val="00CB43A4"/>
    <w:rsid w:val="00CB443F"/>
    <w:rsid w:val="00CB5732"/>
    <w:rsid w:val="00CB65D3"/>
    <w:rsid w:val="00CB7378"/>
    <w:rsid w:val="00CC33A7"/>
    <w:rsid w:val="00CC3C77"/>
    <w:rsid w:val="00CD1E29"/>
    <w:rsid w:val="00CD2080"/>
    <w:rsid w:val="00CD32E9"/>
    <w:rsid w:val="00CD495F"/>
    <w:rsid w:val="00CD68B3"/>
    <w:rsid w:val="00CD7A99"/>
    <w:rsid w:val="00CE304E"/>
    <w:rsid w:val="00CE45C0"/>
    <w:rsid w:val="00CE479A"/>
    <w:rsid w:val="00CE5EC1"/>
    <w:rsid w:val="00CE7D39"/>
    <w:rsid w:val="00CF013E"/>
    <w:rsid w:val="00CF05AD"/>
    <w:rsid w:val="00CF0CE4"/>
    <w:rsid w:val="00CF1CBD"/>
    <w:rsid w:val="00CF2590"/>
    <w:rsid w:val="00CF385C"/>
    <w:rsid w:val="00CF45F5"/>
    <w:rsid w:val="00CF6DC7"/>
    <w:rsid w:val="00CF7438"/>
    <w:rsid w:val="00D00F94"/>
    <w:rsid w:val="00D01EE5"/>
    <w:rsid w:val="00D03676"/>
    <w:rsid w:val="00D04468"/>
    <w:rsid w:val="00D04F50"/>
    <w:rsid w:val="00D05468"/>
    <w:rsid w:val="00D10586"/>
    <w:rsid w:val="00D10D3E"/>
    <w:rsid w:val="00D10F19"/>
    <w:rsid w:val="00D118C2"/>
    <w:rsid w:val="00D11A8F"/>
    <w:rsid w:val="00D14556"/>
    <w:rsid w:val="00D1492D"/>
    <w:rsid w:val="00D1557D"/>
    <w:rsid w:val="00D16126"/>
    <w:rsid w:val="00D166F5"/>
    <w:rsid w:val="00D1675E"/>
    <w:rsid w:val="00D17432"/>
    <w:rsid w:val="00D17435"/>
    <w:rsid w:val="00D175CF"/>
    <w:rsid w:val="00D2103C"/>
    <w:rsid w:val="00D22AAB"/>
    <w:rsid w:val="00D24180"/>
    <w:rsid w:val="00D245C4"/>
    <w:rsid w:val="00D24966"/>
    <w:rsid w:val="00D24CFC"/>
    <w:rsid w:val="00D25DFE"/>
    <w:rsid w:val="00D25ED3"/>
    <w:rsid w:val="00D270F1"/>
    <w:rsid w:val="00D27191"/>
    <w:rsid w:val="00D3003A"/>
    <w:rsid w:val="00D311C9"/>
    <w:rsid w:val="00D31FC4"/>
    <w:rsid w:val="00D32D8C"/>
    <w:rsid w:val="00D330F6"/>
    <w:rsid w:val="00D33599"/>
    <w:rsid w:val="00D33CA6"/>
    <w:rsid w:val="00D3404E"/>
    <w:rsid w:val="00D36860"/>
    <w:rsid w:val="00D3784A"/>
    <w:rsid w:val="00D379FE"/>
    <w:rsid w:val="00D406F3"/>
    <w:rsid w:val="00D40B56"/>
    <w:rsid w:val="00D4104C"/>
    <w:rsid w:val="00D414C1"/>
    <w:rsid w:val="00D417D8"/>
    <w:rsid w:val="00D41D45"/>
    <w:rsid w:val="00D43B82"/>
    <w:rsid w:val="00D43E34"/>
    <w:rsid w:val="00D44B72"/>
    <w:rsid w:val="00D45E1B"/>
    <w:rsid w:val="00D47546"/>
    <w:rsid w:val="00D47D97"/>
    <w:rsid w:val="00D505AD"/>
    <w:rsid w:val="00D507C3"/>
    <w:rsid w:val="00D51374"/>
    <w:rsid w:val="00D51546"/>
    <w:rsid w:val="00D516A0"/>
    <w:rsid w:val="00D522A2"/>
    <w:rsid w:val="00D522EF"/>
    <w:rsid w:val="00D53963"/>
    <w:rsid w:val="00D5561F"/>
    <w:rsid w:val="00D61703"/>
    <w:rsid w:val="00D618AA"/>
    <w:rsid w:val="00D61F87"/>
    <w:rsid w:val="00D631B4"/>
    <w:rsid w:val="00D6361E"/>
    <w:rsid w:val="00D63B58"/>
    <w:rsid w:val="00D63E8B"/>
    <w:rsid w:val="00D64FF8"/>
    <w:rsid w:val="00D6500D"/>
    <w:rsid w:val="00D65042"/>
    <w:rsid w:val="00D6544D"/>
    <w:rsid w:val="00D660AD"/>
    <w:rsid w:val="00D6686F"/>
    <w:rsid w:val="00D6739E"/>
    <w:rsid w:val="00D67B84"/>
    <w:rsid w:val="00D70A8A"/>
    <w:rsid w:val="00D70DBE"/>
    <w:rsid w:val="00D74272"/>
    <w:rsid w:val="00D75E27"/>
    <w:rsid w:val="00D75EB6"/>
    <w:rsid w:val="00D761A9"/>
    <w:rsid w:val="00D80676"/>
    <w:rsid w:val="00D81110"/>
    <w:rsid w:val="00D82056"/>
    <w:rsid w:val="00D831AD"/>
    <w:rsid w:val="00D85AB6"/>
    <w:rsid w:val="00D86A20"/>
    <w:rsid w:val="00D90212"/>
    <w:rsid w:val="00D915AE"/>
    <w:rsid w:val="00D935CE"/>
    <w:rsid w:val="00D93EA6"/>
    <w:rsid w:val="00D974D4"/>
    <w:rsid w:val="00D975C3"/>
    <w:rsid w:val="00D976E2"/>
    <w:rsid w:val="00DA3490"/>
    <w:rsid w:val="00DA3A0D"/>
    <w:rsid w:val="00DA3CEB"/>
    <w:rsid w:val="00DA731D"/>
    <w:rsid w:val="00DA7E93"/>
    <w:rsid w:val="00DB071A"/>
    <w:rsid w:val="00DB2838"/>
    <w:rsid w:val="00DB484A"/>
    <w:rsid w:val="00DB4984"/>
    <w:rsid w:val="00DB5112"/>
    <w:rsid w:val="00DB72A0"/>
    <w:rsid w:val="00DB7CD3"/>
    <w:rsid w:val="00DC0502"/>
    <w:rsid w:val="00DC0A01"/>
    <w:rsid w:val="00DC0AA0"/>
    <w:rsid w:val="00DC4F5A"/>
    <w:rsid w:val="00DC6A99"/>
    <w:rsid w:val="00DD17FD"/>
    <w:rsid w:val="00DD244E"/>
    <w:rsid w:val="00DD2E5B"/>
    <w:rsid w:val="00DD3FB6"/>
    <w:rsid w:val="00DD43A7"/>
    <w:rsid w:val="00DD4E2C"/>
    <w:rsid w:val="00DD4EFB"/>
    <w:rsid w:val="00DE06C4"/>
    <w:rsid w:val="00DE1E7E"/>
    <w:rsid w:val="00DE2930"/>
    <w:rsid w:val="00DE3FD5"/>
    <w:rsid w:val="00DE716E"/>
    <w:rsid w:val="00DE762C"/>
    <w:rsid w:val="00DF0D8D"/>
    <w:rsid w:val="00DF1F91"/>
    <w:rsid w:val="00DF2675"/>
    <w:rsid w:val="00DF2AD8"/>
    <w:rsid w:val="00DF5333"/>
    <w:rsid w:val="00DF54D9"/>
    <w:rsid w:val="00DF585F"/>
    <w:rsid w:val="00DF5FD4"/>
    <w:rsid w:val="00DF64E8"/>
    <w:rsid w:val="00DF65DD"/>
    <w:rsid w:val="00DF7323"/>
    <w:rsid w:val="00DF7F7A"/>
    <w:rsid w:val="00E02963"/>
    <w:rsid w:val="00E02CE4"/>
    <w:rsid w:val="00E06276"/>
    <w:rsid w:val="00E101A3"/>
    <w:rsid w:val="00E11656"/>
    <w:rsid w:val="00E12377"/>
    <w:rsid w:val="00E132E3"/>
    <w:rsid w:val="00E13BE1"/>
    <w:rsid w:val="00E141B0"/>
    <w:rsid w:val="00E15402"/>
    <w:rsid w:val="00E1645B"/>
    <w:rsid w:val="00E16D3B"/>
    <w:rsid w:val="00E16F1B"/>
    <w:rsid w:val="00E1740C"/>
    <w:rsid w:val="00E17C5E"/>
    <w:rsid w:val="00E21C3A"/>
    <w:rsid w:val="00E2234F"/>
    <w:rsid w:val="00E22C74"/>
    <w:rsid w:val="00E238B4"/>
    <w:rsid w:val="00E23EFF"/>
    <w:rsid w:val="00E24C14"/>
    <w:rsid w:val="00E306E5"/>
    <w:rsid w:val="00E31B27"/>
    <w:rsid w:val="00E31D2A"/>
    <w:rsid w:val="00E32F59"/>
    <w:rsid w:val="00E335EF"/>
    <w:rsid w:val="00E3590A"/>
    <w:rsid w:val="00E402C5"/>
    <w:rsid w:val="00E40BC6"/>
    <w:rsid w:val="00E43468"/>
    <w:rsid w:val="00E43596"/>
    <w:rsid w:val="00E50FA7"/>
    <w:rsid w:val="00E52AF7"/>
    <w:rsid w:val="00E52EA6"/>
    <w:rsid w:val="00E53016"/>
    <w:rsid w:val="00E54646"/>
    <w:rsid w:val="00E55710"/>
    <w:rsid w:val="00E5722F"/>
    <w:rsid w:val="00E57765"/>
    <w:rsid w:val="00E610F9"/>
    <w:rsid w:val="00E61C31"/>
    <w:rsid w:val="00E6214F"/>
    <w:rsid w:val="00E64599"/>
    <w:rsid w:val="00E65EB7"/>
    <w:rsid w:val="00E66BAB"/>
    <w:rsid w:val="00E705DC"/>
    <w:rsid w:val="00E72003"/>
    <w:rsid w:val="00E720CE"/>
    <w:rsid w:val="00E73C65"/>
    <w:rsid w:val="00E74065"/>
    <w:rsid w:val="00E74FE4"/>
    <w:rsid w:val="00E7559B"/>
    <w:rsid w:val="00E77AAA"/>
    <w:rsid w:val="00E8053D"/>
    <w:rsid w:val="00E80903"/>
    <w:rsid w:val="00E813FF"/>
    <w:rsid w:val="00E82E0D"/>
    <w:rsid w:val="00E82E6E"/>
    <w:rsid w:val="00E86193"/>
    <w:rsid w:val="00E86C64"/>
    <w:rsid w:val="00E86C94"/>
    <w:rsid w:val="00E86D93"/>
    <w:rsid w:val="00E9046C"/>
    <w:rsid w:val="00E91DF6"/>
    <w:rsid w:val="00E937A0"/>
    <w:rsid w:val="00E9393F"/>
    <w:rsid w:val="00E9420D"/>
    <w:rsid w:val="00E94DF6"/>
    <w:rsid w:val="00E970C7"/>
    <w:rsid w:val="00E97998"/>
    <w:rsid w:val="00EA088C"/>
    <w:rsid w:val="00EA57BB"/>
    <w:rsid w:val="00EA6AE1"/>
    <w:rsid w:val="00EB06E5"/>
    <w:rsid w:val="00EB08C4"/>
    <w:rsid w:val="00EB1752"/>
    <w:rsid w:val="00EB21C1"/>
    <w:rsid w:val="00EB60D9"/>
    <w:rsid w:val="00EB669C"/>
    <w:rsid w:val="00EB7490"/>
    <w:rsid w:val="00EC220A"/>
    <w:rsid w:val="00EC33CB"/>
    <w:rsid w:val="00EC39C8"/>
    <w:rsid w:val="00EC4961"/>
    <w:rsid w:val="00EC4B05"/>
    <w:rsid w:val="00EC6A28"/>
    <w:rsid w:val="00EC6C41"/>
    <w:rsid w:val="00ED0014"/>
    <w:rsid w:val="00ED1119"/>
    <w:rsid w:val="00ED3C11"/>
    <w:rsid w:val="00ED722C"/>
    <w:rsid w:val="00EE015C"/>
    <w:rsid w:val="00EE0B0C"/>
    <w:rsid w:val="00EE1823"/>
    <w:rsid w:val="00EE3F41"/>
    <w:rsid w:val="00EE40C0"/>
    <w:rsid w:val="00EE5CA6"/>
    <w:rsid w:val="00EE74C2"/>
    <w:rsid w:val="00EF034C"/>
    <w:rsid w:val="00EF05AF"/>
    <w:rsid w:val="00EF4F75"/>
    <w:rsid w:val="00EF65E6"/>
    <w:rsid w:val="00EF66AD"/>
    <w:rsid w:val="00F01226"/>
    <w:rsid w:val="00F02B8A"/>
    <w:rsid w:val="00F02BD4"/>
    <w:rsid w:val="00F02EB5"/>
    <w:rsid w:val="00F03B1B"/>
    <w:rsid w:val="00F04582"/>
    <w:rsid w:val="00F04F1A"/>
    <w:rsid w:val="00F06C20"/>
    <w:rsid w:val="00F06FCF"/>
    <w:rsid w:val="00F10A2D"/>
    <w:rsid w:val="00F1414F"/>
    <w:rsid w:val="00F1419E"/>
    <w:rsid w:val="00F1446B"/>
    <w:rsid w:val="00F14FFC"/>
    <w:rsid w:val="00F15B09"/>
    <w:rsid w:val="00F15FCD"/>
    <w:rsid w:val="00F22CB6"/>
    <w:rsid w:val="00F22FDA"/>
    <w:rsid w:val="00F2390E"/>
    <w:rsid w:val="00F23C78"/>
    <w:rsid w:val="00F2407A"/>
    <w:rsid w:val="00F240F6"/>
    <w:rsid w:val="00F2417A"/>
    <w:rsid w:val="00F27518"/>
    <w:rsid w:val="00F27D82"/>
    <w:rsid w:val="00F32315"/>
    <w:rsid w:val="00F339D7"/>
    <w:rsid w:val="00F352C5"/>
    <w:rsid w:val="00F35394"/>
    <w:rsid w:val="00F358FF"/>
    <w:rsid w:val="00F367E1"/>
    <w:rsid w:val="00F369A5"/>
    <w:rsid w:val="00F3737F"/>
    <w:rsid w:val="00F4015D"/>
    <w:rsid w:val="00F4060C"/>
    <w:rsid w:val="00F41D0F"/>
    <w:rsid w:val="00F42C24"/>
    <w:rsid w:val="00F47F68"/>
    <w:rsid w:val="00F50260"/>
    <w:rsid w:val="00F5041C"/>
    <w:rsid w:val="00F50851"/>
    <w:rsid w:val="00F52B44"/>
    <w:rsid w:val="00F52FEC"/>
    <w:rsid w:val="00F54303"/>
    <w:rsid w:val="00F5456A"/>
    <w:rsid w:val="00F55680"/>
    <w:rsid w:val="00F55B20"/>
    <w:rsid w:val="00F60106"/>
    <w:rsid w:val="00F621EC"/>
    <w:rsid w:val="00F62635"/>
    <w:rsid w:val="00F6613D"/>
    <w:rsid w:val="00F6696C"/>
    <w:rsid w:val="00F66B93"/>
    <w:rsid w:val="00F6716E"/>
    <w:rsid w:val="00F67FF2"/>
    <w:rsid w:val="00F715AB"/>
    <w:rsid w:val="00F71D4F"/>
    <w:rsid w:val="00F71DED"/>
    <w:rsid w:val="00F73AAA"/>
    <w:rsid w:val="00F74263"/>
    <w:rsid w:val="00F74E1D"/>
    <w:rsid w:val="00F7592C"/>
    <w:rsid w:val="00F805B2"/>
    <w:rsid w:val="00F80E2F"/>
    <w:rsid w:val="00F81395"/>
    <w:rsid w:val="00F8195E"/>
    <w:rsid w:val="00F83FAA"/>
    <w:rsid w:val="00F848F3"/>
    <w:rsid w:val="00F85527"/>
    <w:rsid w:val="00F85947"/>
    <w:rsid w:val="00F86B5D"/>
    <w:rsid w:val="00F8724A"/>
    <w:rsid w:val="00F87A8B"/>
    <w:rsid w:val="00F9114F"/>
    <w:rsid w:val="00F925B3"/>
    <w:rsid w:val="00F92B1B"/>
    <w:rsid w:val="00F92EAF"/>
    <w:rsid w:val="00F9347C"/>
    <w:rsid w:val="00F936C4"/>
    <w:rsid w:val="00F9414E"/>
    <w:rsid w:val="00F94929"/>
    <w:rsid w:val="00FA1690"/>
    <w:rsid w:val="00FA1C13"/>
    <w:rsid w:val="00FA1EED"/>
    <w:rsid w:val="00FA2019"/>
    <w:rsid w:val="00FA3786"/>
    <w:rsid w:val="00FA389C"/>
    <w:rsid w:val="00FA409F"/>
    <w:rsid w:val="00FA4712"/>
    <w:rsid w:val="00FA49FE"/>
    <w:rsid w:val="00FA5A77"/>
    <w:rsid w:val="00FB0A29"/>
    <w:rsid w:val="00FB17A7"/>
    <w:rsid w:val="00FB37DE"/>
    <w:rsid w:val="00FB3904"/>
    <w:rsid w:val="00FB396B"/>
    <w:rsid w:val="00FB55BE"/>
    <w:rsid w:val="00FB5DE9"/>
    <w:rsid w:val="00FC01FA"/>
    <w:rsid w:val="00FC06BF"/>
    <w:rsid w:val="00FC0C5D"/>
    <w:rsid w:val="00FC1E57"/>
    <w:rsid w:val="00FC2504"/>
    <w:rsid w:val="00FC3408"/>
    <w:rsid w:val="00FC59FD"/>
    <w:rsid w:val="00FC7564"/>
    <w:rsid w:val="00FC7B81"/>
    <w:rsid w:val="00FD046C"/>
    <w:rsid w:val="00FD1B95"/>
    <w:rsid w:val="00FD3394"/>
    <w:rsid w:val="00FD3D80"/>
    <w:rsid w:val="00FD4F94"/>
    <w:rsid w:val="00FD56CD"/>
    <w:rsid w:val="00FE00E5"/>
    <w:rsid w:val="00FE0218"/>
    <w:rsid w:val="00FE1329"/>
    <w:rsid w:val="00FE3232"/>
    <w:rsid w:val="00FE34E4"/>
    <w:rsid w:val="00FE55AC"/>
    <w:rsid w:val="00FE676E"/>
    <w:rsid w:val="00FE67FE"/>
    <w:rsid w:val="00FE6A61"/>
    <w:rsid w:val="00FE7019"/>
    <w:rsid w:val="00FE715A"/>
    <w:rsid w:val="00FE7839"/>
    <w:rsid w:val="00FE7E7C"/>
    <w:rsid w:val="00FE7F82"/>
    <w:rsid w:val="00FF06EB"/>
    <w:rsid w:val="00FF1013"/>
    <w:rsid w:val="00FF2BE5"/>
    <w:rsid w:val="00FF338B"/>
    <w:rsid w:val="00FF435B"/>
    <w:rsid w:val="00FF6A4F"/>
    <w:rsid w:val="00FF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193EC7"/>
  <w15:chartTrackingRefBased/>
  <w15:docId w15:val="{902DA9EF-90F3-422C-83D3-44A7AA223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D3F74"/>
    <w:rPr>
      <w:rFonts w:ascii="Arial" w:hAnsi="Arial" w:cs="Arial"/>
      <w:sz w:val="24"/>
      <w:szCs w:val="24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CD32E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qFormat/>
    <w:rsid w:val="00495D71"/>
    <w:pPr>
      <w:keepNext/>
      <w:numPr>
        <w:ilvl w:val="3"/>
        <w:numId w:val="2"/>
      </w:numPr>
      <w:spacing w:before="240" w:after="60"/>
      <w:outlineLvl w:val="3"/>
    </w:pPr>
    <w:rPr>
      <w:rFonts w:cs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uiPriority w:val="9"/>
    <w:qFormat/>
    <w:rsid w:val="00495D71"/>
    <w:pPr>
      <w:numPr>
        <w:ilvl w:val="4"/>
        <w:numId w:val="2"/>
      </w:numPr>
      <w:spacing w:before="240" w:after="60"/>
      <w:outlineLvl w:val="4"/>
    </w:pPr>
    <w:rPr>
      <w:rFonts w:cs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uiPriority w:val="9"/>
    <w:qFormat/>
    <w:rsid w:val="00495D71"/>
    <w:pPr>
      <w:numPr>
        <w:ilvl w:val="5"/>
        <w:numId w:val="2"/>
      </w:numPr>
      <w:spacing w:before="240" w:after="60"/>
      <w:outlineLvl w:val="5"/>
    </w:pPr>
    <w:rPr>
      <w:rFonts w:cs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495D71"/>
    <w:pPr>
      <w:numPr>
        <w:ilvl w:val="6"/>
        <w:numId w:val="2"/>
      </w:numPr>
      <w:spacing w:before="240" w:after="60"/>
      <w:outlineLvl w:val="6"/>
    </w:pPr>
    <w:rPr>
      <w:rFonts w:cs="Times New Roman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495D71"/>
    <w:pPr>
      <w:numPr>
        <w:ilvl w:val="7"/>
        <w:numId w:val="2"/>
      </w:numPr>
      <w:spacing w:before="240" w:after="60"/>
      <w:outlineLvl w:val="7"/>
    </w:pPr>
    <w:rPr>
      <w:rFonts w:cs="Times New Roman"/>
      <w:iCs/>
      <w:lang w:val="x-none" w:eastAsia="x-none"/>
    </w:rPr>
  </w:style>
  <w:style w:type="paragraph" w:styleId="Nadpis9">
    <w:name w:val="heading 9"/>
    <w:basedOn w:val="Normln"/>
    <w:next w:val="Normln"/>
    <w:link w:val="Nadpis9Char"/>
    <w:qFormat/>
    <w:rsid w:val="00495D71"/>
    <w:pPr>
      <w:numPr>
        <w:ilvl w:val="8"/>
        <w:numId w:val="2"/>
      </w:numPr>
      <w:spacing w:before="240" w:after="60"/>
      <w:outlineLvl w:val="8"/>
    </w:pPr>
    <w:rPr>
      <w:rFonts w:cs="Times New Roman"/>
      <w:sz w:val="22"/>
      <w:szCs w:val="22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D3F74"/>
    <w:pPr>
      <w:tabs>
        <w:tab w:val="center" w:pos="4536"/>
        <w:tab w:val="right" w:pos="9072"/>
      </w:tabs>
    </w:pPr>
  </w:style>
  <w:style w:type="paragraph" w:customStyle="1" w:styleId="Tabulkatuntext16nasted">
    <w:name w:val="Tabulka tučný text_16 na střed"/>
    <w:basedOn w:val="Normln"/>
    <w:rsid w:val="008D3F74"/>
    <w:pPr>
      <w:widowControl w:val="0"/>
      <w:spacing w:before="120"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8D3F74"/>
    <w:pPr>
      <w:widowControl w:val="0"/>
      <w:spacing w:before="40" w:after="40"/>
      <w:jc w:val="center"/>
    </w:pPr>
    <w:rPr>
      <w:rFonts w:cs="Times New Roman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8D3F74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8D3F74"/>
    <w:pPr>
      <w:widowControl w:val="0"/>
      <w:spacing w:before="40" w:after="40"/>
      <w:jc w:val="center"/>
    </w:pPr>
    <w:rPr>
      <w:rFonts w:cs="Times New Roman"/>
      <w:noProof/>
      <w:szCs w:val="20"/>
    </w:rPr>
  </w:style>
  <w:style w:type="character" w:customStyle="1" w:styleId="TabulkazkladntextChar">
    <w:name w:val="Tabulka základní text Char"/>
    <w:link w:val="Tabulkazkladntext"/>
    <w:rsid w:val="008D3F74"/>
    <w:rPr>
      <w:rFonts w:ascii="Arial" w:hAnsi="Arial" w:cs="Arial"/>
      <w:noProof/>
      <w:sz w:val="24"/>
      <w:lang w:val="cs-CZ" w:eastAsia="cs-CZ" w:bidi="ar-SA"/>
    </w:rPr>
  </w:style>
  <w:style w:type="paragraph" w:customStyle="1" w:styleId="Radadvodovzprva">
    <w:name w:val="Rada důvodová zpráva"/>
    <w:basedOn w:val="Normln"/>
    <w:rsid w:val="007E0C9F"/>
    <w:pPr>
      <w:widowControl w:val="0"/>
      <w:spacing w:after="480"/>
      <w:jc w:val="both"/>
    </w:pPr>
    <w:rPr>
      <w:rFonts w:cs="Times New Roman"/>
      <w:b/>
      <w:noProof/>
      <w:szCs w:val="20"/>
    </w:rPr>
  </w:style>
  <w:style w:type="paragraph" w:styleId="Zhlav">
    <w:name w:val="header"/>
    <w:basedOn w:val="Normln"/>
    <w:rsid w:val="00B051F4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uiPriority w:val="59"/>
    <w:rsid w:val="00E50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F2417A"/>
    <w:rPr>
      <w:rFonts w:ascii="Tahoma" w:hAnsi="Tahoma" w:cs="Tahoma"/>
      <w:sz w:val="16"/>
      <w:szCs w:val="16"/>
    </w:rPr>
  </w:style>
  <w:style w:type="paragraph" w:styleId="Zkladntextodsazen3">
    <w:name w:val="Body Text Indent 3"/>
    <w:basedOn w:val="Normln"/>
    <w:semiHidden/>
    <w:rsid w:val="00DF5333"/>
    <w:pPr>
      <w:spacing w:after="120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Tunproloenznak">
    <w:name w:val="Tučný proložený znak"/>
    <w:rsid w:val="006A4031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CharChar2CharCharCharCharChar">
    <w:name w:val="Char Char2 Char Char Char Char Char"/>
    <w:basedOn w:val="Normln"/>
    <w:rsid w:val="00595883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paragraph" w:styleId="Zkladntext">
    <w:name w:val="Body Text"/>
    <w:basedOn w:val="Normln"/>
    <w:rsid w:val="000C775A"/>
    <w:pPr>
      <w:spacing w:after="120"/>
    </w:pPr>
  </w:style>
  <w:style w:type="paragraph" w:styleId="Zkladntextodsazen">
    <w:name w:val="Body Text Indent"/>
    <w:basedOn w:val="Normln"/>
    <w:rsid w:val="00780DBF"/>
    <w:pPr>
      <w:spacing w:after="120"/>
      <w:ind w:left="283"/>
    </w:pPr>
  </w:style>
  <w:style w:type="table" w:styleId="Svtlseznamzvraznn3">
    <w:name w:val="Light List Accent 3"/>
    <w:basedOn w:val="Normlntabulka"/>
    <w:uiPriority w:val="61"/>
    <w:rsid w:val="00AD1819"/>
    <w:rPr>
      <w:rFonts w:ascii="Calibri" w:hAnsi="Calibri"/>
      <w:sz w:val="22"/>
      <w:szCs w:val="22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slovanseznam">
    <w:name w:val="List Number"/>
    <w:basedOn w:val="Normln"/>
    <w:uiPriority w:val="99"/>
    <w:rsid w:val="001610CE"/>
    <w:pPr>
      <w:tabs>
        <w:tab w:val="num" w:pos="360"/>
      </w:tabs>
      <w:ind w:left="360" w:hanging="360"/>
      <w:jc w:val="both"/>
    </w:pPr>
    <w:rPr>
      <w:rFonts w:ascii="Times New Roman" w:hAnsi="Times New Roman" w:cs="Times New Roman"/>
    </w:rPr>
  </w:style>
  <w:style w:type="paragraph" w:styleId="Odstavecseseznamem">
    <w:name w:val="List Paragraph"/>
    <w:basedOn w:val="Normln"/>
    <w:uiPriority w:val="34"/>
    <w:qFormat/>
    <w:rsid w:val="001610CE"/>
    <w:pPr>
      <w:ind w:left="720"/>
    </w:pPr>
  </w:style>
  <w:style w:type="character" w:customStyle="1" w:styleId="Nadpis4Char">
    <w:name w:val="Nadpis 4 Char"/>
    <w:link w:val="Nadpis4"/>
    <w:rsid w:val="00495D71"/>
    <w:rPr>
      <w:rFonts w:ascii="Arial" w:hAnsi="Arial"/>
      <w:bCs/>
      <w:sz w:val="24"/>
      <w:szCs w:val="28"/>
    </w:rPr>
  </w:style>
  <w:style w:type="character" w:customStyle="1" w:styleId="Nadpis5Char">
    <w:name w:val="Nadpis 5 Char"/>
    <w:link w:val="Nadpis5"/>
    <w:rsid w:val="00495D71"/>
    <w:rPr>
      <w:rFonts w:ascii="Arial" w:hAnsi="Arial"/>
      <w:bCs/>
      <w:iCs/>
      <w:sz w:val="24"/>
      <w:szCs w:val="26"/>
    </w:rPr>
  </w:style>
  <w:style w:type="character" w:customStyle="1" w:styleId="Nadpis6Char">
    <w:name w:val="Nadpis 6 Char"/>
    <w:link w:val="Nadpis6"/>
    <w:rsid w:val="00495D71"/>
    <w:rPr>
      <w:rFonts w:ascii="Arial" w:hAnsi="Arial"/>
      <w:bCs/>
      <w:sz w:val="24"/>
      <w:szCs w:val="22"/>
    </w:rPr>
  </w:style>
  <w:style w:type="character" w:customStyle="1" w:styleId="Nadpis7Char">
    <w:name w:val="Nadpis 7 Char"/>
    <w:link w:val="Nadpis7"/>
    <w:rsid w:val="00495D71"/>
    <w:rPr>
      <w:rFonts w:ascii="Arial" w:hAnsi="Arial"/>
      <w:sz w:val="24"/>
      <w:szCs w:val="24"/>
    </w:rPr>
  </w:style>
  <w:style w:type="character" w:customStyle="1" w:styleId="Nadpis8Char">
    <w:name w:val="Nadpis 8 Char"/>
    <w:link w:val="Nadpis8"/>
    <w:rsid w:val="00495D71"/>
    <w:rPr>
      <w:rFonts w:ascii="Arial" w:hAnsi="Arial"/>
      <w:iCs/>
      <w:sz w:val="24"/>
      <w:szCs w:val="24"/>
    </w:rPr>
  </w:style>
  <w:style w:type="character" w:customStyle="1" w:styleId="Nadpis9Char">
    <w:name w:val="Nadpis 9 Char"/>
    <w:link w:val="Nadpis9"/>
    <w:rsid w:val="00495D71"/>
    <w:rPr>
      <w:rFonts w:ascii="Arial" w:hAnsi="Arial" w:cs="Arial"/>
      <w:sz w:val="22"/>
      <w:szCs w:val="22"/>
    </w:rPr>
  </w:style>
  <w:style w:type="paragraph" w:customStyle="1" w:styleId="slo1text">
    <w:name w:val="Číslo1 text"/>
    <w:basedOn w:val="Normln"/>
    <w:rsid w:val="00495D71"/>
    <w:pPr>
      <w:widowControl w:val="0"/>
      <w:numPr>
        <w:numId w:val="2"/>
      </w:numPr>
      <w:spacing w:after="120"/>
      <w:jc w:val="both"/>
      <w:outlineLvl w:val="0"/>
    </w:pPr>
    <w:rPr>
      <w:rFonts w:cs="Times New Roman"/>
      <w:szCs w:val="20"/>
    </w:rPr>
  </w:style>
  <w:style w:type="paragraph" w:customStyle="1" w:styleId="slo11text">
    <w:name w:val="Číslo1.1 text"/>
    <w:basedOn w:val="Normln"/>
    <w:rsid w:val="00495D71"/>
    <w:pPr>
      <w:widowControl w:val="0"/>
      <w:numPr>
        <w:ilvl w:val="1"/>
        <w:numId w:val="2"/>
      </w:numPr>
      <w:spacing w:after="120"/>
      <w:jc w:val="both"/>
      <w:outlineLvl w:val="1"/>
    </w:pPr>
    <w:rPr>
      <w:rFonts w:cs="Times New Roman"/>
      <w:szCs w:val="20"/>
    </w:rPr>
  </w:style>
  <w:style w:type="paragraph" w:customStyle="1" w:styleId="slo111text">
    <w:name w:val="Číslo1.1.1 text"/>
    <w:basedOn w:val="Normln"/>
    <w:rsid w:val="00495D71"/>
    <w:pPr>
      <w:widowControl w:val="0"/>
      <w:numPr>
        <w:ilvl w:val="2"/>
        <w:numId w:val="2"/>
      </w:numPr>
      <w:spacing w:after="120"/>
      <w:jc w:val="both"/>
      <w:outlineLvl w:val="2"/>
    </w:pPr>
    <w:rPr>
      <w:rFonts w:cs="Times New Roman"/>
      <w:szCs w:val="20"/>
    </w:rPr>
  </w:style>
  <w:style w:type="paragraph" w:customStyle="1" w:styleId="Default">
    <w:name w:val="Default"/>
    <w:rsid w:val="00D8111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customStyle="1" w:styleId="Mkatabulky1">
    <w:name w:val="Mřížka tabulky1"/>
    <w:basedOn w:val="Normlntabulka"/>
    <w:next w:val="Mkatabulky"/>
    <w:uiPriority w:val="39"/>
    <w:rsid w:val="00C136A5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rsid w:val="00C757F0"/>
    <w:rPr>
      <w:sz w:val="16"/>
      <w:szCs w:val="16"/>
    </w:rPr>
  </w:style>
  <w:style w:type="paragraph" w:styleId="Textkomente">
    <w:name w:val="annotation text"/>
    <w:basedOn w:val="Normln"/>
    <w:link w:val="TextkomenteChar"/>
    <w:rsid w:val="00C757F0"/>
    <w:rPr>
      <w:sz w:val="20"/>
      <w:szCs w:val="20"/>
    </w:rPr>
  </w:style>
  <w:style w:type="character" w:customStyle="1" w:styleId="TextkomenteChar">
    <w:name w:val="Text komentáře Char"/>
    <w:link w:val="Textkomente"/>
    <w:rsid w:val="00C757F0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C757F0"/>
    <w:rPr>
      <w:b/>
      <w:bCs/>
    </w:rPr>
  </w:style>
  <w:style w:type="character" w:customStyle="1" w:styleId="PedmtkomenteChar">
    <w:name w:val="Předmět komentáře Char"/>
    <w:link w:val="Pedmtkomente"/>
    <w:rsid w:val="00C757F0"/>
    <w:rPr>
      <w:rFonts w:ascii="Arial" w:hAnsi="Arial" w:cs="Arial"/>
      <w:b/>
      <w:bCs/>
    </w:rPr>
  </w:style>
  <w:style w:type="character" w:customStyle="1" w:styleId="Nadpis2Char">
    <w:name w:val="Nadpis 2 Char"/>
    <w:basedOn w:val="Standardnpsmoodstavce"/>
    <w:link w:val="Nadpis2"/>
    <w:semiHidden/>
    <w:rsid w:val="00CD32E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textovodkaz">
    <w:name w:val="Hyperlink"/>
    <w:basedOn w:val="Standardnpsmoodstavce"/>
    <w:rsid w:val="004F0956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F0956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952BE0"/>
    <w:rPr>
      <w:rFonts w:ascii="Arial" w:hAnsi="Arial" w:cs="Arial"/>
      <w:sz w:val="24"/>
      <w:szCs w:val="24"/>
    </w:rPr>
  </w:style>
  <w:style w:type="paragraph" w:styleId="Bezmezer">
    <w:name w:val="No Spacing"/>
    <w:uiPriority w:val="1"/>
    <w:qFormat/>
    <w:rsid w:val="00D43B8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Siln">
    <w:name w:val="Strong"/>
    <w:basedOn w:val="Standardnpsmoodstavce"/>
    <w:uiPriority w:val="22"/>
    <w:qFormat/>
    <w:rsid w:val="00C32280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9952F4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rsid w:val="003D4FF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7639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09453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1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3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42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707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65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764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511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6432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9870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1666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trategieolivie.cz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d1a05eb-fc87-4536-8fe7-efbad2b35f8e" xsi:nil="true"/>
    <lcf76f155ced4ddcb4097134ff3c332f xmlns="523e9bb0-4a29-4e48-9b6f-55f23df26dfa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590196F65B1F6449B0E64CAF671E42A" ma:contentTypeVersion="9" ma:contentTypeDescription="Vytvoří nový dokument" ma:contentTypeScope="" ma:versionID="fed7270408fa8773e1cee42d53c0dc14">
  <xsd:schema xmlns:xsd="http://www.w3.org/2001/XMLSchema" xmlns:xs="http://www.w3.org/2001/XMLSchema" xmlns:p="http://schemas.microsoft.com/office/2006/metadata/properties" xmlns:ns2="523e9bb0-4a29-4e48-9b6f-55f23df26dfa" xmlns:ns3="ad1a05eb-fc87-4536-8fe7-efbad2b35f8e" targetNamespace="http://schemas.microsoft.com/office/2006/metadata/properties" ma:root="true" ma:fieldsID="3d1174d21f2e2ddd95e10b482897ae84" ns2:_="" ns3:_="">
    <xsd:import namespace="523e9bb0-4a29-4e48-9b6f-55f23df26dfa"/>
    <xsd:import namespace="ad1a05eb-fc87-4536-8fe7-efbad2b35f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3e9bb0-4a29-4e48-9b6f-55f23df26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Značky obrázků" ma:readOnly="false" ma:fieldId="{5cf76f15-5ced-4ddc-b409-7134ff3c332f}" ma:taxonomyMulti="true" ma:sspId="ff5d5ae8-14f1-4403-8499-fe37ae5ff5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1a05eb-fc87-4536-8fe7-efbad2b35f8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c5f9da3e-051e-4307-9bfe-270872796b12}" ma:internalName="TaxCatchAll" ma:showField="CatchAllData" ma:web="ad1a05eb-fc87-4536-8fe7-efbad2b35f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6209AD-A9E8-4A20-8B68-ABB1A13D6E98}">
  <ds:schemaRefs>
    <ds:schemaRef ds:uri="http://schemas.microsoft.com/office/2006/metadata/properties"/>
    <ds:schemaRef ds:uri="http://schemas.microsoft.com/office/infopath/2007/PartnerControls"/>
    <ds:schemaRef ds:uri="ad1a05eb-fc87-4536-8fe7-efbad2b35f8e"/>
    <ds:schemaRef ds:uri="523e9bb0-4a29-4e48-9b6f-55f23df26dfa"/>
  </ds:schemaRefs>
</ds:datastoreItem>
</file>

<file path=customXml/itemProps2.xml><?xml version="1.0" encoding="utf-8"?>
<ds:datastoreItem xmlns:ds="http://schemas.openxmlformats.org/officeDocument/2006/customXml" ds:itemID="{32B033CE-86AC-4B18-8DEC-A333CCA9F01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84B29AD-2BD2-439C-84FC-BC09A502306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6B0DBDB-617A-4361-AD0B-14D27CA156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3e9bb0-4a29-4e48-9b6f-55f23df26dfa"/>
    <ds:schemaRef ds:uri="ad1a05eb-fc87-4536-8fe7-efbad2b35f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1061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7309</CharactersWithSpaces>
  <SharedDoc>false</SharedDoc>
  <HLinks>
    <vt:vector size="6" baseType="variant">
      <vt:variant>
        <vt:i4>1966182</vt:i4>
      </vt:variant>
      <vt:variant>
        <vt:i4>0</vt:i4>
      </vt:variant>
      <vt:variant>
        <vt:i4>0</vt:i4>
      </vt:variant>
      <vt:variant>
        <vt:i4>5</vt:i4>
      </vt:variant>
      <vt:variant>
        <vt:lpwstr>mailto:lucie.blazejova@mzp.cz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p.poles@kr-olomoucky.cz</dc:creator>
  <cp:keywords/>
  <cp:lastModifiedBy>Novotná Marta</cp:lastModifiedBy>
  <cp:revision>2</cp:revision>
  <cp:lastPrinted>2016-02-15T10:03:00Z</cp:lastPrinted>
  <dcterms:created xsi:type="dcterms:W3CDTF">2025-06-04T07:17:00Z</dcterms:created>
  <dcterms:modified xsi:type="dcterms:W3CDTF">2025-06-04T07:17:00Z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0x010100E590196F65B1F6449B0E64CAF671E42A</vt:lpwstr>
  </property>
  <property fmtid="{D5CDD505-2E9C-101B-9397-08002B2CF9AE}" pid="3" name="MediaServiceImageTags">
    <vt:lpwstr/>
  </property>
</Properties>
</file>