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AEF005" w14:textId="77777777" w:rsidR="001466D2" w:rsidRDefault="001466D2" w:rsidP="001466D2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Důvodová zpráva:</w:t>
      </w:r>
    </w:p>
    <w:p w14:paraId="0622C2B2" w14:textId="2B616057" w:rsidR="00532DCF" w:rsidRPr="00435929" w:rsidRDefault="00B316FC" w:rsidP="00E51D92">
      <w:pPr>
        <w:pStyle w:val="Zkladntextodsazen"/>
        <w:spacing w:before="120" w:after="240"/>
        <w:ind w:left="0"/>
        <w:jc w:val="both"/>
        <w:rPr>
          <w:bCs/>
        </w:rPr>
      </w:pPr>
      <w:bookmarkStart w:id="0" w:name="_Hlk195681231"/>
      <w:r w:rsidRPr="00435929">
        <w:rPr>
          <w:bCs/>
        </w:rPr>
        <w:t>Dne</w:t>
      </w:r>
      <w:r w:rsidR="00407A0A">
        <w:rPr>
          <w:bCs/>
          <w:color w:val="FF0000"/>
        </w:rPr>
        <w:t xml:space="preserve"> </w:t>
      </w:r>
      <w:r w:rsidR="00407A0A" w:rsidRPr="00407A0A">
        <w:rPr>
          <w:bCs/>
        </w:rPr>
        <w:t xml:space="preserve">10. 6. </w:t>
      </w:r>
      <w:r w:rsidRPr="00407A0A">
        <w:rPr>
          <w:bCs/>
        </w:rPr>
        <w:t>202</w:t>
      </w:r>
      <w:r w:rsidR="00B87A0A" w:rsidRPr="00407A0A">
        <w:rPr>
          <w:bCs/>
        </w:rPr>
        <w:t>4</w:t>
      </w:r>
      <w:r w:rsidRPr="00407A0A">
        <w:rPr>
          <w:bCs/>
        </w:rPr>
        <w:t xml:space="preserve"> bylo Radou Olomouckého kraje (dále jen „ROK“) usnesením č. UR/</w:t>
      </w:r>
      <w:r w:rsidR="00407A0A" w:rsidRPr="00407A0A">
        <w:rPr>
          <w:bCs/>
        </w:rPr>
        <w:t>111</w:t>
      </w:r>
      <w:r w:rsidR="00057C85" w:rsidRPr="00407A0A">
        <w:rPr>
          <w:bCs/>
        </w:rPr>
        <w:t>/</w:t>
      </w:r>
      <w:r w:rsidR="00407A0A" w:rsidRPr="00407A0A">
        <w:rPr>
          <w:bCs/>
        </w:rPr>
        <w:t>39</w:t>
      </w:r>
      <w:r w:rsidRPr="00407A0A">
        <w:rPr>
          <w:bCs/>
        </w:rPr>
        <w:t>/202</w:t>
      </w:r>
      <w:r w:rsidR="00B87A0A" w:rsidRPr="00407A0A">
        <w:rPr>
          <w:bCs/>
        </w:rPr>
        <w:t>4</w:t>
      </w:r>
      <w:r w:rsidRPr="00407A0A">
        <w:rPr>
          <w:bCs/>
        </w:rPr>
        <w:t xml:space="preserve"> </w:t>
      </w:r>
      <w:r w:rsidRPr="00435929">
        <w:rPr>
          <w:bCs/>
        </w:rPr>
        <w:t>a dne 1</w:t>
      </w:r>
      <w:r w:rsidR="00435929" w:rsidRPr="00435929">
        <w:rPr>
          <w:bCs/>
        </w:rPr>
        <w:t>7</w:t>
      </w:r>
      <w:r w:rsidRPr="00435929">
        <w:rPr>
          <w:bCs/>
        </w:rPr>
        <w:t xml:space="preserve">. </w:t>
      </w:r>
      <w:r w:rsidR="00435929" w:rsidRPr="00435929">
        <w:rPr>
          <w:bCs/>
        </w:rPr>
        <w:t>6</w:t>
      </w:r>
      <w:r w:rsidRPr="00435929">
        <w:rPr>
          <w:bCs/>
        </w:rPr>
        <w:t>. 202</w:t>
      </w:r>
      <w:r w:rsidR="00435929" w:rsidRPr="00435929">
        <w:rPr>
          <w:bCs/>
        </w:rPr>
        <w:t>4</w:t>
      </w:r>
      <w:r w:rsidRPr="00435929">
        <w:rPr>
          <w:bCs/>
        </w:rPr>
        <w:t xml:space="preserve"> Zastupitelstvem Olomouckého kraje (dále jen „ZOK“) usnesením č. UZ/</w:t>
      </w:r>
      <w:r w:rsidR="00435929" w:rsidRPr="00435929">
        <w:rPr>
          <w:bCs/>
        </w:rPr>
        <w:t>20</w:t>
      </w:r>
      <w:r w:rsidRPr="00435929">
        <w:rPr>
          <w:bCs/>
        </w:rPr>
        <w:t>/</w:t>
      </w:r>
      <w:r w:rsidR="00435929" w:rsidRPr="00435929">
        <w:rPr>
          <w:bCs/>
        </w:rPr>
        <w:t>29</w:t>
      </w:r>
      <w:r w:rsidRPr="00435929">
        <w:rPr>
          <w:bCs/>
        </w:rPr>
        <w:t>/202</w:t>
      </w:r>
      <w:r w:rsidR="00435929" w:rsidRPr="00435929">
        <w:rPr>
          <w:bCs/>
        </w:rPr>
        <w:t>4</w:t>
      </w:r>
      <w:r w:rsidRPr="00435929">
        <w:rPr>
          <w:bCs/>
        </w:rPr>
        <w:t xml:space="preserve"> schváleno vyhodnocení individuálních dotací v oblasti kultury.</w:t>
      </w:r>
      <w:r w:rsidR="00051588" w:rsidRPr="00435929">
        <w:rPr>
          <w:bCs/>
        </w:rPr>
        <w:t xml:space="preserve"> </w:t>
      </w:r>
    </w:p>
    <w:bookmarkEnd w:id="0"/>
    <w:p w14:paraId="44A5F895" w14:textId="29E877AF" w:rsidR="009B729F" w:rsidRPr="00E77DB2" w:rsidRDefault="009B729F" w:rsidP="00E51D92">
      <w:pPr>
        <w:spacing w:after="240"/>
        <w:jc w:val="both"/>
        <w:outlineLvl w:val="0"/>
        <w:rPr>
          <w:rFonts w:ascii="Arial" w:hAnsi="Arial" w:cs="Arial"/>
          <w:b/>
        </w:rPr>
      </w:pPr>
      <w:r w:rsidRPr="00471F3B">
        <w:rPr>
          <w:rFonts w:ascii="Arial" w:hAnsi="Arial" w:cs="Arial"/>
        </w:rPr>
        <w:t xml:space="preserve">V rámci vyhodnocení </w:t>
      </w:r>
      <w:r w:rsidRPr="006C5CA8">
        <w:rPr>
          <w:rFonts w:ascii="Arial" w:hAnsi="Arial" w:cs="Arial"/>
          <w:b/>
        </w:rPr>
        <w:t xml:space="preserve">bylo schváleno poskytnutí dotace v celkové výši </w:t>
      </w:r>
      <w:r w:rsidR="00E77DB2" w:rsidRPr="006C5CA8">
        <w:rPr>
          <w:rFonts w:ascii="Arial" w:hAnsi="Arial" w:cs="Arial"/>
          <w:b/>
        </w:rPr>
        <w:br/>
      </w:r>
      <w:r w:rsidR="00471F3B" w:rsidRPr="006C5CA8">
        <w:rPr>
          <w:rFonts w:ascii="Arial" w:hAnsi="Arial" w:cs="Arial"/>
          <w:b/>
        </w:rPr>
        <w:t>10 0</w:t>
      </w:r>
      <w:r w:rsidRPr="006C5CA8">
        <w:rPr>
          <w:rFonts w:ascii="Arial" w:hAnsi="Arial" w:cs="Arial"/>
          <w:b/>
        </w:rPr>
        <w:t>0</w:t>
      </w:r>
      <w:r w:rsidR="00471F3B" w:rsidRPr="006C5CA8">
        <w:rPr>
          <w:rFonts w:ascii="Arial" w:hAnsi="Arial" w:cs="Arial"/>
          <w:b/>
        </w:rPr>
        <w:t xml:space="preserve">0 </w:t>
      </w:r>
      <w:r w:rsidRPr="006C5CA8">
        <w:rPr>
          <w:rFonts w:ascii="Arial" w:hAnsi="Arial" w:cs="Arial"/>
          <w:b/>
        </w:rPr>
        <w:t xml:space="preserve">000 Kč příjemci </w:t>
      </w:r>
      <w:r w:rsidR="00471F3B" w:rsidRPr="006C5CA8">
        <w:rPr>
          <w:rFonts w:ascii="Arial" w:hAnsi="Arial" w:cs="Arial"/>
          <w:b/>
          <w:bCs/>
        </w:rPr>
        <w:t>Město Plumlov</w:t>
      </w:r>
      <w:r w:rsidR="00471F3B" w:rsidRPr="006C5CA8">
        <w:rPr>
          <w:rFonts w:ascii="Arial" w:hAnsi="Arial" w:cs="Arial"/>
          <w:bCs/>
        </w:rPr>
        <w:t>,</w:t>
      </w:r>
      <w:r w:rsidR="00BB7A63" w:rsidRPr="006C5CA8">
        <w:rPr>
          <w:rFonts w:ascii="Arial" w:hAnsi="Arial" w:cs="Arial"/>
          <w:bCs/>
        </w:rPr>
        <w:t xml:space="preserve"> se sídlem</w:t>
      </w:r>
      <w:r w:rsidR="00471F3B" w:rsidRPr="006C5CA8">
        <w:rPr>
          <w:rFonts w:ascii="Arial" w:hAnsi="Arial" w:cs="Arial"/>
          <w:bCs/>
        </w:rPr>
        <w:t xml:space="preserve"> </w:t>
      </w:r>
      <w:r w:rsidR="00471F3B" w:rsidRPr="006C5CA8">
        <w:rPr>
          <w:rFonts w:ascii="Arial" w:hAnsi="Arial" w:cs="Arial"/>
        </w:rPr>
        <w:t>Rudé armády 302, 798 03 Plumlov, IČO:</w:t>
      </w:r>
      <w:r w:rsidR="00E77DB2" w:rsidRPr="006C5CA8">
        <w:rPr>
          <w:rFonts w:ascii="Arial" w:hAnsi="Arial" w:cs="Arial"/>
        </w:rPr>
        <w:t xml:space="preserve"> </w:t>
      </w:r>
      <w:r w:rsidR="00471F3B" w:rsidRPr="006C5CA8">
        <w:rPr>
          <w:rFonts w:ascii="Arial" w:hAnsi="Arial" w:cs="Arial"/>
        </w:rPr>
        <w:t>00288632</w:t>
      </w:r>
      <w:r w:rsidR="00595251" w:rsidRPr="006C5CA8">
        <w:rPr>
          <w:rFonts w:ascii="Arial" w:hAnsi="Arial" w:cs="Arial"/>
          <w:b/>
        </w:rPr>
        <w:t xml:space="preserve"> </w:t>
      </w:r>
      <w:r w:rsidR="00595251" w:rsidRPr="006C5CA8">
        <w:rPr>
          <w:rFonts w:ascii="Arial" w:hAnsi="Arial" w:cs="Arial"/>
          <w:bCs/>
        </w:rPr>
        <w:t>na akci „</w:t>
      </w:r>
      <w:r w:rsidR="00471F3B" w:rsidRPr="006C5CA8">
        <w:rPr>
          <w:rFonts w:ascii="Arial" w:hAnsi="Arial" w:cs="Arial"/>
        </w:rPr>
        <w:t>Zámek Plumlov – poklad Olomoucka, oprava pro budoucí generace</w:t>
      </w:r>
      <w:r w:rsidR="00595251" w:rsidRPr="006C5CA8">
        <w:rPr>
          <w:rFonts w:ascii="Arial" w:hAnsi="Arial" w:cs="Arial"/>
          <w:bCs/>
        </w:rPr>
        <w:t>“</w:t>
      </w:r>
      <w:r w:rsidRPr="006C5CA8">
        <w:rPr>
          <w:rFonts w:ascii="Arial" w:hAnsi="Arial" w:cs="Arial"/>
        </w:rPr>
        <w:t xml:space="preserve">. </w:t>
      </w:r>
      <w:r w:rsidR="002A3271" w:rsidRPr="006C5CA8">
        <w:rPr>
          <w:rFonts w:ascii="Arial" w:hAnsi="Arial" w:cs="Arial"/>
        </w:rPr>
        <w:t>Dne 11. 7. 2024 byla v návaznosti na rozhodnutí ZOK mezi Olomouckým krajem a městem Plumlov uzavřena veřejnoprávní smlouva o poskytnutí dotace č. 2024/03200/OSKPP/DSM.</w:t>
      </w:r>
    </w:p>
    <w:p w14:paraId="703D31E0" w14:textId="73805BC3" w:rsidR="00C12779" w:rsidRPr="00900764" w:rsidRDefault="00532DCF" w:rsidP="00E51D92">
      <w:pPr>
        <w:jc w:val="both"/>
        <w:rPr>
          <w:rFonts w:ascii="Arial" w:hAnsi="Arial" w:cs="Arial"/>
          <w:bCs/>
        </w:rPr>
      </w:pPr>
      <w:r w:rsidRPr="006C5CA8">
        <w:rPr>
          <w:rFonts w:ascii="Arial" w:hAnsi="Arial" w:cs="Arial"/>
          <w:bCs/>
        </w:rPr>
        <w:t xml:space="preserve">Dne </w:t>
      </w:r>
      <w:r w:rsidR="00471F3B" w:rsidRPr="006C5CA8">
        <w:rPr>
          <w:rFonts w:ascii="Arial" w:hAnsi="Arial" w:cs="Arial"/>
          <w:bCs/>
        </w:rPr>
        <w:t>9</w:t>
      </w:r>
      <w:r w:rsidR="00B316FC" w:rsidRPr="006C5CA8">
        <w:rPr>
          <w:rFonts w:ascii="Arial" w:hAnsi="Arial" w:cs="Arial"/>
          <w:bCs/>
        </w:rPr>
        <w:t xml:space="preserve">. </w:t>
      </w:r>
      <w:r w:rsidR="00471F3B" w:rsidRPr="006C5CA8">
        <w:rPr>
          <w:rFonts w:ascii="Arial" w:hAnsi="Arial" w:cs="Arial"/>
          <w:bCs/>
        </w:rPr>
        <w:t>4</w:t>
      </w:r>
      <w:r w:rsidRPr="006C5CA8">
        <w:rPr>
          <w:rFonts w:ascii="Arial" w:hAnsi="Arial" w:cs="Arial"/>
          <w:bCs/>
        </w:rPr>
        <w:t>. 202</w:t>
      </w:r>
      <w:r w:rsidR="00471F3B" w:rsidRPr="006C5CA8">
        <w:rPr>
          <w:rFonts w:ascii="Arial" w:hAnsi="Arial" w:cs="Arial"/>
          <w:bCs/>
        </w:rPr>
        <w:t>5</w:t>
      </w:r>
      <w:r w:rsidRPr="006C5CA8">
        <w:rPr>
          <w:rFonts w:ascii="Arial" w:hAnsi="Arial" w:cs="Arial"/>
          <w:bCs/>
        </w:rPr>
        <w:t xml:space="preserve"> obdržel Odbor sportu, kultury a památkové péče žádost příjemce </w:t>
      </w:r>
      <w:r w:rsidRPr="006C5CA8">
        <w:rPr>
          <w:rFonts w:ascii="Arial" w:hAnsi="Arial" w:cs="Arial"/>
          <w:bCs/>
        </w:rPr>
        <w:br/>
        <w:t xml:space="preserve">o </w:t>
      </w:r>
      <w:r w:rsidR="007E5AE3" w:rsidRPr="00C83758">
        <w:rPr>
          <w:rFonts w:ascii="Arial" w:hAnsi="Arial" w:cs="Arial"/>
          <w:bCs/>
        </w:rPr>
        <w:t xml:space="preserve">vyhotovení </w:t>
      </w:r>
      <w:r w:rsidR="00B316FC" w:rsidRPr="00C83758">
        <w:rPr>
          <w:rFonts w:ascii="Arial" w:hAnsi="Arial" w:cs="Arial"/>
          <w:bCs/>
        </w:rPr>
        <w:t>d</w:t>
      </w:r>
      <w:r w:rsidR="007E5AE3" w:rsidRPr="00C83758">
        <w:rPr>
          <w:rFonts w:ascii="Arial" w:hAnsi="Arial" w:cs="Arial"/>
          <w:bCs/>
        </w:rPr>
        <w:t xml:space="preserve">odatku ke smlouvě o poskytnutí dotace </w:t>
      </w:r>
      <w:r w:rsidR="00B316FC" w:rsidRPr="00C83758">
        <w:rPr>
          <w:rFonts w:ascii="Arial" w:hAnsi="Arial" w:cs="Arial"/>
          <w:bCs/>
        </w:rPr>
        <w:t>ve věci změny</w:t>
      </w:r>
      <w:r w:rsidR="002A3271" w:rsidRPr="00C83758">
        <w:rPr>
          <w:rFonts w:ascii="Arial" w:hAnsi="Arial" w:cs="Arial"/>
          <w:bCs/>
        </w:rPr>
        <w:t xml:space="preserve"> v účelu</w:t>
      </w:r>
      <w:r w:rsidR="00057C85" w:rsidRPr="00C83758">
        <w:rPr>
          <w:rFonts w:ascii="Arial" w:hAnsi="Arial" w:cs="Arial"/>
          <w:bCs/>
        </w:rPr>
        <w:t xml:space="preserve"> použití dotace </w:t>
      </w:r>
      <w:r w:rsidR="002A3271" w:rsidRPr="00C83758">
        <w:rPr>
          <w:rFonts w:ascii="Arial" w:hAnsi="Arial" w:cs="Arial"/>
          <w:bCs/>
        </w:rPr>
        <w:t xml:space="preserve">stanoveného </w:t>
      </w:r>
      <w:r w:rsidR="00057C85" w:rsidRPr="00C83758">
        <w:rPr>
          <w:rFonts w:ascii="Arial" w:hAnsi="Arial" w:cs="Arial"/>
          <w:bCs/>
        </w:rPr>
        <w:t xml:space="preserve">v letech </w:t>
      </w:r>
      <w:r w:rsidR="00057C85" w:rsidRPr="00C83758">
        <w:rPr>
          <w:rFonts w:ascii="Arial" w:hAnsi="Arial" w:cs="Arial"/>
          <w:b/>
        </w:rPr>
        <w:t>2024-2025</w:t>
      </w:r>
      <w:r w:rsidR="00057C85" w:rsidRPr="00C83758">
        <w:rPr>
          <w:rFonts w:ascii="Arial" w:hAnsi="Arial" w:cs="Arial"/>
          <w:bCs/>
        </w:rPr>
        <w:t xml:space="preserve"> na </w:t>
      </w:r>
      <w:r w:rsidR="00057C85" w:rsidRPr="00C83758">
        <w:rPr>
          <w:rFonts w:ascii="Arial" w:hAnsi="Arial" w:cs="Arial"/>
          <w:b/>
        </w:rPr>
        <w:t>2025-2026,</w:t>
      </w:r>
      <w:r w:rsidR="002A3271" w:rsidRPr="00C83758">
        <w:rPr>
          <w:rFonts w:ascii="Arial" w:hAnsi="Arial" w:cs="Arial"/>
          <w:b/>
        </w:rPr>
        <w:t xml:space="preserve"> </w:t>
      </w:r>
      <w:r w:rsidR="002A3271" w:rsidRPr="00C83758">
        <w:rPr>
          <w:rFonts w:ascii="Arial" w:hAnsi="Arial" w:cs="Arial"/>
          <w:bCs/>
        </w:rPr>
        <w:t>změny termínu</w:t>
      </w:r>
      <w:r w:rsidR="00057C85" w:rsidRPr="00C83758">
        <w:rPr>
          <w:rFonts w:ascii="Arial" w:hAnsi="Arial" w:cs="Arial"/>
          <w:bCs/>
        </w:rPr>
        <w:t xml:space="preserve"> předložení vyúčtování z </w:t>
      </w:r>
      <w:r w:rsidR="00057C85" w:rsidRPr="00C83758">
        <w:rPr>
          <w:rFonts w:ascii="Arial" w:hAnsi="Arial" w:cs="Arial"/>
          <w:b/>
        </w:rPr>
        <w:t>30. 11. 2025</w:t>
      </w:r>
      <w:r w:rsidR="00057C85" w:rsidRPr="00C83758">
        <w:rPr>
          <w:rFonts w:ascii="Arial" w:hAnsi="Arial" w:cs="Arial"/>
          <w:bCs/>
        </w:rPr>
        <w:t xml:space="preserve"> na </w:t>
      </w:r>
      <w:r w:rsidR="00057C85" w:rsidRPr="00C83758">
        <w:rPr>
          <w:rFonts w:ascii="Arial" w:hAnsi="Arial" w:cs="Arial"/>
          <w:b/>
        </w:rPr>
        <w:t>30. 11. 2026</w:t>
      </w:r>
      <w:r w:rsidR="00435929" w:rsidRPr="00C83758">
        <w:rPr>
          <w:rFonts w:ascii="Arial" w:hAnsi="Arial" w:cs="Arial"/>
          <w:bCs/>
        </w:rPr>
        <w:t xml:space="preserve"> </w:t>
      </w:r>
      <w:r w:rsidR="00057C85" w:rsidRPr="00C83758">
        <w:rPr>
          <w:rFonts w:ascii="Arial" w:hAnsi="Arial" w:cs="Arial"/>
          <w:bCs/>
        </w:rPr>
        <w:t>a změn</w:t>
      </w:r>
      <w:r w:rsidR="00E77DB2" w:rsidRPr="00C83758">
        <w:rPr>
          <w:rFonts w:ascii="Arial" w:hAnsi="Arial" w:cs="Arial"/>
          <w:bCs/>
        </w:rPr>
        <w:t>y</w:t>
      </w:r>
      <w:r w:rsidR="00057C85" w:rsidRPr="00C83758">
        <w:rPr>
          <w:rFonts w:ascii="Arial" w:hAnsi="Arial" w:cs="Arial"/>
          <w:bCs/>
        </w:rPr>
        <w:t xml:space="preserve"> </w:t>
      </w:r>
      <w:r w:rsidR="002A3271" w:rsidRPr="00C83758">
        <w:rPr>
          <w:rFonts w:ascii="Arial" w:hAnsi="Arial" w:cs="Arial"/>
          <w:bCs/>
        </w:rPr>
        <w:t>ustanovení o celkových předpokládaných uznatelných výdajích a jejich procentuálním stanovení.</w:t>
      </w:r>
      <w:r w:rsidR="007641C9" w:rsidRPr="00C83758">
        <w:rPr>
          <w:rFonts w:ascii="Arial" w:hAnsi="Arial" w:cs="Arial"/>
          <w:bCs/>
        </w:rPr>
        <w:t xml:space="preserve"> Požadované změny příjemce dotace odůvodnil </w:t>
      </w:r>
      <w:r w:rsidR="00DB2949" w:rsidRPr="00C83758">
        <w:rPr>
          <w:rFonts w:ascii="Arial" w:hAnsi="Arial" w:cs="Arial"/>
          <w:bCs/>
        </w:rPr>
        <w:t xml:space="preserve">získáním dotace z 51. výzvy – PAMÁTKY – SC 4.4 (MRR) Integrovaného regionálního operačního programu </w:t>
      </w:r>
      <w:r w:rsidR="002D3272" w:rsidRPr="00C83758">
        <w:rPr>
          <w:rFonts w:ascii="Arial" w:hAnsi="Arial" w:cs="Arial"/>
          <w:bCs/>
        </w:rPr>
        <w:t>2021–2027</w:t>
      </w:r>
      <w:r w:rsidR="00DB2949" w:rsidRPr="00C83758">
        <w:rPr>
          <w:rFonts w:ascii="Arial" w:hAnsi="Arial" w:cs="Arial"/>
          <w:bCs/>
        </w:rPr>
        <w:t xml:space="preserve"> na projekt „Obnova předhradí Zámku Plumlov</w:t>
      </w:r>
      <w:r w:rsidR="007641C9" w:rsidRPr="00C83758">
        <w:rPr>
          <w:rFonts w:ascii="Arial" w:hAnsi="Arial" w:cs="Arial"/>
          <w:bCs/>
        </w:rPr>
        <w:t>.</w:t>
      </w:r>
      <w:r w:rsidR="00DB2949" w:rsidRPr="00C83758">
        <w:rPr>
          <w:rFonts w:ascii="Arial" w:hAnsi="Arial" w:cs="Arial"/>
        </w:rPr>
        <w:t xml:space="preserve"> A současně změnou veřejné zakázky, </w:t>
      </w:r>
      <w:r w:rsidR="00C83758" w:rsidRPr="00C83758">
        <w:rPr>
          <w:rFonts w:ascii="Arial" w:hAnsi="Arial" w:cs="Arial"/>
        </w:rPr>
        <w:t xml:space="preserve">kdy </w:t>
      </w:r>
      <w:r w:rsidR="00DB2949" w:rsidRPr="00C83758">
        <w:rPr>
          <w:rFonts w:ascii="Arial" w:hAnsi="Arial" w:cs="Arial"/>
        </w:rPr>
        <w:t>město Plumlov, jako zadavatel veřejné zakázky</w:t>
      </w:r>
      <w:r w:rsidR="00E51D92">
        <w:rPr>
          <w:rFonts w:ascii="Arial" w:hAnsi="Arial" w:cs="Arial"/>
        </w:rPr>
        <w:t xml:space="preserve"> plánuje realizovat </w:t>
      </w:r>
      <w:r w:rsidR="00DB2949" w:rsidRPr="00C83758">
        <w:rPr>
          <w:rFonts w:ascii="Arial" w:hAnsi="Arial" w:cs="Arial"/>
        </w:rPr>
        <w:t>ob</w:t>
      </w:r>
      <w:r w:rsidR="00E51D92">
        <w:rPr>
          <w:rFonts w:ascii="Arial" w:hAnsi="Arial" w:cs="Arial"/>
        </w:rPr>
        <w:t>a</w:t>
      </w:r>
      <w:r w:rsidR="00DB2949" w:rsidRPr="00C83758">
        <w:rPr>
          <w:rFonts w:ascii="Arial" w:hAnsi="Arial" w:cs="Arial"/>
        </w:rPr>
        <w:t xml:space="preserve"> projekt</w:t>
      </w:r>
      <w:r w:rsidR="00E51D92">
        <w:rPr>
          <w:rFonts w:ascii="Arial" w:hAnsi="Arial" w:cs="Arial"/>
        </w:rPr>
        <w:t>y</w:t>
      </w:r>
      <w:r w:rsidR="00DB2949" w:rsidRPr="00C83758">
        <w:rPr>
          <w:rFonts w:ascii="Arial" w:hAnsi="Arial" w:cs="Arial"/>
        </w:rPr>
        <w:t xml:space="preserve"> společně. Oba projekty se zaměřují na rekonstrukci národní kulturní památky Zámku Plumlov. Zadavatel usil</w:t>
      </w:r>
      <w:r w:rsidR="006B2ECA">
        <w:rPr>
          <w:rFonts w:ascii="Arial" w:hAnsi="Arial" w:cs="Arial"/>
        </w:rPr>
        <w:t>uje</w:t>
      </w:r>
      <w:r w:rsidR="00DB2949" w:rsidRPr="00C83758">
        <w:rPr>
          <w:rFonts w:ascii="Arial" w:hAnsi="Arial" w:cs="Arial"/>
        </w:rPr>
        <w:t xml:space="preserve"> o to, aby celá obnova Zámku Plumlov probíhala komplexně, což zajistí estetickou jednotnost a zvýší atraktivitu areálu pro návštěvníky. Realizace obou projektů současně také minimalizuje provozní omezení. Město Plumlov jako zadavatel proto rozhodlo o realizaci obou projektů v rámci jedné veřejné zakázky s rozdělením předmětu plnění na dvě části. </w:t>
      </w:r>
      <w:r w:rsidR="00DB2949" w:rsidRPr="00C83758">
        <w:rPr>
          <w:rFonts w:ascii="Arial" w:hAnsi="Arial" w:cs="Arial"/>
          <w:bCs/>
        </w:rPr>
        <w:t>Vzhledem ke</w:t>
      </w:r>
      <w:r w:rsidR="00DB2949" w:rsidRPr="00DB2949">
        <w:rPr>
          <w:rFonts w:ascii="Arial" w:hAnsi="Arial" w:cs="Arial"/>
          <w:bCs/>
        </w:rPr>
        <w:t xml:space="preserve"> složitosti a odbornosti předmětu plnění zakázky byla stanovena podmínka, že obě části budou zhotoveny jedním dodavatelem a nebude umožněno podat nabídku pouze na jednu z částí veřejné zakázky.</w:t>
      </w:r>
    </w:p>
    <w:p w14:paraId="0374C571" w14:textId="6BF05D23" w:rsidR="00845D4E" w:rsidRPr="006C5CA8" w:rsidRDefault="005E26C4" w:rsidP="001302FC">
      <w:pPr>
        <w:pStyle w:val="Zkladntextodsazen"/>
        <w:spacing w:before="120"/>
        <w:ind w:left="0"/>
        <w:jc w:val="both"/>
        <w:rPr>
          <w:bCs/>
        </w:rPr>
      </w:pPr>
      <w:r>
        <w:rPr>
          <w:bCs/>
        </w:rPr>
        <w:t>Rada Olomouckého kraje</w:t>
      </w:r>
      <w:r w:rsidR="00532DCF" w:rsidRPr="006C5CA8">
        <w:rPr>
          <w:bCs/>
        </w:rPr>
        <w:t xml:space="preserve"> </w:t>
      </w:r>
      <w:r w:rsidR="00532DCF" w:rsidRPr="006C5CA8">
        <w:rPr>
          <w:b/>
          <w:bCs/>
        </w:rPr>
        <w:t>navrhuj</w:t>
      </w:r>
      <w:r>
        <w:rPr>
          <w:b/>
          <w:bCs/>
        </w:rPr>
        <w:t>e</w:t>
      </w:r>
      <w:r w:rsidR="00532DCF" w:rsidRPr="006C5CA8">
        <w:rPr>
          <w:b/>
          <w:bCs/>
        </w:rPr>
        <w:t xml:space="preserve"> uzavření Dodatku č. 1 k veřejnoprávní smlouvě</w:t>
      </w:r>
      <w:r w:rsidR="00532DCF" w:rsidRPr="006C5CA8">
        <w:rPr>
          <w:bCs/>
        </w:rPr>
        <w:t xml:space="preserve"> o poskytnutí dotace mezi Olomouckým krajem a </w:t>
      </w:r>
      <w:r w:rsidR="001B3FE6" w:rsidRPr="006C5CA8">
        <w:rPr>
          <w:b/>
          <w:bCs/>
        </w:rPr>
        <w:t>Městem Plumlov</w:t>
      </w:r>
      <w:r w:rsidR="001B3FE6" w:rsidRPr="006C5CA8">
        <w:rPr>
          <w:bCs/>
        </w:rPr>
        <w:t>,</w:t>
      </w:r>
      <w:r w:rsidR="00BB7A63" w:rsidRPr="006C5CA8">
        <w:rPr>
          <w:bCs/>
        </w:rPr>
        <w:t xml:space="preserve"> se sídlem</w:t>
      </w:r>
      <w:r w:rsidR="001B3FE6" w:rsidRPr="006C5CA8">
        <w:rPr>
          <w:bCs/>
        </w:rPr>
        <w:t xml:space="preserve"> </w:t>
      </w:r>
      <w:r w:rsidR="001B3FE6" w:rsidRPr="006C5CA8">
        <w:t>Rudé armády 302, 798 03 Plumlov, IČO:</w:t>
      </w:r>
      <w:r w:rsidR="00BB7A63" w:rsidRPr="006C5CA8">
        <w:t xml:space="preserve"> </w:t>
      </w:r>
      <w:r w:rsidR="001B3FE6" w:rsidRPr="006C5CA8">
        <w:t>00288632</w:t>
      </w:r>
      <w:r w:rsidR="002A3271" w:rsidRPr="006C5CA8">
        <w:t xml:space="preserve"> </w:t>
      </w:r>
      <w:r w:rsidR="00BB7A63" w:rsidRPr="006C5CA8">
        <w:br/>
      </w:r>
      <w:r w:rsidR="002A3271" w:rsidRPr="006C5CA8">
        <w:t>č. 2024/03200/OSKPP/DSM ze dne 11. 7. 2024</w:t>
      </w:r>
      <w:r w:rsidR="00532DCF" w:rsidRPr="006C5CA8">
        <w:rPr>
          <w:bCs/>
        </w:rPr>
        <w:t xml:space="preserve">. </w:t>
      </w:r>
    </w:p>
    <w:p w14:paraId="208C6BE4" w14:textId="28B594C7" w:rsidR="00CE39C5" w:rsidRPr="006C5CA8" w:rsidRDefault="00532DCF" w:rsidP="001302FC">
      <w:pPr>
        <w:pStyle w:val="Zkladntextodsazen"/>
        <w:spacing w:before="120"/>
        <w:ind w:left="0"/>
        <w:jc w:val="both"/>
        <w:rPr>
          <w:b/>
          <w:bCs/>
        </w:rPr>
      </w:pPr>
      <w:r w:rsidRPr="006C5CA8">
        <w:rPr>
          <w:b/>
          <w:bCs/>
        </w:rPr>
        <w:t xml:space="preserve">Dodatkem č. 1 bude </w:t>
      </w:r>
      <w:r w:rsidR="00407A0A" w:rsidRPr="006C5CA8">
        <w:rPr>
          <w:b/>
          <w:bCs/>
        </w:rPr>
        <w:t>upraveno:</w:t>
      </w:r>
    </w:p>
    <w:p w14:paraId="35E2EC41" w14:textId="0FF843D3" w:rsidR="004B3A63" w:rsidRPr="006C5CA8" w:rsidRDefault="00CE39C5" w:rsidP="001B4173">
      <w:pPr>
        <w:spacing w:before="120" w:after="120" w:line="276" w:lineRule="auto"/>
        <w:jc w:val="both"/>
        <w:rPr>
          <w:rFonts w:ascii="Arial" w:hAnsi="Arial" w:cs="Arial"/>
          <w:u w:val="single"/>
        </w:rPr>
      </w:pPr>
      <w:r w:rsidRPr="006C5CA8">
        <w:rPr>
          <w:rFonts w:ascii="Arial" w:hAnsi="Arial" w:cs="Arial"/>
          <w:u w:val="single"/>
        </w:rPr>
        <w:t>Stávající znění čl. I</w:t>
      </w:r>
      <w:r w:rsidR="001B3FE6" w:rsidRPr="006C5CA8">
        <w:rPr>
          <w:rFonts w:ascii="Arial" w:hAnsi="Arial" w:cs="Arial"/>
          <w:u w:val="single"/>
        </w:rPr>
        <w:t>I</w:t>
      </w:r>
      <w:r w:rsidRPr="006C5CA8">
        <w:rPr>
          <w:rFonts w:ascii="Arial" w:hAnsi="Arial" w:cs="Arial"/>
          <w:u w:val="single"/>
        </w:rPr>
        <w:t xml:space="preserve"> odst. </w:t>
      </w:r>
      <w:r w:rsidR="001B3FE6" w:rsidRPr="006C5CA8">
        <w:rPr>
          <w:rFonts w:ascii="Arial" w:hAnsi="Arial" w:cs="Arial"/>
          <w:u w:val="single"/>
        </w:rPr>
        <w:t>1</w:t>
      </w:r>
      <w:r w:rsidRPr="006C5CA8">
        <w:rPr>
          <w:rFonts w:ascii="Arial" w:hAnsi="Arial" w:cs="Arial"/>
          <w:u w:val="single"/>
        </w:rPr>
        <w:t xml:space="preserve"> vět</w:t>
      </w:r>
      <w:r w:rsidR="001B3FE6" w:rsidRPr="006C5CA8">
        <w:rPr>
          <w:rFonts w:ascii="Arial" w:hAnsi="Arial" w:cs="Arial"/>
          <w:u w:val="single"/>
        </w:rPr>
        <w:t xml:space="preserve">y </w:t>
      </w:r>
      <w:r w:rsidR="002A3271" w:rsidRPr="006C5CA8">
        <w:rPr>
          <w:rFonts w:ascii="Arial" w:hAnsi="Arial" w:cs="Arial"/>
          <w:u w:val="single"/>
        </w:rPr>
        <w:t>čtvrté zní</w:t>
      </w:r>
      <w:r w:rsidR="001B3FE6" w:rsidRPr="006C5CA8">
        <w:rPr>
          <w:rFonts w:ascii="Arial" w:hAnsi="Arial" w:cs="Arial"/>
          <w:u w:val="single"/>
        </w:rPr>
        <w:t>:</w:t>
      </w:r>
    </w:p>
    <w:p w14:paraId="64F3FE85" w14:textId="4EA08DD5" w:rsidR="001B3FE6" w:rsidRPr="006C5CA8" w:rsidRDefault="001B3FE6" w:rsidP="00E51D92">
      <w:pPr>
        <w:jc w:val="both"/>
        <w:rPr>
          <w:rFonts w:ascii="Arial" w:hAnsi="Arial" w:cs="Arial"/>
        </w:rPr>
      </w:pPr>
      <w:r w:rsidRPr="006C5CA8">
        <w:rPr>
          <w:rFonts w:ascii="Arial" w:hAnsi="Arial" w:cs="Arial"/>
        </w:rPr>
        <w:t xml:space="preserve">Příjemce je oprávněn dotace použít pouze na – úhradu stavebních prací souvisejících </w:t>
      </w:r>
    </w:p>
    <w:p w14:paraId="344512E1" w14:textId="6BC5303D" w:rsidR="001B3FE6" w:rsidRPr="006C5CA8" w:rsidRDefault="001B3FE6" w:rsidP="00E51D92">
      <w:pPr>
        <w:jc w:val="both"/>
        <w:rPr>
          <w:rFonts w:ascii="Arial" w:hAnsi="Arial" w:cs="Arial"/>
        </w:rPr>
      </w:pPr>
      <w:r w:rsidRPr="006C5CA8">
        <w:rPr>
          <w:rFonts w:ascii="Arial" w:hAnsi="Arial" w:cs="Arial"/>
        </w:rPr>
        <w:t xml:space="preserve">s obnovou a zakonzervováním severní strany vysokého zámku – Zámek Plumlov, realizovaných v letech </w:t>
      </w:r>
      <w:r w:rsidR="00407A0A" w:rsidRPr="006C5CA8">
        <w:rPr>
          <w:rFonts w:ascii="Arial" w:hAnsi="Arial" w:cs="Arial"/>
          <w:b/>
          <w:bCs/>
        </w:rPr>
        <w:t>2024–2025</w:t>
      </w:r>
      <w:r w:rsidR="002A3271" w:rsidRPr="006C5CA8">
        <w:rPr>
          <w:rFonts w:ascii="Arial" w:hAnsi="Arial" w:cs="Arial"/>
        </w:rPr>
        <w:t>.</w:t>
      </w:r>
    </w:p>
    <w:p w14:paraId="7B800B89" w14:textId="487A3BDA" w:rsidR="002A3271" w:rsidRPr="006C5CA8" w:rsidRDefault="002A3271" w:rsidP="002A3271">
      <w:pPr>
        <w:spacing w:before="120" w:after="120" w:line="276" w:lineRule="auto"/>
        <w:jc w:val="both"/>
        <w:rPr>
          <w:rFonts w:ascii="Arial" w:hAnsi="Arial" w:cs="Arial"/>
          <w:u w:val="single"/>
        </w:rPr>
      </w:pPr>
      <w:r w:rsidRPr="006C5CA8">
        <w:rPr>
          <w:rFonts w:ascii="Arial" w:hAnsi="Arial" w:cs="Arial"/>
          <w:u w:val="single"/>
        </w:rPr>
        <w:t>Stávající znění čl. II odst. 1 vět</w:t>
      </w:r>
      <w:r w:rsidR="001645FF" w:rsidRPr="006C5CA8">
        <w:rPr>
          <w:rFonts w:ascii="Arial" w:hAnsi="Arial" w:cs="Arial"/>
          <w:u w:val="single"/>
        </w:rPr>
        <w:t>a</w:t>
      </w:r>
      <w:r w:rsidRPr="006C5CA8">
        <w:rPr>
          <w:rFonts w:ascii="Arial" w:hAnsi="Arial" w:cs="Arial"/>
          <w:u w:val="single"/>
        </w:rPr>
        <w:t xml:space="preserve"> čtvrt</w:t>
      </w:r>
      <w:r w:rsidR="001645FF" w:rsidRPr="006C5CA8">
        <w:rPr>
          <w:rFonts w:ascii="Arial" w:hAnsi="Arial" w:cs="Arial"/>
          <w:u w:val="single"/>
        </w:rPr>
        <w:t>á</w:t>
      </w:r>
      <w:r w:rsidRPr="006C5CA8">
        <w:rPr>
          <w:rFonts w:ascii="Arial" w:hAnsi="Arial" w:cs="Arial"/>
          <w:u w:val="single"/>
        </w:rPr>
        <w:t xml:space="preserve"> se mění a nově zní:</w:t>
      </w:r>
    </w:p>
    <w:p w14:paraId="00F61CF2" w14:textId="7D2B26E5" w:rsidR="001B3FE6" w:rsidRPr="006C5CA8" w:rsidRDefault="001B3FE6" w:rsidP="00E51D92">
      <w:pPr>
        <w:jc w:val="both"/>
        <w:rPr>
          <w:rFonts w:ascii="Arial" w:hAnsi="Arial" w:cs="Arial"/>
        </w:rPr>
      </w:pPr>
      <w:r w:rsidRPr="006C5CA8">
        <w:rPr>
          <w:rFonts w:ascii="Arial" w:hAnsi="Arial" w:cs="Arial"/>
        </w:rPr>
        <w:t xml:space="preserve">Příjemce je oprávněn dotace použít pouze na – úhradu stavebních prací souvisejících </w:t>
      </w:r>
    </w:p>
    <w:p w14:paraId="49E6E79D" w14:textId="06D894D1" w:rsidR="001B3FE6" w:rsidRPr="006C5CA8" w:rsidRDefault="001B3FE6" w:rsidP="00E51D92">
      <w:pPr>
        <w:jc w:val="both"/>
        <w:rPr>
          <w:rFonts w:ascii="Arial" w:hAnsi="Arial" w:cs="Arial"/>
        </w:rPr>
      </w:pPr>
      <w:r w:rsidRPr="006C5CA8">
        <w:rPr>
          <w:rFonts w:ascii="Arial" w:hAnsi="Arial" w:cs="Arial"/>
        </w:rPr>
        <w:t xml:space="preserve">s obnovou a zakonzervováním severní strany vysokého zámku – Zámek Plumlov, realizovaných v letech </w:t>
      </w:r>
      <w:r w:rsidR="00407A0A" w:rsidRPr="006C5CA8">
        <w:rPr>
          <w:rFonts w:ascii="Arial" w:hAnsi="Arial" w:cs="Arial"/>
          <w:b/>
          <w:bCs/>
        </w:rPr>
        <w:t>2025–2026</w:t>
      </w:r>
      <w:r w:rsidR="002A3271" w:rsidRPr="006C5CA8">
        <w:rPr>
          <w:rFonts w:ascii="Arial" w:hAnsi="Arial" w:cs="Arial"/>
        </w:rPr>
        <w:t>.</w:t>
      </w:r>
    </w:p>
    <w:p w14:paraId="2D17A080" w14:textId="2DBE6BF5" w:rsidR="001B3FE6" w:rsidRPr="006C5CA8" w:rsidRDefault="001B3FE6" w:rsidP="001B3FE6">
      <w:pPr>
        <w:spacing w:before="120" w:after="120" w:line="276" w:lineRule="auto"/>
        <w:jc w:val="both"/>
        <w:rPr>
          <w:rFonts w:ascii="Arial" w:hAnsi="Arial" w:cs="Arial"/>
          <w:b/>
          <w:u w:val="single"/>
        </w:rPr>
      </w:pPr>
      <w:r w:rsidRPr="006C5CA8">
        <w:rPr>
          <w:rFonts w:ascii="Arial" w:hAnsi="Arial" w:cs="Arial"/>
          <w:u w:val="single"/>
        </w:rPr>
        <w:t xml:space="preserve">Stávající znění čl. II odst. 2 věty </w:t>
      </w:r>
      <w:r w:rsidR="00644B81" w:rsidRPr="006C5CA8">
        <w:rPr>
          <w:rFonts w:ascii="Arial" w:hAnsi="Arial" w:cs="Arial"/>
          <w:u w:val="single"/>
        </w:rPr>
        <w:t>první</w:t>
      </w:r>
      <w:r w:rsidRPr="006C5CA8">
        <w:rPr>
          <w:rFonts w:ascii="Arial" w:hAnsi="Arial" w:cs="Arial"/>
          <w:u w:val="single"/>
        </w:rPr>
        <w:t xml:space="preserve"> zní:</w:t>
      </w:r>
    </w:p>
    <w:p w14:paraId="1DBCE1A3" w14:textId="42032B84" w:rsidR="00900764" w:rsidRPr="006C5CA8" w:rsidRDefault="00900764" w:rsidP="00900764">
      <w:pPr>
        <w:spacing w:before="120" w:after="120" w:line="276" w:lineRule="auto"/>
        <w:jc w:val="both"/>
        <w:rPr>
          <w:rFonts w:ascii="Arial" w:hAnsi="Arial" w:cs="Arial"/>
        </w:rPr>
      </w:pPr>
      <w:r w:rsidRPr="006C5CA8">
        <w:rPr>
          <w:rFonts w:ascii="Arial" w:hAnsi="Arial" w:cs="Arial"/>
        </w:rPr>
        <w:t xml:space="preserve">Příjemce je povinen použít poskytnutou dotaci nejpozději do </w:t>
      </w:r>
      <w:r w:rsidRPr="006C5CA8">
        <w:rPr>
          <w:rFonts w:ascii="Arial" w:hAnsi="Arial" w:cs="Arial"/>
          <w:b/>
          <w:bCs/>
        </w:rPr>
        <w:t>30.11.2025</w:t>
      </w:r>
      <w:r w:rsidRPr="006C5CA8">
        <w:rPr>
          <w:rFonts w:ascii="Arial" w:hAnsi="Arial" w:cs="Arial"/>
        </w:rPr>
        <w:t>.</w:t>
      </w:r>
    </w:p>
    <w:p w14:paraId="3F0543F6" w14:textId="67444A49" w:rsidR="00644B81" w:rsidRPr="006C5CA8" w:rsidRDefault="00644B81" w:rsidP="00900764">
      <w:pPr>
        <w:spacing w:before="120" w:after="120" w:line="276" w:lineRule="auto"/>
        <w:jc w:val="both"/>
        <w:rPr>
          <w:rFonts w:ascii="Arial" w:hAnsi="Arial" w:cs="Arial"/>
          <w:b/>
          <w:u w:val="single"/>
        </w:rPr>
      </w:pPr>
      <w:r w:rsidRPr="006C5CA8">
        <w:rPr>
          <w:rFonts w:ascii="Arial" w:hAnsi="Arial" w:cs="Arial"/>
          <w:u w:val="single"/>
        </w:rPr>
        <w:t>Stávající znění čl. II odst. 2 vět</w:t>
      </w:r>
      <w:r w:rsidR="001645FF" w:rsidRPr="006C5CA8">
        <w:rPr>
          <w:rFonts w:ascii="Arial" w:hAnsi="Arial" w:cs="Arial"/>
          <w:u w:val="single"/>
        </w:rPr>
        <w:t>a</w:t>
      </w:r>
      <w:r w:rsidRPr="006C5CA8">
        <w:rPr>
          <w:rFonts w:ascii="Arial" w:hAnsi="Arial" w:cs="Arial"/>
          <w:u w:val="single"/>
        </w:rPr>
        <w:t xml:space="preserve"> první se mění a nově zní:</w:t>
      </w:r>
    </w:p>
    <w:p w14:paraId="73A6DBF6" w14:textId="78D5D97B" w:rsidR="001B3FE6" w:rsidRPr="006C5CA8" w:rsidRDefault="00900764" w:rsidP="00900764">
      <w:pPr>
        <w:spacing w:before="120" w:after="120" w:line="276" w:lineRule="auto"/>
        <w:jc w:val="both"/>
        <w:rPr>
          <w:rFonts w:ascii="Arial" w:hAnsi="Arial" w:cs="Arial"/>
        </w:rPr>
      </w:pPr>
      <w:r w:rsidRPr="006C5CA8">
        <w:rPr>
          <w:rFonts w:ascii="Arial" w:hAnsi="Arial" w:cs="Arial"/>
        </w:rPr>
        <w:t xml:space="preserve">Příjemce je povinen použít poskytnutou dotaci nejpozději do </w:t>
      </w:r>
      <w:r w:rsidRPr="006C5CA8">
        <w:rPr>
          <w:rFonts w:ascii="Arial" w:hAnsi="Arial" w:cs="Arial"/>
          <w:b/>
          <w:bCs/>
        </w:rPr>
        <w:t>30.11.2026</w:t>
      </w:r>
      <w:r w:rsidRPr="006C5CA8">
        <w:rPr>
          <w:rFonts w:ascii="Arial" w:hAnsi="Arial" w:cs="Arial"/>
        </w:rPr>
        <w:t>.</w:t>
      </w:r>
    </w:p>
    <w:p w14:paraId="18494522" w14:textId="6D13F0D0" w:rsidR="00900764" w:rsidRDefault="00900764" w:rsidP="00900764">
      <w:pPr>
        <w:spacing w:before="120" w:after="120" w:line="276" w:lineRule="auto"/>
        <w:jc w:val="both"/>
        <w:rPr>
          <w:rFonts w:ascii="Arial" w:hAnsi="Arial" w:cs="Arial"/>
          <w:u w:val="single"/>
        </w:rPr>
      </w:pPr>
      <w:r w:rsidRPr="006C5CA8">
        <w:rPr>
          <w:rFonts w:ascii="Arial" w:hAnsi="Arial" w:cs="Arial"/>
          <w:u w:val="single"/>
        </w:rPr>
        <w:t>Stávající znění čl. II odst. 2 věty třetí zní:</w:t>
      </w:r>
    </w:p>
    <w:p w14:paraId="75BD74A5" w14:textId="3016CEE9" w:rsidR="00900764" w:rsidRPr="00900764" w:rsidRDefault="00900764" w:rsidP="006B2ECA">
      <w:pPr>
        <w:jc w:val="both"/>
        <w:rPr>
          <w:rFonts w:ascii="Arial" w:hAnsi="Arial" w:cs="Arial"/>
          <w:bCs/>
        </w:rPr>
      </w:pPr>
      <w:r w:rsidRPr="00900764">
        <w:rPr>
          <w:rFonts w:ascii="Arial" w:hAnsi="Arial" w:cs="Arial"/>
          <w:bCs/>
        </w:rPr>
        <w:lastRenderedPageBreak/>
        <w:t xml:space="preserve">Celkové předpokládané uznatelné výdaje na účel uvedený v čl. I odst. 2 a 4 této smlouvy činí </w:t>
      </w:r>
      <w:r w:rsidRPr="00900764">
        <w:rPr>
          <w:rFonts w:ascii="Arial" w:hAnsi="Arial" w:cs="Arial"/>
          <w:b/>
        </w:rPr>
        <w:t>108 067 038 Kč</w:t>
      </w:r>
      <w:r w:rsidRPr="00900764">
        <w:rPr>
          <w:rFonts w:ascii="Arial" w:hAnsi="Arial" w:cs="Arial"/>
          <w:bCs/>
        </w:rPr>
        <w:t xml:space="preserve"> (slovy: sto osm milionů šedesát sedm tisíc třicet osm korun českých). Příjemce je povinen na tento účel vynaložit nejméně </w:t>
      </w:r>
      <w:r w:rsidRPr="00900764">
        <w:rPr>
          <w:rFonts w:ascii="Arial" w:hAnsi="Arial" w:cs="Arial"/>
          <w:b/>
        </w:rPr>
        <w:t>90,74 %</w:t>
      </w:r>
      <w:r w:rsidRPr="00900764">
        <w:rPr>
          <w:rFonts w:ascii="Arial" w:hAnsi="Arial" w:cs="Arial"/>
          <w:bCs/>
        </w:rPr>
        <w:t xml:space="preserve"> z vlastních a jiných zdrojů. Budou-li celkové skutečně vynaložené uznatelné výdaje nižší </w:t>
      </w:r>
    </w:p>
    <w:p w14:paraId="2FC92ABF" w14:textId="3BDC234C" w:rsidR="00900764" w:rsidRPr="006C5CA8" w:rsidRDefault="00900764" w:rsidP="006B2ECA">
      <w:pPr>
        <w:jc w:val="both"/>
        <w:rPr>
          <w:rFonts w:ascii="Arial" w:hAnsi="Arial" w:cs="Arial"/>
          <w:bCs/>
        </w:rPr>
      </w:pPr>
      <w:r w:rsidRPr="00900764">
        <w:rPr>
          <w:rFonts w:ascii="Arial" w:hAnsi="Arial" w:cs="Arial"/>
          <w:bCs/>
        </w:rPr>
        <w:t xml:space="preserve">než celkové předpokládané uznatelné výdaje, je příjemce povinen v rámci vyúčtování </w:t>
      </w:r>
      <w:r w:rsidRPr="006C5CA8">
        <w:rPr>
          <w:rFonts w:ascii="Arial" w:hAnsi="Arial" w:cs="Arial"/>
          <w:bCs/>
        </w:rPr>
        <w:t xml:space="preserve">dotace vrátit poskytovateli část dotace tak, aby výše dotace odpovídala nejvýše </w:t>
      </w:r>
      <w:r w:rsidRPr="006C5CA8">
        <w:rPr>
          <w:rFonts w:ascii="Arial" w:hAnsi="Arial" w:cs="Arial"/>
          <w:b/>
        </w:rPr>
        <w:t>9,26 %</w:t>
      </w:r>
      <w:r w:rsidRPr="006C5CA8">
        <w:rPr>
          <w:rFonts w:ascii="Arial" w:hAnsi="Arial" w:cs="Arial"/>
          <w:bCs/>
        </w:rPr>
        <w:t xml:space="preserve"> celkových skutečně vynaložených uznatelných výdajů na účel dle čl. I odst. 2 a 4 této smlouvy.</w:t>
      </w:r>
    </w:p>
    <w:p w14:paraId="0742F414" w14:textId="30AD4F14" w:rsidR="00644B81" w:rsidRPr="006C5CA8" w:rsidRDefault="00644B81" w:rsidP="00644B81">
      <w:pPr>
        <w:spacing w:before="120" w:after="120" w:line="276" w:lineRule="auto"/>
        <w:jc w:val="both"/>
        <w:rPr>
          <w:rFonts w:ascii="Arial" w:hAnsi="Arial" w:cs="Arial"/>
          <w:u w:val="single"/>
        </w:rPr>
      </w:pPr>
      <w:r w:rsidRPr="006C5CA8">
        <w:rPr>
          <w:rFonts w:ascii="Arial" w:hAnsi="Arial" w:cs="Arial"/>
          <w:u w:val="single"/>
        </w:rPr>
        <w:t>Stávající znění čl. II odst. 2 vět</w:t>
      </w:r>
      <w:r w:rsidR="001645FF" w:rsidRPr="006C5CA8">
        <w:rPr>
          <w:rFonts w:ascii="Arial" w:hAnsi="Arial" w:cs="Arial"/>
          <w:u w:val="single"/>
        </w:rPr>
        <w:t>a</w:t>
      </w:r>
      <w:r w:rsidRPr="006C5CA8">
        <w:rPr>
          <w:rFonts w:ascii="Arial" w:hAnsi="Arial" w:cs="Arial"/>
          <w:u w:val="single"/>
        </w:rPr>
        <w:t xml:space="preserve"> třetí se mění a nově zní:</w:t>
      </w:r>
    </w:p>
    <w:p w14:paraId="166194D9" w14:textId="134F2A3F" w:rsidR="00900764" w:rsidRPr="006C5CA8" w:rsidRDefault="00900764" w:rsidP="006B2ECA">
      <w:pPr>
        <w:spacing w:before="120" w:after="120"/>
        <w:jc w:val="both"/>
        <w:rPr>
          <w:rFonts w:ascii="Arial" w:hAnsi="Arial" w:cs="Arial"/>
          <w:bCs/>
        </w:rPr>
      </w:pPr>
      <w:r w:rsidRPr="006C5CA8">
        <w:rPr>
          <w:rFonts w:ascii="Arial" w:hAnsi="Arial" w:cs="Arial"/>
          <w:bCs/>
        </w:rPr>
        <w:t xml:space="preserve">Celkové předpokládané uznatelné výdaje na účel uvedený v čl. I odst. 2 a 4 této smlouvy činí </w:t>
      </w:r>
      <w:r w:rsidRPr="006C5CA8">
        <w:rPr>
          <w:rFonts w:ascii="Arial" w:hAnsi="Arial" w:cs="Arial"/>
          <w:b/>
        </w:rPr>
        <w:t>71</w:t>
      </w:r>
      <w:r w:rsidR="00644B81" w:rsidRPr="006C5CA8">
        <w:rPr>
          <w:rFonts w:ascii="Arial" w:hAnsi="Arial" w:cs="Arial"/>
          <w:b/>
        </w:rPr>
        <w:t> </w:t>
      </w:r>
      <w:r w:rsidRPr="006C5CA8">
        <w:rPr>
          <w:rFonts w:ascii="Arial" w:hAnsi="Arial" w:cs="Arial"/>
          <w:b/>
        </w:rPr>
        <w:t>409</w:t>
      </w:r>
      <w:r w:rsidR="00644B81" w:rsidRPr="006C5CA8">
        <w:rPr>
          <w:rFonts w:ascii="Arial" w:hAnsi="Arial" w:cs="Arial"/>
          <w:b/>
        </w:rPr>
        <w:t xml:space="preserve"> </w:t>
      </w:r>
      <w:r w:rsidRPr="006C5CA8">
        <w:rPr>
          <w:rFonts w:ascii="Arial" w:hAnsi="Arial" w:cs="Arial"/>
          <w:b/>
        </w:rPr>
        <w:t>437,23</w:t>
      </w:r>
      <w:r w:rsidRPr="006C5CA8">
        <w:rPr>
          <w:rFonts w:ascii="Arial" w:hAnsi="Arial" w:cs="Arial"/>
          <w:bCs/>
        </w:rPr>
        <w:t xml:space="preserve"> Kč (slovy: sedmdesát jedn</w:t>
      </w:r>
      <w:r w:rsidR="00644B81" w:rsidRPr="006C5CA8">
        <w:rPr>
          <w:rFonts w:ascii="Arial" w:hAnsi="Arial" w:cs="Arial"/>
          <w:bCs/>
        </w:rPr>
        <w:t>a</w:t>
      </w:r>
      <w:r w:rsidRPr="006C5CA8">
        <w:rPr>
          <w:rFonts w:ascii="Arial" w:hAnsi="Arial" w:cs="Arial"/>
          <w:bCs/>
        </w:rPr>
        <w:t xml:space="preserve"> milionů čtyři sta devět tisíc čtyři sta třicet sedm korun českých</w:t>
      </w:r>
      <w:r w:rsidR="001645FF" w:rsidRPr="006C5CA8">
        <w:rPr>
          <w:rFonts w:ascii="Arial" w:hAnsi="Arial" w:cs="Arial"/>
          <w:bCs/>
        </w:rPr>
        <w:t xml:space="preserve"> </w:t>
      </w:r>
      <w:r w:rsidR="001645FF" w:rsidRPr="006C5CA8">
        <w:rPr>
          <w:rFonts w:ascii="Arial" w:hAnsi="Arial" w:cs="Arial"/>
        </w:rPr>
        <w:t>a dvacet tři haléře</w:t>
      </w:r>
      <w:r w:rsidRPr="006C5CA8">
        <w:rPr>
          <w:rFonts w:ascii="Arial" w:hAnsi="Arial" w:cs="Arial"/>
          <w:bCs/>
        </w:rPr>
        <w:t xml:space="preserve">). Příjemce je povinen na tento účel vynaložit nejméně </w:t>
      </w:r>
      <w:r w:rsidRPr="006C5CA8">
        <w:rPr>
          <w:rFonts w:ascii="Arial" w:hAnsi="Arial" w:cs="Arial"/>
          <w:b/>
        </w:rPr>
        <w:t>85,99 %</w:t>
      </w:r>
      <w:r w:rsidRPr="006C5CA8">
        <w:rPr>
          <w:rFonts w:ascii="Arial" w:hAnsi="Arial" w:cs="Arial"/>
          <w:bCs/>
        </w:rPr>
        <w:t xml:space="preserve"> z vlastních a jiných zdrojů. Budou-li celkové skutečně vynaložené uznatelné výdaje nižší než celkové předpokládané uznatelné výdaje, je příjemce povinen v rámci vyúčtování dotace vrátit poskytovateli část dotace tak, aby výše dotace odpovídala nejvýše </w:t>
      </w:r>
      <w:r w:rsidRPr="006C5CA8">
        <w:rPr>
          <w:rFonts w:ascii="Arial" w:hAnsi="Arial" w:cs="Arial"/>
          <w:b/>
        </w:rPr>
        <w:t>14,01 %</w:t>
      </w:r>
      <w:r w:rsidRPr="006C5CA8">
        <w:rPr>
          <w:rFonts w:ascii="Arial" w:hAnsi="Arial" w:cs="Arial"/>
          <w:bCs/>
        </w:rPr>
        <w:t xml:space="preserve"> celkových skutečně vynaložených uznatelných výdajů, na účel dle čl. I odst. 2 a 4 této smlouvy.</w:t>
      </w:r>
    </w:p>
    <w:p w14:paraId="03F7AB69" w14:textId="4E9E3383" w:rsidR="001B4173" w:rsidRPr="00D13BE5" w:rsidRDefault="00CE39C5" w:rsidP="00644B81">
      <w:pPr>
        <w:spacing w:before="120" w:after="120" w:line="276" w:lineRule="auto"/>
        <w:jc w:val="both"/>
        <w:rPr>
          <w:rFonts w:ascii="Arial" w:hAnsi="Arial" w:cs="Arial"/>
          <w:b/>
          <w:u w:val="single"/>
        </w:rPr>
      </w:pPr>
      <w:r w:rsidRPr="006C5CA8">
        <w:rPr>
          <w:rFonts w:ascii="Arial" w:hAnsi="Arial" w:cs="Arial"/>
          <w:u w:val="single"/>
        </w:rPr>
        <w:t xml:space="preserve">Stávající </w:t>
      </w:r>
      <w:r w:rsidR="00595251" w:rsidRPr="006C5CA8">
        <w:rPr>
          <w:rFonts w:ascii="Arial" w:hAnsi="Arial" w:cs="Arial"/>
          <w:u w:val="single"/>
        </w:rPr>
        <w:t>znění čl. I</w:t>
      </w:r>
      <w:r w:rsidR="00900764" w:rsidRPr="006C5CA8">
        <w:rPr>
          <w:rFonts w:ascii="Arial" w:hAnsi="Arial" w:cs="Arial"/>
          <w:u w:val="single"/>
        </w:rPr>
        <w:t>I</w:t>
      </w:r>
      <w:r w:rsidR="00595251" w:rsidRPr="006C5CA8">
        <w:rPr>
          <w:rFonts w:ascii="Arial" w:hAnsi="Arial" w:cs="Arial"/>
          <w:u w:val="single"/>
        </w:rPr>
        <w:t xml:space="preserve"> odst. 4 </w:t>
      </w:r>
      <w:bookmarkStart w:id="1" w:name="_Hlk196727041"/>
      <w:r w:rsidR="00595251" w:rsidRPr="006C5CA8">
        <w:rPr>
          <w:rFonts w:ascii="Arial" w:hAnsi="Arial" w:cs="Arial"/>
          <w:u w:val="single"/>
        </w:rPr>
        <w:t xml:space="preserve">věty </w:t>
      </w:r>
      <w:r w:rsidR="00644B81" w:rsidRPr="006C5CA8">
        <w:rPr>
          <w:rFonts w:ascii="Arial" w:hAnsi="Arial" w:cs="Arial"/>
          <w:u w:val="single"/>
        </w:rPr>
        <w:t>první</w:t>
      </w:r>
      <w:r w:rsidRPr="006C5CA8">
        <w:rPr>
          <w:rFonts w:ascii="Arial" w:hAnsi="Arial" w:cs="Arial"/>
          <w:u w:val="single"/>
        </w:rPr>
        <w:t xml:space="preserve"> </w:t>
      </w:r>
      <w:bookmarkEnd w:id="1"/>
      <w:r w:rsidRPr="006C5CA8">
        <w:rPr>
          <w:rFonts w:ascii="Arial" w:hAnsi="Arial" w:cs="Arial"/>
          <w:u w:val="single"/>
        </w:rPr>
        <w:t>zní:</w:t>
      </w:r>
    </w:p>
    <w:p w14:paraId="672ED54F" w14:textId="2E1944A9" w:rsidR="00900764" w:rsidRPr="006C5CA8" w:rsidRDefault="00900764" w:rsidP="006B2ECA">
      <w:pPr>
        <w:pStyle w:val="Zkladntextodsazen"/>
        <w:ind w:left="0"/>
        <w:jc w:val="both"/>
        <w:rPr>
          <w:iCs/>
        </w:rPr>
      </w:pPr>
      <w:r w:rsidRPr="006C5CA8">
        <w:rPr>
          <w:iCs/>
        </w:rPr>
        <w:t xml:space="preserve">Příjemce je povinen nejpozději do </w:t>
      </w:r>
      <w:r w:rsidRPr="006C5CA8">
        <w:rPr>
          <w:b/>
          <w:bCs/>
          <w:iCs/>
        </w:rPr>
        <w:t>31. 1. 2026</w:t>
      </w:r>
      <w:r w:rsidRPr="006C5CA8">
        <w:rPr>
          <w:iCs/>
        </w:rPr>
        <w:t xml:space="preserve"> předložit poskytovateli vyúčtování</w:t>
      </w:r>
      <w:r w:rsidR="006B2ECA">
        <w:rPr>
          <w:iCs/>
        </w:rPr>
        <w:t xml:space="preserve"> </w:t>
      </w:r>
      <w:r w:rsidRPr="006C5CA8">
        <w:rPr>
          <w:iCs/>
        </w:rPr>
        <w:t>poskytnuté dotace (dále jen „vyúčtování“), a o prostřednictvím systému RAP, v</w:t>
      </w:r>
      <w:r w:rsidR="006B2ECA">
        <w:rPr>
          <w:iCs/>
        </w:rPr>
        <w:t> </w:t>
      </w:r>
      <w:r w:rsidRPr="006C5CA8">
        <w:rPr>
          <w:iCs/>
        </w:rPr>
        <w:t>němž</w:t>
      </w:r>
      <w:r w:rsidR="006B2ECA">
        <w:rPr>
          <w:iCs/>
        </w:rPr>
        <w:t xml:space="preserve"> </w:t>
      </w:r>
      <w:r w:rsidRPr="006C5CA8">
        <w:rPr>
          <w:iCs/>
        </w:rPr>
        <w:t>příjemce podal žádost o poskytnutí dotace. Nedostatky vyúčtování (například chybějící</w:t>
      </w:r>
      <w:r w:rsidR="006B2ECA">
        <w:rPr>
          <w:iCs/>
        </w:rPr>
        <w:t xml:space="preserve"> </w:t>
      </w:r>
      <w:r w:rsidRPr="006C5CA8">
        <w:rPr>
          <w:iCs/>
        </w:rPr>
        <w:t>dokumenty, podepsání) odstraní příjemce elektronicky dodáním do datové schránky</w:t>
      </w:r>
      <w:r w:rsidR="006B2ECA">
        <w:rPr>
          <w:iCs/>
        </w:rPr>
        <w:t xml:space="preserve"> </w:t>
      </w:r>
      <w:r w:rsidRPr="006C5CA8">
        <w:rPr>
          <w:iCs/>
        </w:rPr>
        <w:t>poskytovatele. Připadne-li konec lhůty pro předložení vyúčtování na sobotu, neděli</w:t>
      </w:r>
      <w:r w:rsidR="006B2ECA">
        <w:rPr>
          <w:iCs/>
        </w:rPr>
        <w:t xml:space="preserve"> </w:t>
      </w:r>
      <w:r w:rsidRPr="006C5CA8">
        <w:rPr>
          <w:iCs/>
        </w:rPr>
        <w:t>nebo svátek, je posledním dnem lhůty nejbližší následující pracovní den.</w:t>
      </w:r>
    </w:p>
    <w:p w14:paraId="5F974EF0" w14:textId="6291E5F7" w:rsidR="00644B81" w:rsidRPr="006C5CA8" w:rsidRDefault="00644B81" w:rsidP="00644B81">
      <w:pPr>
        <w:spacing w:before="120" w:after="120" w:line="276" w:lineRule="auto"/>
        <w:jc w:val="both"/>
        <w:rPr>
          <w:rFonts w:ascii="Arial" w:hAnsi="Arial" w:cs="Arial"/>
          <w:b/>
          <w:u w:val="single"/>
        </w:rPr>
      </w:pPr>
      <w:r w:rsidRPr="006C5CA8">
        <w:rPr>
          <w:rFonts w:ascii="Arial" w:hAnsi="Arial" w:cs="Arial"/>
          <w:u w:val="single"/>
        </w:rPr>
        <w:t>Stávající znění čl. II odst. 4 vět</w:t>
      </w:r>
      <w:r w:rsidR="001645FF" w:rsidRPr="006C5CA8">
        <w:rPr>
          <w:rFonts w:ascii="Arial" w:hAnsi="Arial" w:cs="Arial"/>
          <w:u w:val="single"/>
        </w:rPr>
        <w:t>a</w:t>
      </w:r>
      <w:r w:rsidRPr="006C5CA8">
        <w:rPr>
          <w:rFonts w:ascii="Arial" w:hAnsi="Arial" w:cs="Arial"/>
          <w:u w:val="single"/>
        </w:rPr>
        <w:t xml:space="preserve"> první se mění a nově zní:</w:t>
      </w:r>
    </w:p>
    <w:p w14:paraId="4F7D8A3A" w14:textId="5C8EEFD5" w:rsidR="00900764" w:rsidRPr="006C5CA8" w:rsidRDefault="00900764" w:rsidP="006B2ECA">
      <w:pPr>
        <w:pStyle w:val="Zkladntextodsazen"/>
        <w:ind w:left="0" w:right="139"/>
        <w:jc w:val="both"/>
        <w:rPr>
          <w:iCs/>
        </w:rPr>
      </w:pPr>
      <w:r w:rsidRPr="006C5CA8">
        <w:rPr>
          <w:iCs/>
        </w:rPr>
        <w:t xml:space="preserve">Příjemce je povinen nejpozději do </w:t>
      </w:r>
      <w:r w:rsidRPr="006C5CA8">
        <w:rPr>
          <w:b/>
          <w:bCs/>
          <w:iCs/>
        </w:rPr>
        <w:t>31. 1. 2027</w:t>
      </w:r>
      <w:r w:rsidRPr="006C5CA8">
        <w:rPr>
          <w:iCs/>
        </w:rPr>
        <w:t xml:space="preserve"> předložit poskytovateli vyúčtování poskytnuté dotace (dále jen „vyúčtování“), a to prostřednictvím systému RAP, v němž </w:t>
      </w:r>
    </w:p>
    <w:p w14:paraId="245116A3" w14:textId="1050920E" w:rsidR="00A025DE" w:rsidRDefault="00900764" w:rsidP="00A025DE">
      <w:pPr>
        <w:pStyle w:val="Zkladntextodsazen"/>
        <w:spacing w:after="100" w:afterAutospacing="1"/>
        <w:ind w:left="0" w:right="139"/>
        <w:jc w:val="both"/>
        <w:rPr>
          <w:iCs/>
        </w:rPr>
      </w:pPr>
      <w:r w:rsidRPr="006C5CA8">
        <w:rPr>
          <w:iCs/>
        </w:rPr>
        <w:t>příjemce podal žádost o poskytnutí dotace. Nedostatky vyúčtování (například chybějící dokumenty, podepsání) odstraní příjemce elektronicky dodáním do datové schránky poskytovatele. Připadne-li konec lhůty pro předložení vyúčtování</w:t>
      </w:r>
      <w:r w:rsidRPr="00900764">
        <w:rPr>
          <w:iCs/>
        </w:rPr>
        <w:t xml:space="preserve"> na sobotu, neděli nebo svátek, je posledním dnem lhůty nejbližší následující pracovní den.</w:t>
      </w:r>
      <w:r w:rsidR="006B2ECA">
        <w:rPr>
          <w:iCs/>
        </w:rPr>
        <w:t xml:space="preserve"> </w:t>
      </w:r>
      <w:r w:rsidR="00A02A68" w:rsidRPr="00E15DFC">
        <w:rPr>
          <w:iCs/>
        </w:rPr>
        <w:t>Ostatní ustanovení smlouvy se nemění</w:t>
      </w:r>
      <w:r w:rsidR="00C94835" w:rsidRPr="00E15DFC">
        <w:rPr>
          <w:iCs/>
        </w:rPr>
        <w:t>.</w:t>
      </w:r>
    </w:p>
    <w:p w14:paraId="458B7B21" w14:textId="133C6DE4" w:rsidR="00A025DE" w:rsidRDefault="00A025DE" w:rsidP="006B2ECA">
      <w:pPr>
        <w:pStyle w:val="Zkladntextodsazen"/>
        <w:ind w:left="0" w:right="139"/>
        <w:jc w:val="both"/>
        <w:rPr>
          <w:iCs/>
        </w:rPr>
      </w:pPr>
      <w:r w:rsidRPr="00A025DE">
        <w:rPr>
          <w:iCs/>
        </w:rPr>
        <w:t>Žádost města Plumlova projednala a doporučila k odsouhlasení ROK komise pro kulturu a památkovou péči dne 13. 5. 2025.</w:t>
      </w:r>
    </w:p>
    <w:p w14:paraId="41E35539" w14:textId="50B4376D" w:rsidR="00E84C4E" w:rsidRPr="00442B37" w:rsidRDefault="005E26C4" w:rsidP="001302FC">
      <w:pPr>
        <w:pStyle w:val="Zkladntextodsazen"/>
        <w:spacing w:before="120" w:after="120"/>
        <w:ind w:left="0"/>
        <w:jc w:val="both"/>
        <w:rPr>
          <w:b/>
          <w:bCs/>
        </w:rPr>
      </w:pPr>
      <w:r>
        <w:rPr>
          <w:b/>
          <w:bCs/>
        </w:rPr>
        <w:t>Rada Olomouckého kraje</w:t>
      </w:r>
      <w:r w:rsidR="000F3B99" w:rsidRPr="00E15DFC">
        <w:rPr>
          <w:b/>
          <w:bCs/>
        </w:rPr>
        <w:t xml:space="preserve"> </w:t>
      </w:r>
      <w:r w:rsidR="00E84C4E" w:rsidRPr="00E15DFC">
        <w:rPr>
          <w:b/>
          <w:bCs/>
        </w:rPr>
        <w:t>navrhuj</w:t>
      </w:r>
      <w:r>
        <w:rPr>
          <w:b/>
          <w:bCs/>
        </w:rPr>
        <w:t>e</w:t>
      </w:r>
      <w:r w:rsidR="001F3805" w:rsidRPr="00E15DFC">
        <w:rPr>
          <w:b/>
          <w:bCs/>
        </w:rPr>
        <w:t xml:space="preserve"> </w:t>
      </w:r>
      <w:r w:rsidR="005F2F60">
        <w:rPr>
          <w:b/>
          <w:bCs/>
        </w:rPr>
        <w:t>Z</w:t>
      </w:r>
      <w:r w:rsidR="001F3805" w:rsidRPr="00E15DFC">
        <w:rPr>
          <w:b/>
          <w:bCs/>
        </w:rPr>
        <w:t>OK</w:t>
      </w:r>
      <w:r w:rsidR="00E84C4E" w:rsidRPr="00E15DFC">
        <w:rPr>
          <w:b/>
          <w:bCs/>
        </w:rPr>
        <w:t>:</w:t>
      </w:r>
    </w:p>
    <w:p w14:paraId="49494E03" w14:textId="757B466F" w:rsidR="00442B37" w:rsidRPr="00E15DFC" w:rsidRDefault="005F2F60" w:rsidP="001E29A0">
      <w:pPr>
        <w:pStyle w:val="Zkladntextodsazen"/>
        <w:numPr>
          <w:ilvl w:val="0"/>
          <w:numId w:val="41"/>
        </w:numPr>
        <w:spacing w:before="120" w:after="100" w:afterAutospacing="1"/>
        <w:jc w:val="both"/>
        <w:rPr>
          <w:bCs/>
        </w:rPr>
      </w:pPr>
      <w:r>
        <w:rPr>
          <w:b/>
          <w:bCs/>
        </w:rPr>
        <w:t>rozhoduje</w:t>
      </w:r>
      <w:r w:rsidR="000F3B99" w:rsidRPr="00E15DFC">
        <w:rPr>
          <w:bCs/>
        </w:rPr>
        <w:t xml:space="preserve"> </w:t>
      </w:r>
      <w:r>
        <w:rPr>
          <w:bCs/>
        </w:rPr>
        <w:t>o</w:t>
      </w:r>
      <w:r w:rsidR="001F3805" w:rsidRPr="00E15DFC">
        <w:rPr>
          <w:bCs/>
        </w:rPr>
        <w:t xml:space="preserve"> </w:t>
      </w:r>
      <w:r w:rsidR="000F3B99" w:rsidRPr="00E15DFC">
        <w:rPr>
          <w:bCs/>
        </w:rPr>
        <w:t>uzavření</w:t>
      </w:r>
      <w:r w:rsidR="00442B37" w:rsidRPr="00E15DFC">
        <w:rPr>
          <w:bCs/>
        </w:rPr>
        <w:t xml:space="preserve"> Dodatku </w:t>
      </w:r>
      <w:r w:rsidR="000F3B99" w:rsidRPr="00E15DFC">
        <w:rPr>
          <w:bCs/>
        </w:rPr>
        <w:t>č. 1 k </w:t>
      </w:r>
      <w:r w:rsidR="000F3B99" w:rsidRPr="006C5CA8">
        <w:rPr>
          <w:bCs/>
        </w:rPr>
        <w:t xml:space="preserve">veřejnoprávní smlouvě </w:t>
      </w:r>
      <w:r w:rsidR="003C4A5D" w:rsidRPr="006C5CA8">
        <w:t xml:space="preserve">o poskytnutí dotace z rozpočtu kraje </w:t>
      </w:r>
      <w:r w:rsidR="00F232A3" w:rsidRPr="006C5CA8">
        <w:rPr>
          <w:bCs/>
        </w:rPr>
        <w:t xml:space="preserve">č. </w:t>
      </w:r>
      <w:r w:rsidR="00595251" w:rsidRPr="006C5CA8">
        <w:rPr>
          <w:bCs/>
        </w:rPr>
        <w:t>202</w:t>
      </w:r>
      <w:r w:rsidR="00C12779" w:rsidRPr="006C5CA8">
        <w:rPr>
          <w:bCs/>
        </w:rPr>
        <w:t>4</w:t>
      </w:r>
      <w:r w:rsidR="00595251" w:rsidRPr="006C5CA8">
        <w:rPr>
          <w:bCs/>
        </w:rPr>
        <w:t>/0</w:t>
      </w:r>
      <w:r w:rsidR="00C12779" w:rsidRPr="006C5CA8">
        <w:rPr>
          <w:bCs/>
        </w:rPr>
        <w:t>3200</w:t>
      </w:r>
      <w:r w:rsidR="00595251" w:rsidRPr="006C5CA8">
        <w:rPr>
          <w:bCs/>
        </w:rPr>
        <w:t>/OSKPP/DSM</w:t>
      </w:r>
      <w:r w:rsidR="00F232A3" w:rsidRPr="006C5CA8">
        <w:rPr>
          <w:bCs/>
        </w:rPr>
        <w:t xml:space="preserve"> </w:t>
      </w:r>
      <w:r w:rsidR="00306E01" w:rsidRPr="006C5CA8">
        <w:rPr>
          <w:bCs/>
        </w:rPr>
        <w:t xml:space="preserve">ze dne </w:t>
      </w:r>
      <w:r w:rsidR="009F7CFF" w:rsidRPr="006C5CA8">
        <w:rPr>
          <w:bCs/>
          <w:color w:val="000000" w:themeColor="text1"/>
        </w:rPr>
        <w:t>1</w:t>
      </w:r>
      <w:r w:rsidR="00BB7A63" w:rsidRPr="006C5CA8">
        <w:rPr>
          <w:bCs/>
          <w:color w:val="000000" w:themeColor="text1"/>
        </w:rPr>
        <w:t>1</w:t>
      </w:r>
      <w:r w:rsidR="00306E01" w:rsidRPr="006C5CA8">
        <w:rPr>
          <w:bCs/>
          <w:color w:val="000000" w:themeColor="text1"/>
        </w:rPr>
        <w:t xml:space="preserve">. </w:t>
      </w:r>
      <w:r w:rsidR="009F7CFF" w:rsidRPr="006C5CA8">
        <w:rPr>
          <w:bCs/>
          <w:color w:val="000000" w:themeColor="text1"/>
        </w:rPr>
        <w:t>7</w:t>
      </w:r>
      <w:r w:rsidR="00306E01" w:rsidRPr="006C5CA8">
        <w:rPr>
          <w:bCs/>
          <w:color w:val="000000" w:themeColor="text1"/>
        </w:rPr>
        <w:t>. 202</w:t>
      </w:r>
      <w:r w:rsidR="009F7CFF" w:rsidRPr="006C5CA8">
        <w:rPr>
          <w:bCs/>
          <w:color w:val="000000" w:themeColor="text1"/>
        </w:rPr>
        <w:t>4</w:t>
      </w:r>
      <w:r w:rsidR="00306E01" w:rsidRPr="006C5CA8">
        <w:rPr>
          <w:bCs/>
          <w:color w:val="000000" w:themeColor="text1"/>
        </w:rPr>
        <w:t xml:space="preserve"> </w:t>
      </w:r>
      <w:r w:rsidR="00306E01" w:rsidRPr="006C5CA8">
        <w:rPr>
          <w:bCs/>
        </w:rPr>
        <w:br/>
      </w:r>
      <w:r w:rsidR="00F232A3" w:rsidRPr="006C5CA8">
        <w:rPr>
          <w:bCs/>
        </w:rPr>
        <w:t>s</w:t>
      </w:r>
      <w:r w:rsidR="008A3D9E" w:rsidRPr="006C5CA8">
        <w:rPr>
          <w:bCs/>
        </w:rPr>
        <w:t xml:space="preserve"> </w:t>
      </w:r>
      <w:r w:rsidR="00442B37" w:rsidRPr="006C5CA8">
        <w:rPr>
          <w:bCs/>
        </w:rPr>
        <w:t>příjemcem</w:t>
      </w:r>
      <w:r w:rsidR="00EE3443" w:rsidRPr="006C5CA8">
        <w:rPr>
          <w:b/>
          <w:bCs/>
        </w:rPr>
        <w:t xml:space="preserve"> </w:t>
      </w:r>
      <w:r w:rsidR="00EE3443" w:rsidRPr="006C5CA8">
        <w:t>Město Plumlov,</w:t>
      </w:r>
      <w:r w:rsidR="00BB7A63" w:rsidRPr="006C5CA8">
        <w:t xml:space="preserve"> </w:t>
      </w:r>
      <w:r w:rsidR="00BB7A63" w:rsidRPr="006C5CA8">
        <w:rPr>
          <w:bCs/>
        </w:rPr>
        <w:t>se sídlem</w:t>
      </w:r>
      <w:r w:rsidR="00EE3443" w:rsidRPr="006C5CA8">
        <w:rPr>
          <w:bCs/>
        </w:rPr>
        <w:t xml:space="preserve"> </w:t>
      </w:r>
      <w:r w:rsidR="00EE3443" w:rsidRPr="006C5CA8">
        <w:t>Rudé armády 302, 798 03 Plumlov, IČO:</w:t>
      </w:r>
      <w:r w:rsidR="00BB7A63" w:rsidRPr="006C5CA8">
        <w:t xml:space="preserve"> </w:t>
      </w:r>
      <w:r w:rsidR="00EE3443" w:rsidRPr="006C5CA8">
        <w:t>00288632</w:t>
      </w:r>
      <w:r w:rsidR="000C411D" w:rsidRPr="006C5CA8">
        <w:rPr>
          <w:bCs/>
        </w:rPr>
        <w:t xml:space="preserve">, </w:t>
      </w:r>
      <w:r w:rsidR="00F16C7D" w:rsidRPr="006C5CA8">
        <w:rPr>
          <w:bCs/>
        </w:rPr>
        <w:t xml:space="preserve">kterým se </w:t>
      </w:r>
      <w:r w:rsidR="00134511" w:rsidRPr="006C5CA8">
        <w:rPr>
          <w:bCs/>
        </w:rPr>
        <w:t>upravuj</w:t>
      </w:r>
      <w:r w:rsidR="00845D4E" w:rsidRPr="006C5CA8">
        <w:rPr>
          <w:bCs/>
        </w:rPr>
        <w:t xml:space="preserve">í </w:t>
      </w:r>
      <w:r w:rsidR="00BB7A63" w:rsidRPr="006C5CA8">
        <w:rPr>
          <w:bCs/>
        </w:rPr>
        <w:t>termíny stanovené v účelu pro</w:t>
      </w:r>
      <w:r w:rsidR="00845D4E" w:rsidRPr="006C5CA8">
        <w:rPr>
          <w:bCs/>
        </w:rPr>
        <w:t xml:space="preserve"> použití</w:t>
      </w:r>
      <w:r w:rsidR="00C12779" w:rsidRPr="006C5CA8">
        <w:rPr>
          <w:bCs/>
        </w:rPr>
        <w:t xml:space="preserve"> dotace</w:t>
      </w:r>
      <w:r w:rsidR="00845D4E" w:rsidRPr="006C5CA8">
        <w:rPr>
          <w:bCs/>
        </w:rPr>
        <w:t xml:space="preserve">, </w:t>
      </w:r>
      <w:r w:rsidR="00BB7A63" w:rsidRPr="006C5CA8">
        <w:rPr>
          <w:bCs/>
        </w:rPr>
        <w:t>termín</w:t>
      </w:r>
      <w:r w:rsidR="00845D4E" w:rsidRPr="006C5CA8">
        <w:rPr>
          <w:bCs/>
        </w:rPr>
        <w:t xml:space="preserve"> vyúčtování </w:t>
      </w:r>
      <w:r w:rsidR="00C12779" w:rsidRPr="006C5CA8">
        <w:rPr>
          <w:bCs/>
        </w:rPr>
        <w:t xml:space="preserve">dotace </w:t>
      </w:r>
      <w:r w:rsidR="00845D4E" w:rsidRPr="006C5CA8">
        <w:rPr>
          <w:bCs/>
        </w:rPr>
        <w:t xml:space="preserve">a </w:t>
      </w:r>
      <w:r w:rsidR="00BB7A63" w:rsidRPr="006C5CA8">
        <w:rPr>
          <w:bCs/>
        </w:rPr>
        <w:t>ustanovení o celkových předpokládaných uznatelných výdajích a jejich procentuálním stanovení</w:t>
      </w:r>
      <w:r w:rsidR="00C12779" w:rsidRPr="006C5CA8">
        <w:rPr>
          <w:bCs/>
        </w:rPr>
        <w:t xml:space="preserve"> </w:t>
      </w:r>
      <w:r w:rsidR="00F16C7D" w:rsidRPr="006C5CA8">
        <w:rPr>
          <w:bCs/>
        </w:rPr>
        <w:t>podle návrhu</w:t>
      </w:r>
      <w:r w:rsidR="00F16C7D" w:rsidRPr="00E15DFC">
        <w:rPr>
          <w:bCs/>
        </w:rPr>
        <w:t xml:space="preserve"> uvedeného v </w:t>
      </w:r>
      <w:r w:rsidR="00316D30" w:rsidRPr="00E15DFC">
        <w:rPr>
          <w:bCs/>
        </w:rPr>
        <w:t>p</w:t>
      </w:r>
      <w:r w:rsidR="00F16C7D" w:rsidRPr="00E15DFC">
        <w:rPr>
          <w:bCs/>
        </w:rPr>
        <w:t xml:space="preserve">říloze č. </w:t>
      </w:r>
      <w:r w:rsidR="00316D30" w:rsidRPr="00E15DFC">
        <w:rPr>
          <w:bCs/>
        </w:rPr>
        <w:t>0</w:t>
      </w:r>
      <w:r w:rsidR="00F16C7D" w:rsidRPr="00E15DFC">
        <w:rPr>
          <w:bCs/>
        </w:rPr>
        <w:t>1 tohot</w:t>
      </w:r>
      <w:r w:rsidR="00F16C7D" w:rsidRPr="00E15DFC">
        <w:t>o usnesení</w:t>
      </w:r>
      <w:r w:rsidR="00F16C7D" w:rsidRPr="00E15DFC">
        <w:rPr>
          <w:bCs/>
        </w:rPr>
        <w:t>,</w:t>
      </w:r>
      <w:r w:rsidR="000F3B99" w:rsidRPr="00E15DFC">
        <w:rPr>
          <w:bCs/>
        </w:rPr>
        <w:t xml:space="preserve"> </w:t>
      </w:r>
    </w:p>
    <w:p w14:paraId="0B67722A" w14:textId="77777777" w:rsidR="00D634BF" w:rsidRPr="00E15DFC" w:rsidRDefault="00051588" w:rsidP="00462AEB">
      <w:pPr>
        <w:pStyle w:val="Zkladntextodsazen"/>
        <w:spacing w:before="120"/>
        <w:ind w:left="0"/>
        <w:jc w:val="both"/>
        <w:rPr>
          <w:bCs/>
          <w:u w:val="single"/>
        </w:rPr>
      </w:pPr>
      <w:r w:rsidRPr="00E15DFC">
        <w:rPr>
          <w:bCs/>
          <w:u w:val="single"/>
        </w:rPr>
        <w:t>Přílohy</w:t>
      </w:r>
      <w:r w:rsidR="00686C51" w:rsidRPr="00E15DFC">
        <w:rPr>
          <w:bCs/>
          <w:u w:val="single"/>
        </w:rPr>
        <w:t xml:space="preserve"> materiálu</w:t>
      </w:r>
      <w:r w:rsidRPr="00E15DFC">
        <w:rPr>
          <w:bCs/>
          <w:u w:val="single"/>
        </w:rPr>
        <w:t>:</w:t>
      </w:r>
    </w:p>
    <w:p w14:paraId="1A93783F" w14:textId="75C50D81" w:rsidR="00686C51" w:rsidRPr="00752953" w:rsidRDefault="00686C51" w:rsidP="00D44CC0">
      <w:pPr>
        <w:pStyle w:val="Zkladntextodsazen"/>
        <w:spacing w:before="120"/>
        <w:ind w:left="0"/>
        <w:jc w:val="both"/>
        <w:rPr>
          <w:bCs/>
        </w:rPr>
      </w:pPr>
      <w:proofErr w:type="spellStart"/>
      <w:r w:rsidRPr="00E15DFC">
        <w:rPr>
          <w:bCs/>
        </w:rPr>
        <w:t>Usnesení_</w:t>
      </w:r>
      <w:r w:rsidR="00316D30" w:rsidRPr="00E15DFC">
        <w:rPr>
          <w:bCs/>
        </w:rPr>
        <w:t>p</w:t>
      </w:r>
      <w:r w:rsidRPr="00E15DFC">
        <w:rPr>
          <w:bCs/>
        </w:rPr>
        <w:t>říloha</w:t>
      </w:r>
      <w:proofErr w:type="spellEnd"/>
      <w:r w:rsidRPr="00E15DFC">
        <w:rPr>
          <w:bCs/>
        </w:rPr>
        <w:t xml:space="preserve"> č. 01</w:t>
      </w:r>
      <w:r w:rsidR="00F63A34">
        <w:rPr>
          <w:bCs/>
        </w:rPr>
        <w:t xml:space="preserve"> – </w:t>
      </w:r>
      <w:r w:rsidRPr="00E15DFC">
        <w:rPr>
          <w:bCs/>
        </w:rPr>
        <w:t xml:space="preserve">Dodatek č. 1 k veřejnoprávní smlouvě o poskytnutí </w:t>
      </w:r>
      <w:r w:rsidR="00F63A34">
        <w:rPr>
          <w:bCs/>
        </w:rPr>
        <w:t xml:space="preserve">individuální </w:t>
      </w:r>
      <w:r w:rsidRPr="00E15DFC">
        <w:rPr>
          <w:bCs/>
        </w:rPr>
        <w:t xml:space="preserve">dotace mezi Olomouckým krajem a </w:t>
      </w:r>
      <w:r w:rsidR="00F63A34">
        <w:rPr>
          <w:bCs/>
        </w:rPr>
        <w:t>městem</w:t>
      </w:r>
      <w:r w:rsidR="000C411D" w:rsidRPr="00E15DFC">
        <w:rPr>
          <w:bCs/>
        </w:rPr>
        <w:t xml:space="preserve"> </w:t>
      </w:r>
      <w:r w:rsidR="00C12BA7">
        <w:rPr>
          <w:bCs/>
        </w:rPr>
        <w:t>Plumlov</w:t>
      </w:r>
      <w:r w:rsidR="009C71D6">
        <w:rPr>
          <w:bCs/>
        </w:rPr>
        <w:t xml:space="preserve"> </w:t>
      </w:r>
      <w:r w:rsidR="009C71D6" w:rsidRPr="00752953">
        <w:rPr>
          <w:bCs/>
        </w:rPr>
        <w:t>(strana 1–2)</w:t>
      </w:r>
    </w:p>
    <w:p w14:paraId="2F362BB0" w14:textId="0017A356" w:rsidR="00A70CA0" w:rsidRPr="00752953" w:rsidRDefault="00686C51" w:rsidP="001302FC">
      <w:pPr>
        <w:pStyle w:val="Zkladntextodsazen"/>
        <w:spacing w:before="120"/>
        <w:ind w:left="0"/>
        <w:jc w:val="both"/>
        <w:rPr>
          <w:bCs/>
        </w:rPr>
      </w:pPr>
      <w:r w:rsidRPr="00E15DFC">
        <w:rPr>
          <w:bCs/>
        </w:rPr>
        <w:t>Zpráva k</w:t>
      </w:r>
      <w:r w:rsidR="006C5CA8">
        <w:rPr>
          <w:bCs/>
        </w:rPr>
        <w:t> </w:t>
      </w:r>
      <w:proofErr w:type="spellStart"/>
      <w:r w:rsidRPr="00E15DFC">
        <w:rPr>
          <w:bCs/>
        </w:rPr>
        <w:t>DZ</w:t>
      </w:r>
      <w:r w:rsidR="006C5CA8">
        <w:rPr>
          <w:bCs/>
        </w:rPr>
        <w:t>_</w:t>
      </w:r>
      <w:r w:rsidR="00316D30" w:rsidRPr="00E15DFC">
        <w:rPr>
          <w:bCs/>
        </w:rPr>
        <w:t>p</w:t>
      </w:r>
      <w:r w:rsidRPr="00E15DFC">
        <w:rPr>
          <w:bCs/>
        </w:rPr>
        <w:t>říloha</w:t>
      </w:r>
      <w:proofErr w:type="spellEnd"/>
      <w:r w:rsidRPr="00E15DFC">
        <w:rPr>
          <w:bCs/>
        </w:rPr>
        <w:t xml:space="preserve"> č. 01</w:t>
      </w:r>
      <w:r w:rsidR="00F63A34">
        <w:rPr>
          <w:bCs/>
        </w:rPr>
        <w:t xml:space="preserve"> – </w:t>
      </w:r>
      <w:r w:rsidRPr="00E15DFC">
        <w:rPr>
          <w:bCs/>
        </w:rPr>
        <w:t xml:space="preserve">Žádost </w:t>
      </w:r>
      <w:r w:rsidR="00F63A34">
        <w:rPr>
          <w:bCs/>
        </w:rPr>
        <w:t xml:space="preserve">příjemce </w:t>
      </w:r>
      <w:r w:rsidR="00F63A34" w:rsidRPr="00F63A34">
        <w:rPr>
          <w:bCs/>
        </w:rPr>
        <w:t xml:space="preserve">individuální dotace </w:t>
      </w:r>
      <w:r w:rsidR="00F63A34">
        <w:rPr>
          <w:bCs/>
        </w:rPr>
        <w:t xml:space="preserve">města </w:t>
      </w:r>
      <w:r w:rsidR="00EE3443">
        <w:rPr>
          <w:bCs/>
        </w:rPr>
        <w:t>Plumlov</w:t>
      </w:r>
      <w:r w:rsidR="009C71D6">
        <w:rPr>
          <w:bCs/>
        </w:rPr>
        <w:t xml:space="preserve"> </w:t>
      </w:r>
      <w:r w:rsidR="009C71D6" w:rsidRPr="00752953">
        <w:rPr>
          <w:bCs/>
        </w:rPr>
        <w:t>(strana 1</w:t>
      </w:r>
      <w:r w:rsidR="00752953" w:rsidRPr="00752953">
        <w:rPr>
          <w:bCs/>
        </w:rPr>
        <w:t>-3</w:t>
      </w:r>
      <w:r w:rsidR="009C71D6" w:rsidRPr="00752953">
        <w:rPr>
          <w:bCs/>
        </w:rPr>
        <w:t>)</w:t>
      </w:r>
    </w:p>
    <w:p w14:paraId="46A2ADE3" w14:textId="1C0BAF43" w:rsidR="00B024CD" w:rsidRPr="00B024CD" w:rsidRDefault="00A70CA0" w:rsidP="00B024CD">
      <w:pPr>
        <w:pStyle w:val="Zkladntextodsazen"/>
        <w:spacing w:before="120"/>
        <w:ind w:left="0"/>
        <w:jc w:val="both"/>
        <w:rPr>
          <w:bCs/>
        </w:rPr>
      </w:pPr>
      <w:r w:rsidRPr="00E15DFC">
        <w:rPr>
          <w:bCs/>
        </w:rPr>
        <w:lastRenderedPageBreak/>
        <w:t>Zpráva k </w:t>
      </w:r>
      <w:proofErr w:type="spellStart"/>
      <w:r w:rsidRPr="00E15DFC">
        <w:rPr>
          <w:bCs/>
        </w:rPr>
        <w:t>DZ_</w:t>
      </w:r>
      <w:r w:rsidR="00316D30" w:rsidRPr="00E15DFC">
        <w:rPr>
          <w:bCs/>
        </w:rPr>
        <w:t>p</w:t>
      </w:r>
      <w:r w:rsidRPr="00E15DFC">
        <w:rPr>
          <w:bCs/>
        </w:rPr>
        <w:t>říloha</w:t>
      </w:r>
      <w:proofErr w:type="spellEnd"/>
      <w:r w:rsidRPr="00E15DFC">
        <w:rPr>
          <w:bCs/>
        </w:rPr>
        <w:t xml:space="preserve"> č. 0</w:t>
      </w:r>
      <w:r w:rsidR="00510FDC" w:rsidRPr="00E15DFC">
        <w:rPr>
          <w:bCs/>
        </w:rPr>
        <w:t>2</w:t>
      </w:r>
      <w:r w:rsidR="00F63A34">
        <w:rPr>
          <w:bCs/>
        </w:rPr>
        <w:t xml:space="preserve"> </w:t>
      </w:r>
      <w:r w:rsidR="00F63A34" w:rsidRPr="00F63A34">
        <w:rPr>
          <w:bCs/>
        </w:rPr>
        <w:t>–</w:t>
      </w:r>
      <w:r w:rsidR="00F63A34">
        <w:rPr>
          <w:bCs/>
        </w:rPr>
        <w:t xml:space="preserve"> </w:t>
      </w:r>
      <w:r w:rsidR="00B733EB" w:rsidRPr="00E15DFC">
        <w:rPr>
          <w:bCs/>
        </w:rPr>
        <w:t xml:space="preserve">Veřejnoprávní smlouva o poskytnutí </w:t>
      </w:r>
      <w:r w:rsidR="00F63A34" w:rsidRPr="00F63A34">
        <w:rPr>
          <w:bCs/>
        </w:rPr>
        <w:t xml:space="preserve">individuální dotace mezi Olomouckým krajem a městem </w:t>
      </w:r>
      <w:r w:rsidR="00EE3443" w:rsidRPr="005471A7">
        <w:rPr>
          <w:bCs/>
        </w:rPr>
        <w:t>Plumlov</w:t>
      </w:r>
      <w:r w:rsidR="009C71D6" w:rsidRPr="005471A7">
        <w:rPr>
          <w:bCs/>
        </w:rPr>
        <w:t xml:space="preserve"> (strana 1–8)</w:t>
      </w:r>
      <w:r w:rsidR="00686C51" w:rsidRPr="005471A7">
        <w:rPr>
          <w:bCs/>
        </w:rPr>
        <w:tab/>
      </w:r>
    </w:p>
    <w:sectPr w:rsidR="00B024CD" w:rsidRPr="00B024CD" w:rsidSect="007B1C2B">
      <w:footerReference w:type="default" r:id="rId7"/>
      <w:pgSz w:w="11906" w:h="16838"/>
      <w:pgMar w:top="851" w:right="1418" w:bottom="851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5B8ECE" w14:textId="77777777" w:rsidR="00F04E7F" w:rsidRDefault="00F04E7F">
      <w:r>
        <w:separator/>
      </w:r>
    </w:p>
  </w:endnote>
  <w:endnote w:type="continuationSeparator" w:id="0">
    <w:p w14:paraId="60276585" w14:textId="77777777" w:rsidR="00F04E7F" w:rsidRDefault="00F04E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8E68D5" w14:textId="2326AC98" w:rsidR="00595F1C" w:rsidRPr="00A3539E" w:rsidRDefault="005F2F60" w:rsidP="001A7F57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EC5977">
      <w:rPr>
        <w:rFonts w:ascii="Arial" w:hAnsi="Arial" w:cs="Arial"/>
        <w:i/>
        <w:iCs/>
        <w:sz w:val="20"/>
        <w:szCs w:val="20"/>
      </w:rPr>
      <w:t xml:space="preserve"> </w:t>
    </w:r>
    <w:r w:rsidR="00595F1C" w:rsidRPr="00A3539E">
      <w:rPr>
        <w:rFonts w:ascii="Arial" w:hAnsi="Arial" w:cs="Arial"/>
        <w:i/>
        <w:iCs/>
        <w:sz w:val="20"/>
        <w:szCs w:val="20"/>
      </w:rPr>
      <w:t>Olomouckého kraje</w:t>
    </w:r>
    <w:r w:rsidR="00936185">
      <w:rPr>
        <w:rFonts w:ascii="Arial" w:hAnsi="Arial" w:cs="Arial"/>
        <w:i/>
        <w:iCs/>
        <w:sz w:val="20"/>
        <w:szCs w:val="20"/>
      </w:rPr>
      <w:t xml:space="preserve"> 2</w:t>
    </w:r>
    <w:r>
      <w:rPr>
        <w:rFonts w:ascii="Arial" w:hAnsi="Arial" w:cs="Arial"/>
        <w:i/>
        <w:iCs/>
        <w:sz w:val="20"/>
        <w:szCs w:val="20"/>
      </w:rPr>
      <w:t>3</w:t>
    </w:r>
    <w:r w:rsidR="00936185">
      <w:rPr>
        <w:rFonts w:ascii="Arial" w:hAnsi="Arial" w:cs="Arial"/>
        <w:i/>
        <w:iCs/>
        <w:sz w:val="20"/>
        <w:szCs w:val="20"/>
      </w:rPr>
      <w:t>. 6. 2025</w:t>
    </w:r>
    <w:r w:rsidR="00595F1C" w:rsidRPr="00A3539E">
      <w:rPr>
        <w:rFonts w:ascii="Arial" w:hAnsi="Arial" w:cs="Arial"/>
        <w:i/>
        <w:iCs/>
        <w:sz w:val="20"/>
        <w:szCs w:val="20"/>
      </w:rPr>
      <w:tab/>
    </w:r>
    <w:r w:rsidR="00595F1C" w:rsidRPr="00A3539E">
      <w:rPr>
        <w:rFonts w:ascii="Arial" w:hAnsi="Arial" w:cs="Arial"/>
        <w:i/>
        <w:iCs/>
        <w:sz w:val="20"/>
        <w:szCs w:val="20"/>
      </w:rPr>
      <w:tab/>
    </w:r>
    <w:r w:rsidR="00595F1C" w:rsidRPr="00A3539E">
      <w:rPr>
        <w:rFonts w:ascii="Arial" w:hAnsi="Arial" w:cs="Arial"/>
        <w:i/>
        <w:iCs/>
        <w:sz w:val="20"/>
        <w:szCs w:val="20"/>
      </w:rPr>
      <w:tab/>
    </w:r>
    <w:r w:rsidR="00186C10">
      <w:rPr>
        <w:rFonts w:ascii="Arial" w:hAnsi="Arial" w:cs="Arial"/>
        <w:i/>
        <w:iCs/>
        <w:sz w:val="20"/>
        <w:szCs w:val="20"/>
      </w:rPr>
      <w:tab/>
    </w:r>
    <w:r w:rsidR="00845D4E">
      <w:rPr>
        <w:rFonts w:ascii="Arial" w:hAnsi="Arial" w:cs="Arial"/>
        <w:i/>
        <w:iCs/>
        <w:sz w:val="20"/>
        <w:szCs w:val="20"/>
      </w:rPr>
      <w:t xml:space="preserve">                </w:t>
    </w:r>
    <w:r w:rsidR="00595F1C" w:rsidRPr="00A3539E">
      <w:rPr>
        <w:rFonts w:ascii="Arial" w:hAnsi="Arial" w:cs="Arial"/>
        <w:i/>
        <w:iCs/>
        <w:sz w:val="20"/>
        <w:szCs w:val="20"/>
      </w:rPr>
      <w:t xml:space="preserve">Strana </w:t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3D0956">
      <w:rPr>
        <w:rStyle w:val="slostrnky"/>
        <w:rFonts w:ascii="Arial" w:hAnsi="Arial" w:cs="Arial"/>
        <w:i/>
        <w:iCs/>
        <w:noProof/>
        <w:sz w:val="20"/>
        <w:szCs w:val="20"/>
      </w:rPr>
      <w:t>1</w:t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t xml:space="preserve"> (celkem</w:t>
    </w:r>
    <w:r w:rsidR="00BD13DF">
      <w:rPr>
        <w:rStyle w:val="slostrnky"/>
        <w:rFonts w:ascii="Arial" w:hAnsi="Arial" w:cs="Arial"/>
        <w:i/>
        <w:iCs/>
        <w:sz w:val="20"/>
        <w:szCs w:val="20"/>
      </w:rPr>
      <w:t xml:space="preserve"> </w:t>
    </w:r>
    <w:r w:rsidR="00B024CD">
      <w:rPr>
        <w:rStyle w:val="slostrnky"/>
        <w:rFonts w:ascii="Arial" w:hAnsi="Arial" w:cs="Arial"/>
        <w:i/>
        <w:iCs/>
        <w:sz w:val="20"/>
        <w:szCs w:val="20"/>
      </w:rPr>
      <w:t>3</w:t>
    </w:r>
    <w:r w:rsidR="00264975">
      <w:rPr>
        <w:rStyle w:val="slostrnky"/>
        <w:rFonts w:ascii="Arial" w:hAnsi="Arial" w:cs="Arial"/>
        <w:i/>
        <w:iCs/>
        <w:sz w:val="20"/>
        <w:szCs w:val="20"/>
      </w:rPr>
      <w:t>)</w:t>
    </w:r>
  </w:p>
  <w:p w14:paraId="18588F3E" w14:textId="5156FE31" w:rsidR="00595F1C" w:rsidRPr="00C267E2" w:rsidRDefault="005F2F60" w:rsidP="001A7F57">
    <w:pPr>
      <w:jc w:val="both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15</w:t>
    </w:r>
    <w:r w:rsidR="004744EA" w:rsidRPr="00C267E2">
      <w:rPr>
        <w:rFonts w:ascii="Arial" w:hAnsi="Arial" w:cs="Arial"/>
        <w:i/>
        <w:iCs/>
        <w:sz w:val="20"/>
        <w:szCs w:val="20"/>
      </w:rPr>
      <w:t>.</w:t>
    </w:r>
    <w:r w:rsidR="00CF12E6" w:rsidRPr="00C267E2">
      <w:rPr>
        <w:rFonts w:ascii="Arial" w:hAnsi="Arial" w:cs="Arial"/>
        <w:i/>
        <w:iCs/>
        <w:sz w:val="20"/>
        <w:szCs w:val="20"/>
      </w:rPr>
      <w:t xml:space="preserve"> </w:t>
    </w:r>
    <w:r w:rsidR="00E3755E" w:rsidRPr="00C267E2">
      <w:rPr>
        <w:rFonts w:ascii="Arial" w:hAnsi="Arial" w:cs="Arial"/>
        <w:i/>
        <w:iCs/>
        <w:sz w:val="20"/>
        <w:szCs w:val="20"/>
      </w:rPr>
      <w:t xml:space="preserve">– </w:t>
    </w:r>
    <w:r w:rsidR="003D5886" w:rsidRPr="003D5886">
      <w:rPr>
        <w:rFonts w:ascii="Arial" w:hAnsi="Arial" w:cs="Arial"/>
        <w:bCs/>
        <w:i/>
        <w:sz w:val="20"/>
        <w:szCs w:val="20"/>
      </w:rPr>
      <w:t xml:space="preserve">Dodatek č. 1 k veřejnoprávní smlouvě o poskytnutí individuální dotace mezi Olomouckým krajem a městem </w:t>
    </w:r>
    <w:r w:rsidR="00845D4E">
      <w:rPr>
        <w:rFonts w:ascii="Arial" w:hAnsi="Arial" w:cs="Arial"/>
        <w:bCs/>
        <w:i/>
        <w:sz w:val="20"/>
        <w:szCs w:val="20"/>
      </w:rPr>
      <w:t>Plumlov</w:t>
    </w:r>
  </w:p>
  <w:p w14:paraId="187C0B87" w14:textId="77777777" w:rsidR="00595F1C" w:rsidRDefault="00595F1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2F5144" w14:textId="77777777" w:rsidR="00F04E7F" w:rsidRDefault="00F04E7F">
      <w:r>
        <w:separator/>
      </w:r>
    </w:p>
  </w:footnote>
  <w:footnote w:type="continuationSeparator" w:id="0">
    <w:p w14:paraId="58971C32" w14:textId="77777777" w:rsidR="00F04E7F" w:rsidRDefault="00F04E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1" w15:restartNumberingAfterBreak="0">
    <w:nsid w:val="07B0162F"/>
    <w:multiLevelType w:val="hybridMultilevel"/>
    <w:tmpl w:val="062C163E"/>
    <w:lvl w:ilvl="0" w:tplc="37E4878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486935"/>
    <w:multiLevelType w:val="hybridMultilevel"/>
    <w:tmpl w:val="28E66A0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2266CF"/>
    <w:multiLevelType w:val="hybridMultilevel"/>
    <w:tmpl w:val="9CACE45E"/>
    <w:lvl w:ilvl="0" w:tplc="04050019">
      <w:start w:val="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07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5E5023"/>
    <w:multiLevelType w:val="hybridMultilevel"/>
    <w:tmpl w:val="56E02B42"/>
    <w:lvl w:ilvl="0" w:tplc="C67C113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color w:val="auto"/>
        <w:sz w:val="22"/>
        <w:szCs w:val="22"/>
      </w:rPr>
    </w:lvl>
    <w:lvl w:ilvl="1" w:tplc="0405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6" w15:restartNumberingAfterBreak="0">
    <w:nsid w:val="1F0D7B0A"/>
    <w:multiLevelType w:val="hybridMultilevel"/>
    <w:tmpl w:val="1C540C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4E0704"/>
    <w:multiLevelType w:val="hybridMultilevel"/>
    <w:tmpl w:val="FF5ADE3E"/>
    <w:lvl w:ilvl="0" w:tplc="C42666B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F653BC"/>
    <w:multiLevelType w:val="hybridMultilevel"/>
    <w:tmpl w:val="103AF9B8"/>
    <w:lvl w:ilvl="0" w:tplc="D4649884">
      <w:numFmt w:val="bullet"/>
      <w:lvlText w:val="–"/>
      <w:lvlJc w:val="left"/>
      <w:pPr>
        <w:ind w:left="16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9" w15:restartNumberingAfterBreak="0">
    <w:nsid w:val="2A8456CA"/>
    <w:multiLevelType w:val="hybridMultilevel"/>
    <w:tmpl w:val="AE00D62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4A28C4"/>
    <w:multiLevelType w:val="hybridMultilevel"/>
    <w:tmpl w:val="4014998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09648F"/>
    <w:multiLevelType w:val="hybridMultilevel"/>
    <w:tmpl w:val="1E643F8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7E4A8B"/>
    <w:multiLevelType w:val="hybridMultilevel"/>
    <w:tmpl w:val="0538AD6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A877DC3"/>
    <w:multiLevelType w:val="hybridMultilevel"/>
    <w:tmpl w:val="EF229EB6"/>
    <w:lvl w:ilvl="0" w:tplc="47CAA22E">
      <w:start w:val="1"/>
      <w:numFmt w:val="upperLetter"/>
      <w:lvlText w:val="%1."/>
      <w:lvlJc w:val="left"/>
      <w:pPr>
        <w:ind w:left="72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B12C80"/>
    <w:multiLevelType w:val="hybridMultilevel"/>
    <w:tmpl w:val="C9DA2D90"/>
    <w:lvl w:ilvl="0" w:tplc="BC0EE824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AC197C"/>
    <w:multiLevelType w:val="hybridMultilevel"/>
    <w:tmpl w:val="60C28BF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74325D3"/>
    <w:multiLevelType w:val="hybridMultilevel"/>
    <w:tmpl w:val="FDFE88E6"/>
    <w:lvl w:ilvl="0" w:tplc="83748B5E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FFFFFFFF">
      <w:start w:val="1"/>
      <w:numFmt w:val="bullet"/>
      <w:lvlText w:val="□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  <w:sz w:val="24"/>
        <w:szCs w:val="24"/>
      </w:rPr>
    </w:lvl>
    <w:lvl w:ilvl="2" w:tplc="0405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5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7" w15:restartNumberingAfterBreak="0">
    <w:nsid w:val="4B7F1336"/>
    <w:multiLevelType w:val="hybridMultilevel"/>
    <w:tmpl w:val="4E1E55DE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13515CD"/>
    <w:multiLevelType w:val="hybridMultilevel"/>
    <w:tmpl w:val="EC48123E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2E30DD0"/>
    <w:multiLevelType w:val="hybridMultilevel"/>
    <w:tmpl w:val="516AEA86"/>
    <w:lvl w:ilvl="0" w:tplc="96C0E54E">
      <w:start w:val="5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3B47807"/>
    <w:multiLevelType w:val="hybridMultilevel"/>
    <w:tmpl w:val="ED1E38B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4226D8D"/>
    <w:multiLevelType w:val="hybridMultilevel"/>
    <w:tmpl w:val="1E643F8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D2273A"/>
    <w:multiLevelType w:val="hybridMultilevel"/>
    <w:tmpl w:val="1C540C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CB3FA5"/>
    <w:multiLevelType w:val="hybridMultilevel"/>
    <w:tmpl w:val="13920B9C"/>
    <w:lvl w:ilvl="0" w:tplc="04050001">
      <w:start w:val="2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35437E"/>
    <w:multiLevelType w:val="multilevel"/>
    <w:tmpl w:val="F5D23EB8"/>
    <w:lvl w:ilvl="0">
      <w:start w:val="1"/>
      <w:numFmt w:val="decimal"/>
      <w:pStyle w:val="Nadpis1"/>
      <w:lvlText w:val="%1"/>
      <w:lvlJc w:val="left"/>
      <w:pPr>
        <w:tabs>
          <w:tab w:val="num" w:pos="716"/>
        </w:tabs>
        <w:ind w:left="716" w:hanging="432"/>
      </w:pPr>
    </w:lvl>
    <w:lvl w:ilvl="1">
      <w:start w:val="1"/>
      <w:numFmt w:val="decimal"/>
      <w:pStyle w:val="Nadpis2"/>
      <w:lvlText w:val="%1.%2"/>
      <w:lvlJc w:val="left"/>
      <w:pPr>
        <w:tabs>
          <w:tab w:val="num" w:pos="1994"/>
        </w:tabs>
        <w:ind w:left="1994" w:hanging="576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5" w15:restartNumberingAfterBreak="0">
    <w:nsid w:val="5A204A3F"/>
    <w:multiLevelType w:val="hybridMultilevel"/>
    <w:tmpl w:val="132AA102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EF94C22"/>
    <w:multiLevelType w:val="multilevel"/>
    <w:tmpl w:val="F81252FE"/>
    <w:lvl w:ilvl="0">
      <w:start w:val="1"/>
      <w:numFmt w:val="decimal"/>
      <w:lvlRestart w:val="0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B-Nadpis2TimesNewRomandkovn15"/>
      <w:lvlText w:val="%1.%2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entative="1">
      <w:start w:val="1"/>
      <w:numFmt w:val="decimal"/>
      <w:lvlText w:val="%1.%2.%3."/>
      <w:lvlJc w:val="left"/>
      <w:pPr>
        <w:tabs>
          <w:tab w:val="num" w:pos="2268"/>
        </w:tabs>
        <w:ind w:left="2268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entative="1">
      <w:start w:val="1"/>
      <w:numFmt w:val="decimal"/>
      <w:lvlText w:val="%5."/>
      <w:lvlJc w:val="left"/>
      <w:pPr>
        <w:tabs>
          <w:tab w:val="num" w:pos="4167"/>
        </w:tabs>
        <w:ind w:left="4167" w:hanging="360"/>
      </w:pPr>
    </w:lvl>
    <w:lvl w:ilvl="5" w:tentative="1">
      <w:start w:val="1"/>
      <w:numFmt w:val="decimal"/>
      <w:lvlText w:val="%6."/>
      <w:lvlJc w:val="left"/>
      <w:pPr>
        <w:tabs>
          <w:tab w:val="num" w:pos="4887"/>
        </w:tabs>
        <w:ind w:left="4887" w:hanging="360"/>
      </w:pPr>
    </w:lvl>
    <w:lvl w:ilvl="6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entative="1">
      <w:start w:val="1"/>
      <w:numFmt w:val="decimal"/>
      <w:lvlText w:val="%8."/>
      <w:lvlJc w:val="left"/>
      <w:pPr>
        <w:tabs>
          <w:tab w:val="num" w:pos="6327"/>
        </w:tabs>
        <w:ind w:left="6327" w:hanging="360"/>
      </w:pPr>
    </w:lvl>
    <w:lvl w:ilvl="8" w:tentative="1">
      <w:start w:val="1"/>
      <w:numFmt w:val="decimal"/>
      <w:lvlText w:val="%9."/>
      <w:lvlJc w:val="left"/>
      <w:pPr>
        <w:tabs>
          <w:tab w:val="num" w:pos="7047"/>
        </w:tabs>
        <w:ind w:left="7047" w:hanging="360"/>
      </w:pPr>
    </w:lvl>
  </w:abstractNum>
  <w:abstractNum w:abstractNumId="27" w15:restartNumberingAfterBreak="0">
    <w:nsid w:val="5EFA7457"/>
    <w:multiLevelType w:val="hybridMultilevel"/>
    <w:tmpl w:val="49849A42"/>
    <w:lvl w:ilvl="0" w:tplc="558A257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CB22EB3"/>
    <w:multiLevelType w:val="hybridMultilevel"/>
    <w:tmpl w:val="E8F2297A"/>
    <w:lvl w:ilvl="0" w:tplc="04FEC688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E7557ED"/>
    <w:multiLevelType w:val="hybridMultilevel"/>
    <w:tmpl w:val="C502753E"/>
    <w:lvl w:ilvl="0" w:tplc="88521892">
      <w:start w:val="9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A8F1159"/>
    <w:multiLevelType w:val="multilevel"/>
    <w:tmpl w:val="365E26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665627"/>
    <w:multiLevelType w:val="hybridMultilevel"/>
    <w:tmpl w:val="B2E0D6B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F2F01D8"/>
    <w:multiLevelType w:val="hybridMultilevel"/>
    <w:tmpl w:val="F0AE00B2"/>
    <w:lvl w:ilvl="0" w:tplc="71788A74">
      <w:start w:val="9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61379993">
    <w:abstractNumId w:val="24"/>
  </w:num>
  <w:num w:numId="2" w16cid:durableId="1763187589">
    <w:abstractNumId w:val="24"/>
  </w:num>
  <w:num w:numId="3" w16cid:durableId="956569397">
    <w:abstractNumId w:val="24"/>
  </w:num>
  <w:num w:numId="4" w16cid:durableId="1202590819">
    <w:abstractNumId w:val="24"/>
  </w:num>
  <w:num w:numId="5" w16cid:durableId="1178890256">
    <w:abstractNumId w:val="24"/>
  </w:num>
  <w:num w:numId="6" w16cid:durableId="130514196">
    <w:abstractNumId w:val="26"/>
  </w:num>
  <w:num w:numId="7" w16cid:durableId="544103361">
    <w:abstractNumId w:val="26"/>
  </w:num>
  <w:num w:numId="8" w16cid:durableId="1392457509">
    <w:abstractNumId w:val="5"/>
  </w:num>
  <w:num w:numId="9" w16cid:durableId="1720787460">
    <w:abstractNumId w:val="3"/>
  </w:num>
  <w:num w:numId="10" w16cid:durableId="219901100">
    <w:abstractNumId w:val="23"/>
  </w:num>
  <w:num w:numId="11" w16cid:durableId="839008556">
    <w:abstractNumId w:val="2"/>
  </w:num>
  <w:num w:numId="12" w16cid:durableId="679087225">
    <w:abstractNumId w:val="12"/>
  </w:num>
  <w:num w:numId="13" w16cid:durableId="523248000">
    <w:abstractNumId w:val="7"/>
  </w:num>
  <w:num w:numId="14" w16cid:durableId="770974396">
    <w:abstractNumId w:val="6"/>
  </w:num>
  <w:num w:numId="15" w16cid:durableId="1958682540">
    <w:abstractNumId w:val="4"/>
  </w:num>
  <w:num w:numId="16" w16cid:durableId="1961758385">
    <w:abstractNumId w:val="30"/>
  </w:num>
  <w:num w:numId="17" w16cid:durableId="791745889">
    <w:abstractNumId w:val="8"/>
  </w:num>
  <w:num w:numId="18" w16cid:durableId="227226922">
    <w:abstractNumId w:val="18"/>
  </w:num>
  <w:num w:numId="19" w16cid:durableId="79182590">
    <w:abstractNumId w:val="17"/>
  </w:num>
  <w:num w:numId="20" w16cid:durableId="1834948875">
    <w:abstractNumId w:val="22"/>
  </w:num>
  <w:num w:numId="21" w16cid:durableId="458451173">
    <w:abstractNumId w:val="14"/>
  </w:num>
  <w:num w:numId="22" w16cid:durableId="2079815377">
    <w:abstractNumId w:val="21"/>
  </w:num>
  <w:num w:numId="23" w16cid:durableId="1014191877">
    <w:abstractNumId w:val="11"/>
  </w:num>
  <w:num w:numId="24" w16cid:durableId="122963503">
    <w:abstractNumId w:val="31"/>
  </w:num>
  <w:num w:numId="25" w16cid:durableId="311108561">
    <w:abstractNumId w:val="16"/>
  </w:num>
  <w:num w:numId="26" w16cid:durableId="1883126776">
    <w:abstractNumId w:val="19"/>
  </w:num>
  <w:num w:numId="27" w16cid:durableId="1205212259">
    <w:abstractNumId w:val="32"/>
  </w:num>
  <w:num w:numId="28" w16cid:durableId="846136948">
    <w:abstractNumId w:val="29"/>
  </w:num>
  <w:num w:numId="29" w16cid:durableId="1795519682">
    <w:abstractNumId w:val="1"/>
  </w:num>
  <w:num w:numId="30" w16cid:durableId="714042125">
    <w:abstractNumId w:val="1"/>
  </w:num>
  <w:num w:numId="31" w16cid:durableId="23950447">
    <w:abstractNumId w:val="25"/>
  </w:num>
  <w:num w:numId="32" w16cid:durableId="1145777088">
    <w:abstractNumId w:val="13"/>
  </w:num>
  <w:num w:numId="33" w16cid:durableId="1415858971">
    <w:abstractNumId w:val="10"/>
  </w:num>
  <w:num w:numId="34" w16cid:durableId="96200391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966085633">
    <w:abstractNumId w:val="1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775904687">
    <w:abstractNumId w:val="25"/>
  </w:num>
  <w:num w:numId="37" w16cid:durableId="376011410">
    <w:abstractNumId w:val="20"/>
  </w:num>
  <w:num w:numId="38" w16cid:durableId="1623614418">
    <w:abstractNumId w:val="27"/>
  </w:num>
  <w:num w:numId="39" w16cid:durableId="1248542554">
    <w:abstractNumId w:val="9"/>
  </w:num>
  <w:num w:numId="40" w16cid:durableId="1189372179">
    <w:abstractNumId w:val="28"/>
  </w:num>
  <w:num w:numId="41" w16cid:durableId="213571284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3620"/>
    <w:rsid w:val="00000FA9"/>
    <w:rsid w:val="000023C9"/>
    <w:rsid w:val="0000302C"/>
    <w:rsid w:val="00005198"/>
    <w:rsid w:val="00005347"/>
    <w:rsid w:val="00005637"/>
    <w:rsid w:val="0000693F"/>
    <w:rsid w:val="000100F7"/>
    <w:rsid w:val="00010CB6"/>
    <w:rsid w:val="00010FF8"/>
    <w:rsid w:val="00011603"/>
    <w:rsid w:val="000116EE"/>
    <w:rsid w:val="00012379"/>
    <w:rsid w:val="0001796C"/>
    <w:rsid w:val="00022E10"/>
    <w:rsid w:val="00024FD3"/>
    <w:rsid w:val="000253A6"/>
    <w:rsid w:val="00025CC5"/>
    <w:rsid w:val="00030BB0"/>
    <w:rsid w:val="00030DC5"/>
    <w:rsid w:val="0003602D"/>
    <w:rsid w:val="00036C9C"/>
    <w:rsid w:val="000404D5"/>
    <w:rsid w:val="00041374"/>
    <w:rsid w:val="0004501E"/>
    <w:rsid w:val="00045AA3"/>
    <w:rsid w:val="000461EE"/>
    <w:rsid w:val="00051503"/>
    <w:rsid w:val="00051588"/>
    <w:rsid w:val="00051BA5"/>
    <w:rsid w:val="00055F7A"/>
    <w:rsid w:val="00055FF6"/>
    <w:rsid w:val="0005624B"/>
    <w:rsid w:val="00056FDC"/>
    <w:rsid w:val="00057C85"/>
    <w:rsid w:val="0006241A"/>
    <w:rsid w:val="00064697"/>
    <w:rsid w:val="000647BA"/>
    <w:rsid w:val="000657C5"/>
    <w:rsid w:val="00065A40"/>
    <w:rsid w:val="00065FF7"/>
    <w:rsid w:val="000724C8"/>
    <w:rsid w:val="00073454"/>
    <w:rsid w:val="000738F8"/>
    <w:rsid w:val="00075187"/>
    <w:rsid w:val="0007555B"/>
    <w:rsid w:val="0007577D"/>
    <w:rsid w:val="00076E39"/>
    <w:rsid w:val="00076F24"/>
    <w:rsid w:val="000807D0"/>
    <w:rsid w:val="0008142A"/>
    <w:rsid w:val="000819F4"/>
    <w:rsid w:val="00081E36"/>
    <w:rsid w:val="000848D1"/>
    <w:rsid w:val="00085D2D"/>
    <w:rsid w:val="000965CF"/>
    <w:rsid w:val="00096D2E"/>
    <w:rsid w:val="00097C76"/>
    <w:rsid w:val="000A232D"/>
    <w:rsid w:val="000A3C09"/>
    <w:rsid w:val="000A7484"/>
    <w:rsid w:val="000B0985"/>
    <w:rsid w:val="000B0B79"/>
    <w:rsid w:val="000B172A"/>
    <w:rsid w:val="000B26E9"/>
    <w:rsid w:val="000B3AC7"/>
    <w:rsid w:val="000B7DCD"/>
    <w:rsid w:val="000C01FB"/>
    <w:rsid w:val="000C1238"/>
    <w:rsid w:val="000C401B"/>
    <w:rsid w:val="000C411D"/>
    <w:rsid w:val="000C6ADE"/>
    <w:rsid w:val="000C6CF0"/>
    <w:rsid w:val="000D07C2"/>
    <w:rsid w:val="000D782A"/>
    <w:rsid w:val="000E1CEF"/>
    <w:rsid w:val="000E2155"/>
    <w:rsid w:val="000F3B99"/>
    <w:rsid w:val="000F52F8"/>
    <w:rsid w:val="000F5DA6"/>
    <w:rsid w:val="000F77EF"/>
    <w:rsid w:val="000F78DE"/>
    <w:rsid w:val="001004BF"/>
    <w:rsid w:val="001100D8"/>
    <w:rsid w:val="001114DF"/>
    <w:rsid w:val="00111DE6"/>
    <w:rsid w:val="0011291C"/>
    <w:rsid w:val="00115440"/>
    <w:rsid w:val="00124C10"/>
    <w:rsid w:val="001302FC"/>
    <w:rsid w:val="0013204B"/>
    <w:rsid w:val="00133648"/>
    <w:rsid w:val="00134511"/>
    <w:rsid w:val="0013460E"/>
    <w:rsid w:val="00135602"/>
    <w:rsid w:val="001365ED"/>
    <w:rsid w:val="00137B63"/>
    <w:rsid w:val="00137BD1"/>
    <w:rsid w:val="001435BC"/>
    <w:rsid w:val="0014370A"/>
    <w:rsid w:val="00143C93"/>
    <w:rsid w:val="00145B32"/>
    <w:rsid w:val="001466D2"/>
    <w:rsid w:val="0014721E"/>
    <w:rsid w:val="0015013A"/>
    <w:rsid w:val="00150C00"/>
    <w:rsid w:val="0015104B"/>
    <w:rsid w:val="00151EC6"/>
    <w:rsid w:val="00153502"/>
    <w:rsid w:val="001538DB"/>
    <w:rsid w:val="001559F0"/>
    <w:rsid w:val="001564F7"/>
    <w:rsid w:val="00160225"/>
    <w:rsid w:val="00160457"/>
    <w:rsid w:val="00163759"/>
    <w:rsid w:val="001645FF"/>
    <w:rsid w:val="00165343"/>
    <w:rsid w:val="0016671A"/>
    <w:rsid w:val="00166CEB"/>
    <w:rsid w:val="001741CA"/>
    <w:rsid w:val="00174FBC"/>
    <w:rsid w:val="001767EB"/>
    <w:rsid w:val="001849FD"/>
    <w:rsid w:val="001859D1"/>
    <w:rsid w:val="00186C10"/>
    <w:rsid w:val="00187F93"/>
    <w:rsid w:val="00190345"/>
    <w:rsid w:val="00192CA9"/>
    <w:rsid w:val="001938FB"/>
    <w:rsid w:val="001940DC"/>
    <w:rsid w:val="001A5695"/>
    <w:rsid w:val="001A7F57"/>
    <w:rsid w:val="001B0B91"/>
    <w:rsid w:val="001B3FE6"/>
    <w:rsid w:val="001B4173"/>
    <w:rsid w:val="001C0A8C"/>
    <w:rsid w:val="001C241B"/>
    <w:rsid w:val="001C6FD0"/>
    <w:rsid w:val="001D2E03"/>
    <w:rsid w:val="001D4B99"/>
    <w:rsid w:val="001D7F1D"/>
    <w:rsid w:val="001E0785"/>
    <w:rsid w:val="001E29A0"/>
    <w:rsid w:val="001F2DC3"/>
    <w:rsid w:val="001F3805"/>
    <w:rsid w:val="001F3F27"/>
    <w:rsid w:val="001F47E5"/>
    <w:rsid w:val="001F5933"/>
    <w:rsid w:val="001F7ADF"/>
    <w:rsid w:val="001F7BFB"/>
    <w:rsid w:val="00203D75"/>
    <w:rsid w:val="00204263"/>
    <w:rsid w:val="002129E6"/>
    <w:rsid w:val="0021404C"/>
    <w:rsid w:val="00216150"/>
    <w:rsid w:val="00224D8B"/>
    <w:rsid w:val="00225735"/>
    <w:rsid w:val="0022589F"/>
    <w:rsid w:val="00225D54"/>
    <w:rsid w:val="00231C32"/>
    <w:rsid w:val="0023660A"/>
    <w:rsid w:val="00237D99"/>
    <w:rsid w:val="002422A8"/>
    <w:rsid w:val="002426CC"/>
    <w:rsid w:val="00242C46"/>
    <w:rsid w:val="00243620"/>
    <w:rsid w:val="00244ED4"/>
    <w:rsid w:val="002470B6"/>
    <w:rsid w:val="002502E9"/>
    <w:rsid w:val="00253EDB"/>
    <w:rsid w:val="00254EF7"/>
    <w:rsid w:val="00257A2C"/>
    <w:rsid w:val="00264170"/>
    <w:rsid w:val="00264975"/>
    <w:rsid w:val="002701C7"/>
    <w:rsid w:val="002729C3"/>
    <w:rsid w:val="00276105"/>
    <w:rsid w:val="00281240"/>
    <w:rsid w:val="00284D9E"/>
    <w:rsid w:val="00285021"/>
    <w:rsid w:val="00285AB1"/>
    <w:rsid w:val="00287568"/>
    <w:rsid w:val="00292205"/>
    <w:rsid w:val="00293414"/>
    <w:rsid w:val="00293EF6"/>
    <w:rsid w:val="00294B6C"/>
    <w:rsid w:val="00297980"/>
    <w:rsid w:val="002A0633"/>
    <w:rsid w:val="002A075C"/>
    <w:rsid w:val="002A181F"/>
    <w:rsid w:val="002A199D"/>
    <w:rsid w:val="002A3271"/>
    <w:rsid w:val="002A6F80"/>
    <w:rsid w:val="002B16DD"/>
    <w:rsid w:val="002B22D4"/>
    <w:rsid w:val="002B298C"/>
    <w:rsid w:val="002B6484"/>
    <w:rsid w:val="002B6C4F"/>
    <w:rsid w:val="002B7BF2"/>
    <w:rsid w:val="002C0804"/>
    <w:rsid w:val="002C0E3A"/>
    <w:rsid w:val="002C1023"/>
    <w:rsid w:val="002C253B"/>
    <w:rsid w:val="002C5D7F"/>
    <w:rsid w:val="002D040D"/>
    <w:rsid w:val="002D1FE7"/>
    <w:rsid w:val="002D3272"/>
    <w:rsid w:val="002D3966"/>
    <w:rsid w:val="002E1BF5"/>
    <w:rsid w:val="002E1E6E"/>
    <w:rsid w:val="002E5C20"/>
    <w:rsid w:val="002F020F"/>
    <w:rsid w:val="002F070F"/>
    <w:rsid w:val="002F129D"/>
    <w:rsid w:val="002F15EB"/>
    <w:rsid w:val="002F3A55"/>
    <w:rsid w:val="002F5852"/>
    <w:rsid w:val="00300629"/>
    <w:rsid w:val="00302A6F"/>
    <w:rsid w:val="00306227"/>
    <w:rsid w:val="00306E01"/>
    <w:rsid w:val="003072A6"/>
    <w:rsid w:val="00310204"/>
    <w:rsid w:val="00313374"/>
    <w:rsid w:val="00316D30"/>
    <w:rsid w:val="00316DFB"/>
    <w:rsid w:val="0031701D"/>
    <w:rsid w:val="0032033A"/>
    <w:rsid w:val="00320AAE"/>
    <w:rsid w:val="00333E51"/>
    <w:rsid w:val="00334C65"/>
    <w:rsid w:val="00336633"/>
    <w:rsid w:val="00344B42"/>
    <w:rsid w:val="00347A6B"/>
    <w:rsid w:val="0035227A"/>
    <w:rsid w:val="00353D35"/>
    <w:rsid w:val="003546AE"/>
    <w:rsid w:val="00354B02"/>
    <w:rsid w:val="00354CC1"/>
    <w:rsid w:val="00356132"/>
    <w:rsid w:val="003617E2"/>
    <w:rsid w:val="0036191C"/>
    <w:rsid w:val="00361E82"/>
    <w:rsid w:val="003648BC"/>
    <w:rsid w:val="00367CE0"/>
    <w:rsid w:val="003706D5"/>
    <w:rsid w:val="00371712"/>
    <w:rsid w:val="00373160"/>
    <w:rsid w:val="003749BD"/>
    <w:rsid w:val="00376DA9"/>
    <w:rsid w:val="00377158"/>
    <w:rsid w:val="00381D9A"/>
    <w:rsid w:val="00383D0B"/>
    <w:rsid w:val="0039110D"/>
    <w:rsid w:val="00397420"/>
    <w:rsid w:val="00397790"/>
    <w:rsid w:val="003A48FF"/>
    <w:rsid w:val="003A4FC8"/>
    <w:rsid w:val="003A6607"/>
    <w:rsid w:val="003B0BE2"/>
    <w:rsid w:val="003B2BD6"/>
    <w:rsid w:val="003B30C5"/>
    <w:rsid w:val="003B4906"/>
    <w:rsid w:val="003B4F12"/>
    <w:rsid w:val="003B5222"/>
    <w:rsid w:val="003B57B8"/>
    <w:rsid w:val="003B7AB3"/>
    <w:rsid w:val="003C4A5D"/>
    <w:rsid w:val="003C4F71"/>
    <w:rsid w:val="003C6E8B"/>
    <w:rsid w:val="003C7212"/>
    <w:rsid w:val="003D0956"/>
    <w:rsid w:val="003D4D0C"/>
    <w:rsid w:val="003D54EB"/>
    <w:rsid w:val="003D575D"/>
    <w:rsid w:val="003D5886"/>
    <w:rsid w:val="003D640C"/>
    <w:rsid w:val="003D7C3E"/>
    <w:rsid w:val="003E4C36"/>
    <w:rsid w:val="003E6390"/>
    <w:rsid w:val="003F018C"/>
    <w:rsid w:val="003F1F86"/>
    <w:rsid w:val="00400458"/>
    <w:rsid w:val="004023C9"/>
    <w:rsid w:val="004035BC"/>
    <w:rsid w:val="00403FF3"/>
    <w:rsid w:val="00407A0A"/>
    <w:rsid w:val="004127A3"/>
    <w:rsid w:val="00413EC7"/>
    <w:rsid w:val="00421E44"/>
    <w:rsid w:val="004228C5"/>
    <w:rsid w:val="00425783"/>
    <w:rsid w:val="00425C2E"/>
    <w:rsid w:val="004264F3"/>
    <w:rsid w:val="004274CD"/>
    <w:rsid w:val="004322B7"/>
    <w:rsid w:val="004339B9"/>
    <w:rsid w:val="00435466"/>
    <w:rsid w:val="00435929"/>
    <w:rsid w:val="00440487"/>
    <w:rsid w:val="00440651"/>
    <w:rsid w:val="00441192"/>
    <w:rsid w:val="00442B37"/>
    <w:rsid w:val="004470C8"/>
    <w:rsid w:val="0045024F"/>
    <w:rsid w:val="0045079C"/>
    <w:rsid w:val="004507E0"/>
    <w:rsid w:val="004538D8"/>
    <w:rsid w:val="00453AEF"/>
    <w:rsid w:val="0045537C"/>
    <w:rsid w:val="004574B4"/>
    <w:rsid w:val="00460442"/>
    <w:rsid w:val="00460796"/>
    <w:rsid w:val="0046113E"/>
    <w:rsid w:val="004623AA"/>
    <w:rsid w:val="00462A0F"/>
    <w:rsid w:val="00462AEB"/>
    <w:rsid w:val="00462DDA"/>
    <w:rsid w:val="0046407F"/>
    <w:rsid w:val="0046567F"/>
    <w:rsid w:val="00465825"/>
    <w:rsid w:val="00466E70"/>
    <w:rsid w:val="004716B1"/>
    <w:rsid w:val="00471F3B"/>
    <w:rsid w:val="004744EA"/>
    <w:rsid w:val="00474AEC"/>
    <w:rsid w:val="004760D5"/>
    <w:rsid w:val="004810C4"/>
    <w:rsid w:val="004822D8"/>
    <w:rsid w:val="0048340A"/>
    <w:rsid w:val="0048424C"/>
    <w:rsid w:val="00484ED2"/>
    <w:rsid w:val="0049020C"/>
    <w:rsid w:val="00490B2B"/>
    <w:rsid w:val="00491499"/>
    <w:rsid w:val="00493216"/>
    <w:rsid w:val="00493639"/>
    <w:rsid w:val="0049664D"/>
    <w:rsid w:val="004A1AB6"/>
    <w:rsid w:val="004A2725"/>
    <w:rsid w:val="004A3CF2"/>
    <w:rsid w:val="004A60A1"/>
    <w:rsid w:val="004B0944"/>
    <w:rsid w:val="004B1478"/>
    <w:rsid w:val="004B312B"/>
    <w:rsid w:val="004B398E"/>
    <w:rsid w:val="004B3A63"/>
    <w:rsid w:val="004C08B0"/>
    <w:rsid w:val="004C133F"/>
    <w:rsid w:val="004C62AF"/>
    <w:rsid w:val="004C7D03"/>
    <w:rsid w:val="004D0B67"/>
    <w:rsid w:val="004D27EA"/>
    <w:rsid w:val="004D45E7"/>
    <w:rsid w:val="004D594E"/>
    <w:rsid w:val="004D5F0E"/>
    <w:rsid w:val="004D6D7B"/>
    <w:rsid w:val="004E13A2"/>
    <w:rsid w:val="004E38A6"/>
    <w:rsid w:val="004E621A"/>
    <w:rsid w:val="004E68AF"/>
    <w:rsid w:val="004E6D14"/>
    <w:rsid w:val="004F01E3"/>
    <w:rsid w:val="004F1FFF"/>
    <w:rsid w:val="004F220D"/>
    <w:rsid w:val="004F373C"/>
    <w:rsid w:val="004F5271"/>
    <w:rsid w:val="004F5391"/>
    <w:rsid w:val="004F6F59"/>
    <w:rsid w:val="0050015E"/>
    <w:rsid w:val="005004B0"/>
    <w:rsid w:val="005005AB"/>
    <w:rsid w:val="005041CA"/>
    <w:rsid w:val="00504AED"/>
    <w:rsid w:val="005056F7"/>
    <w:rsid w:val="00505A75"/>
    <w:rsid w:val="00506518"/>
    <w:rsid w:val="00510FDC"/>
    <w:rsid w:val="00515C4B"/>
    <w:rsid w:val="0052198E"/>
    <w:rsid w:val="00523C08"/>
    <w:rsid w:val="00524444"/>
    <w:rsid w:val="005251DD"/>
    <w:rsid w:val="00531209"/>
    <w:rsid w:val="00531A00"/>
    <w:rsid w:val="00532C99"/>
    <w:rsid w:val="00532DCF"/>
    <w:rsid w:val="005337A2"/>
    <w:rsid w:val="00534ADA"/>
    <w:rsid w:val="00535461"/>
    <w:rsid w:val="00536D30"/>
    <w:rsid w:val="005400C9"/>
    <w:rsid w:val="005401D0"/>
    <w:rsid w:val="00543C95"/>
    <w:rsid w:val="00546EB7"/>
    <w:rsid w:val="005471A7"/>
    <w:rsid w:val="00547BC2"/>
    <w:rsid w:val="00553FA2"/>
    <w:rsid w:val="00555B9C"/>
    <w:rsid w:val="0055648C"/>
    <w:rsid w:val="0056099C"/>
    <w:rsid w:val="0056117A"/>
    <w:rsid w:val="005658BC"/>
    <w:rsid w:val="00566830"/>
    <w:rsid w:val="0057028A"/>
    <w:rsid w:val="00571E66"/>
    <w:rsid w:val="005762A4"/>
    <w:rsid w:val="005843DF"/>
    <w:rsid w:val="0058501A"/>
    <w:rsid w:val="00586007"/>
    <w:rsid w:val="00587015"/>
    <w:rsid w:val="00590F82"/>
    <w:rsid w:val="00591BEE"/>
    <w:rsid w:val="00593E86"/>
    <w:rsid w:val="00593FCD"/>
    <w:rsid w:val="0059497B"/>
    <w:rsid w:val="005949AB"/>
    <w:rsid w:val="00594C7C"/>
    <w:rsid w:val="00595251"/>
    <w:rsid w:val="00595F1C"/>
    <w:rsid w:val="005970C5"/>
    <w:rsid w:val="005A0711"/>
    <w:rsid w:val="005A3AE3"/>
    <w:rsid w:val="005A4863"/>
    <w:rsid w:val="005A51C8"/>
    <w:rsid w:val="005A588E"/>
    <w:rsid w:val="005A6C62"/>
    <w:rsid w:val="005A75A6"/>
    <w:rsid w:val="005A7B16"/>
    <w:rsid w:val="005B16A1"/>
    <w:rsid w:val="005B2DDC"/>
    <w:rsid w:val="005B2EFD"/>
    <w:rsid w:val="005B5742"/>
    <w:rsid w:val="005B5F9E"/>
    <w:rsid w:val="005C4B0A"/>
    <w:rsid w:val="005C4FDE"/>
    <w:rsid w:val="005C53CB"/>
    <w:rsid w:val="005C71D6"/>
    <w:rsid w:val="005D0C8E"/>
    <w:rsid w:val="005D0CC1"/>
    <w:rsid w:val="005D56A8"/>
    <w:rsid w:val="005E214E"/>
    <w:rsid w:val="005E26C4"/>
    <w:rsid w:val="005E57AF"/>
    <w:rsid w:val="005E79CB"/>
    <w:rsid w:val="005F0664"/>
    <w:rsid w:val="005F0A98"/>
    <w:rsid w:val="005F1379"/>
    <w:rsid w:val="005F2F60"/>
    <w:rsid w:val="005F3E0F"/>
    <w:rsid w:val="005F4AD3"/>
    <w:rsid w:val="005F6B31"/>
    <w:rsid w:val="005F7853"/>
    <w:rsid w:val="00605E77"/>
    <w:rsid w:val="006109E3"/>
    <w:rsid w:val="00610C16"/>
    <w:rsid w:val="00616535"/>
    <w:rsid w:val="006167FE"/>
    <w:rsid w:val="00616B4F"/>
    <w:rsid w:val="006178D4"/>
    <w:rsid w:val="00620582"/>
    <w:rsid w:val="006225A2"/>
    <w:rsid w:val="00622EB7"/>
    <w:rsid w:val="006252EE"/>
    <w:rsid w:val="00625389"/>
    <w:rsid w:val="006310A3"/>
    <w:rsid w:val="00631772"/>
    <w:rsid w:val="00631A9B"/>
    <w:rsid w:val="0063241C"/>
    <w:rsid w:val="006324A1"/>
    <w:rsid w:val="00632DE7"/>
    <w:rsid w:val="006348DA"/>
    <w:rsid w:val="0063630C"/>
    <w:rsid w:val="00637DF6"/>
    <w:rsid w:val="006406B7"/>
    <w:rsid w:val="00640DB7"/>
    <w:rsid w:val="00643388"/>
    <w:rsid w:val="006441C0"/>
    <w:rsid w:val="00644B81"/>
    <w:rsid w:val="006459FD"/>
    <w:rsid w:val="00645E8F"/>
    <w:rsid w:val="00646E0F"/>
    <w:rsid w:val="00653DE0"/>
    <w:rsid w:val="00653EE8"/>
    <w:rsid w:val="006572E3"/>
    <w:rsid w:val="00657A8D"/>
    <w:rsid w:val="00657C17"/>
    <w:rsid w:val="00660794"/>
    <w:rsid w:val="00663312"/>
    <w:rsid w:val="00667FB9"/>
    <w:rsid w:val="0067003F"/>
    <w:rsid w:val="00671A4C"/>
    <w:rsid w:val="0067274E"/>
    <w:rsid w:val="00673D09"/>
    <w:rsid w:val="00674952"/>
    <w:rsid w:val="00677592"/>
    <w:rsid w:val="00681A99"/>
    <w:rsid w:val="00681EFD"/>
    <w:rsid w:val="0068207B"/>
    <w:rsid w:val="00684E7D"/>
    <w:rsid w:val="00684F68"/>
    <w:rsid w:val="00686C51"/>
    <w:rsid w:val="00687EDB"/>
    <w:rsid w:val="00691D06"/>
    <w:rsid w:val="006931D3"/>
    <w:rsid w:val="00697BE3"/>
    <w:rsid w:val="006A1207"/>
    <w:rsid w:val="006A3159"/>
    <w:rsid w:val="006A437F"/>
    <w:rsid w:val="006A7AFB"/>
    <w:rsid w:val="006B07D2"/>
    <w:rsid w:val="006B1D27"/>
    <w:rsid w:val="006B1F8D"/>
    <w:rsid w:val="006B2ECA"/>
    <w:rsid w:val="006B389F"/>
    <w:rsid w:val="006B4547"/>
    <w:rsid w:val="006B51BC"/>
    <w:rsid w:val="006B51FE"/>
    <w:rsid w:val="006B7117"/>
    <w:rsid w:val="006C321B"/>
    <w:rsid w:val="006C3CE9"/>
    <w:rsid w:val="006C4B02"/>
    <w:rsid w:val="006C5CA8"/>
    <w:rsid w:val="006D2B05"/>
    <w:rsid w:val="006D596F"/>
    <w:rsid w:val="006E3458"/>
    <w:rsid w:val="006E4AF7"/>
    <w:rsid w:val="006E5361"/>
    <w:rsid w:val="006E5CF8"/>
    <w:rsid w:val="006E60D6"/>
    <w:rsid w:val="006E7E3F"/>
    <w:rsid w:val="006F21DD"/>
    <w:rsid w:val="00701313"/>
    <w:rsid w:val="00703084"/>
    <w:rsid w:val="007043F1"/>
    <w:rsid w:val="00704E19"/>
    <w:rsid w:val="0070574A"/>
    <w:rsid w:val="0070579B"/>
    <w:rsid w:val="0070634C"/>
    <w:rsid w:val="0070679F"/>
    <w:rsid w:val="00707207"/>
    <w:rsid w:val="00711A97"/>
    <w:rsid w:val="007121A7"/>
    <w:rsid w:val="00712999"/>
    <w:rsid w:val="00712E42"/>
    <w:rsid w:val="00715DA1"/>
    <w:rsid w:val="007162DF"/>
    <w:rsid w:val="0072027E"/>
    <w:rsid w:val="007232DE"/>
    <w:rsid w:val="00723F64"/>
    <w:rsid w:val="00730B5A"/>
    <w:rsid w:val="00731227"/>
    <w:rsid w:val="00732660"/>
    <w:rsid w:val="00732942"/>
    <w:rsid w:val="007347E7"/>
    <w:rsid w:val="00741FC1"/>
    <w:rsid w:val="00744DF3"/>
    <w:rsid w:val="00745F76"/>
    <w:rsid w:val="007460AB"/>
    <w:rsid w:val="00747F99"/>
    <w:rsid w:val="00751D58"/>
    <w:rsid w:val="00752953"/>
    <w:rsid w:val="00752AF7"/>
    <w:rsid w:val="00753B8A"/>
    <w:rsid w:val="00754086"/>
    <w:rsid w:val="0075451A"/>
    <w:rsid w:val="00755E18"/>
    <w:rsid w:val="00756B58"/>
    <w:rsid w:val="00760BF1"/>
    <w:rsid w:val="0076295F"/>
    <w:rsid w:val="00762D16"/>
    <w:rsid w:val="00762F68"/>
    <w:rsid w:val="007641C9"/>
    <w:rsid w:val="00764C77"/>
    <w:rsid w:val="0076575C"/>
    <w:rsid w:val="00765A6C"/>
    <w:rsid w:val="00766911"/>
    <w:rsid w:val="00767FEC"/>
    <w:rsid w:val="007702F3"/>
    <w:rsid w:val="007705C0"/>
    <w:rsid w:val="007728AA"/>
    <w:rsid w:val="00774A71"/>
    <w:rsid w:val="00774F68"/>
    <w:rsid w:val="0078070F"/>
    <w:rsid w:val="00780847"/>
    <w:rsid w:val="007853D2"/>
    <w:rsid w:val="00785691"/>
    <w:rsid w:val="00790A87"/>
    <w:rsid w:val="00790D64"/>
    <w:rsid w:val="00792317"/>
    <w:rsid w:val="00792E30"/>
    <w:rsid w:val="00794239"/>
    <w:rsid w:val="00794C3C"/>
    <w:rsid w:val="00797ECB"/>
    <w:rsid w:val="007A3C7C"/>
    <w:rsid w:val="007A4D91"/>
    <w:rsid w:val="007A53C4"/>
    <w:rsid w:val="007A6A23"/>
    <w:rsid w:val="007B1C2B"/>
    <w:rsid w:val="007C223B"/>
    <w:rsid w:val="007C2A58"/>
    <w:rsid w:val="007C2B66"/>
    <w:rsid w:val="007C6E0D"/>
    <w:rsid w:val="007D31C6"/>
    <w:rsid w:val="007E00B3"/>
    <w:rsid w:val="007E37AD"/>
    <w:rsid w:val="007E4317"/>
    <w:rsid w:val="007E5AE3"/>
    <w:rsid w:val="007F0A4B"/>
    <w:rsid w:val="007F15AD"/>
    <w:rsid w:val="007F16B6"/>
    <w:rsid w:val="007F3708"/>
    <w:rsid w:val="007F400A"/>
    <w:rsid w:val="007F7217"/>
    <w:rsid w:val="007F7F37"/>
    <w:rsid w:val="00804732"/>
    <w:rsid w:val="00804BA8"/>
    <w:rsid w:val="008052F8"/>
    <w:rsid w:val="00806277"/>
    <w:rsid w:val="00807069"/>
    <w:rsid w:val="0080777E"/>
    <w:rsid w:val="0081189C"/>
    <w:rsid w:val="00811A62"/>
    <w:rsid w:val="00811F80"/>
    <w:rsid w:val="00815B0E"/>
    <w:rsid w:val="008218B2"/>
    <w:rsid w:val="00823161"/>
    <w:rsid w:val="00824345"/>
    <w:rsid w:val="008261DA"/>
    <w:rsid w:val="00826AB9"/>
    <w:rsid w:val="008277BA"/>
    <w:rsid w:val="00827F8B"/>
    <w:rsid w:val="00832765"/>
    <w:rsid w:val="0083298F"/>
    <w:rsid w:val="00840936"/>
    <w:rsid w:val="00841130"/>
    <w:rsid w:val="008416F6"/>
    <w:rsid w:val="0084527D"/>
    <w:rsid w:val="00845665"/>
    <w:rsid w:val="00845D4E"/>
    <w:rsid w:val="0084700E"/>
    <w:rsid w:val="00850CAC"/>
    <w:rsid w:val="008528C9"/>
    <w:rsid w:val="00857214"/>
    <w:rsid w:val="008629E2"/>
    <w:rsid w:val="00863348"/>
    <w:rsid w:val="008650DA"/>
    <w:rsid w:val="00865C54"/>
    <w:rsid w:val="00874E91"/>
    <w:rsid w:val="00882B51"/>
    <w:rsid w:val="0088345A"/>
    <w:rsid w:val="00887777"/>
    <w:rsid w:val="00896398"/>
    <w:rsid w:val="00896584"/>
    <w:rsid w:val="008A0A65"/>
    <w:rsid w:val="008A16D2"/>
    <w:rsid w:val="008A3D9E"/>
    <w:rsid w:val="008A69BA"/>
    <w:rsid w:val="008A7009"/>
    <w:rsid w:val="008A7AC3"/>
    <w:rsid w:val="008A7D54"/>
    <w:rsid w:val="008B080D"/>
    <w:rsid w:val="008B1181"/>
    <w:rsid w:val="008C03A8"/>
    <w:rsid w:val="008C4390"/>
    <w:rsid w:val="008C4583"/>
    <w:rsid w:val="008D145F"/>
    <w:rsid w:val="008D3AC0"/>
    <w:rsid w:val="008D4002"/>
    <w:rsid w:val="008D4C16"/>
    <w:rsid w:val="008E20C8"/>
    <w:rsid w:val="008E2AA2"/>
    <w:rsid w:val="008E2AA5"/>
    <w:rsid w:val="008E5B89"/>
    <w:rsid w:val="008E5D7B"/>
    <w:rsid w:val="008E6A69"/>
    <w:rsid w:val="008E7300"/>
    <w:rsid w:val="008F2851"/>
    <w:rsid w:val="008F2B41"/>
    <w:rsid w:val="008F4C00"/>
    <w:rsid w:val="008F59E4"/>
    <w:rsid w:val="009001B4"/>
    <w:rsid w:val="00900764"/>
    <w:rsid w:val="0090105A"/>
    <w:rsid w:val="009028C4"/>
    <w:rsid w:val="00903339"/>
    <w:rsid w:val="00903DAC"/>
    <w:rsid w:val="00907B04"/>
    <w:rsid w:val="00910CD7"/>
    <w:rsid w:val="00910ED0"/>
    <w:rsid w:val="00911B25"/>
    <w:rsid w:val="0091242C"/>
    <w:rsid w:val="009125AD"/>
    <w:rsid w:val="00913A2C"/>
    <w:rsid w:val="009144F5"/>
    <w:rsid w:val="00931F39"/>
    <w:rsid w:val="00932DCB"/>
    <w:rsid w:val="0093437C"/>
    <w:rsid w:val="009346FF"/>
    <w:rsid w:val="00936185"/>
    <w:rsid w:val="00936F24"/>
    <w:rsid w:val="009403EF"/>
    <w:rsid w:val="00941CFA"/>
    <w:rsid w:val="00944AE2"/>
    <w:rsid w:val="00946104"/>
    <w:rsid w:val="0095051D"/>
    <w:rsid w:val="009516A7"/>
    <w:rsid w:val="009519BE"/>
    <w:rsid w:val="009556FA"/>
    <w:rsid w:val="0095709C"/>
    <w:rsid w:val="00957956"/>
    <w:rsid w:val="00961706"/>
    <w:rsid w:val="00961752"/>
    <w:rsid w:val="00966836"/>
    <w:rsid w:val="00971766"/>
    <w:rsid w:val="00971C57"/>
    <w:rsid w:val="00973DDE"/>
    <w:rsid w:val="009751A4"/>
    <w:rsid w:val="009764E6"/>
    <w:rsid w:val="00976A4A"/>
    <w:rsid w:val="009805F9"/>
    <w:rsid w:val="00980F77"/>
    <w:rsid w:val="009850B2"/>
    <w:rsid w:val="0099006E"/>
    <w:rsid w:val="00990283"/>
    <w:rsid w:val="009911CC"/>
    <w:rsid w:val="0099136B"/>
    <w:rsid w:val="00994CB4"/>
    <w:rsid w:val="009953DE"/>
    <w:rsid w:val="00995B74"/>
    <w:rsid w:val="0099604A"/>
    <w:rsid w:val="00997F4E"/>
    <w:rsid w:val="009A04C8"/>
    <w:rsid w:val="009A11A4"/>
    <w:rsid w:val="009A18B5"/>
    <w:rsid w:val="009A1FA9"/>
    <w:rsid w:val="009A56D4"/>
    <w:rsid w:val="009A58DB"/>
    <w:rsid w:val="009A60BC"/>
    <w:rsid w:val="009A7427"/>
    <w:rsid w:val="009A7C27"/>
    <w:rsid w:val="009B1E2C"/>
    <w:rsid w:val="009B729F"/>
    <w:rsid w:val="009C0E7F"/>
    <w:rsid w:val="009C3BA6"/>
    <w:rsid w:val="009C71D6"/>
    <w:rsid w:val="009C74D8"/>
    <w:rsid w:val="009D11E2"/>
    <w:rsid w:val="009D1900"/>
    <w:rsid w:val="009D227F"/>
    <w:rsid w:val="009D263C"/>
    <w:rsid w:val="009D5B3C"/>
    <w:rsid w:val="009E2933"/>
    <w:rsid w:val="009E3FF0"/>
    <w:rsid w:val="009E5F9F"/>
    <w:rsid w:val="009F31A3"/>
    <w:rsid w:val="009F5160"/>
    <w:rsid w:val="009F68B2"/>
    <w:rsid w:val="009F6958"/>
    <w:rsid w:val="009F7CFF"/>
    <w:rsid w:val="00A025DE"/>
    <w:rsid w:val="00A02A68"/>
    <w:rsid w:val="00A041C2"/>
    <w:rsid w:val="00A10523"/>
    <w:rsid w:val="00A11897"/>
    <w:rsid w:val="00A15072"/>
    <w:rsid w:val="00A1528D"/>
    <w:rsid w:val="00A20896"/>
    <w:rsid w:val="00A27195"/>
    <w:rsid w:val="00A276DC"/>
    <w:rsid w:val="00A279CD"/>
    <w:rsid w:val="00A315B3"/>
    <w:rsid w:val="00A32379"/>
    <w:rsid w:val="00A3539E"/>
    <w:rsid w:val="00A353DB"/>
    <w:rsid w:val="00A35558"/>
    <w:rsid w:val="00A355BA"/>
    <w:rsid w:val="00A35F13"/>
    <w:rsid w:val="00A367DC"/>
    <w:rsid w:val="00A37047"/>
    <w:rsid w:val="00A429F0"/>
    <w:rsid w:val="00A44741"/>
    <w:rsid w:val="00A45F2B"/>
    <w:rsid w:val="00A47D61"/>
    <w:rsid w:val="00A50555"/>
    <w:rsid w:val="00A51DF7"/>
    <w:rsid w:val="00A61D94"/>
    <w:rsid w:val="00A640A6"/>
    <w:rsid w:val="00A65E05"/>
    <w:rsid w:val="00A70541"/>
    <w:rsid w:val="00A70743"/>
    <w:rsid w:val="00A70CA0"/>
    <w:rsid w:val="00A765A2"/>
    <w:rsid w:val="00A766F5"/>
    <w:rsid w:val="00A76798"/>
    <w:rsid w:val="00A76B9B"/>
    <w:rsid w:val="00A85556"/>
    <w:rsid w:val="00A8728E"/>
    <w:rsid w:val="00A90B13"/>
    <w:rsid w:val="00A916B5"/>
    <w:rsid w:val="00A96764"/>
    <w:rsid w:val="00A96D5D"/>
    <w:rsid w:val="00A97C02"/>
    <w:rsid w:val="00A97C6B"/>
    <w:rsid w:val="00AA0B91"/>
    <w:rsid w:val="00AA0BA4"/>
    <w:rsid w:val="00AA0D53"/>
    <w:rsid w:val="00AA1D3A"/>
    <w:rsid w:val="00AA2383"/>
    <w:rsid w:val="00AA677A"/>
    <w:rsid w:val="00AB00E8"/>
    <w:rsid w:val="00AB0C47"/>
    <w:rsid w:val="00AB1E5F"/>
    <w:rsid w:val="00AB25F9"/>
    <w:rsid w:val="00AB3D83"/>
    <w:rsid w:val="00AB3EA6"/>
    <w:rsid w:val="00AC0FA9"/>
    <w:rsid w:val="00AC261C"/>
    <w:rsid w:val="00AC3174"/>
    <w:rsid w:val="00AC3445"/>
    <w:rsid w:val="00AC7813"/>
    <w:rsid w:val="00AC7FB0"/>
    <w:rsid w:val="00AD042F"/>
    <w:rsid w:val="00AD1E29"/>
    <w:rsid w:val="00AD29C0"/>
    <w:rsid w:val="00AD34D5"/>
    <w:rsid w:val="00AD4AEB"/>
    <w:rsid w:val="00AD4BD6"/>
    <w:rsid w:val="00AD6F17"/>
    <w:rsid w:val="00AE0EE5"/>
    <w:rsid w:val="00AE12B6"/>
    <w:rsid w:val="00AE1CD1"/>
    <w:rsid w:val="00AE3441"/>
    <w:rsid w:val="00AE4ADE"/>
    <w:rsid w:val="00AE4FBB"/>
    <w:rsid w:val="00AE57C7"/>
    <w:rsid w:val="00AE67B4"/>
    <w:rsid w:val="00AE6E4D"/>
    <w:rsid w:val="00AF17A7"/>
    <w:rsid w:val="00AF3DBA"/>
    <w:rsid w:val="00AF4395"/>
    <w:rsid w:val="00B024CD"/>
    <w:rsid w:val="00B04DAA"/>
    <w:rsid w:val="00B05099"/>
    <w:rsid w:val="00B073C4"/>
    <w:rsid w:val="00B0748A"/>
    <w:rsid w:val="00B075E5"/>
    <w:rsid w:val="00B11A5C"/>
    <w:rsid w:val="00B120D5"/>
    <w:rsid w:val="00B12B98"/>
    <w:rsid w:val="00B12E0F"/>
    <w:rsid w:val="00B1485F"/>
    <w:rsid w:val="00B15347"/>
    <w:rsid w:val="00B162CC"/>
    <w:rsid w:val="00B21010"/>
    <w:rsid w:val="00B220EA"/>
    <w:rsid w:val="00B23C88"/>
    <w:rsid w:val="00B24544"/>
    <w:rsid w:val="00B26E7D"/>
    <w:rsid w:val="00B27F6B"/>
    <w:rsid w:val="00B30978"/>
    <w:rsid w:val="00B316FC"/>
    <w:rsid w:val="00B31FCD"/>
    <w:rsid w:val="00B36835"/>
    <w:rsid w:val="00B41559"/>
    <w:rsid w:val="00B4182B"/>
    <w:rsid w:val="00B5001A"/>
    <w:rsid w:val="00B5131B"/>
    <w:rsid w:val="00B52B97"/>
    <w:rsid w:val="00B60383"/>
    <w:rsid w:val="00B64C68"/>
    <w:rsid w:val="00B65BAD"/>
    <w:rsid w:val="00B65D5E"/>
    <w:rsid w:val="00B6602C"/>
    <w:rsid w:val="00B66D5E"/>
    <w:rsid w:val="00B67A0D"/>
    <w:rsid w:val="00B67F4E"/>
    <w:rsid w:val="00B70567"/>
    <w:rsid w:val="00B728F0"/>
    <w:rsid w:val="00B72D8F"/>
    <w:rsid w:val="00B733EB"/>
    <w:rsid w:val="00B75693"/>
    <w:rsid w:val="00B77B54"/>
    <w:rsid w:val="00B804AB"/>
    <w:rsid w:val="00B82CCB"/>
    <w:rsid w:val="00B82DFA"/>
    <w:rsid w:val="00B83732"/>
    <w:rsid w:val="00B84003"/>
    <w:rsid w:val="00B8729A"/>
    <w:rsid w:val="00B872CA"/>
    <w:rsid w:val="00B87A0A"/>
    <w:rsid w:val="00B9057A"/>
    <w:rsid w:val="00B93F4D"/>
    <w:rsid w:val="00B95854"/>
    <w:rsid w:val="00B96A0D"/>
    <w:rsid w:val="00B976ED"/>
    <w:rsid w:val="00BA1F96"/>
    <w:rsid w:val="00BA4F98"/>
    <w:rsid w:val="00BA5465"/>
    <w:rsid w:val="00BA5910"/>
    <w:rsid w:val="00BA6C84"/>
    <w:rsid w:val="00BB1272"/>
    <w:rsid w:val="00BB1546"/>
    <w:rsid w:val="00BB17C8"/>
    <w:rsid w:val="00BB5EBA"/>
    <w:rsid w:val="00BB64E4"/>
    <w:rsid w:val="00BB7895"/>
    <w:rsid w:val="00BB7A38"/>
    <w:rsid w:val="00BB7A63"/>
    <w:rsid w:val="00BB7E2C"/>
    <w:rsid w:val="00BC3AFE"/>
    <w:rsid w:val="00BC3CA7"/>
    <w:rsid w:val="00BC4007"/>
    <w:rsid w:val="00BC5302"/>
    <w:rsid w:val="00BC59CA"/>
    <w:rsid w:val="00BC608C"/>
    <w:rsid w:val="00BC6946"/>
    <w:rsid w:val="00BD13DF"/>
    <w:rsid w:val="00BD182B"/>
    <w:rsid w:val="00BD1BD1"/>
    <w:rsid w:val="00BD4E53"/>
    <w:rsid w:val="00BD598B"/>
    <w:rsid w:val="00BD6062"/>
    <w:rsid w:val="00BD75A5"/>
    <w:rsid w:val="00BE1A44"/>
    <w:rsid w:val="00BF0048"/>
    <w:rsid w:val="00BF6281"/>
    <w:rsid w:val="00BF631B"/>
    <w:rsid w:val="00C0007F"/>
    <w:rsid w:val="00C017B9"/>
    <w:rsid w:val="00C10A21"/>
    <w:rsid w:val="00C12779"/>
    <w:rsid w:val="00C12BA7"/>
    <w:rsid w:val="00C13A77"/>
    <w:rsid w:val="00C20262"/>
    <w:rsid w:val="00C202EB"/>
    <w:rsid w:val="00C2097E"/>
    <w:rsid w:val="00C21690"/>
    <w:rsid w:val="00C2469F"/>
    <w:rsid w:val="00C267E2"/>
    <w:rsid w:val="00C30ABE"/>
    <w:rsid w:val="00C333BE"/>
    <w:rsid w:val="00C40563"/>
    <w:rsid w:val="00C40D27"/>
    <w:rsid w:val="00C439AA"/>
    <w:rsid w:val="00C46A18"/>
    <w:rsid w:val="00C46AE8"/>
    <w:rsid w:val="00C516F4"/>
    <w:rsid w:val="00C518E0"/>
    <w:rsid w:val="00C51AFC"/>
    <w:rsid w:val="00C52873"/>
    <w:rsid w:val="00C542DB"/>
    <w:rsid w:val="00C54562"/>
    <w:rsid w:val="00C56410"/>
    <w:rsid w:val="00C5788E"/>
    <w:rsid w:val="00C57FC1"/>
    <w:rsid w:val="00C62F13"/>
    <w:rsid w:val="00C634B9"/>
    <w:rsid w:val="00C64388"/>
    <w:rsid w:val="00C64C24"/>
    <w:rsid w:val="00C66952"/>
    <w:rsid w:val="00C67379"/>
    <w:rsid w:val="00C6785C"/>
    <w:rsid w:val="00C77665"/>
    <w:rsid w:val="00C8176C"/>
    <w:rsid w:val="00C8244C"/>
    <w:rsid w:val="00C83758"/>
    <w:rsid w:val="00C840C6"/>
    <w:rsid w:val="00C84976"/>
    <w:rsid w:val="00C8588E"/>
    <w:rsid w:val="00C859BB"/>
    <w:rsid w:val="00C8702B"/>
    <w:rsid w:val="00C916DA"/>
    <w:rsid w:val="00C919BA"/>
    <w:rsid w:val="00C945FA"/>
    <w:rsid w:val="00C94835"/>
    <w:rsid w:val="00C95506"/>
    <w:rsid w:val="00CA0F6A"/>
    <w:rsid w:val="00CA485A"/>
    <w:rsid w:val="00CA4D6B"/>
    <w:rsid w:val="00CA6614"/>
    <w:rsid w:val="00CB213A"/>
    <w:rsid w:val="00CB43FB"/>
    <w:rsid w:val="00CC06FF"/>
    <w:rsid w:val="00CC2D1B"/>
    <w:rsid w:val="00CC4FAC"/>
    <w:rsid w:val="00CC5A23"/>
    <w:rsid w:val="00CC5BB4"/>
    <w:rsid w:val="00CD130F"/>
    <w:rsid w:val="00CD1C57"/>
    <w:rsid w:val="00CD3439"/>
    <w:rsid w:val="00CD3F4D"/>
    <w:rsid w:val="00CD5343"/>
    <w:rsid w:val="00CD6D94"/>
    <w:rsid w:val="00CE01A5"/>
    <w:rsid w:val="00CE1CD3"/>
    <w:rsid w:val="00CE1FAF"/>
    <w:rsid w:val="00CE2218"/>
    <w:rsid w:val="00CE39C5"/>
    <w:rsid w:val="00CE7601"/>
    <w:rsid w:val="00CF12E6"/>
    <w:rsid w:val="00CF2495"/>
    <w:rsid w:val="00CF26B9"/>
    <w:rsid w:val="00CF400E"/>
    <w:rsid w:val="00CF5BDE"/>
    <w:rsid w:val="00CF7661"/>
    <w:rsid w:val="00CF7E55"/>
    <w:rsid w:val="00D00BEC"/>
    <w:rsid w:val="00D01DF7"/>
    <w:rsid w:val="00D02565"/>
    <w:rsid w:val="00D04191"/>
    <w:rsid w:val="00D077C8"/>
    <w:rsid w:val="00D10215"/>
    <w:rsid w:val="00D106EC"/>
    <w:rsid w:val="00D12398"/>
    <w:rsid w:val="00D13BE5"/>
    <w:rsid w:val="00D1460B"/>
    <w:rsid w:val="00D15570"/>
    <w:rsid w:val="00D16348"/>
    <w:rsid w:val="00D2249D"/>
    <w:rsid w:val="00D26496"/>
    <w:rsid w:val="00D312B9"/>
    <w:rsid w:val="00D35A09"/>
    <w:rsid w:val="00D36C58"/>
    <w:rsid w:val="00D413FC"/>
    <w:rsid w:val="00D44CC0"/>
    <w:rsid w:val="00D46CF4"/>
    <w:rsid w:val="00D47E78"/>
    <w:rsid w:val="00D5655E"/>
    <w:rsid w:val="00D56DAF"/>
    <w:rsid w:val="00D62159"/>
    <w:rsid w:val="00D634BF"/>
    <w:rsid w:val="00D66D08"/>
    <w:rsid w:val="00D7047D"/>
    <w:rsid w:val="00D70A7B"/>
    <w:rsid w:val="00D7398E"/>
    <w:rsid w:val="00D74520"/>
    <w:rsid w:val="00D74A28"/>
    <w:rsid w:val="00D76193"/>
    <w:rsid w:val="00D7746D"/>
    <w:rsid w:val="00D77FC7"/>
    <w:rsid w:val="00D82D27"/>
    <w:rsid w:val="00D833A4"/>
    <w:rsid w:val="00D839FA"/>
    <w:rsid w:val="00D840D4"/>
    <w:rsid w:val="00D84553"/>
    <w:rsid w:val="00D857B7"/>
    <w:rsid w:val="00D864F9"/>
    <w:rsid w:val="00D8709C"/>
    <w:rsid w:val="00D91442"/>
    <w:rsid w:val="00D927BE"/>
    <w:rsid w:val="00DA0F6A"/>
    <w:rsid w:val="00DA1369"/>
    <w:rsid w:val="00DA1879"/>
    <w:rsid w:val="00DA2816"/>
    <w:rsid w:val="00DA330E"/>
    <w:rsid w:val="00DA34E7"/>
    <w:rsid w:val="00DA36D8"/>
    <w:rsid w:val="00DA4F7F"/>
    <w:rsid w:val="00DA50C8"/>
    <w:rsid w:val="00DA74B3"/>
    <w:rsid w:val="00DB19B4"/>
    <w:rsid w:val="00DB2949"/>
    <w:rsid w:val="00DB3FD8"/>
    <w:rsid w:val="00DB51C4"/>
    <w:rsid w:val="00DC1216"/>
    <w:rsid w:val="00DC1217"/>
    <w:rsid w:val="00DC1290"/>
    <w:rsid w:val="00DC28D1"/>
    <w:rsid w:val="00DC2A93"/>
    <w:rsid w:val="00DD0F75"/>
    <w:rsid w:val="00DD2118"/>
    <w:rsid w:val="00DD3199"/>
    <w:rsid w:val="00DD5C40"/>
    <w:rsid w:val="00DD7F32"/>
    <w:rsid w:val="00DE05E9"/>
    <w:rsid w:val="00DE161F"/>
    <w:rsid w:val="00DE2259"/>
    <w:rsid w:val="00DE3E0F"/>
    <w:rsid w:val="00DE692C"/>
    <w:rsid w:val="00DF3A8C"/>
    <w:rsid w:val="00DF42AE"/>
    <w:rsid w:val="00DF4A0F"/>
    <w:rsid w:val="00DF695E"/>
    <w:rsid w:val="00E004B0"/>
    <w:rsid w:val="00E0549B"/>
    <w:rsid w:val="00E05F7F"/>
    <w:rsid w:val="00E074E8"/>
    <w:rsid w:val="00E1343D"/>
    <w:rsid w:val="00E15DFC"/>
    <w:rsid w:val="00E16603"/>
    <w:rsid w:val="00E171E0"/>
    <w:rsid w:val="00E20111"/>
    <w:rsid w:val="00E21E73"/>
    <w:rsid w:val="00E2204E"/>
    <w:rsid w:val="00E26DA4"/>
    <w:rsid w:val="00E300EC"/>
    <w:rsid w:val="00E308B2"/>
    <w:rsid w:val="00E35D3F"/>
    <w:rsid w:val="00E364E7"/>
    <w:rsid w:val="00E3755E"/>
    <w:rsid w:val="00E37FEF"/>
    <w:rsid w:val="00E42C9F"/>
    <w:rsid w:val="00E43017"/>
    <w:rsid w:val="00E44F8C"/>
    <w:rsid w:val="00E46976"/>
    <w:rsid w:val="00E50EE0"/>
    <w:rsid w:val="00E51D92"/>
    <w:rsid w:val="00E52518"/>
    <w:rsid w:val="00E5300B"/>
    <w:rsid w:val="00E619C2"/>
    <w:rsid w:val="00E61B71"/>
    <w:rsid w:val="00E62287"/>
    <w:rsid w:val="00E663C6"/>
    <w:rsid w:val="00E70446"/>
    <w:rsid w:val="00E71B15"/>
    <w:rsid w:val="00E75D64"/>
    <w:rsid w:val="00E77864"/>
    <w:rsid w:val="00E77DB2"/>
    <w:rsid w:val="00E802C5"/>
    <w:rsid w:val="00E8126E"/>
    <w:rsid w:val="00E82394"/>
    <w:rsid w:val="00E84C4E"/>
    <w:rsid w:val="00E90590"/>
    <w:rsid w:val="00E90D05"/>
    <w:rsid w:val="00E9355A"/>
    <w:rsid w:val="00E93D6D"/>
    <w:rsid w:val="00E97B89"/>
    <w:rsid w:val="00EA03CA"/>
    <w:rsid w:val="00EA2FE2"/>
    <w:rsid w:val="00EA5EA9"/>
    <w:rsid w:val="00EB06DE"/>
    <w:rsid w:val="00EB099B"/>
    <w:rsid w:val="00EB4457"/>
    <w:rsid w:val="00EB4458"/>
    <w:rsid w:val="00EB4C35"/>
    <w:rsid w:val="00EC031B"/>
    <w:rsid w:val="00EC092B"/>
    <w:rsid w:val="00EC4873"/>
    <w:rsid w:val="00EC5977"/>
    <w:rsid w:val="00EC5EA0"/>
    <w:rsid w:val="00EC6EEF"/>
    <w:rsid w:val="00EC7289"/>
    <w:rsid w:val="00ED11A7"/>
    <w:rsid w:val="00ED3472"/>
    <w:rsid w:val="00ED3F2C"/>
    <w:rsid w:val="00EE0759"/>
    <w:rsid w:val="00EE0909"/>
    <w:rsid w:val="00EE19A0"/>
    <w:rsid w:val="00EE2260"/>
    <w:rsid w:val="00EE2271"/>
    <w:rsid w:val="00EE3443"/>
    <w:rsid w:val="00EE3AE2"/>
    <w:rsid w:val="00EE5AF3"/>
    <w:rsid w:val="00EE704B"/>
    <w:rsid w:val="00EE78EF"/>
    <w:rsid w:val="00EF314C"/>
    <w:rsid w:val="00EF3C2E"/>
    <w:rsid w:val="00EF505E"/>
    <w:rsid w:val="00EF622E"/>
    <w:rsid w:val="00EF6ED0"/>
    <w:rsid w:val="00F01ED6"/>
    <w:rsid w:val="00F0392D"/>
    <w:rsid w:val="00F04E7F"/>
    <w:rsid w:val="00F07C99"/>
    <w:rsid w:val="00F12904"/>
    <w:rsid w:val="00F1362D"/>
    <w:rsid w:val="00F15BB4"/>
    <w:rsid w:val="00F16C7D"/>
    <w:rsid w:val="00F16D63"/>
    <w:rsid w:val="00F172AB"/>
    <w:rsid w:val="00F17BDF"/>
    <w:rsid w:val="00F232A3"/>
    <w:rsid w:val="00F27008"/>
    <w:rsid w:val="00F27BD6"/>
    <w:rsid w:val="00F344FD"/>
    <w:rsid w:val="00F423D9"/>
    <w:rsid w:val="00F45CF5"/>
    <w:rsid w:val="00F45E91"/>
    <w:rsid w:val="00F460DE"/>
    <w:rsid w:val="00F51281"/>
    <w:rsid w:val="00F61794"/>
    <w:rsid w:val="00F61863"/>
    <w:rsid w:val="00F625CB"/>
    <w:rsid w:val="00F63A34"/>
    <w:rsid w:val="00F63D2B"/>
    <w:rsid w:val="00F64452"/>
    <w:rsid w:val="00F67D9E"/>
    <w:rsid w:val="00F7138C"/>
    <w:rsid w:val="00F72058"/>
    <w:rsid w:val="00F76E1A"/>
    <w:rsid w:val="00F825A0"/>
    <w:rsid w:val="00F82693"/>
    <w:rsid w:val="00F82884"/>
    <w:rsid w:val="00F830E3"/>
    <w:rsid w:val="00F86AD5"/>
    <w:rsid w:val="00F87416"/>
    <w:rsid w:val="00F90B0F"/>
    <w:rsid w:val="00F9143E"/>
    <w:rsid w:val="00F91BC3"/>
    <w:rsid w:val="00F927AF"/>
    <w:rsid w:val="00F97F61"/>
    <w:rsid w:val="00FA068B"/>
    <w:rsid w:val="00FA07A5"/>
    <w:rsid w:val="00FA2327"/>
    <w:rsid w:val="00FA3656"/>
    <w:rsid w:val="00FB7EA6"/>
    <w:rsid w:val="00FC14F8"/>
    <w:rsid w:val="00FC30FB"/>
    <w:rsid w:val="00FC46D9"/>
    <w:rsid w:val="00FC4F75"/>
    <w:rsid w:val="00FC7446"/>
    <w:rsid w:val="00FC756D"/>
    <w:rsid w:val="00FD1C71"/>
    <w:rsid w:val="00FD3B33"/>
    <w:rsid w:val="00FD560F"/>
    <w:rsid w:val="00FD6184"/>
    <w:rsid w:val="00FD6F38"/>
    <w:rsid w:val="00FE208B"/>
    <w:rsid w:val="00FE3FC9"/>
    <w:rsid w:val="00FF0279"/>
    <w:rsid w:val="00FF16B9"/>
    <w:rsid w:val="00FF3EBD"/>
    <w:rsid w:val="00FF5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5E4E052"/>
  <w15:docId w15:val="{BBCC818E-EBF4-4E00-8F59-9FB1221A3A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rsid w:val="00AC3445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qFormat/>
    <w:rsid w:val="00AC3445"/>
    <w:pPr>
      <w:keepNext/>
      <w:numPr>
        <w:ilvl w:val="1"/>
        <w:numId w:val="5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qFormat/>
    <w:rsid w:val="00AC3445"/>
    <w:pPr>
      <w:keepNext/>
      <w:numPr>
        <w:ilvl w:val="2"/>
        <w:numId w:val="5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B-zkladntext">
    <w:name w:val="B-základní text"/>
    <w:basedOn w:val="Normln"/>
    <w:rsid w:val="00AC3445"/>
    <w:pPr>
      <w:widowControl w:val="0"/>
      <w:adjustRightInd w:val="0"/>
      <w:spacing w:after="120" w:line="360" w:lineRule="auto"/>
      <w:jc w:val="both"/>
      <w:textAlignment w:val="baseline"/>
    </w:pPr>
  </w:style>
  <w:style w:type="paragraph" w:customStyle="1" w:styleId="B-nadpis4bezsla">
    <w:name w:val="B-nadpis 4 bez čísla"/>
    <w:basedOn w:val="Normln"/>
    <w:autoRedefine/>
    <w:rsid w:val="00AC3445"/>
    <w:pPr>
      <w:widowControl w:val="0"/>
      <w:adjustRightInd w:val="0"/>
      <w:spacing w:before="240" w:after="120" w:line="360" w:lineRule="auto"/>
      <w:ind w:left="284"/>
      <w:jc w:val="both"/>
      <w:textAlignment w:val="baseline"/>
    </w:pPr>
    <w:rPr>
      <w:b/>
      <w:szCs w:val="20"/>
    </w:rPr>
  </w:style>
  <w:style w:type="paragraph" w:customStyle="1" w:styleId="B-Nadpis3TimesNewRomanTun">
    <w:name w:val="B-Nadpis 3 + Times New Roman Tučné"/>
    <w:basedOn w:val="Nadpis3"/>
    <w:autoRedefine/>
    <w:rsid w:val="00AC3445"/>
    <w:pPr>
      <w:widowControl w:val="0"/>
      <w:adjustRightInd w:val="0"/>
      <w:spacing w:after="240" w:line="360" w:lineRule="auto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B-Nadpis2TimesNewRomandkovn15">
    <w:name w:val="B-Nadpis 2 + Times New Roman Řádkování:  15 řá..."/>
    <w:basedOn w:val="Nadpis2"/>
    <w:autoRedefine/>
    <w:rsid w:val="006572E3"/>
    <w:pPr>
      <w:widowControl w:val="0"/>
      <w:numPr>
        <w:numId w:val="7"/>
      </w:numPr>
      <w:adjustRightInd w:val="0"/>
      <w:spacing w:before="360" w:after="240" w:line="360" w:lineRule="auto"/>
      <w:jc w:val="both"/>
      <w:textAlignment w:val="baseline"/>
    </w:pPr>
    <w:rPr>
      <w:i w:val="0"/>
      <w:iCs w:val="0"/>
      <w:sz w:val="20"/>
      <w:szCs w:val="20"/>
    </w:rPr>
  </w:style>
  <w:style w:type="paragraph" w:customStyle="1" w:styleId="B-Nadpis1TimesNewRomandkovn15dku">
    <w:name w:val="B-Nadpis 1 + Times New Roman Řádkování:  15 řádku"/>
    <w:basedOn w:val="Nadpis1"/>
    <w:autoRedefine/>
    <w:rsid w:val="00AC3445"/>
    <w:pPr>
      <w:pageBreakBefore/>
      <w:widowControl w:val="0"/>
      <w:suppressAutoHyphens/>
      <w:adjustRightInd w:val="0"/>
      <w:spacing w:before="0" w:after="360" w:line="360" w:lineRule="auto"/>
      <w:jc w:val="both"/>
      <w:textAlignment w:val="baseline"/>
    </w:pPr>
    <w:rPr>
      <w:rFonts w:ascii="Times New Roman" w:hAnsi="Times New Roman" w:cs="Times New Roman"/>
      <w:kern w:val="28"/>
      <w:szCs w:val="20"/>
    </w:rPr>
  </w:style>
  <w:style w:type="paragraph" w:customStyle="1" w:styleId="B-Zkladntext0">
    <w:name w:val="B-Základní text"/>
    <w:basedOn w:val="B-zkladntext"/>
    <w:rsid w:val="00B93F4D"/>
  </w:style>
  <w:style w:type="paragraph" w:styleId="Obsah1">
    <w:name w:val="toc 1"/>
    <w:basedOn w:val="Normln"/>
    <w:next w:val="Normln"/>
    <w:autoRedefine/>
    <w:semiHidden/>
    <w:rsid w:val="00AC3445"/>
    <w:pPr>
      <w:widowControl w:val="0"/>
      <w:tabs>
        <w:tab w:val="left" w:pos="400"/>
        <w:tab w:val="left" w:pos="709"/>
        <w:tab w:val="right" w:leader="dot" w:pos="8494"/>
      </w:tabs>
      <w:adjustRightInd w:val="0"/>
      <w:spacing w:before="240"/>
      <w:ind w:right="590"/>
      <w:jc w:val="both"/>
      <w:textAlignment w:val="baseline"/>
    </w:pPr>
    <w:rPr>
      <w:b/>
      <w:noProof/>
      <w:szCs w:val="20"/>
    </w:rPr>
  </w:style>
  <w:style w:type="paragraph" w:customStyle="1" w:styleId="StylB-Zkladntext">
    <w:name w:val="Styl B-Základní text +"/>
    <w:basedOn w:val="B-Zkladntext0"/>
    <w:rsid w:val="00B93F4D"/>
    <w:rPr>
      <w:b/>
      <w:bCs/>
    </w:rPr>
  </w:style>
  <w:style w:type="paragraph" w:customStyle="1" w:styleId="B-Zkladntext1">
    <w:name w:val="B-Základní text +"/>
    <w:basedOn w:val="B-Zkladntext0"/>
    <w:rsid w:val="00B93F4D"/>
    <w:rPr>
      <w:b/>
      <w:bCs/>
    </w:rPr>
  </w:style>
  <w:style w:type="character" w:styleId="Siln">
    <w:name w:val="Strong"/>
    <w:uiPriority w:val="22"/>
    <w:qFormat/>
    <w:rsid w:val="00DE161F"/>
    <w:rPr>
      <w:b/>
      <w:bCs/>
    </w:rPr>
  </w:style>
  <w:style w:type="table" w:styleId="Mkatabulky">
    <w:name w:val="Table Grid"/>
    <w:basedOn w:val="Normlntabulka"/>
    <w:rsid w:val="008B08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semiHidden/>
    <w:rsid w:val="0005624B"/>
    <w:rPr>
      <w:sz w:val="20"/>
      <w:szCs w:val="20"/>
    </w:rPr>
  </w:style>
  <w:style w:type="character" w:styleId="Znakapoznpodarou">
    <w:name w:val="footnote reference"/>
    <w:semiHidden/>
    <w:rsid w:val="0005624B"/>
    <w:rPr>
      <w:vertAlign w:val="superscript"/>
    </w:rPr>
  </w:style>
  <w:style w:type="paragraph" w:styleId="Zhlav">
    <w:name w:val="header"/>
    <w:basedOn w:val="Normln"/>
    <w:rsid w:val="001A7F57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1A7F5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1A7F57"/>
  </w:style>
  <w:style w:type="character" w:styleId="Hypertextovodkaz">
    <w:name w:val="Hyperlink"/>
    <w:rsid w:val="004023C9"/>
    <w:rPr>
      <w:color w:val="0000FF"/>
      <w:u w:val="single"/>
    </w:rPr>
  </w:style>
  <w:style w:type="character" w:customStyle="1" w:styleId="kavanv">
    <w:name w:val="kavanv"/>
    <w:semiHidden/>
    <w:rsid w:val="005F4AD3"/>
    <w:rPr>
      <w:rFonts w:ascii="Arial" w:hAnsi="Arial" w:cs="Arial"/>
      <w:color w:val="auto"/>
      <w:sz w:val="20"/>
      <w:szCs w:val="20"/>
    </w:rPr>
  </w:style>
  <w:style w:type="paragraph" w:styleId="Zkladntextodsazen">
    <w:name w:val="Body Text Indent"/>
    <w:basedOn w:val="Normln"/>
    <w:link w:val="ZkladntextodsazenChar"/>
    <w:unhideWhenUsed/>
    <w:rsid w:val="00320AAE"/>
    <w:pPr>
      <w:ind w:left="720"/>
    </w:pPr>
    <w:rPr>
      <w:rFonts w:ascii="Arial" w:hAnsi="Arial" w:cs="Arial"/>
    </w:rPr>
  </w:style>
  <w:style w:type="character" w:customStyle="1" w:styleId="ZkladntextodsazenChar">
    <w:name w:val="Základní text odsazený Char"/>
    <w:basedOn w:val="Standardnpsmoodstavce"/>
    <w:link w:val="Zkladntextodsazen"/>
    <w:rsid w:val="00320AAE"/>
    <w:rPr>
      <w:rFonts w:ascii="Arial" w:hAnsi="Arial" w:cs="Arial"/>
      <w:sz w:val="24"/>
      <w:szCs w:val="24"/>
    </w:rPr>
  </w:style>
  <w:style w:type="paragraph" w:customStyle="1" w:styleId="Radaplohy">
    <w:name w:val="Rada přílohy"/>
    <w:basedOn w:val="Normln"/>
    <w:rsid w:val="00320AAE"/>
    <w:pPr>
      <w:widowControl w:val="0"/>
      <w:spacing w:before="480" w:after="120"/>
      <w:jc w:val="both"/>
    </w:pPr>
    <w:rPr>
      <w:rFonts w:ascii="Arial" w:hAnsi="Arial"/>
      <w:szCs w:val="20"/>
      <w:u w:val="single"/>
    </w:rPr>
  </w:style>
  <w:style w:type="paragraph" w:styleId="Odstavecseseznamem">
    <w:name w:val="List Paragraph"/>
    <w:basedOn w:val="Normln"/>
    <w:uiPriority w:val="34"/>
    <w:qFormat/>
    <w:rsid w:val="006E7E3F"/>
    <w:pPr>
      <w:ind w:left="720"/>
      <w:contextualSpacing/>
    </w:pPr>
  </w:style>
  <w:style w:type="paragraph" w:styleId="Textbubliny">
    <w:name w:val="Balloon Text"/>
    <w:basedOn w:val="Normln"/>
    <w:link w:val="TextbublinyChar"/>
    <w:semiHidden/>
    <w:unhideWhenUsed/>
    <w:rsid w:val="005004B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semiHidden/>
    <w:rsid w:val="005004B0"/>
    <w:rPr>
      <w:rFonts w:ascii="Segoe UI" w:hAnsi="Segoe UI" w:cs="Segoe UI"/>
      <w:sz w:val="18"/>
      <w:szCs w:val="18"/>
    </w:rPr>
  </w:style>
  <w:style w:type="character" w:styleId="Sledovanodkaz">
    <w:name w:val="FollowedHyperlink"/>
    <w:basedOn w:val="Standardnpsmoodstavce"/>
    <w:semiHidden/>
    <w:unhideWhenUsed/>
    <w:rsid w:val="008E5D7B"/>
    <w:rPr>
      <w:color w:val="800080" w:themeColor="followedHyperlink"/>
      <w:u w:val="single"/>
    </w:rPr>
  </w:style>
  <w:style w:type="paragraph" w:customStyle="1" w:styleId="Normal">
    <w:name w:val="[Normal]"/>
    <w:rsid w:val="00231C32"/>
    <w:pPr>
      <w:widowControl w:val="0"/>
      <w:autoSpaceDE w:val="0"/>
      <w:autoSpaceDN w:val="0"/>
      <w:adjustRightInd w:val="0"/>
    </w:pPr>
    <w:rPr>
      <w:rFonts w:ascii="Arial" w:eastAsiaTheme="minorHAnsi" w:hAnsi="Arial" w:cs="Arial"/>
      <w:sz w:val="24"/>
      <w:szCs w:val="24"/>
      <w:lang w:eastAsia="en-US"/>
    </w:rPr>
  </w:style>
  <w:style w:type="paragraph" w:styleId="FormtovanvHTML">
    <w:name w:val="HTML Preformatted"/>
    <w:basedOn w:val="Normln"/>
    <w:link w:val="FormtovanvHTMLChar"/>
    <w:uiPriority w:val="99"/>
    <w:rsid w:val="005702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57028A"/>
    <w:rPr>
      <w:rFonts w:ascii="Courier New" w:hAnsi="Courier New" w:cs="Courier New"/>
    </w:rPr>
  </w:style>
  <w:style w:type="character" w:customStyle="1" w:styleId="TabulkazkladntextChar">
    <w:name w:val="Tabulka základní text Char"/>
    <w:link w:val="Tabulkazkladntext"/>
    <w:locked/>
    <w:rsid w:val="007232DE"/>
    <w:rPr>
      <w:rFonts w:ascii="Arial" w:hAnsi="Arial" w:cs="Arial"/>
    </w:rPr>
  </w:style>
  <w:style w:type="paragraph" w:customStyle="1" w:styleId="Tabulkazkladntext">
    <w:name w:val="Tabulka základní text"/>
    <w:basedOn w:val="Normln"/>
    <w:link w:val="TabulkazkladntextChar"/>
    <w:rsid w:val="007232DE"/>
    <w:pPr>
      <w:spacing w:before="40" w:after="40"/>
    </w:pPr>
    <w:rPr>
      <w:rFonts w:ascii="Arial" w:hAnsi="Arial" w:cs="Arial"/>
      <w:sz w:val="20"/>
      <w:szCs w:val="20"/>
    </w:rPr>
  </w:style>
  <w:style w:type="paragraph" w:customStyle="1" w:styleId="Pipomnky">
    <w:name w:val="Připomínky"/>
    <w:basedOn w:val="Zkladntext"/>
    <w:rsid w:val="00E619C2"/>
    <w:pPr>
      <w:jc w:val="both"/>
    </w:pPr>
    <w:rPr>
      <w:rFonts w:ascii="Arial" w:hAnsi="Arial" w:cs="Arial"/>
    </w:rPr>
  </w:style>
  <w:style w:type="paragraph" w:styleId="Zkladntext">
    <w:name w:val="Body Text"/>
    <w:basedOn w:val="Normln"/>
    <w:link w:val="ZkladntextChar"/>
    <w:semiHidden/>
    <w:unhideWhenUsed/>
    <w:rsid w:val="00E619C2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E619C2"/>
    <w:rPr>
      <w:sz w:val="24"/>
      <w:szCs w:val="24"/>
    </w:rPr>
  </w:style>
  <w:style w:type="paragraph" w:styleId="Bezmezer">
    <w:name w:val="No Spacing"/>
    <w:uiPriority w:val="1"/>
    <w:qFormat/>
    <w:rsid w:val="004B312B"/>
    <w:rPr>
      <w:sz w:val="24"/>
      <w:szCs w:val="24"/>
    </w:rPr>
  </w:style>
  <w:style w:type="character" w:styleId="Odkaznakoment">
    <w:name w:val="annotation reference"/>
    <w:basedOn w:val="Standardnpsmoodstavce"/>
    <w:semiHidden/>
    <w:unhideWhenUsed/>
    <w:rsid w:val="002A3271"/>
    <w:rPr>
      <w:sz w:val="16"/>
      <w:szCs w:val="16"/>
    </w:rPr>
  </w:style>
  <w:style w:type="paragraph" w:styleId="Textkomente">
    <w:name w:val="annotation text"/>
    <w:basedOn w:val="Normln"/>
    <w:link w:val="TextkomenteChar"/>
    <w:unhideWhenUsed/>
    <w:rsid w:val="002A3271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2A3271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2A3271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2A327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442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2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7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1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029480">
          <w:marLeft w:val="0"/>
          <w:marRight w:val="0"/>
          <w:marTop w:val="0"/>
          <w:marBottom w:val="0"/>
          <w:divBdr>
            <w:top w:val="none" w:sz="0" w:space="0" w:color="auto"/>
            <w:left w:val="single" w:sz="36" w:space="0" w:color="9FB4C7"/>
            <w:bottom w:val="none" w:sz="0" w:space="0" w:color="auto"/>
            <w:right w:val="single" w:sz="36" w:space="0" w:color="9FB4C7"/>
          </w:divBdr>
          <w:divsChild>
            <w:div w:id="1465658201">
              <w:marLeft w:val="0"/>
              <w:marRight w:val="0"/>
              <w:marTop w:val="238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448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449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966</Words>
  <Characters>5564</Characters>
  <Application>Microsoft Office Word</Application>
  <DocSecurity>0</DocSecurity>
  <Lines>46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Zasedání Zastupitelstva Olomouckého kraje musí proběhnou nejpozději 23</vt:lpstr>
    </vt:vector>
  </TitlesOfParts>
  <Company>KÚOK</Company>
  <LinksUpToDate>false</LinksUpToDate>
  <CharactersWithSpaces>6517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Zasedání Zastupitelstva Olomouckého kraje musí proběhnou nejpozději 23</dc:title>
  <dc:creator>Vyhnálková Taťána</dc:creator>
  <cp:lastModifiedBy>Soušková Sabina</cp:lastModifiedBy>
  <cp:revision>26</cp:revision>
  <cp:lastPrinted>2018-08-09T06:57:00Z</cp:lastPrinted>
  <dcterms:created xsi:type="dcterms:W3CDTF">2025-04-29T10:16:00Z</dcterms:created>
  <dcterms:modified xsi:type="dcterms:W3CDTF">2025-06-04T10:54:00Z</dcterms:modified>
</cp:coreProperties>
</file>