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EFE0" w14:textId="1FF43923" w:rsidR="00A32308" w:rsidRPr="00CD4CF0" w:rsidRDefault="00A32308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CD4CF0">
        <w:rPr>
          <w:rFonts w:ascii="Arial" w:hAnsi="Arial" w:cs="Arial"/>
          <w:b/>
          <w:bCs/>
          <w:sz w:val="26"/>
          <w:szCs w:val="26"/>
          <w:u w:val="single"/>
        </w:rPr>
        <w:t>Žádost</w:t>
      </w:r>
      <w:r w:rsidR="00ED0DC3">
        <w:rPr>
          <w:rFonts w:ascii="Arial" w:hAnsi="Arial" w:cs="Arial"/>
          <w:b/>
          <w:bCs/>
          <w:sz w:val="26"/>
          <w:szCs w:val="26"/>
          <w:u w:val="single"/>
        </w:rPr>
        <w:t xml:space="preserve"> č. </w:t>
      </w:r>
      <w:r w:rsidR="00820794">
        <w:rPr>
          <w:rFonts w:ascii="Arial" w:hAnsi="Arial" w:cs="Arial"/>
          <w:b/>
          <w:bCs/>
          <w:sz w:val="26"/>
          <w:szCs w:val="26"/>
          <w:u w:val="single"/>
        </w:rPr>
        <w:t>1</w:t>
      </w:r>
    </w:p>
    <w:p w14:paraId="18292245" w14:textId="77777777" w:rsidR="00A32308" w:rsidRPr="00A32308" w:rsidRDefault="00A32308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7878ACF" w14:textId="77777777" w:rsidR="00AE22CE" w:rsidRPr="00AE22CE" w:rsidRDefault="0018708B" w:rsidP="00FE6EC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426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F30E89">
        <w:rPr>
          <w:rFonts w:ascii="Arial" w:hAnsi="Arial" w:cs="Arial"/>
          <w:b/>
          <w:bCs/>
          <w:sz w:val="24"/>
          <w:szCs w:val="24"/>
          <w:u w:val="single"/>
        </w:rPr>
        <w:t>Základní informace</w:t>
      </w:r>
      <w:r w:rsidR="00BD754D" w:rsidRPr="000B1A6A">
        <w:rPr>
          <w:rFonts w:ascii="Arial" w:hAnsi="Arial" w:cs="Arial"/>
          <w:b/>
          <w:sz w:val="24"/>
          <w:szCs w:val="24"/>
        </w:rPr>
        <w:tab/>
      </w:r>
    </w:p>
    <w:p w14:paraId="7D1465E3" w14:textId="21983720" w:rsidR="00BD754D" w:rsidRPr="00AE22CE" w:rsidRDefault="00BD754D" w:rsidP="00AE22CE">
      <w:pPr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AE22CE">
        <w:rPr>
          <w:rFonts w:ascii="Arial" w:hAnsi="Arial" w:cs="Arial"/>
          <w:b/>
          <w:sz w:val="24"/>
          <w:szCs w:val="24"/>
        </w:rPr>
        <w:t xml:space="preserve">        </w:t>
      </w:r>
    </w:p>
    <w:p w14:paraId="5EB76517" w14:textId="6791999E" w:rsidR="008642A3" w:rsidRDefault="00856B80" w:rsidP="008642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E22CE">
        <w:rPr>
          <w:rFonts w:ascii="Arial" w:hAnsi="Arial" w:cs="Arial"/>
          <w:b/>
          <w:bCs/>
          <w:sz w:val="24"/>
          <w:szCs w:val="24"/>
          <w:u w:val="single"/>
        </w:rPr>
        <w:t>Žadatel</w:t>
      </w:r>
      <w:r w:rsidRPr="00AE22CE">
        <w:rPr>
          <w:rFonts w:ascii="Arial" w:hAnsi="Arial" w:cs="Arial"/>
          <w:b/>
          <w:bCs/>
          <w:sz w:val="24"/>
          <w:szCs w:val="24"/>
        </w:rPr>
        <w:t xml:space="preserve">: </w:t>
      </w:r>
      <w:r w:rsidR="002519BF">
        <w:rPr>
          <w:rFonts w:ascii="Arial" w:hAnsi="Arial" w:cs="Arial"/>
          <w:b/>
          <w:bCs/>
          <w:sz w:val="24"/>
          <w:szCs w:val="24"/>
        </w:rPr>
        <w:t>Fond ohrožených dětí</w:t>
      </w:r>
      <w:r w:rsidR="00820794">
        <w:rPr>
          <w:rFonts w:ascii="Arial" w:hAnsi="Arial" w:cs="Arial"/>
          <w:b/>
          <w:bCs/>
          <w:sz w:val="24"/>
          <w:szCs w:val="24"/>
        </w:rPr>
        <w:t xml:space="preserve">, </w:t>
      </w:r>
      <w:r w:rsidR="002519BF">
        <w:rPr>
          <w:rFonts w:ascii="Arial" w:hAnsi="Arial" w:cs="Arial"/>
          <w:sz w:val="24"/>
          <w:szCs w:val="24"/>
        </w:rPr>
        <w:t>Na Poříčí 1038/6, Nové Město, 110 00 Praha 1</w:t>
      </w:r>
      <w:r w:rsidR="00820794">
        <w:rPr>
          <w:rFonts w:ascii="Arial" w:hAnsi="Arial" w:cs="Arial"/>
          <w:sz w:val="24"/>
          <w:szCs w:val="24"/>
        </w:rPr>
        <w:t xml:space="preserve">, </w:t>
      </w:r>
    </w:p>
    <w:p w14:paraId="066933D4" w14:textId="10BEDCDB" w:rsidR="00820794" w:rsidRDefault="008642A3" w:rsidP="008642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820794">
        <w:rPr>
          <w:rFonts w:ascii="Arial" w:hAnsi="Arial" w:cs="Arial"/>
          <w:sz w:val="24"/>
          <w:szCs w:val="24"/>
        </w:rPr>
        <w:t xml:space="preserve">IČO: </w:t>
      </w:r>
      <w:r w:rsidR="002519BF">
        <w:rPr>
          <w:rFonts w:ascii="Arial" w:hAnsi="Arial" w:cs="Arial"/>
          <w:sz w:val="24"/>
          <w:szCs w:val="24"/>
        </w:rPr>
        <w:t>00499277, DIČ: CZ00499277</w:t>
      </w:r>
    </w:p>
    <w:p w14:paraId="2DD7B220" w14:textId="77777777" w:rsidR="008642A3" w:rsidRPr="00820794" w:rsidRDefault="008642A3" w:rsidP="008642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CA2B3" w14:textId="5415C2A0" w:rsidR="005D6B06" w:rsidRPr="005D6B06" w:rsidRDefault="00A32308" w:rsidP="00820794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E22CE">
        <w:rPr>
          <w:rFonts w:ascii="Arial" w:hAnsi="Arial" w:cs="Arial"/>
          <w:b/>
          <w:bCs/>
          <w:sz w:val="24"/>
          <w:szCs w:val="24"/>
          <w:u w:val="single"/>
        </w:rPr>
        <w:t>Název projektu</w:t>
      </w:r>
      <w:r w:rsidRPr="00AE22CE">
        <w:rPr>
          <w:rFonts w:ascii="Arial" w:hAnsi="Arial" w:cs="Arial"/>
          <w:b/>
          <w:bCs/>
          <w:sz w:val="24"/>
          <w:szCs w:val="24"/>
        </w:rPr>
        <w:t xml:space="preserve">: </w:t>
      </w:r>
      <w:r w:rsidR="005D6B06" w:rsidRPr="00AE22C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</w:t>
      </w:r>
      <w:r w:rsidR="002519B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Zařízení pro děti vyžadující okamžitou pomoc v Olomouckém kraji (FOD Klokánek Olomouc a FOD Klokánek Dlouhá Loučka)</w:t>
      </w:r>
      <w:r w:rsidR="005D6B06" w:rsidRPr="005D6B06">
        <w:rPr>
          <w:rFonts w:ascii="Arial" w:eastAsia="Times New Roman" w:hAnsi="Arial" w:cs="Arial"/>
          <w:sz w:val="24"/>
          <w:szCs w:val="24"/>
          <w:lang w:eastAsia="cs-CZ"/>
        </w:rPr>
        <w:t xml:space="preserve">“                            </w:t>
      </w:r>
    </w:p>
    <w:p w14:paraId="17D48623" w14:textId="77777777" w:rsidR="00786898" w:rsidRDefault="00786898" w:rsidP="007C731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40E6DF7" w14:textId="54E4F8BA" w:rsidR="00A32308" w:rsidRDefault="00A32308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32308">
        <w:rPr>
          <w:rFonts w:ascii="Arial" w:hAnsi="Arial" w:cs="Arial"/>
          <w:b/>
          <w:bCs/>
          <w:sz w:val="24"/>
          <w:szCs w:val="24"/>
        </w:rPr>
        <w:t>Termín doručení</w:t>
      </w:r>
      <w:r w:rsidR="0018708B">
        <w:rPr>
          <w:rFonts w:ascii="Arial" w:hAnsi="Arial" w:cs="Arial"/>
          <w:b/>
          <w:bCs/>
          <w:sz w:val="24"/>
          <w:szCs w:val="24"/>
        </w:rPr>
        <w:t xml:space="preserve"> </w:t>
      </w:r>
      <w:r w:rsidR="0018708B" w:rsidRPr="00A279EC">
        <w:rPr>
          <w:rFonts w:ascii="Arial" w:hAnsi="Arial" w:cs="Arial"/>
          <w:b/>
          <w:bCs/>
          <w:sz w:val="24"/>
          <w:szCs w:val="24"/>
        </w:rPr>
        <w:t>žádosti</w:t>
      </w:r>
      <w:r w:rsidRPr="00A279EC">
        <w:rPr>
          <w:rFonts w:ascii="Arial" w:hAnsi="Arial" w:cs="Arial"/>
          <w:b/>
          <w:bCs/>
          <w:sz w:val="24"/>
          <w:szCs w:val="24"/>
        </w:rPr>
        <w:t>:</w:t>
      </w:r>
      <w:r w:rsidRPr="0086133E">
        <w:rPr>
          <w:rFonts w:ascii="Arial" w:hAnsi="Arial" w:cs="Arial"/>
          <w:bCs/>
          <w:sz w:val="24"/>
          <w:szCs w:val="24"/>
        </w:rPr>
        <w:t xml:space="preserve"> </w:t>
      </w:r>
      <w:r w:rsidR="002519BF">
        <w:rPr>
          <w:rFonts w:ascii="Arial" w:hAnsi="Arial" w:cs="Arial"/>
          <w:bCs/>
          <w:sz w:val="24"/>
          <w:szCs w:val="24"/>
        </w:rPr>
        <w:t>16</w:t>
      </w:r>
      <w:r w:rsidR="00820794">
        <w:rPr>
          <w:rFonts w:ascii="Arial" w:hAnsi="Arial" w:cs="Arial"/>
          <w:bCs/>
          <w:sz w:val="24"/>
          <w:szCs w:val="24"/>
        </w:rPr>
        <w:t>. 6.</w:t>
      </w:r>
      <w:r w:rsidR="00856B80">
        <w:rPr>
          <w:rFonts w:ascii="Arial" w:hAnsi="Arial" w:cs="Arial"/>
          <w:bCs/>
          <w:sz w:val="24"/>
          <w:szCs w:val="24"/>
        </w:rPr>
        <w:t xml:space="preserve"> 2025 (VFP)</w:t>
      </w:r>
      <w:r w:rsidR="002519BF">
        <w:rPr>
          <w:rFonts w:ascii="Arial" w:hAnsi="Arial" w:cs="Arial"/>
          <w:bCs/>
          <w:sz w:val="24"/>
          <w:szCs w:val="24"/>
        </w:rPr>
        <w:t>, 16. 6. 2025 (DS)</w:t>
      </w:r>
    </w:p>
    <w:p w14:paraId="489D75D2" w14:textId="77777777" w:rsidR="0018708B" w:rsidRDefault="0018708B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BBDD201" w14:textId="34AF286F" w:rsidR="0018708B" w:rsidRDefault="0018708B" w:rsidP="00856B8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F30E89">
        <w:rPr>
          <w:rFonts w:ascii="Arial" w:hAnsi="Arial" w:cs="Arial"/>
          <w:b/>
          <w:bCs/>
          <w:sz w:val="24"/>
          <w:szCs w:val="24"/>
          <w:u w:val="single"/>
        </w:rPr>
        <w:t>Údaje o projektu</w:t>
      </w:r>
      <w:r w:rsidR="008642A3">
        <w:rPr>
          <w:rFonts w:ascii="Arial" w:hAnsi="Arial" w:cs="Arial"/>
          <w:b/>
          <w:bCs/>
          <w:sz w:val="24"/>
          <w:szCs w:val="24"/>
          <w:u w:val="single"/>
        </w:rPr>
        <w:t xml:space="preserve"> – neinvestiční:</w:t>
      </w:r>
    </w:p>
    <w:p w14:paraId="44482459" w14:textId="30435F3B" w:rsidR="00155735" w:rsidRPr="00155735" w:rsidRDefault="00A32308" w:rsidP="00F17D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3273">
        <w:rPr>
          <w:rFonts w:ascii="Arial" w:hAnsi="Arial" w:cs="Arial"/>
          <w:b/>
          <w:bCs/>
          <w:sz w:val="24"/>
          <w:szCs w:val="24"/>
        </w:rPr>
        <w:t xml:space="preserve">Stručný popis </w:t>
      </w:r>
      <w:r w:rsidR="00550D2C" w:rsidRPr="00B50D66">
        <w:rPr>
          <w:rFonts w:ascii="Arial" w:hAnsi="Arial" w:cs="Arial"/>
          <w:b/>
          <w:bCs/>
          <w:sz w:val="24"/>
          <w:szCs w:val="24"/>
        </w:rPr>
        <w:t>ne</w:t>
      </w:r>
      <w:r w:rsidR="00856B80" w:rsidRPr="00B50D66">
        <w:rPr>
          <w:rFonts w:ascii="Arial" w:hAnsi="Arial" w:cs="Arial"/>
          <w:b/>
          <w:bCs/>
          <w:sz w:val="24"/>
          <w:szCs w:val="24"/>
        </w:rPr>
        <w:t>investičního</w:t>
      </w:r>
      <w:r w:rsidR="00F718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3273">
        <w:rPr>
          <w:rFonts w:ascii="Arial" w:hAnsi="Arial" w:cs="Arial"/>
          <w:b/>
          <w:bCs/>
          <w:sz w:val="24"/>
          <w:szCs w:val="24"/>
        </w:rPr>
        <w:t>projektu</w:t>
      </w:r>
      <w:r w:rsidR="00FD3273" w:rsidRPr="000B1A6A">
        <w:rPr>
          <w:rFonts w:ascii="Arial" w:hAnsi="Arial" w:cs="Arial"/>
          <w:b/>
          <w:sz w:val="24"/>
          <w:szCs w:val="24"/>
        </w:rPr>
        <w:t>:</w:t>
      </w:r>
      <w:r w:rsidR="0086133E">
        <w:rPr>
          <w:rFonts w:ascii="Arial" w:hAnsi="Arial" w:cs="Arial"/>
          <w:b/>
          <w:sz w:val="24"/>
          <w:szCs w:val="24"/>
        </w:rPr>
        <w:t xml:space="preserve"> </w:t>
      </w:r>
      <w:r w:rsidR="002519BF">
        <w:rPr>
          <w:rFonts w:ascii="Arial" w:hAnsi="Arial" w:cs="Arial"/>
          <w:bCs/>
          <w:sz w:val="24"/>
          <w:szCs w:val="24"/>
        </w:rPr>
        <w:t xml:space="preserve">Cílem projektu je zabezpečit péči o děti, které se ocitnou v tísni. Ve spolupráci s OSPOD a Policií ČR </w:t>
      </w:r>
      <w:r w:rsidR="009F7084">
        <w:rPr>
          <w:rFonts w:ascii="Arial" w:hAnsi="Arial" w:cs="Arial"/>
          <w:bCs/>
          <w:sz w:val="24"/>
          <w:szCs w:val="24"/>
        </w:rPr>
        <w:t>přijímá organizace</w:t>
      </w:r>
      <w:r w:rsidR="002519BF">
        <w:rPr>
          <w:rFonts w:ascii="Arial" w:hAnsi="Arial" w:cs="Arial"/>
          <w:bCs/>
          <w:sz w:val="24"/>
          <w:szCs w:val="24"/>
        </w:rPr>
        <w:t xml:space="preserve"> děti nonstop do zařízení Klokánek a pak následně</w:t>
      </w:r>
      <w:r w:rsidR="009F7084">
        <w:rPr>
          <w:rFonts w:ascii="Arial" w:hAnsi="Arial" w:cs="Arial"/>
          <w:bCs/>
          <w:sz w:val="24"/>
          <w:szCs w:val="24"/>
        </w:rPr>
        <w:t xml:space="preserve"> spolupracuje s rodiči, OSPOD, Policií ČR a soudy na vyřešení situace dítěte. </w:t>
      </w:r>
    </w:p>
    <w:p w14:paraId="373D7A6D" w14:textId="77777777" w:rsidR="0086133E" w:rsidRDefault="0086133E" w:rsidP="008613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A2AAB7D" w14:textId="534284AF" w:rsidR="00F86C62" w:rsidRDefault="0018708B" w:rsidP="009F70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708B">
        <w:rPr>
          <w:rFonts w:ascii="Arial" w:hAnsi="Arial" w:cs="Arial"/>
          <w:b/>
          <w:bCs/>
          <w:sz w:val="24"/>
          <w:szCs w:val="24"/>
        </w:rPr>
        <w:t>Podrobný popis projektu</w:t>
      </w:r>
      <w:r w:rsidR="0086133E">
        <w:rPr>
          <w:rFonts w:ascii="Arial" w:hAnsi="Arial" w:cs="Arial"/>
          <w:b/>
          <w:bCs/>
          <w:sz w:val="24"/>
          <w:szCs w:val="24"/>
        </w:rPr>
        <w:t xml:space="preserve">: </w:t>
      </w:r>
      <w:r w:rsidR="00F86C62" w:rsidRPr="001E42E6">
        <w:rPr>
          <w:rFonts w:ascii="Arial" w:hAnsi="Arial" w:cs="Arial"/>
          <w:sz w:val="24"/>
          <w:szCs w:val="24"/>
        </w:rPr>
        <w:t>Cílem projektu je zajištění pomoci dětem prostřednictvím zařízení pro děti vyžadující okamžitou pomoc</w:t>
      </w:r>
      <w:r w:rsidR="00F86C62">
        <w:rPr>
          <w:rFonts w:ascii="Arial" w:hAnsi="Arial" w:cs="Arial"/>
          <w:sz w:val="24"/>
          <w:szCs w:val="24"/>
        </w:rPr>
        <w:t xml:space="preserve"> – tzv. Klokánky</w:t>
      </w:r>
      <w:r w:rsidR="00F86C62" w:rsidRPr="001E42E6">
        <w:rPr>
          <w:rFonts w:ascii="Arial" w:hAnsi="Arial" w:cs="Arial"/>
          <w:sz w:val="24"/>
          <w:szCs w:val="24"/>
        </w:rPr>
        <w:t>.</w:t>
      </w:r>
      <w:r w:rsidR="00F86C62">
        <w:rPr>
          <w:rFonts w:ascii="Arial" w:hAnsi="Arial" w:cs="Arial"/>
          <w:b/>
          <w:bCs/>
          <w:sz w:val="24"/>
          <w:szCs w:val="24"/>
        </w:rPr>
        <w:t xml:space="preserve"> </w:t>
      </w:r>
      <w:r w:rsidR="009F7084">
        <w:rPr>
          <w:rFonts w:ascii="Arial" w:hAnsi="Arial" w:cs="Arial"/>
          <w:sz w:val="24"/>
          <w:szCs w:val="24"/>
        </w:rPr>
        <w:t>Klokánky přijímají děti bez ohledu na věk, proto sourozence není třeba rozdělovat. Děti se přijímají přímo z terénu, bez pobytu v diagnostickém ústavu, kde jsou společně diagnostikovány děti bez poruch chování s dětmi výrazně narušenými.</w:t>
      </w:r>
      <w:r w:rsidR="00F86C62">
        <w:rPr>
          <w:rFonts w:ascii="Arial" w:hAnsi="Arial" w:cs="Arial"/>
          <w:sz w:val="24"/>
          <w:szCs w:val="24"/>
        </w:rPr>
        <w:t xml:space="preserve"> Zaměstnanci FOD pečují o maximálně čtyři děti po všech stránkách, obdobně jako v rodině – střídavě po týdnu dvě tety. Kromě péče o děti, vaří, nakupují, pečují o domácnost, mají čas si s dětmi hrát, chodit na vycházky, doprovázet je k lékaři, do školy a na zájmové aktivity. </w:t>
      </w:r>
    </w:p>
    <w:p w14:paraId="65229281" w14:textId="1D487B4B" w:rsidR="00F86C62" w:rsidRDefault="001A6670" w:rsidP="009F70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současné době je i velký nedostatek míst v diagnostických ústavech a v ústavech výchovných. Čekací doba na přij</w:t>
      </w:r>
      <w:r w:rsidR="00F86C6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tí dítěte do těchto ústavů je </w:t>
      </w:r>
      <w:r w:rsidR="0002748D">
        <w:rPr>
          <w:rFonts w:ascii="Arial" w:hAnsi="Arial" w:cs="Arial"/>
          <w:sz w:val="24"/>
          <w:szCs w:val="24"/>
        </w:rPr>
        <w:t>často i</w:t>
      </w:r>
      <w:r>
        <w:rPr>
          <w:rFonts w:ascii="Arial" w:hAnsi="Arial" w:cs="Arial"/>
          <w:sz w:val="24"/>
          <w:szCs w:val="24"/>
        </w:rPr>
        <w:t xml:space="preserve"> více jak 2 měsíce. </w:t>
      </w:r>
    </w:p>
    <w:p w14:paraId="41B385F5" w14:textId="7732461C" w:rsidR="00102996" w:rsidRDefault="001A6670" w:rsidP="009F70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Děti </w:t>
      </w:r>
      <w:r w:rsidR="003B67F5">
        <w:rPr>
          <w:rFonts w:ascii="Arial" w:hAnsi="Arial" w:cs="Arial"/>
          <w:sz w:val="24"/>
          <w:szCs w:val="24"/>
        </w:rPr>
        <w:t xml:space="preserve">jsou přijímány </w:t>
      </w:r>
      <w:r>
        <w:rPr>
          <w:rFonts w:ascii="Arial" w:hAnsi="Arial" w:cs="Arial"/>
          <w:sz w:val="24"/>
          <w:szCs w:val="24"/>
        </w:rPr>
        <w:t xml:space="preserve">nejen na základě soudního rozhodnutí, ale také na </w:t>
      </w:r>
      <w:r w:rsidR="00F86C62">
        <w:rPr>
          <w:rFonts w:ascii="Arial" w:hAnsi="Arial" w:cs="Arial"/>
          <w:sz w:val="24"/>
          <w:szCs w:val="24"/>
        </w:rPr>
        <w:t xml:space="preserve">základě </w:t>
      </w:r>
      <w:r>
        <w:rPr>
          <w:rFonts w:ascii="Arial" w:hAnsi="Arial" w:cs="Arial"/>
          <w:sz w:val="24"/>
          <w:szCs w:val="24"/>
        </w:rPr>
        <w:t>smlouv</w:t>
      </w:r>
      <w:r w:rsidR="00F86C62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s</w:t>
      </w:r>
      <w:r w:rsidR="0010299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OSPOD</w:t>
      </w:r>
      <w:r w:rsidR="00102996">
        <w:rPr>
          <w:rFonts w:ascii="Arial" w:hAnsi="Arial" w:cs="Arial"/>
          <w:sz w:val="24"/>
          <w:szCs w:val="24"/>
        </w:rPr>
        <w:t>, smlouv</w:t>
      </w:r>
      <w:r w:rsidR="00F86C62">
        <w:rPr>
          <w:rFonts w:ascii="Arial" w:hAnsi="Arial" w:cs="Arial"/>
          <w:sz w:val="24"/>
          <w:szCs w:val="24"/>
        </w:rPr>
        <w:t>y</w:t>
      </w:r>
      <w:r w:rsidR="00102996">
        <w:rPr>
          <w:rFonts w:ascii="Arial" w:hAnsi="Arial" w:cs="Arial"/>
          <w:sz w:val="24"/>
          <w:szCs w:val="24"/>
        </w:rPr>
        <w:t xml:space="preserve"> se zákonnými zástupci nebo se samotným dítětem. V Klokánku je teta, případně i strýc, s dětmi na bytě i v</w:t>
      </w:r>
      <w:r w:rsidR="0002748D">
        <w:rPr>
          <w:rFonts w:ascii="Arial" w:hAnsi="Arial" w:cs="Arial"/>
          <w:sz w:val="24"/>
          <w:szCs w:val="24"/>
        </w:rPr>
        <w:t> </w:t>
      </w:r>
      <w:r w:rsidR="00102996">
        <w:rPr>
          <w:rFonts w:ascii="Arial" w:hAnsi="Arial" w:cs="Arial"/>
          <w:sz w:val="24"/>
          <w:szCs w:val="24"/>
        </w:rPr>
        <w:t>noci</w:t>
      </w:r>
      <w:r w:rsidR="0002748D">
        <w:rPr>
          <w:rFonts w:ascii="Arial" w:hAnsi="Arial" w:cs="Arial"/>
          <w:sz w:val="24"/>
          <w:szCs w:val="24"/>
        </w:rPr>
        <w:t>,</w:t>
      </w:r>
      <w:r w:rsidR="00102996">
        <w:rPr>
          <w:rFonts w:ascii="Arial" w:hAnsi="Arial" w:cs="Arial"/>
          <w:sz w:val="24"/>
          <w:szCs w:val="24"/>
        </w:rPr>
        <w:t xml:space="preserve"> a svou přítomností jim dodává pocit jistoty a bezpečí. V dětských domovech je často jeden noční vychovatel na patro. Průměrná doba pobytu dítěte v Klokánku jsou tři měsíce. Kolem 70 % dětí z Klokánku se vrací zpět domů a 30 % dětí odchází do náhradní péče.</w:t>
      </w:r>
    </w:p>
    <w:p w14:paraId="652232EF" w14:textId="65F277A5" w:rsidR="00463B36" w:rsidRPr="009F7084" w:rsidRDefault="00102996" w:rsidP="009F708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současné době jsou v provozu na Klokánku Olomouc celkem 4 byty a na Klokánku Dlouhá Loučka celkem 5 bytů. ZDVOP Klokánek má tedy v Olomouckém kraji k dispozici 36 lůžek. S jednotlivými dětmi se pracuje dle jejich potřeb. Děti dělají velké pokroky </w:t>
      </w:r>
      <w:r w:rsidR="0002748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 zdokonalují se ve </w:t>
      </w:r>
      <w:r w:rsidR="003B67F5">
        <w:rPr>
          <w:rFonts w:ascii="Arial" w:hAnsi="Arial" w:cs="Arial"/>
          <w:sz w:val="24"/>
          <w:szCs w:val="24"/>
        </w:rPr>
        <w:t xml:space="preserve">všech </w:t>
      </w:r>
      <w:r>
        <w:rPr>
          <w:rFonts w:ascii="Arial" w:hAnsi="Arial" w:cs="Arial"/>
          <w:sz w:val="24"/>
          <w:szCs w:val="24"/>
        </w:rPr>
        <w:t xml:space="preserve">směrech. Služba je poskytována nepřetržitě. Organizace spolupracuje jak s OSPODy, tak se soudy, Policií ČR, rodinami, ale i se školou apod. </w:t>
      </w:r>
      <w:r w:rsidR="0002748D">
        <w:rPr>
          <w:rFonts w:ascii="Arial" w:hAnsi="Arial" w:cs="Arial"/>
          <w:sz w:val="24"/>
          <w:szCs w:val="24"/>
        </w:rPr>
        <w:t xml:space="preserve">Pro </w:t>
      </w:r>
      <w:r w:rsidR="0002748D">
        <w:rPr>
          <w:rFonts w:ascii="Arial" w:hAnsi="Arial" w:cs="Arial"/>
          <w:sz w:val="24"/>
          <w:szCs w:val="24"/>
        </w:rPr>
        <w:lastRenderedPageBreak/>
        <w:t xml:space="preserve">děti jsou tak ochotni si v případě nutnosti kdykoliv a kamkoliv dojet. Za tímto účelem organizace provozuje </w:t>
      </w:r>
      <w:r>
        <w:rPr>
          <w:rFonts w:ascii="Arial" w:hAnsi="Arial" w:cs="Arial"/>
          <w:sz w:val="24"/>
          <w:szCs w:val="24"/>
        </w:rPr>
        <w:t xml:space="preserve">telefonní číslo krizového příjmu, které je v dosahu nonstop. </w:t>
      </w:r>
    </w:p>
    <w:p w14:paraId="7BA2766C" w14:textId="77777777" w:rsidR="00C965BF" w:rsidRPr="00155735" w:rsidRDefault="00C965BF" w:rsidP="000F586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D53427" w14:textId="2E5CD3F6" w:rsidR="00A32308" w:rsidRDefault="00397CA9" w:rsidP="000F586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97CA9">
        <w:rPr>
          <w:rFonts w:ascii="Arial" w:hAnsi="Arial" w:cs="Arial"/>
          <w:b/>
          <w:sz w:val="24"/>
          <w:szCs w:val="24"/>
        </w:rPr>
        <w:t>Termín realizace</w:t>
      </w:r>
      <w:r w:rsidR="00FD3273" w:rsidRPr="000B1A6A">
        <w:rPr>
          <w:rFonts w:ascii="Arial" w:hAnsi="Arial" w:cs="Arial"/>
          <w:b/>
          <w:sz w:val="24"/>
          <w:szCs w:val="24"/>
        </w:rPr>
        <w:t>:</w:t>
      </w:r>
      <w:r w:rsidR="0086133E">
        <w:rPr>
          <w:rFonts w:ascii="Arial" w:hAnsi="Arial" w:cs="Arial"/>
          <w:b/>
          <w:sz w:val="24"/>
          <w:szCs w:val="24"/>
        </w:rPr>
        <w:t xml:space="preserve"> </w:t>
      </w:r>
      <w:r w:rsidR="00102996">
        <w:rPr>
          <w:rFonts w:ascii="Arial" w:hAnsi="Arial" w:cs="Arial"/>
          <w:sz w:val="24"/>
          <w:szCs w:val="24"/>
        </w:rPr>
        <w:t>01. 01. 2025</w:t>
      </w:r>
      <w:r w:rsidR="003F3A75">
        <w:rPr>
          <w:rFonts w:ascii="Arial" w:hAnsi="Arial" w:cs="Arial"/>
          <w:sz w:val="24"/>
          <w:szCs w:val="24"/>
        </w:rPr>
        <w:t xml:space="preserve"> – </w:t>
      </w:r>
      <w:r w:rsidR="006562B0">
        <w:rPr>
          <w:rFonts w:ascii="Arial" w:hAnsi="Arial" w:cs="Arial"/>
          <w:color w:val="000000" w:themeColor="text1"/>
          <w:sz w:val="24"/>
          <w:szCs w:val="24"/>
        </w:rPr>
        <w:t>3</w:t>
      </w:r>
      <w:r w:rsidR="000F586B">
        <w:rPr>
          <w:rFonts w:ascii="Arial" w:hAnsi="Arial" w:cs="Arial"/>
          <w:color w:val="000000" w:themeColor="text1"/>
          <w:sz w:val="24"/>
          <w:szCs w:val="24"/>
        </w:rPr>
        <w:t>1</w:t>
      </w:r>
      <w:r w:rsidR="006562B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02AB9">
        <w:rPr>
          <w:rFonts w:ascii="Arial" w:hAnsi="Arial" w:cs="Arial"/>
          <w:color w:val="000000" w:themeColor="text1"/>
          <w:sz w:val="24"/>
          <w:szCs w:val="24"/>
        </w:rPr>
        <w:t>12</w:t>
      </w:r>
      <w:r w:rsidR="006562B0">
        <w:rPr>
          <w:rFonts w:ascii="Arial" w:hAnsi="Arial" w:cs="Arial"/>
          <w:color w:val="000000" w:themeColor="text1"/>
          <w:sz w:val="24"/>
          <w:szCs w:val="24"/>
        </w:rPr>
        <w:t>. 202</w:t>
      </w:r>
      <w:r w:rsidR="00502AB9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683E8C44" w14:textId="22C87C3B" w:rsidR="008E7CD1" w:rsidRDefault="008E7CD1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E7CD1">
        <w:rPr>
          <w:rFonts w:ascii="Arial" w:hAnsi="Arial" w:cs="Arial"/>
          <w:b/>
          <w:sz w:val="24"/>
          <w:szCs w:val="24"/>
        </w:rPr>
        <w:t xml:space="preserve">Termín vyúčtování: </w:t>
      </w:r>
      <w:r w:rsidRPr="008E7CD1">
        <w:rPr>
          <w:rFonts w:ascii="Arial" w:hAnsi="Arial" w:cs="Arial"/>
          <w:sz w:val="24"/>
          <w:szCs w:val="24"/>
        </w:rPr>
        <w:t xml:space="preserve">do </w:t>
      </w:r>
      <w:r w:rsidR="00502AB9">
        <w:rPr>
          <w:rFonts w:ascii="Arial" w:hAnsi="Arial" w:cs="Arial"/>
          <w:sz w:val="24"/>
          <w:szCs w:val="24"/>
        </w:rPr>
        <w:t>28. 02. 2026</w:t>
      </w:r>
    </w:p>
    <w:p w14:paraId="65447078" w14:textId="77777777" w:rsidR="000F586B" w:rsidRPr="000F586B" w:rsidRDefault="000F586B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0"/>
          <w:szCs w:val="10"/>
        </w:rPr>
      </w:pPr>
    </w:p>
    <w:p w14:paraId="537CFF47" w14:textId="43C062B5" w:rsidR="0086133E" w:rsidRDefault="0086133E" w:rsidP="003F3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133E">
        <w:rPr>
          <w:rFonts w:ascii="Arial" w:hAnsi="Arial" w:cs="Arial"/>
          <w:b/>
          <w:bCs/>
          <w:sz w:val="24"/>
          <w:szCs w:val="24"/>
        </w:rPr>
        <w:t>Dotace bude použita na: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02996">
        <w:rPr>
          <w:rFonts w:ascii="Arial" w:hAnsi="Arial" w:cs="Arial"/>
          <w:sz w:val="24"/>
          <w:szCs w:val="24"/>
        </w:rPr>
        <w:t xml:space="preserve">provozní </w:t>
      </w:r>
      <w:r w:rsidR="00AC0FDA">
        <w:rPr>
          <w:rFonts w:ascii="Arial" w:hAnsi="Arial" w:cs="Arial"/>
          <w:sz w:val="24"/>
          <w:szCs w:val="24"/>
        </w:rPr>
        <w:t>výdaje</w:t>
      </w:r>
      <w:r w:rsidR="00102996">
        <w:rPr>
          <w:rFonts w:ascii="Arial" w:hAnsi="Arial" w:cs="Arial"/>
          <w:sz w:val="24"/>
          <w:szCs w:val="24"/>
        </w:rPr>
        <w:t>, převážně na úhradu mezd zaměstnanců Klokánku Olomouc a Klokánku Dlouhá Loučka.</w:t>
      </w:r>
    </w:p>
    <w:p w14:paraId="6321581E" w14:textId="77777777" w:rsidR="00484190" w:rsidRPr="0086133E" w:rsidRDefault="00484190" w:rsidP="003F3A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5A365C" w14:textId="77777777" w:rsidR="0018708B" w:rsidRDefault="0018708B" w:rsidP="00A323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8E45306" w14:textId="77777777" w:rsidR="00397CA9" w:rsidRPr="00F30E89" w:rsidRDefault="000B1A6A" w:rsidP="000B1A6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30E89">
        <w:rPr>
          <w:rFonts w:ascii="Arial" w:hAnsi="Arial" w:cs="Arial"/>
          <w:b/>
          <w:bCs/>
          <w:sz w:val="24"/>
          <w:szCs w:val="24"/>
          <w:u w:val="single"/>
        </w:rPr>
        <w:t>Financování</w:t>
      </w:r>
    </w:p>
    <w:p w14:paraId="3A51BA5D" w14:textId="4D2CCF43" w:rsidR="00A32308" w:rsidRPr="00FD3273" w:rsidRDefault="00A32308" w:rsidP="00C672AF">
      <w:pPr>
        <w:tabs>
          <w:tab w:val="left" w:pos="7371"/>
          <w:tab w:val="right" w:pos="9356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0B1A6A">
        <w:rPr>
          <w:rFonts w:ascii="Arial" w:hAnsi="Arial" w:cs="Arial"/>
          <w:b/>
          <w:sz w:val="24"/>
          <w:szCs w:val="24"/>
        </w:rPr>
        <w:t xml:space="preserve">Celkové předpokládané výdaje projektu: </w:t>
      </w:r>
      <w:r w:rsidR="0086133E">
        <w:rPr>
          <w:rFonts w:ascii="Arial" w:hAnsi="Arial" w:cs="Arial"/>
          <w:b/>
          <w:sz w:val="24"/>
          <w:szCs w:val="24"/>
        </w:rPr>
        <w:tab/>
      </w:r>
      <w:r w:rsidR="0086133E">
        <w:rPr>
          <w:rFonts w:ascii="Arial" w:hAnsi="Arial" w:cs="Arial"/>
          <w:b/>
          <w:sz w:val="24"/>
          <w:szCs w:val="24"/>
        </w:rPr>
        <w:tab/>
      </w:r>
      <w:r w:rsidR="00102996">
        <w:rPr>
          <w:rFonts w:ascii="Arial" w:hAnsi="Arial" w:cs="Arial"/>
          <w:b/>
          <w:sz w:val="24"/>
          <w:szCs w:val="24"/>
        </w:rPr>
        <w:t>20 210 000</w:t>
      </w:r>
      <w:r w:rsidR="004C7D2B">
        <w:rPr>
          <w:rFonts w:ascii="Arial" w:hAnsi="Arial" w:cs="Arial"/>
          <w:b/>
          <w:sz w:val="24"/>
          <w:szCs w:val="24"/>
        </w:rPr>
        <w:t xml:space="preserve"> </w:t>
      </w:r>
      <w:r w:rsidR="0086133E">
        <w:rPr>
          <w:rFonts w:ascii="Arial" w:hAnsi="Arial" w:cs="Arial"/>
          <w:b/>
          <w:sz w:val="24"/>
          <w:szCs w:val="24"/>
        </w:rPr>
        <w:t xml:space="preserve">Kč </w:t>
      </w:r>
    </w:p>
    <w:p w14:paraId="6C674990" w14:textId="07CAA944" w:rsidR="00561268" w:rsidRDefault="00A32308" w:rsidP="00C672AF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2308">
        <w:rPr>
          <w:rFonts w:ascii="Arial" w:hAnsi="Arial" w:cs="Arial"/>
          <w:b/>
          <w:bCs/>
          <w:sz w:val="24"/>
          <w:szCs w:val="24"/>
        </w:rPr>
        <w:t>Výše požadované dotace z rozpočtu Olomouckého kraje</w:t>
      </w:r>
      <w:r w:rsidR="00B95CF9">
        <w:rPr>
          <w:rFonts w:ascii="Arial" w:hAnsi="Arial" w:cs="Arial"/>
          <w:b/>
          <w:bCs/>
          <w:sz w:val="24"/>
          <w:szCs w:val="24"/>
        </w:rPr>
        <w:t xml:space="preserve"> (</w:t>
      </w:r>
      <w:r w:rsidR="00102996">
        <w:rPr>
          <w:rFonts w:ascii="Arial" w:hAnsi="Arial" w:cs="Arial"/>
          <w:b/>
          <w:bCs/>
          <w:sz w:val="24"/>
          <w:szCs w:val="24"/>
        </w:rPr>
        <w:t>10,68</w:t>
      </w:r>
      <w:r w:rsidR="00463B36">
        <w:rPr>
          <w:rFonts w:ascii="Arial" w:hAnsi="Arial" w:cs="Arial"/>
          <w:b/>
          <w:bCs/>
          <w:sz w:val="24"/>
          <w:szCs w:val="24"/>
        </w:rPr>
        <w:t xml:space="preserve"> </w:t>
      </w:r>
      <w:r w:rsidR="00B95CF9">
        <w:rPr>
          <w:rFonts w:ascii="Arial" w:hAnsi="Arial" w:cs="Arial"/>
          <w:b/>
          <w:bCs/>
          <w:sz w:val="24"/>
          <w:szCs w:val="24"/>
        </w:rPr>
        <w:t>%)</w:t>
      </w:r>
      <w:r w:rsidR="00BD754D" w:rsidRPr="000B1A6A">
        <w:rPr>
          <w:rFonts w:ascii="Arial" w:hAnsi="Arial" w:cs="Arial"/>
          <w:b/>
          <w:sz w:val="24"/>
          <w:szCs w:val="24"/>
        </w:rPr>
        <w:t>:</w:t>
      </w:r>
      <w:r w:rsidR="0086133E">
        <w:rPr>
          <w:rFonts w:ascii="Arial" w:hAnsi="Arial" w:cs="Arial"/>
          <w:b/>
          <w:sz w:val="24"/>
          <w:szCs w:val="24"/>
        </w:rPr>
        <w:tab/>
      </w:r>
      <w:r w:rsidR="00102996">
        <w:rPr>
          <w:rFonts w:ascii="Arial" w:hAnsi="Arial" w:cs="Arial"/>
          <w:b/>
          <w:sz w:val="24"/>
          <w:szCs w:val="24"/>
        </w:rPr>
        <w:t>2 160 000</w:t>
      </w:r>
      <w:r w:rsidR="00B95CF9">
        <w:rPr>
          <w:rFonts w:ascii="Arial" w:hAnsi="Arial" w:cs="Arial"/>
          <w:b/>
          <w:sz w:val="24"/>
          <w:szCs w:val="24"/>
        </w:rPr>
        <w:t xml:space="preserve"> </w:t>
      </w:r>
      <w:r w:rsidR="0086133E">
        <w:rPr>
          <w:rFonts w:ascii="Arial" w:hAnsi="Arial" w:cs="Arial"/>
          <w:b/>
          <w:sz w:val="24"/>
          <w:szCs w:val="24"/>
        </w:rPr>
        <w:t>Kč</w:t>
      </w:r>
    </w:p>
    <w:p w14:paraId="517E19F7" w14:textId="4F4A3E4F" w:rsidR="000B1A6A" w:rsidRDefault="00A32308" w:rsidP="00C672AF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2308">
        <w:rPr>
          <w:rFonts w:ascii="Arial" w:hAnsi="Arial" w:cs="Arial"/>
          <w:b/>
          <w:bCs/>
          <w:sz w:val="24"/>
          <w:szCs w:val="24"/>
        </w:rPr>
        <w:t>Vlastní a jiné zdroje</w:t>
      </w:r>
      <w:r w:rsidR="000F586B">
        <w:rPr>
          <w:rFonts w:ascii="Arial" w:hAnsi="Arial" w:cs="Arial"/>
          <w:b/>
          <w:bCs/>
          <w:sz w:val="24"/>
          <w:szCs w:val="24"/>
        </w:rPr>
        <w:t xml:space="preserve"> (</w:t>
      </w:r>
      <w:r w:rsidR="00102996">
        <w:rPr>
          <w:rFonts w:ascii="Arial" w:hAnsi="Arial" w:cs="Arial"/>
          <w:b/>
          <w:bCs/>
          <w:sz w:val="24"/>
          <w:szCs w:val="24"/>
        </w:rPr>
        <w:t>89,32</w:t>
      </w:r>
      <w:r w:rsidR="000F586B">
        <w:rPr>
          <w:rFonts w:ascii="Arial" w:hAnsi="Arial" w:cs="Arial"/>
          <w:b/>
          <w:bCs/>
          <w:sz w:val="24"/>
          <w:szCs w:val="24"/>
        </w:rPr>
        <w:t xml:space="preserve"> %)</w:t>
      </w:r>
      <w:r w:rsidR="00FD3273" w:rsidRPr="000B1A6A">
        <w:rPr>
          <w:rFonts w:ascii="Arial" w:hAnsi="Arial" w:cs="Arial"/>
          <w:b/>
          <w:sz w:val="24"/>
          <w:szCs w:val="24"/>
        </w:rPr>
        <w:t>:</w:t>
      </w:r>
      <w:r w:rsidR="00561268">
        <w:rPr>
          <w:rFonts w:ascii="Arial" w:hAnsi="Arial" w:cs="Arial"/>
          <w:b/>
          <w:sz w:val="24"/>
          <w:szCs w:val="24"/>
        </w:rPr>
        <w:tab/>
      </w:r>
      <w:r w:rsidR="00102996">
        <w:rPr>
          <w:rFonts w:ascii="Arial" w:hAnsi="Arial" w:cs="Arial"/>
          <w:b/>
          <w:sz w:val="24"/>
          <w:szCs w:val="24"/>
        </w:rPr>
        <w:t>18 050 000</w:t>
      </w:r>
      <w:r w:rsidR="00561268">
        <w:rPr>
          <w:rFonts w:ascii="Arial" w:hAnsi="Arial" w:cs="Arial"/>
          <w:b/>
          <w:sz w:val="24"/>
          <w:szCs w:val="24"/>
        </w:rPr>
        <w:t xml:space="preserve"> Kč</w:t>
      </w:r>
    </w:p>
    <w:p w14:paraId="1C3F8DA0" w14:textId="47EB5530" w:rsidR="000F586B" w:rsidRDefault="000F586B" w:rsidP="000F586B">
      <w:pPr>
        <w:tabs>
          <w:tab w:val="right" w:pos="935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C672AF">
        <w:rPr>
          <w:rFonts w:ascii="Arial" w:hAnsi="Arial" w:cs="Arial"/>
          <w:bCs/>
          <w:sz w:val="24"/>
          <w:szCs w:val="24"/>
        </w:rPr>
        <w:t>(Vlastní zdroje: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02996">
        <w:rPr>
          <w:rFonts w:ascii="Arial" w:hAnsi="Arial" w:cs="Arial"/>
          <w:bCs/>
          <w:sz w:val="24"/>
          <w:szCs w:val="24"/>
        </w:rPr>
        <w:t>výživné, PND, dary, direct mailingová sbírka 4 000 000 Kč</w:t>
      </w:r>
      <w:r w:rsidR="006E304C">
        <w:rPr>
          <w:rFonts w:ascii="Arial" w:hAnsi="Arial" w:cs="Arial"/>
          <w:bCs/>
          <w:sz w:val="24"/>
          <w:szCs w:val="24"/>
        </w:rPr>
        <w:t xml:space="preserve">; Cizí zdroje: </w:t>
      </w:r>
      <w:r w:rsidR="00102996">
        <w:rPr>
          <w:rFonts w:ascii="Arial" w:hAnsi="Arial" w:cs="Arial"/>
          <w:bCs/>
          <w:sz w:val="24"/>
          <w:szCs w:val="24"/>
        </w:rPr>
        <w:t>státní příspěvek, dotace od měst a obcí</w:t>
      </w:r>
      <w:r w:rsidR="006E304C">
        <w:rPr>
          <w:rFonts w:ascii="Arial" w:hAnsi="Arial" w:cs="Arial"/>
          <w:bCs/>
          <w:sz w:val="24"/>
          <w:szCs w:val="24"/>
        </w:rPr>
        <w:t xml:space="preserve"> </w:t>
      </w:r>
      <w:r w:rsidR="00102996">
        <w:rPr>
          <w:rFonts w:ascii="Arial" w:hAnsi="Arial" w:cs="Arial"/>
          <w:bCs/>
          <w:sz w:val="24"/>
          <w:szCs w:val="24"/>
        </w:rPr>
        <w:t>14 050 000</w:t>
      </w:r>
      <w:r w:rsidR="006E304C">
        <w:rPr>
          <w:rFonts w:ascii="Arial" w:hAnsi="Arial" w:cs="Arial"/>
          <w:bCs/>
          <w:sz w:val="24"/>
          <w:szCs w:val="24"/>
        </w:rPr>
        <w:t xml:space="preserve"> Kč</w:t>
      </w:r>
      <w:r w:rsidR="00502AB9">
        <w:rPr>
          <w:rFonts w:ascii="Arial" w:hAnsi="Arial" w:cs="Arial"/>
          <w:bCs/>
          <w:sz w:val="24"/>
          <w:szCs w:val="24"/>
        </w:rPr>
        <w:t>)</w:t>
      </w:r>
    </w:p>
    <w:p w14:paraId="4FCEC358" w14:textId="77777777" w:rsidR="000F586B" w:rsidRDefault="000F586B" w:rsidP="000F586B">
      <w:pPr>
        <w:tabs>
          <w:tab w:val="right" w:pos="935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273A188" w14:textId="77777777" w:rsidR="00B95CF9" w:rsidRPr="00561268" w:rsidRDefault="00B95CF9" w:rsidP="00561268">
      <w:pPr>
        <w:tabs>
          <w:tab w:val="right" w:pos="9356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D264BB" w14:textId="77777777" w:rsidR="008206EF" w:rsidRPr="006A5D65" w:rsidRDefault="008206EF" w:rsidP="004C7D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284"/>
        <w:jc w:val="both"/>
        <w:rPr>
          <w:rFonts w:ascii="Arial" w:hAnsi="Arial" w:cs="Arial"/>
          <w:bCs/>
          <w:i/>
          <w:color w:val="808080" w:themeColor="background1" w:themeShade="80"/>
          <w:sz w:val="24"/>
          <w:szCs w:val="24"/>
        </w:rPr>
      </w:pPr>
      <w:r w:rsidRPr="00F30E89">
        <w:rPr>
          <w:rFonts w:ascii="Arial" w:hAnsi="Arial" w:cs="Arial"/>
          <w:b/>
          <w:bCs/>
          <w:sz w:val="24"/>
          <w:szCs w:val="24"/>
          <w:u w:val="single"/>
        </w:rPr>
        <w:t>Posouzení žádosti</w:t>
      </w:r>
    </w:p>
    <w:p w14:paraId="38CACEC6" w14:textId="61B64050" w:rsidR="004C7D2B" w:rsidRDefault="004C7D2B" w:rsidP="004C7D2B">
      <w:pPr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C7D2B">
        <w:rPr>
          <w:rFonts w:ascii="Arial" w:hAnsi="Arial" w:cs="Arial"/>
          <w:b/>
          <w:bCs/>
          <w:sz w:val="24"/>
          <w:szCs w:val="24"/>
        </w:rPr>
        <w:t>Žádost splňuje podmínky</w:t>
      </w:r>
      <w:r w:rsidRPr="004C7D2B">
        <w:rPr>
          <w:rFonts w:ascii="Arial" w:hAnsi="Arial" w:cs="Arial"/>
          <w:bCs/>
          <w:sz w:val="24"/>
          <w:szCs w:val="24"/>
        </w:rPr>
        <w:t xml:space="preserve"> uvedené v</w:t>
      </w:r>
      <w:r w:rsidR="008642A3">
        <w:rPr>
          <w:rFonts w:ascii="Arial" w:hAnsi="Arial" w:cs="Arial"/>
          <w:bCs/>
          <w:sz w:val="24"/>
          <w:szCs w:val="24"/>
        </w:rPr>
        <w:t xml:space="preserve"> čl. 3, </w:t>
      </w:r>
      <w:r w:rsidRPr="004C7D2B">
        <w:rPr>
          <w:rFonts w:ascii="Arial" w:hAnsi="Arial" w:cs="Arial"/>
          <w:bCs/>
          <w:sz w:val="24"/>
          <w:szCs w:val="24"/>
        </w:rPr>
        <w:t>části C</w:t>
      </w:r>
      <w:r w:rsidR="008642A3">
        <w:rPr>
          <w:rFonts w:ascii="Arial" w:hAnsi="Arial" w:cs="Arial"/>
          <w:bCs/>
          <w:sz w:val="24"/>
          <w:szCs w:val="24"/>
        </w:rPr>
        <w:t>,</w:t>
      </w:r>
      <w:r w:rsidRPr="004C7D2B">
        <w:rPr>
          <w:rFonts w:ascii="Arial" w:hAnsi="Arial" w:cs="Arial"/>
          <w:bCs/>
          <w:sz w:val="24"/>
          <w:szCs w:val="24"/>
        </w:rPr>
        <w:t xml:space="preserve"> odst. 1. Zásad pro poskytování finanční podpory – individuálních dotací – z rozpočtu Olomouckého kraje v roce 2025. Nebyl vyhlášen vhodný dotační program/titul. </w:t>
      </w:r>
    </w:p>
    <w:p w14:paraId="104237D1" w14:textId="77777777" w:rsidR="004C7D2B" w:rsidRPr="004C7D2B" w:rsidRDefault="004C7D2B" w:rsidP="004C7D2B">
      <w:pPr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  <w:bCs/>
          <w:sz w:val="10"/>
          <w:szCs w:val="10"/>
        </w:rPr>
      </w:pPr>
    </w:p>
    <w:p w14:paraId="7E94ED03" w14:textId="5BF3D9E1" w:rsidR="008206EF" w:rsidRPr="00F65801" w:rsidRDefault="008206EF" w:rsidP="004C7D2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5801">
        <w:rPr>
          <w:rFonts w:ascii="Arial" w:hAnsi="Arial" w:cs="Arial"/>
          <w:b/>
          <w:bCs/>
          <w:sz w:val="24"/>
          <w:szCs w:val="24"/>
        </w:rPr>
        <w:t>Žádost splňuje formální náležitosti</w:t>
      </w:r>
      <w:r w:rsidRPr="00F65801">
        <w:rPr>
          <w:rFonts w:ascii="Arial" w:hAnsi="Arial" w:cs="Arial"/>
          <w:bCs/>
          <w:sz w:val="24"/>
          <w:szCs w:val="24"/>
        </w:rPr>
        <w:t xml:space="preserve"> části </w:t>
      </w:r>
      <w:r w:rsidR="00BA5F42">
        <w:rPr>
          <w:rFonts w:ascii="Arial" w:hAnsi="Arial" w:cs="Arial"/>
          <w:bCs/>
          <w:sz w:val="24"/>
          <w:szCs w:val="24"/>
        </w:rPr>
        <w:t>A</w:t>
      </w:r>
      <w:r w:rsidRPr="00F65801">
        <w:rPr>
          <w:rFonts w:ascii="Arial" w:hAnsi="Arial" w:cs="Arial"/>
          <w:bCs/>
          <w:sz w:val="24"/>
          <w:szCs w:val="24"/>
        </w:rPr>
        <w:t xml:space="preserve"> odst. 4. Zásad pro poskytování finanční podpory – individuálních dotací – z rozpočtu Olomouckého kraje v roce 202</w:t>
      </w:r>
      <w:r w:rsidR="007917C3">
        <w:rPr>
          <w:rFonts w:ascii="Arial" w:hAnsi="Arial" w:cs="Arial"/>
          <w:bCs/>
          <w:sz w:val="24"/>
          <w:szCs w:val="24"/>
        </w:rPr>
        <w:t>5</w:t>
      </w:r>
      <w:r w:rsidRPr="00F65801">
        <w:rPr>
          <w:rFonts w:ascii="Arial" w:hAnsi="Arial" w:cs="Arial"/>
          <w:bCs/>
          <w:sz w:val="24"/>
          <w:szCs w:val="24"/>
        </w:rPr>
        <w:t>.</w:t>
      </w:r>
    </w:p>
    <w:p w14:paraId="040EEA87" w14:textId="77777777" w:rsidR="00DC17F6" w:rsidRDefault="00DC17F6" w:rsidP="008206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FD1A88" w14:textId="77777777" w:rsidR="00CC75F2" w:rsidRDefault="00CC75F2" w:rsidP="008206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8E1F46A" w14:textId="518053CD" w:rsidR="00A8713C" w:rsidRPr="00BE3BD6" w:rsidRDefault="004C7D2B" w:rsidP="008206E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32308">
        <w:rPr>
          <w:rFonts w:ascii="Arial" w:hAnsi="Arial" w:cs="Arial"/>
          <w:b/>
          <w:bCs/>
          <w:sz w:val="24"/>
          <w:szCs w:val="24"/>
        </w:rPr>
        <w:t xml:space="preserve">Stanovisko </w:t>
      </w:r>
      <w:r>
        <w:rPr>
          <w:rFonts w:ascii="Arial" w:hAnsi="Arial" w:cs="Arial"/>
          <w:b/>
          <w:bCs/>
          <w:sz w:val="24"/>
          <w:szCs w:val="24"/>
        </w:rPr>
        <w:t xml:space="preserve">administrujícího </w:t>
      </w:r>
      <w:r w:rsidRPr="00A32308">
        <w:rPr>
          <w:rFonts w:ascii="Arial" w:hAnsi="Arial" w:cs="Arial"/>
          <w:b/>
          <w:bCs/>
          <w:sz w:val="24"/>
          <w:szCs w:val="24"/>
        </w:rPr>
        <w:t>odboru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7917C3">
        <w:rPr>
          <w:rFonts w:ascii="Arial" w:hAnsi="Arial" w:cs="Arial"/>
          <w:b/>
          <w:bCs/>
          <w:sz w:val="24"/>
          <w:szCs w:val="24"/>
        </w:rPr>
        <w:t xml:space="preserve"> </w:t>
      </w:r>
      <w:r w:rsidR="00502AB9" w:rsidRPr="00BE3BD6">
        <w:rPr>
          <w:rFonts w:ascii="Arial" w:hAnsi="Arial" w:cs="Arial"/>
          <w:b/>
          <w:bCs/>
          <w:sz w:val="24"/>
          <w:szCs w:val="24"/>
          <w:u w:val="single"/>
        </w:rPr>
        <w:t>V</w:t>
      </w:r>
      <w:r w:rsidR="00AE22CE" w:rsidRPr="00BE3BD6">
        <w:rPr>
          <w:rFonts w:ascii="Arial" w:hAnsi="Arial" w:cs="Arial"/>
          <w:b/>
          <w:bCs/>
          <w:sz w:val="24"/>
          <w:szCs w:val="24"/>
          <w:u w:val="single"/>
        </w:rPr>
        <w:t>YHOVĚT</w:t>
      </w:r>
      <w:r w:rsidR="00502AB9" w:rsidRPr="00BE3BD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94B29" w:rsidRPr="00BE3BD6">
        <w:rPr>
          <w:rFonts w:ascii="Arial" w:hAnsi="Arial" w:cs="Arial"/>
          <w:b/>
          <w:bCs/>
          <w:sz w:val="24"/>
          <w:szCs w:val="24"/>
          <w:u w:val="single"/>
        </w:rPr>
        <w:t xml:space="preserve">ČÁSTEČNĚ </w:t>
      </w:r>
      <w:r w:rsidR="006E304C" w:rsidRPr="00BE3BD6">
        <w:rPr>
          <w:rFonts w:ascii="Arial" w:hAnsi="Arial" w:cs="Arial"/>
          <w:b/>
          <w:bCs/>
          <w:sz w:val="24"/>
          <w:szCs w:val="24"/>
          <w:u w:val="single"/>
        </w:rPr>
        <w:t xml:space="preserve">ve výši </w:t>
      </w:r>
      <w:r w:rsidR="00960F41" w:rsidRPr="00BE3BD6">
        <w:rPr>
          <w:rFonts w:ascii="Arial" w:hAnsi="Arial" w:cs="Arial"/>
          <w:b/>
          <w:bCs/>
          <w:sz w:val="24"/>
          <w:szCs w:val="24"/>
          <w:u w:val="single"/>
        </w:rPr>
        <w:t>1 500</w:t>
      </w:r>
      <w:r w:rsidR="006E304C" w:rsidRPr="00BE3BD6">
        <w:rPr>
          <w:rFonts w:ascii="Arial" w:hAnsi="Arial" w:cs="Arial"/>
          <w:b/>
          <w:bCs/>
          <w:sz w:val="24"/>
          <w:szCs w:val="24"/>
          <w:u w:val="single"/>
        </w:rPr>
        <w:t xml:space="preserve"> 000 Kč </w:t>
      </w:r>
      <w:r w:rsidR="00502AB9" w:rsidRPr="00BE3BD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23FFB0" w14:textId="467581A2" w:rsidR="000F1B4C" w:rsidRPr="00A77FCF" w:rsidRDefault="000F1B4C" w:rsidP="000F1B4C">
      <w:pPr>
        <w:spacing w:before="36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A77FCF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Dotace pro žadatele Fond ohrožených dětí bude </w:t>
      </w:r>
      <w:r w:rsidR="002052B8" w:rsidRPr="00A77FCF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hrazena z rezervy na individuální dotace.</w:t>
      </w:r>
      <w:r w:rsidRPr="00A77FCF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 xml:space="preserve"> </w:t>
      </w:r>
    </w:p>
    <w:p w14:paraId="199C6D98" w14:textId="4A8E57BD" w:rsidR="00FD697A" w:rsidRDefault="00FD697A" w:rsidP="000F1B4C">
      <w:pPr>
        <w:spacing w:before="360"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Administrující odbor navrhuje částečné vyhovění s ohledem na fakt, že financování zařízení pro děti vyžadující okamžitou pomoc (ZDVOP) není řešen</w:t>
      </w:r>
      <w:r w:rsidR="00C03D7B">
        <w:rPr>
          <w:rFonts w:ascii="Arial" w:eastAsia="Times New Roman" w:hAnsi="Arial" w:cs="Arial"/>
          <w:bCs/>
          <w:sz w:val="24"/>
          <w:szCs w:val="24"/>
          <w:lang w:eastAsia="cs-CZ"/>
        </w:rPr>
        <w:t>o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systémově, kdy stát se podílí na financování pouze státním příspěvkem, který je vyplácen pouze v případě obsazeného místa. Státní příspěvek není vyplácen ani za dny, kdy je dítě </w:t>
      </w:r>
      <w:r w:rsidR="0069798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mimo zařízení, např.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na předem orgánem sociálně-právní ochrany dětí schválené návštěvě</w:t>
      </w:r>
      <w:r w:rsidR="009659B3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v rodině </w:t>
      </w:r>
      <w:r w:rsidR="009659B3">
        <w:rPr>
          <w:rFonts w:ascii="Arial" w:eastAsia="Times New Roman" w:hAnsi="Arial" w:cs="Arial"/>
          <w:bCs/>
          <w:sz w:val="24"/>
          <w:szCs w:val="24"/>
          <w:lang w:eastAsia="cs-CZ"/>
        </w:rPr>
        <w:lastRenderedPageBreak/>
        <w:t>nebo u příbuzných</w:t>
      </w:r>
      <w:r w:rsidR="00FE11C7">
        <w:rPr>
          <w:rFonts w:ascii="Arial" w:eastAsia="Times New Roman" w:hAnsi="Arial" w:cs="Arial"/>
          <w:bCs/>
          <w:sz w:val="24"/>
          <w:szCs w:val="24"/>
          <w:lang w:eastAsia="cs-CZ"/>
        </w:rPr>
        <w:t>. Kapacita ZDVOPů je dlouhodobě plně využívána, přičemž jde o službu, která musí být neustále k dispozici. Ve ZDVOPech je více než 50 % dětí z Olomouckého kraje (nutno dodat, že ve ZDVOPech v jiných krajích jsou rovněž umístěny děti z Olomouckého kraje). K umístění do ZDVOPu dochází v místě, ve kterém se dítě zdržuje (bez ohledu na trvalý pobyt) a rovněž s ohledem na volnou kapacitu.</w:t>
      </w:r>
    </w:p>
    <w:p w14:paraId="76E77B09" w14:textId="51C8DAC1" w:rsidR="004C4727" w:rsidRDefault="00FE11C7" w:rsidP="000F1B4C">
      <w:pPr>
        <w:spacing w:before="360"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Činnost ZDVOPů je pro zajištění potřeb </w:t>
      </w:r>
      <w:r w:rsidR="00C03D7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ohrožených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dětí naprosto nezbytná</w:t>
      </w:r>
      <w:r w:rsidR="004C4727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</w:t>
      </w:r>
      <w:r w:rsidR="004C4727" w:rsidRPr="0095092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a to zejména s ohledem na zákonnou povinnost orgánů sociálně-právní ochrany dětí – zajistit neodkladnou péči dětem, které se ocitnou bez </w:t>
      </w:r>
      <w:r w:rsidR="00C03D7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jakékoliv </w:t>
      </w:r>
      <w:r w:rsidR="004C4727" w:rsidRPr="0095092C">
        <w:rPr>
          <w:rFonts w:ascii="Arial" w:eastAsia="Times New Roman" w:hAnsi="Arial" w:cs="Arial"/>
          <w:bCs/>
          <w:sz w:val="24"/>
          <w:szCs w:val="24"/>
          <w:lang w:eastAsia="cs-CZ"/>
        </w:rPr>
        <w:t>péče</w:t>
      </w:r>
      <w:r w:rsidR="00C03D7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nebo jsou-li život nebo příznivý vývoj vážně ohroženy anebo ocitlo-li se dítě bez péče </w:t>
      </w:r>
      <w:r w:rsidR="004C4727" w:rsidRPr="0095092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přiměřené </w:t>
      </w:r>
      <w:r w:rsidR="00C03D7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jeho </w:t>
      </w:r>
      <w:r w:rsidR="004C4727" w:rsidRPr="0095092C">
        <w:rPr>
          <w:rFonts w:ascii="Arial" w:eastAsia="Times New Roman" w:hAnsi="Arial" w:cs="Arial"/>
          <w:bCs/>
          <w:sz w:val="24"/>
          <w:szCs w:val="24"/>
          <w:lang w:eastAsia="cs-CZ"/>
        </w:rPr>
        <w:t>věku</w:t>
      </w:r>
      <w:r w:rsidR="00C03D7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jde-li o dítě tělesně nebo duševně týrané nebo </w:t>
      </w:r>
      <w:r w:rsidR="00923080">
        <w:rPr>
          <w:rFonts w:ascii="Arial" w:eastAsia="Times New Roman" w:hAnsi="Arial" w:cs="Arial"/>
          <w:bCs/>
          <w:sz w:val="24"/>
          <w:szCs w:val="24"/>
          <w:lang w:eastAsia="cs-CZ"/>
        </w:rPr>
        <w:t>zneužívané</w:t>
      </w:r>
      <w:r w:rsidR="00C03D7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anebo o dítě, které se ocitlo v prostředí nebo situaci, kdy jso</w:t>
      </w:r>
      <w:r w:rsidR="00923080">
        <w:rPr>
          <w:rFonts w:ascii="Arial" w:eastAsia="Times New Roman" w:hAnsi="Arial" w:cs="Arial"/>
          <w:bCs/>
          <w:sz w:val="24"/>
          <w:szCs w:val="24"/>
          <w:lang w:eastAsia="cs-CZ"/>
        </w:rPr>
        <w:t>u</w:t>
      </w:r>
      <w:r w:rsidR="00C03D7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závažným způsobem ohrožena jeho základní práva</w:t>
      </w:r>
      <w:r w:rsidR="004C4727" w:rsidRPr="0095092C">
        <w:rPr>
          <w:rFonts w:ascii="Arial" w:eastAsia="Times New Roman" w:hAnsi="Arial" w:cs="Arial"/>
          <w:bCs/>
          <w:sz w:val="24"/>
          <w:szCs w:val="24"/>
          <w:lang w:eastAsia="cs-CZ"/>
        </w:rPr>
        <w:t>. Žadatel na našem území zajišťuje tuto činnost dlouhodobě a ve vysoké kvalitě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. </w:t>
      </w:r>
      <w:r w:rsidR="00245638">
        <w:rPr>
          <w:rFonts w:ascii="Arial" w:eastAsia="Times New Roman" w:hAnsi="Arial" w:cs="Arial"/>
          <w:bCs/>
          <w:sz w:val="24"/>
          <w:szCs w:val="24"/>
          <w:lang w:eastAsia="cs-CZ"/>
        </w:rPr>
        <w:t>Stále dochází k nárůstu požadavků za zajištění pobytu ve ZDVOPu.</w:t>
      </w:r>
    </w:p>
    <w:p w14:paraId="26766D46" w14:textId="0B3AB75D" w:rsidR="00FE11C7" w:rsidRDefault="00FE11C7" w:rsidP="000F1B4C">
      <w:pPr>
        <w:spacing w:before="360"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Rovněž jiné kraje finančně podporují činnost ZDVOPů.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Pro informaci uvádíme, že v roce 2023 např. Ústecký kraj poskytl dotaci ve výši 5 280 </w:t>
      </w:r>
      <w:r w:rsidR="009659B3">
        <w:rPr>
          <w:rFonts w:ascii="Arial" w:eastAsia="Times New Roman" w:hAnsi="Arial" w:cs="Arial"/>
          <w:bCs/>
          <w:sz w:val="24"/>
          <w:szCs w:val="24"/>
          <w:lang w:eastAsia="cs-CZ"/>
        </w:rPr>
        <w:t>000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Kč, finanční podporu do 0,5 mil. Kč poskytl i kraj Jihomoravs</w:t>
      </w:r>
      <w:r w:rsidR="00923080">
        <w:rPr>
          <w:rFonts w:ascii="Arial" w:eastAsia="Times New Roman" w:hAnsi="Arial" w:cs="Arial"/>
          <w:bCs/>
          <w:sz w:val="24"/>
          <w:szCs w:val="24"/>
          <w:lang w:eastAsia="cs-CZ"/>
        </w:rPr>
        <w:t>ký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>, Moravskoslezský, Hlavní město Praha, v roce 2024 poskytl dotac</w:t>
      </w:r>
      <w:r w:rsidR="00005AF1">
        <w:rPr>
          <w:rFonts w:ascii="Arial" w:eastAsia="Times New Roman" w:hAnsi="Arial" w:cs="Arial"/>
          <w:bCs/>
          <w:sz w:val="24"/>
          <w:szCs w:val="24"/>
          <w:lang w:eastAsia="cs-CZ"/>
        </w:rPr>
        <w:t>i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Ústecký kraj ve výši 5</w:t>
      </w:r>
      <w:r w:rsidR="00923080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>280</w:t>
      </w:r>
      <w:r w:rsidR="00923080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9659B3">
        <w:rPr>
          <w:rFonts w:ascii="Arial" w:eastAsia="Times New Roman" w:hAnsi="Arial" w:cs="Arial"/>
          <w:bCs/>
          <w:sz w:val="24"/>
          <w:szCs w:val="24"/>
          <w:lang w:eastAsia="cs-CZ"/>
        </w:rPr>
        <w:t>000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Kč, Hlavní město Praha ve výši 5 040 </w:t>
      </w:r>
      <w:r w:rsidR="009659B3">
        <w:rPr>
          <w:rFonts w:ascii="Arial" w:eastAsia="Times New Roman" w:hAnsi="Arial" w:cs="Arial"/>
          <w:bCs/>
          <w:sz w:val="24"/>
          <w:szCs w:val="24"/>
          <w:lang w:eastAsia="cs-CZ"/>
        </w:rPr>
        <w:t>000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Kč, město Brno </w:t>
      </w:r>
      <w:r w:rsidR="00005AF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ve výši 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>1 mil Kč</w:t>
      </w:r>
      <w:r w:rsidR="00005AF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, 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Středočeský kraj ve výši 720 </w:t>
      </w:r>
      <w:r w:rsidR="009659B3">
        <w:rPr>
          <w:rFonts w:ascii="Arial" w:eastAsia="Times New Roman" w:hAnsi="Arial" w:cs="Arial"/>
          <w:bCs/>
          <w:sz w:val="24"/>
          <w:szCs w:val="24"/>
          <w:lang w:eastAsia="cs-CZ"/>
        </w:rPr>
        <w:t>000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Kč</w:t>
      </w:r>
      <w:r w:rsidR="00005AF1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a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Jihomoravský kraj ve výši 600 </w:t>
      </w:r>
      <w:r w:rsidR="009659B3">
        <w:rPr>
          <w:rFonts w:ascii="Arial" w:eastAsia="Times New Roman" w:hAnsi="Arial" w:cs="Arial"/>
          <w:bCs/>
          <w:sz w:val="24"/>
          <w:szCs w:val="24"/>
          <w:lang w:eastAsia="cs-CZ"/>
        </w:rPr>
        <w:t>000</w:t>
      </w:r>
      <w:r w:rsidR="008C2862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Kč. Z uvedeného je patrné, že podpora tomuto typu služby pro ohrožené děti má rostoucí tendenci napříč kraji v celé ČR. </w:t>
      </w:r>
    </w:p>
    <w:p w14:paraId="2CFA8DBF" w14:textId="5E4E2F39" w:rsidR="00245638" w:rsidRDefault="00245638" w:rsidP="000F1B4C">
      <w:pPr>
        <w:spacing w:before="360" w:after="12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Olomoucký kraj poskytl dotaci v letech 2023 a 2024 ve výši 1 500 000 Kč.</w:t>
      </w:r>
    </w:p>
    <w:p w14:paraId="3F64149A" w14:textId="77777777" w:rsidR="00AE22CE" w:rsidRDefault="00AE22CE" w:rsidP="005820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10339A" w14:textId="672C5684" w:rsidR="008206EF" w:rsidRPr="00102996" w:rsidRDefault="008206EF" w:rsidP="00FB5529">
      <w:pPr>
        <w:widowControl w:val="0"/>
        <w:autoSpaceDE w:val="0"/>
        <w:autoSpaceDN w:val="0"/>
        <w:adjustRightInd w:val="0"/>
        <w:spacing w:after="20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sectPr w:rsidR="008206EF" w:rsidRPr="00102996" w:rsidSect="00010938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E063" w14:textId="77777777" w:rsidR="00590078" w:rsidRDefault="00590078" w:rsidP="003F043A">
      <w:pPr>
        <w:spacing w:after="0" w:line="240" w:lineRule="auto"/>
      </w:pPr>
      <w:r>
        <w:separator/>
      </w:r>
    </w:p>
  </w:endnote>
  <w:endnote w:type="continuationSeparator" w:id="0">
    <w:p w14:paraId="0DB98C4E" w14:textId="77777777" w:rsidR="00590078" w:rsidRDefault="00590078" w:rsidP="003F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8894" w14:textId="77777777" w:rsidR="00493ECE" w:rsidRDefault="00493ECE" w:rsidP="00493ECE">
    <w:pPr>
      <w:pStyle w:val="Zhlav"/>
      <w:rPr>
        <w:rFonts w:ascii="Arial" w:hAnsi="Arial" w:cs="Arial"/>
        <w:i/>
      </w:rPr>
    </w:pPr>
  </w:p>
  <w:p w14:paraId="082458C7" w14:textId="71DDA8D3" w:rsidR="00B26AD2" w:rsidRDefault="00181B5E" w:rsidP="00B26AD2">
    <w:pPr>
      <w:pStyle w:val="Zhlav"/>
      <w:rPr>
        <w:rFonts w:ascii="Arial" w:hAnsi="Arial" w:cs="Arial"/>
        <w:bCs/>
        <w:i/>
      </w:rPr>
    </w:pPr>
    <w:r>
      <w:rPr>
        <w:rFonts w:ascii="Arial" w:hAnsi="Arial" w:cs="Arial"/>
        <w:i/>
      </w:rPr>
      <w:t>35</w:t>
    </w:r>
    <w:r w:rsidR="00B26AD2">
      <w:rPr>
        <w:rFonts w:ascii="Arial" w:hAnsi="Arial" w:cs="Arial"/>
        <w:i/>
      </w:rPr>
      <w:t>. - Žádost</w:t>
    </w:r>
    <w:r w:rsidR="00C2064D">
      <w:rPr>
        <w:rFonts w:ascii="Arial" w:hAnsi="Arial" w:cs="Arial"/>
        <w:i/>
      </w:rPr>
      <w:t>i</w:t>
    </w:r>
    <w:r w:rsidR="00B26AD2">
      <w:rPr>
        <w:rFonts w:ascii="Arial" w:hAnsi="Arial" w:cs="Arial"/>
        <w:i/>
      </w:rPr>
      <w:t xml:space="preserve"> o poskytnutí individuální dotace v oblasti sociální</w:t>
    </w:r>
    <w:r w:rsidR="00B26AD2">
      <w:rPr>
        <w:rFonts w:ascii="Arial" w:hAnsi="Arial" w:cs="Arial"/>
        <w:i/>
      </w:rPr>
      <w:tab/>
      <w:t xml:space="preserve">Stránka </w:t>
    </w:r>
    <w:r w:rsidR="00B26AD2">
      <w:rPr>
        <w:rFonts w:ascii="Arial" w:hAnsi="Arial" w:cs="Arial"/>
        <w:bCs/>
        <w:i/>
      </w:rPr>
      <w:fldChar w:fldCharType="begin"/>
    </w:r>
    <w:r w:rsidR="00B26AD2">
      <w:rPr>
        <w:rFonts w:ascii="Arial" w:hAnsi="Arial" w:cs="Arial"/>
        <w:bCs/>
        <w:i/>
      </w:rPr>
      <w:instrText>PAGE  \* Arabic  \* MERGEFORMAT</w:instrText>
    </w:r>
    <w:r w:rsidR="00B26AD2">
      <w:rPr>
        <w:rFonts w:ascii="Arial" w:hAnsi="Arial" w:cs="Arial"/>
        <w:bCs/>
        <w:i/>
      </w:rPr>
      <w:fldChar w:fldCharType="separate"/>
    </w:r>
    <w:r w:rsidR="00B26AD2">
      <w:rPr>
        <w:rFonts w:ascii="Arial" w:hAnsi="Arial" w:cs="Arial"/>
        <w:bCs/>
        <w:i/>
      </w:rPr>
      <w:t>1</w:t>
    </w:r>
    <w:r w:rsidR="00B26AD2">
      <w:rPr>
        <w:rFonts w:ascii="Arial" w:hAnsi="Arial" w:cs="Arial"/>
        <w:bCs/>
        <w:i/>
      </w:rPr>
      <w:fldChar w:fldCharType="end"/>
    </w:r>
    <w:r w:rsidR="00B26AD2">
      <w:rPr>
        <w:rFonts w:ascii="Arial" w:hAnsi="Arial" w:cs="Arial"/>
        <w:i/>
      </w:rPr>
      <w:t xml:space="preserve"> z </w:t>
    </w:r>
    <w:r w:rsidR="00B26AD2">
      <w:rPr>
        <w:rFonts w:ascii="Arial" w:hAnsi="Arial" w:cs="Arial"/>
        <w:bCs/>
        <w:i/>
      </w:rPr>
      <w:fldChar w:fldCharType="begin"/>
    </w:r>
    <w:r w:rsidR="00B26AD2">
      <w:rPr>
        <w:rFonts w:ascii="Arial" w:hAnsi="Arial" w:cs="Arial"/>
        <w:bCs/>
        <w:i/>
      </w:rPr>
      <w:instrText>NUMPAGES  \* Arabic  \* MERGEFORMAT</w:instrText>
    </w:r>
    <w:r w:rsidR="00B26AD2">
      <w:rPr>
        <w:rFonts w:ascii="Arial" w:hAnsi="Arial" w:cs="Arial"/>
        <w:bCs/>
        <w:i/>
      </w:rPr>
      <w:fldChar w:fldCharType="separate"/>
    </w:r>
    <w:r w:rsidR="00B26AD2">
      <w:rPr>
        <w:rFonts w:ascii="Arial" w:hAnsi="Arial" w:cs="Arial"/>
        <w:bCs/>
        <w:i/>
      </w:rPr>
      <w:t>2</w:t>
    </w:r>
    <w:r w:rsidR="00B26AD2">
      <w:rPr>
        <w:rFonts w:ascii="Arial" w:hAnsi="Arial" w:cs="Arial"/>
        <w:bCs/>
        <w:i/>
      </w:rPr>
      <w:fldChar w:fldCharType="end"/>
    </w:r>
  </w:p>
  <w:p w14:paraId="756E7752" w14:textId="77777777" w:rsidR="00B26AD2" w:rsidRDefault="00B26AD2" w:rsidP="00B26AD2">
    <w:pPr>
      <w:pStyle w:val="Zhlav"/>
      <w:rPr>
        <w:rFonts w:ascii="Arial" w:hAnsi="Arial" w:cs="Arial"/>
        <w:i/>
      </w:rPr>
    </w:pPr>
    <w:r>
      <w:rPr>
        <w:rFonts w:ascii="Arial" w:hAnsi="Arial" w:cs="Arial"/>
        <w:i/>
      </w:rPr>
      <w:t>(Zpráva k DZ_příloha č. 01 – Podrobné informace k žádosti o individuální dotaci)</w:t>
    </w:r>
  </w:p>
  <w:p w14:paraId="16D08603" w14:textId="0D78B199" w:rsidR="00AA483C" w:rsidRPr="00AA483C" w:rsidRDefault="00584FC3" w:rsidP="00493ECE">
    <w:pPr>
      <w:pStyle w:val="Zhlav"/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                               </w:t>
    </w:r>
    <w:r w:rsidR="00493ECE">
      <w:rPr>
        <w:rFonts w:ascii="Arial" w:hAnsi="Arial" w:cs="Arial"/>
        <w:i/>
        <w:sz w:val="20"/>
        <w:szCs w:val="20"/>
      </w:rPr>
      <w:tab/>
    </w:r>
  </w:p>
  <w:p w14:paraId="58B1D876" w14:textId="76F2875F" w:rsidR="00493ECE" w:rsidRDefault="00493ECE" w:rsidP="00493ECE">
    <w:pPr>
      <w:pStyle w:val="Zhlav"/>
      <w:rPr>
        <w:rFonts w:ascii="Arial" w:hAnsi="Arial" w:cs="Arial"/>
        <w:i/>
        <w:sz w:val="20"/>
        <w:szCs w:val="20"/>
      </w:rPr>
    </w:pPr>
  </w:p>
  <w:p w14:paraId="39CA09A0" w14:textId="77777777" w:rsidR="001F0A33" w:rsidRPr="004158FC" w:rsidRDefault="001F0A33" w:rsidP="00493ECE">
    <w:pPr>
      <w:pStyle w:val="Zhlav"/>
      <w:rPr>
        <w:rFonts w:ascii="Arial" w:hAnsi="Arial" w:cs="Arial"/>
        <w:i/>
        <w:sz w:val="20"/>
        <w:szCs w:val="20"/>
      </w:rPr>
    </w:pPr>
  </w:p>
  <w:p w14:paraId="16E0020A" w14:textId="77777777" w:rsidR="004513F3" w:rsidRPr="004513F3" w:rsidRDefault="004513F3" w:rsidP="004513F3">
    <w:pPr>
      <w:pStyle w:val="Zhlav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1669" w14:textId="77777777" w:rsidR="00590078" w:rsidRDefault="00590078" w:rsidP="003F043A">
      <w:pPr>
        <w:spacing w:after="0" w:line="240" w:lineRule="auto"/>
      </w:pPr>
      <w:r>
        <w:separator/>
      </w:r>
    </w:p>
  </w:footnote>
  <w:footnote w:type="continuationSeparator" w:id="0">
    <w:p w14:paraId="6C1524B0" w14:textId="77777777" w:rsidR="00590078" w:rsidRDefault="00590078" w:rsidP="003F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9AE4" w14:textId="0DDF1F1A" w:rsidR="001F0A33" w:rsidRDefault="003F043A" w:rsidP="004158FC">
    <w:pPr>
      <w:pStyle w:val="Zhlav"/>
      <w:rPr>
        <w:rFonts w:ascii="Arial" w:hAnsi="Arial" w:cs="Arial"/>
        <w:i/>
      </w:rPr>
    </w:pPr>
    <w:r>
      <w:rPr>
        <w:rFonts w:ascii="Arial" w:hAnsi="Arial" w:cs="Arial"/>
        <w:i/>
      </w:rPr>
      <w:t xml:space="preserve">Příloha č. </w:t>
    </w:r>
    <w:r w:rsidR="00584FC3">
      <w:rPr>
        <w:rFonts w:ascii="Arial" w:hAnsi="Arial" w:cs="Arial"/>
        <w:i/>
      </w:rPr>
      <w:t>0</w:t>
    </w:r>
    <w:r w:rsidR="00820794">
      <w:rPr>
        <w:rFonts w:ascii="Arial" w:hAnsi="Arial" w:cs="Arial"/>
        <w:i/>
      </w:rPr>
      <w:t>1</w:t>
    </w:r>
    <w:r w:rsidR="00584FC3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– podrobné informace k</w:t>
    </w:r>
    <w:r w:rsidR="00ED0DC3">
      <w:rPr>
        <w:rFonts w:ascii="Arial" w:hAnsi="Arial" w:cs="Arial"/>
        <w:i/>
      </w:rPr>
      <w:t> </w:t>
    </w:r>
    <w:r>
      <w:rPr>
        <w:rFonts w:ascii="Arial" w:hAnsi="Arial" w:cs="Arial"/>
        <w:i/>
      </w:rPr>
      <w:t>žádosti</w:t>
    </w:r>
    <w:r w:rsidR="00ED0DC3">
      <w:rPr>
        <w:rFonts w:ascii="Arial" w:hAnsi="Arial" w:cs="Arial"/>
        <w:i/>
      </w:rPr>
      <w:t xml:space="preserve"> </w:t>
    </w:r>
    <w:r>
      <w:rPr>
        <w:rFonts w:ascii="Arial" w:hAnsi="Arial" w:cs="Arial"/>
        <w:i/>
      </w:rPr>
      <w:t>o individuální dotaci</w:t>
    </w:r>
  </w:p>
  <w:p w14:paraId="1F84C7C4" w14:textId="77777777" w:rsidR="003F043A" w:rsidRPr="004158FC" w:rsidRDefault="003F043A" w:rsidP="004158FC">
    <w:pPr>
      <w:pStyle w:val="Zhlav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B1E"/>
    <w:multiLevelType w:val="hybridMultilevel"/>
    <w:tmpl w:val="63FC1010"/>
    <w:lvl w:ilvl="0" w:tplc="37B817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F227E"/>
    <w:multiLevelType w:val="hybridMultilevel"/>
    <w:tmpl w:val="B17A2EDA"/>
    <w:lvl w:ilvl="0" w:tplc="D43CAAF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F7B"/>
    <w:multiLevelType w:val="hybridMultilevel"/>
    <w:tmpl w:val="B17A2EDA"/>
    <w:lvl w:ilvl="0" w:tplc="D43CAAF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129F2"/>
    <w:multiLevelType w:val="hybridMultilevel"/>
    <w:tmpl w:val="812011F8"/>
    <w:lvl w:ilvl="0" w:tplc="C1E2937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C77BF"/>
    <w:multiLevelType w:val="hybridMultilevel"/>
    <w:tmpl w:val="4680302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673325"/>
    <w:multiLevelType w:val="hybridMultilevel"/>
    <w:tmpl w:val="9118E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9773226">
    <w:abstractNumId w:val="3"/>
  </w:num>
  <w:num w:numId="2" w16cid:durableId="791287317">
    <w:abstractNumId w:val="2"/>
  </w:num>
  <w:num w:numId="3" w16cid:durableId="357657665">
    <w:abstractNumId w:val="1"/>
  </w:num>
  <w:num w:numId="4" w16cid:durableId="1322152488">
    <w:abstractNumId w:val="0"/>
  </w:num>
  <w:num w:numId="5" w16cid:durableId="1533809128">
    <w:abstractNumId w:val="5"/>
  </w:num>
  <w:num w:numId="6" w16cid:durableId="1955090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308"/>
    <w:rsid w:val="00005AF1"/>
    <w:rsid w:val="0001119D"/>
    <w:rsid w:val="0002748D"/>
    <w:rsid w:val="000412A5"/>
    <w:rsid w:val="000452B3"/>
    <w:rsid w:val="000454D9"/>
    <w:rsid w:val="00084E71"/>
    <w:rsid w:val="000A457A"/>
    <w:rsid w:val="000B1A6A"/>
    <w:rsid w:val="000B233D"/>
    <w:rsid w:val="000C1F31"/>
    <w:rsid w:val="000C5157"/>
    <w:rsid w:val="000D4AC2"/>
    <w:rsid w:val="000F1B4C"/>
    <w:rsid w:val="000F586B"/>
    <w:rsid w:val="00102996"/>
    <w:rsid w:val="00106898"/>
    <w:rsid w:val="00114712"/>
    <w:rsid w:val="00133FB4"/>
    <w:rsid w:val="00141EE7"/>
    <w:rsid w:val="00155735"/>
    <w:rsid w:val="00180033"/>
    <w:rsid w:val="00181B5E"/>
    <w:rsid w:val="0018708B"/>
    <w:rsid w:val="00187AEB"/>
    <w:rsid w:val="00195E66"/>
    <w:rsid w:val="001A6670"/>
    <w:rsid w:val="001C1EF3"/>
    <w:rsid w:val="001C3B35"/>
    <w:rsid w:val="001D526F"/>
    <w:rsid w:val="001D634F"/>
    <w:rsid w:val="001E42E6"/>
    <w:rsid w:val="001E6DC3"/>
    <w:rsid w:val="001F0A33"/>
    <w:rsid w:val="002052B8"/>
    <w:rsid w:val="0021531E"/>
    <w:rsid w:val="002345BE"/>
    <w:rsid w:val="00245638"/>
    <w:rsid w:val="002519BF"/>
    <w:rsid w:val="00253746"/>
    <w:rsid w:val="00253D70"/>
    <w:rsid w:val="00254574"/>
    <w:rsid w:val="00270296"/>
    <w:rsid w:val="002933F4"/>
    <w:rsid w:val="002979DC"/>
    <w:rsid w:val="002C7D02"/>
    <w:rsid w:val="002D0929"/>
    <w:rsid w:val="002D40FF"/>
    <w:rsid w:val="002D5C57"/>
    <w:rsid w:val="002E043F"/>
    <w:rsid w:val="002E4082"/>
    <w:rsid w:val="00301384"/>
    <w:rsid w:val="00302B84"/>
    <w:rsid w:val="0031079A"/>
    <w:rsid w:val="00314BD8"/>
    <w:rsid w:val="00321221"/>
    <w:rsid w:val="00322B52"/>
    <w:rsid w:val="003315B2"/>
    <w:rsid w:val="003376B3"/>
    <w:rsid w:val="00341BAE"/>
    <w:rsid w:val="003463BF"/>
    <w:rsid w:val="00397CA9"/>
    <w:rsid w:val="003A2B3B"/>
    <w:rsid w:val="003A4B7B"/>
    <w:rsid w:val="003B67F5"/>
    <w:rsid w:val="003C6281"/>
    <w:rsid w:val="003E6E0B"/>
    <w:rsid w:val="003F043A"/>
    <w:rsid w:val="003F35AE"/>
    <w:rsid w:val="003F3A75"/>
    <w:rsid w:val="004158FC"/>
    <w:rsid w:val="00421EB0"/>
    <w:rsid w:val="00435EE2"/>
    <w:rsid w:val="00440772"/>
    <w:rsid w:val="004513F3"/>
    <w:rsid w:val="00463B36"/>
    <w:rsid w:val="004769DC"/>
    <w:rsid w:val="004817DC"/>
    <w:rsid w:val="00484190"/>
    <w:rsid w:val="00487C19"/>
    <w:rsid w:val="00493ECE"/>
    <w:rsid w:val="004A7C00"/>
    <w:rsid w:val="004B064E"/>
    <w:rsid w:val="004C4727"/>
    <w:rsid w:val="004C7D2B"/>
    <w:rsid w:val="004E2C28"/>
    <w:rsid w:val="004F6CD6"/>
    <w:rsid w:val="00502AB9"/>
    <w:rsid w:val="00524C1D"/>
    <w:rsid w:val="00550D2C"/>
    <w:rsid w:val="00552F69"/>
    <w:rsid w:val="00561268"/>
    <w:rsid w:val="00566D9B"/>
    <w:rsid w:val="00582018"/>
    <w:rsid w:val="00584FC3"/>
    <w:rsid w:val="00590078"/>
    <w:rsid w:val="0059034A"/>
    <w:rsid w:val="00596C35"/>
    <w:rsid w:val="005C3FC2"/>
    <w:rsid w:val="005D3980"/>
    <w:rsid w:val="005D6B06"/>
    <w:rsid w:val="00600A4C"/>
    <w:rsid w:val="00644E9B"/>
    <w:rsid w:val="006562B0"/>
    <w:rsid w:val="0065632D"/>
    <w:rsid w:val="0067391B"/>
    <w:rsid w:val="00683B0E"/>
    <w:rsid w:val="00683C90"/>
    <w:rsid w:val="00697980"/>
    <w:rsid w:val="00697A28"/>
    <w:rsid w:val="006A37CD"/>
    <w:rsid w:val="006A5D65"/>
    <w:rsid w:val="006A6090"/>
    <w:rsid w:val="006A6157"/>
    <w:rsid w:val="006B129D"/>
    <w:rsid w:val="006C1946"/>
    <w:rsid w:val="006E1AAC"/>
    <w:rsid w:val="006E2D12"/>
    <w:rsid w:val="006E304C"/>
    <w:rsid w:val="006F58C4"/>
    <w:rsid w:val="006F6E53"/>
    <w:rsid w:val="00707882"/>
    <w:rsid w:val="007116F6"/>
    <w:rsid w:val="00712950"/>
    <w:rsid w:val="007317EB"/>
    <w:rsid w:val="00750BA5"/>
    <w:rsid w:val="00755FF5"/>
    <w:rsid w:val="00772C7C"/>
    <w:rsid w:val="00786898"/>
    <w:rsid w:val="007917C3"/>
    <w:rsid w:val="007A4BB4"/>
    <w:rsid w:val="007B37D3"/>
    <w:rsid w:val="007C7310"/>
    <w:rsid w:val="007D34BC"/>
    <w:rsid w:val="007F0F24"/>
    <w:rsid w:val="00804E83"/>
    <w:rsid w:val="008206EF"/>
    <w:rsid w:val="00820794"/>
    <w:rsid w:val="00821930"/>
    <w:rsid w:val="00826A77"/>
    <w:rsid w:val="00856B80"/>
    <w:rsid w:val="0086133E"/>
    <w:rsid w:val="008642A3"/>
    <w:rsid w:val="00894B29"/>
    <w:rsid w:val="008A01CE"/>
    <w:rsid w:val="008B45C9"/>
    <w:rsid w:val="008C114B"/>
    <w:rsid w:val="008C2862"/>
    <w:rsid w:val="008C642E"/>
    <w:rsid w:val="008D0185"/>
    <w:rsid w:val="008D429B"/>
    <w:rsid w:val="008D5E22"/>
    <w:rsid w:val="008E466C"/>
    <w:rsid w:val="008E7CD1"/>
    <w:rsid w:val="008F15CF"/>
    <w:rsid w:val="008F785C"/>
    <w:rsid w:val="00900F66"/>
    <w:rsid w:val="0090314D"/>
    <w:rsid w:val="0090433B"/>
    <w:rsid w:val="00913929"/>
    <w:rsid w:val="00915C09"/>
    <w:rsid w:val="00920E8B"/>
    <w:rsid w:val="00923080"/>
    <w:rsid w:val="0092587E"/>
    <w:rsid w:val="00926278"/>
    <w:rsid w:val="00933F83"/>
    <w:rsid w:val="0094263B"/>
    <w:rsid w:val="00960F41"/>
    <w:rsid w:val="009659B3"/>
    <w:rsid w:val="00973930"/>
    <w:rsid w:val="00977B8C"/>
    <w:rsid w:val="00983BA0"/>
    <w:rsid w:val="009848AB"/>
    <w:rsid w:val="009A2C19"/>
    <w:rsid w:val="009B3899"/>
    <w:rsid w:val="009B61D6"/>
    <w:rsid w:val="009C3C8C"/>
    <w:rsid w:val="009F7084"/>
    <w:rsid w:val="00A243F4"/>
    <w:rsid w:val="00A26194"/>
    <w:rsid w:val="00A279EC"/>
    <w:rsid w:val="00A32308"/>
    <w:rsid w:val="00A4005A"/>
    <w:rsid w:val="00A5028E"/>
    <w:rsid w:val="00A526C5"/>
    <w:rsid w:val="00A633BC"/>
    <w:rsid w:val="00A64A21"/>
    <w:rsid w:val="00A77FCF"/>
    <w:rsid w:val="00A8713C"/>
    <w:rsid w:val="00A928A4"/>
    <w:rsid w:val="00AA483C"/>
    <w:rsid w:val="00AB3082"/>
    <w:rsid w:val="00AC0634"/>
    <w:rsid w:val="00AC0FDA"/>
    <w:rsid w:val="00AE22CE"/>
    <w:rsid w:val="00AE4677"/>
    <w:rsid w:val="00B04B81"/>
    <w:rsid w:val="00B131E2"/>
    <w:rsid w:val="00B26AD2"/>
    <w:rsid w:val="00B3122D"/>
    <w:rsid w:val="00B42A18"/>
    <w:rsid w:val="00B50D66"/>
    <w:rsid w:val="00B66576"/>
    <w:rsid w:val="00B74C6C"/>
    <w:rsid w:val="00B83026"/>
    <w:rsid w:val="00B95CF9"/>
    <w:rsid w:val="00B95D30"/>
    <w:rsid w:val="00BA5F42"/>
    <w:rsid w:val="00BB0E1E"/>
    <w:rsid w:val="00BC2EC2"/>
    <w:rsid w:val="00BC6582"/>
    <w:rsid w:val="00BC68BF"/>
    <w:rsid w:val="00BD55B8"/>
    <w:rsid w:val="00BD754D"/>
    <w:rsid w:val="00BE0221"/>
    <w:rsid w:val="00BE14AB"/>
    <w:rsid w:val="00BE3BD6"/>
    <w:rsid w:val="00BF0C46"/>
    <w:rsid w:val="00BF4468"/>
    <w:rsid w:val="00BF723F"/>
    <w:rsid w:val="00BF7567"/>
    <w:rsid w:val="00C0073C"/>
    <w:rsid w:val="00C03D7B"/>
    <w:rsid w:val="00C2064D"/>
    <w:rsid w:val="00C24FEC"/>
    <w:rsid w:val="00C30961"/>
    <w:rsid w:val="00C3201D"/>
    <w:rsid w:val="00C57F51"/>
    <w:rsid w:val="00C6208E"/>
    <w:rsid w:val="00C672AF"/>
    <w:rsid w:val="00C84F4D"/>
    <w:rsid w:val="00C8543D"/>
    <w:rsid w:val="00C93B2E"/>
    <w:rsid w:val="00C965BF"/>
    <w:rsid w:val="00CA0111"/>
    <w:rsid w:val="00CA0550"/>
    <w:rsid w:val="00CC75F2"/>
    <w:rsid w:val="00CD4CF0"/>
    <w:rsid w:val="00CE4C92"/>
    <w:rsid w:val="00D22438"/>
    <w:rsid w:val="00D30840"/>
    <w:rsid w:val="00D40C85"/>
    <w:rsid w:val="00D54180"/>
    <w:rsid w:val="00D575F7"/>
    <w:rsid w:val="00D614D3"/>
    <w:rsid w:val="00D61B98"/>
    <w:rsid w:val="00D74C21"/>
    <w:rsid w:val="00D77138"/>
    <w:rsid w:val="00D95F28"/>
    <w:rsid w:val="00DA2277"/>
    <w:rsid w:val="00DA535B"/>
    <w:rsid w:val="00DB5C40"/>
    <w:rsid w:val="00DC17F6"/>
    <w:rsid w:val="00DC368B"/>
    <w:rsid w:val="00DD3BB9"/>
    <w:rsid w:val="00DF7201"/>
    <w:rsid w:val="00E055BC"/>
    <w:rsid w:val="00E1525D"/>
    <w:rsid w:val="00E542E5"/>
    <w:rsid w:val="00E77EB0"/>
    <w:rsid w:val="00E96F32"/>
    <w:rsid w:val="00ED0DC3"/>
    <w:rsid w:val="00EE49EF"/>
    <w:rsid w:val="00EF456B"/>
    <w:rsid w:val="00F1730E"/>
    <w:rsid w:val="00F17D7B"/>
    <w:rsid w:val="00F22F10"/>
    <w:rsid w:val="00F2546C"/>
    <w:rsid w:val="00F30E89"/>
    <w:rsid w:val="00F37AAD"/>
    <w:rsid w:val="00F63F20"/>
    <w:rsid w:val="00F7182F"/>
    <w:rsid w:val="00F86C62"/>
    <w:rsid w:val="00FB5529"/>
    <w:rsid w:val="00FC139D"/>
    <w:rsid w:val="00FD0341"/>
    <w:rsid w:val="00FD1CB0"/>
    <w:rsid w:val="00FD3273"/>
    <w:rsid w:val="00FD697A"/>
    <w:rsid w:val="00FE11C7"/>
    <w:rsid w:val="00FE1246"/>
    <w:rsid w:val="00FE7FB1"/>
    <w:rsid w:val="00FF1828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2A270"/>
  <w15:chartTrackingRefBased/>
  <w15:docId w15:val="{C06CE83E-1D02-4365-9D65-E034D6F7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0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F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43A"/>
  </w:style>
  <w:style w:type="paragraph" w:styleId="Zpat">
    <w:name w:val="footer"/>
    <w:basedOn w:val="Normln"/>
    <w:link w:val="ZpatChar"/>
    <w:uiPriority w:val="99"/>
    <w:unhideWhenUsed/>
    <w:rsid w:val="003F0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43A"/>
  </w:style>
  <w:style w:type="paragraph" w:styleId="Odstavecseseznamem">
    <w:name w:val="List Paragraph"/>
    <w:basedOn w:val="Normln"/>
    <w:uiPriority w:val="34"/>
    <w:qFormat/>
    <w:rsid w:val="0018708B"/>
    <w:pPr>
      <w:ind w:left="720"/>
      <w:contextualSpacing/>
    </w:pPr>
  </w:style>
  <w:style w:type="paragraph" w:styleId="Revize">
    <w:name w:val="Revision"/>
    <w:hidden/>
    <w:uiPriority w:val="99"/>
    <w:semiHidden/>
    <w:rsid w:val="00DA535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42A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2A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2A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2A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2A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a91a94-5f5e-47ed-9af7-d52fadf1fe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C246E5BCAA34DBC9B1B02218BE417" ma:contentTypeVersion="18" ma:contentTypeDescription="Create a new document." ma:contentTypeScope="" ma:versionID="4da719a44ae0e712eef17bdf6b7ba03d">
  <xsd:schema xmlns:xsd="http://www.w3.org/2001/XMLSchema" xmlns:xs="http://www.w3.org/2001/XMLSchema" xmlns:p="http://schemas.microsoft.com/office/2006/metadata/properties" xmlns:ns3="dfa91a94-5f5e-47ed-9af7-d52fadf1feec" xmlns:ns4="3d1e1239-fb31-45e9-be66-9043f3f7783e" targetNamespace="http://schemas.microsoft.com/office/2006/metadata/properties" ma:root="true" ma:fieldsID="91308d1029bce3b0d4bb1cc9ccfa1b36" ns3:_="" ns4:_="">
    <xsd:import namespace="dfa91a94-5f5e-47ed-9af7-d52fadf1feec"/>
    <xsd:import namespace="3d1e1239-fb31-45e9-be66-9043f3f77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91a94-5f5e-47ed-9af7-d52fadf1f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e1239-fb31-45e9-be66-9043f3f7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6ADEB-F90A-4115-AE30-9B437B6EEACC}">
  <ds:schemaRefs>
    <ds:schemaRef ds:uri="http://schemas.microsoft.com/office/2006/metadata/properties"/>
    <ds:schemaRef ds:uri="http://schemas.microsoft.com/office/infopath/2007/PartnerControls"/>
    <ds:schemaRef ds:uri="dfa91a94-5f5e-47ed-9af7-d52fadf1feec"/>
  </ds:schemaRefs>
</ds:datastoreItem>
</file>

<file path=customXml/itemProps2.xml><?xml version="1.0" encoding="utf-8"?>
<ds:datastoreItem xmlns:ds="http://schemas.openxmlformats.org/officeDocument/2006/customXml" ds:itemID="{A10A3234-D987-4D27-AD3A-771DF1FF50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F729A5-2DF4-40F8-BCE0-44372B9BF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91a94-5f5e-47ed-9af7-d52fadf1feec"/>
    <ds:schemaRef ds:uri="3d1e1239-fb31-45e9-be66-9043f3f7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03AB63-D088-43B4-AE61-815D5D6F6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Vyhnálková Taťána</dc:creator>
  <cp:keywords/>
  <dc:description/>
  <cp:lastModifiedBy>Starostová Denisa</cp:lastModifiedBy>
  <cp:revision>7</cp:revision>
  <cp:lastPrinted>2023-10-05T06:55:00Z</cp:lastPrinted>
  <dcterms:created xsi:type="dcterms:W3CDTF">2025-09-09T05:23:00Z</dcterms:created>
  <dcterms:modified xsi:type="dcterms:W3CDTF">2025-09-15T12:37:00Z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0x0101006C9C246E5BCAA34DBC9B1B02218BE417</vt:lpwstr>
  </property>
</Properties>
</file>