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EB9A" w14:textId="21859BDB" w:rsidR="00CB6E3B" w:rsidRPr="00A479A3" w:rsidRDefault="004068B8" w:rsidP="001B3D49">
      <w:pPr>
        <w:jc w:val="both"/>
        <w:rPr>
          <w:rFonts w:ascii="Arial" w:hAnsi="Arial" w:cs="Arial"/>
          <w:b/>
          <w:sz w:val="24"/>
          <w:szCs w:val="24"/>
        </w:rPr>
      </w:pPr>
      <w:r w:rsidRPr="00A479A3">
        <w:rPr>
          <w:rFonts w:ascii="Arial" w:hAnsi="Arial" w:cs="Arial"/>
          <w:b/>
          <w:sz w:val="24"/>
          <w:szCs w:val="24"/>
        </w:rPr>
        <w:t xml:space="preserve">Ceny Olomouckého kraje </w:t>
      </w:r>
      <w:r w:rsidR="00A479A3" w:rsidRPr="00A479A3">
        <w:rPr>
          <w:rFonts w:ascii="Arial" w:hAnsi="Arial" w:cs="Arial"/>
          <w:b/>
          <w:sz w:val="24"/>
          <w:szCs w:val="24"/>
        </w:rPr>
        <w:t xml:space="preserve">za přínos v oblasti sociální – Ceny Olomouckého kraje </w:t>
      </w:r>
      <w:r w:rsidRPr="00A479A3">
        <w:rPr>
          <w:rFonts w:ascii="Arial" w:hAnsi="Arial" w:cs="Arial"/>
          <w:b/>
          <w:sz w:val="24"/>
          <w:szCs w:val="24"/>
        </w:rPr>
        <w:t>pro lidi se srdcem na dlani</w:t>
      </w:r>
      <w:r w:rsidR="005E12DD" w:rsidRPr="00A479A3">
        <w:rPr>
          <w:rFonts w:ascii="Arial" w:hAnsi="Arial" w:cs="Arial"/>
          <w:b/>
          <w:sz w:val="24"/>
          <w:szCs w:val="24"/>
        </w:rPr>
        <w:t xml:space="preserve"> </w:t>
      </w:r>
      <w:r w:rsidR="00A5416C">
        <w:rPr>
          <w:rFonts w:ascii="Arial" w:hAnsi="Arial" w:cs="Arial"/>
          <w:b/>
          <w:sz w:val="24"/>
          <w:szCs w:val="24"/>
        </w:rPr>
        <w:t xml:space="preserve">za rok </w:t>
      </w:r>
      <w:r w:rsidR="00A479A3" w:rsidRPr="00A479A3">
        <w:rPr>
          <w:rFonts w:ascii="Arial" w:hAnsi="Arial" w:cs="Arial"/>
          <w:b/>
          <w:sz w:val="24"/>
          <w:szCs w:val="24"/>
        </w:rPr>
        <w:t>202</w:t>
      </w:r>
      <w:r w:rsidR="00BC730A">
        <w:rPr>
          <w:rFonts w:ascii="Arial" w:hAnsi="Arial" w:cs="Arial"/>
          <w:b/>
          <w:sz w:val="24"/>
          <w:szCs w:val="24"/>
        </w:rPr>
        <w:t>4</w:t>
      </w:r>
      <w:r w:rsidR="00A479A3" w:rsidRPr="00A479A3">
        <w:rPr>
          <w:rFonts w:ascii="Arial" w:hAnsi="Arial" w:cs="Arial"/>
          <w:b/>
          <w:sz w:val="24"/>
          <w:szCs w:val="24"/>
        </w:rPr>
        <w:t xml:space="preserve"> - vyhodnocení</w:t>
      </w:r>
    </w:p>
    <w:p w14:paraId="39DB5135" w14:textId="77777777" w:rsidR="00A36E01" w:rsidRPr="00A479A3" w:rsidRDefault="00A36E01" w:rsidP="001B3D49">
      <w:pPr>
        <w:jc w:val="both"/>
        <w:rPr>
          <w:rFonts w:ascii="Arial" w:hAnsi="Arial" w:cs="Arial"/>
          <w:b/>
          <w:sz w:val="24"/>
          <w:szCs w:val="24"/>
        </w:rPr>
      </w:pPr>
    </w:p>
    <w:p w14:paraId="2DC72510" w14:textId="77777777" w:rsidR="00A479A3" w:rsidRPr="00A479A3" w:rsidRDefault="00A479A3" w:rsidP="001B3D49">
      <w:pPr>
        <w:jc w:val="both"/>
        <w:rPr>
          <w:rFonts w:ascii="Arial" w:hAnsi="Arial" w:cs="Arial"/>
          <w:b/>
          <w:sz w:val="24"/>
          <w:szCs w:val="24"/>
        </w:rPr>
      </w:pPr>
      <w:r w:rsidRPr="00A479A3">
        <w:rPr>
          <w:rFonts w:ascii="Arial" w:hAnsi="Arial" w:cs="Arial"/>
          <w:b/>
          <w:sz w:val="24"/>
          <w:szCs w:val="24"/>
        </w:rPr>
        <w:t>Doporučení Odborné poroty jmenované Radou Olomouckého kraje:</w:t>
      </w:r>
    </w:p>
    <w:p w14:paraId="4BE5A33D" w14:textId="77777777" w:rsidR="004068B8" w:rsidRPr="006A46F2" w:rsidRDefault="004068B8" w:rsidP="001B3D4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A46F2">
        <w:rPr>
          <w:rFonts w:ascii="Arial" w:hAnsi="Arial" w:cs="Arial"/>
          <w:b/>
          <w:sz w:val="24"/>
          <w:szCs w:val="24"/>
          <w:u w:val="single"/>
        </w:rPr>
        <w:t>V kategorii Poskytovatel sociální služby</w:t>
      </w:r>
    </w:p>
    <w:p w14:paraId="43B43F7D" w14:textId="075F9C7D" w:rsidR="00A36E01" w:rsidRPr="00A36E01" w:rsidRDefault="005060FE" w:rsidP="00A36E0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Armáda spásy</w:t>
      </w:r>
      <w:r w:rsidR="001B3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 České republice, z. s.</w:t>
      </w:r>
    </w:p>
    <w:p w14:paraId="74F48090" w14:textId="77777777" w:rsidR="00E5569F" w:rsidRDefault="004068B8" w:rsidP="00A36E0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6E01">
        <w:rPr>
          <w:rFonts w:ascii="Arial" w:hAnsi="Arial" w:cs="Arial"/>
          <w:b/>
          <w:sz w:val="24"/>
          <w:szCs w:val="24"/>
          <w:u w:val="single"/>
        </w:rPr>
        <w:t xml:space="preserve">V kategorii Profesionál </w:t>
      </w:r>
    </w:p>
    <w:p w14:paraId="62F51291" w14:textId="77777777" w:rsidR="004068B8" w:rsidRPr="00A36E01" w:rsidRDefault="004068B8" w:rsidP="00A36E0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6E01">
        <w:rPr>
          <w:rFonts w:ascii="Arial" w:hAnsi="Arial" w:cs="Arial"/>
          <w:b/>
          <w:sz w:val="24"/>
          <w:szCs w:val="24"/>
          <w:u w:val="single"/>
        </w:rPr>
        <w:t>– pracovník přímé péč</w:t>
      </w:r>
      <w:r w:rsidR="006668D7">
        <w:rPr>
          <w:rFonts w:ascii="Arial" w:hAnsi="Arial" w:cs="Arial"/>
          <w:b/>
          <w:sz w:val="24"/>
          <w:szCs w:val="24"/>
          <w:u w:val="single"/>
        </w:rPr>
        <w:t>e</w:t>
      </w:r>
    </w:p>
    <w:p w14:paraId="6ED6210F" w14:textId="2F230F62" w:rsidR="00A36E01" w:rsidRPr="00A36E01" w:rsidRDefault="00450FD1" w:rsidP="00A36E0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Wanda </w:t>
      </w:r>
      <w:proofErr w:type="spellStart"/>
      <w:r>
        <w:rPr>
          <w:rFonts w:ascii="Arial" w:hAnsi="Arial" w:cs="Arial"/>
          <w:sz w:val="24"/>
          <w:szCs w:val="24"/>
        </w:rPr>
        <w:t>Batalová</w:t>
      </w:r>
      <w:proofErr w:type="spellEnd"/>
    </w:p>
    <w:p w14:paraId="27BF3B3B" w14:textId="77777777" w:rsidR="004068B8" w:rsidRPr="00A36E01" w:rsidRDefault="00DB6A15" w:rsidP="00A36E0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– sociální či jiný odborný pracovník</w:t>
      </w:r>
    </w:p>
    <w:p w14:paraId="6E5006CB" w14:textId="1F426619" w:rsidR="00A36E01" w:rsidRPr="00A36E01" w:rsidRDefault="0070415D" w:rsidP="00A36E0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Petr Nosálek, DiS.</w:t>
      </w:r>
      <w:r w:rsidR="004F0449">
        <w:rPr>
          <w:rFonts w:ascii="Arial" w:hAnsi="Arial" w:cs="Arial"/>
          <w:sz w:val="24"/>
          <w:szCs w:val="24"/>
        </w:rPr>
        <w:t xml:space="preserve"> </w:t>
      </w:r>
    </w:p>
    <w:p w14:paraId="0F219B13" w14:textId="77777777" w:rsidR="004068B8" w:rsidRPr="00A36E01" w:rsidRDefault="004068B8" w:rsidP="00A36E0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6E01">
        <w:rPr>
          <w:rFonts w:ascii="Arial" w:hAnsi="Arial" w:cs="Arial"/>
          <w:b/>
          <w:sz w:val="24"/>
          <w:szCs w:val="24"/>
          <w:u w:val="single"/>
        </w:rPr>
        <w:t xml:space="preserve">– provozní </w:t>
      </w:r>
      <w:r w:rsidR="00AD3B71">
        <w:rPr>
          <w:rFonts w:ascii="Arial" w:hAnsi="Arial" w:cs="Arial"/>
          <w:b/>
          <w:sz w:val="24"/>
          <w:szCs w:val="24"/>
          <w:u w:val="single"/>
        </w:rPr>
        <w:t>zaměstnanec v sociální službě</w:t>
      </w:r>
    </w:p>
    <w:p w14:paraId="1746EF29" w14:textId="3CB967AB" w:rsidR="00A36E01" w:rsidRPr="00A36E01" w:rsidRDefault="0070415D" w:rsidP="00A36E0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Lenka Milatová</w:t>
      </w:r>
    </w:p>
    <w:p w14:paraId="1751C7C5" w14:textId="77777777" w:rsidR="004068B8" w:rsidRPr="00A36E01" w:rsidRDefault="004068B8" w:rsidP="00A36E0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6E01">
        <w:rPr>
          <w:rFonts w:ascii="Arial" w:hAnsi="Arial" w:cs="Arial"/>
          <w:b/>
          <w:sz w:val="24"/>
          <w:szCs w:val="24"/>
          <w:u w:val="single"/>
        </w:rPr>
        <w:t>V kategorii Veřejná správa</w:t>
      </w:r>
    </w:p>
    <w:p w14:paraId="37699C2B" w14:textId="49B09F9D" w:rsidR="00A36E01" w:rsidRPr="0070415D" w:rsidRDefault="0070415D" w:rsidP="00A36E0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Mgr. Miroslava Vaňková</w:t>
      </w:r>
    </w:p>
    <w:p w14:paraId="69990206" w14:textId="77777777" w:rsidR="004068B8" w:rsidRPr="00A36E01" w:rsidRDefault="004068B8" w:rsidP="00A36E0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6E01">
        <w:rPr>
          <w:rFonts w:ascii="Arial" w:hAnsi="Arial" w:cs="Arial"/>
          <w:b/>
          <w:sz w:val="24"/>
          <w:szCs w:val="24"/>
          <w:u w:val="single"/>
        </w:rPr>
        <w:t>V kategorii Inovace</w:t>
      </w:r>
    </w:p>
    <w:p w14:paraId="2DEF894E" w14:textId="243099CF" w:rsidR="00A36E01" w:rsidRPr="00A36E01" w:rsidRDefault="0070415D" w:rsidP="00A36E0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Jiří Jambor</w:t>
      </w:r>
    </w:p>
    <w:p w14:paraId="5973491B" w14:textId="77777777" w:rsidR="004068B8" w:rsidRPr="00A36E01" w:rsidRDefault="004068B8" w:rsidP="00A36E0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6E01">
        <w:rPr>
          <w:rFonts w:ascii="Arial" w:hAnsi="Arial" w:cs="Arial"/>
          <w:b/>
          <w:sz w:val="24"/>
          <w:szCs w:val="24"/>
          <w:u w:val="single"/>
        </w:rPr>
        <w:t>V kategorii Filantrop</w:t>
      </w:r>
    </w:p>
    <w:p w14:paraId="645F19E5" w14:textId="77777777" w:rsidR="0070415D" w:rsidRPr="00425570" w:rsidRDefault="0070415D" w:rsidP="0070415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425570">
        <w:rPr>
          <w:rFonts w:ascii="Arial" w:hAnsi="Arial" w:cs="Arial"/>
          <w:i/>
          <w:sz w:val="24"/>
          <w:szCs w:val="24"/>
        </w:rPr>
        <w:t>nebyl udělen souhlas nominovaného, Cena v této kategorii nebude udělena</w:t>
      </w:r>
    </w:p>
    <w:p w14:paraId="421D6F10" w14:textId="77777777" w:rsidR="004068B8" w:rsidRPr="00A36E01" w:rsidRDefault="004068B8" w:rsidP="00A36E0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6E01">
        <w:rPr>
          <w:rFonts w:ascii="Arial" w:hAnsi="Arial" w:cs="Arial"/>
          <w:b/>
          <w:sz w:val="24"/>
          <w:szCs w:val="24"/>
          <w:u w:val="single"/>
        </w:rPr>
        <w:t>V kategorii Neformální pečující</w:t>
      </w:r>
    </w:p>
    <w:p w14:paraId="7E3A8F0D" w14:textId="71C3E087" w:rsidR="00A36E01" w:rsidRPr="00A36E01" w:rsidRDefault="0070415D" w:rsidP="00A36E0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Jana Kubíková</w:t>
      </w:r>
    </w:p>
    <w:p w14:paraId="278EE88D" w14:textId="77777777" w:rsidR="004068B8" w:rsidRPr="00A36E01" w:rsidRDefault="004068B8" w:rsidP="00A36E0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6E01">
        <w:rPr>
          <w:rFonts w:ascii="Arial" w:hAnsi="Arial" w:cs="Arial"/>
          <w:b/>
          <w:sz w:val="24"/>
          <w:szCs w:val="24"/>
          <w:u w:val="single"/>
        </w:rPr>
        <w:t>V kategorii Cena Milana Langera</w:t>
      </w:r>
    </w:p>
    <w:p w14:paraId="307C2265" w14:textId="3179563C" w:rsidR="001157C3" w:rsidRDefault="0070415D" w:rsidP="0007070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Pavla Matyášová</w:t>
      </w:r>
    </w:p>
    <w:p w14:paraId="254046DF" w14:textId="77777777" w:rsidR="00A479A3" w:rsidRDefault="00A479A3" w:rsidP="00A479A3">
      <w:pPr>
        <w:jc w:val="both"/>
        <w:rPr>
          <w:rFonts w:ascii="Arial" w:hAnsi="Arial" w:cs="Arial"/>
          <w:sz w:val="24"/>
          <w:szCs w:val="24"/>
        </w:rPr>
      </w:pPr>
    </w:p>
    <w:p w14:paraId="2DEBAC1C" w14:textId="77777777" w:rsidR="00A479A3" w:rsidRPr="00A479A3" w:rsidRDefault="00A479A3" w:rsidP="00A479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Vyhodnocení hlasování v Ceně veřejnosti:</w:t>
      </w:r>
    </w:p>
    <w:p w14:paraId="45367282" w14:textId="77777777" w:rsidR="00A479A3" w:rsidRPr="00C415C5" w:rsidRDefault="00A479A3" w:rsidP="00A479A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15C5">
        <w:rPr>
          <w:rFonts w:ascii="Arial" w:hAnsi="Arial" w:cs="Arial"/>
          <w:b/>
          <w:sz w:val="24"/>
          <w:szCs w:val="24"/>
          <w:u w:val="single"/>
        </w:rPr>
        <w:t>V kategorii Cena veřejnosti</w:t>
      </w:r>
    </w:p>
    <w:p w14:paraId="54D3B1E1" w14:textId="293F1F2D" w:rsidR="00A479A3" w:rsidRPr="00C415C5" w:rsidRDefault="00644A08" w:rsidP="00A479A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415C5">
        <w:rPr>
          <w:rFonts w:ascii="Arial" w:hAnsi="Arial" w:cs="Arial"/>
          <w:sz w:val="24"/>
          <w:szCs w:val="24"/>
        </w:rPr>
        <w:t>Jiří Jambor</w:t>
      </w:r>
      <w:r w:rsidR="00D15422" w:rsidRPr="00C415C5">
        <w:rPr>
          <w:rFonts w:ascii="Arial" w:hAnsi="Arial" w:cs="Arial"/>
          <w:sz w:val="24"/>
          <w:szCs w:val="24"/>
        </w:rPr>
        <w:t xml:space="preserve"> (nominován v kategorii </w:t>
      </w:r>
      <w:r w:rsidRPr="00C415C5">
        <w:rPr>
          <w:rFonts w:ascii="Arial" w:hAnsi="Arial" w:cs="Arial"/>
          <w:sz w:val="24"/>
          <w:szCs w:val="24"/>
        </w:rPr>
        <w:t>Inovace</w:t>
      </w:r>
      <w:r w:rsidR="00D15422" w:rsidRPr="00C415C5">
        <w:rPr>
          <w:rFonts w:ascii="Arial" w:hAnsi="Arial" w:cs="Arial"/>
          <w:sz w:val="24"/>
          <w:szCs w:val="24"/>
        </w:rPr>
        <w:t>)</w:t>
      </w:r>
    </w:p>
    <w:sectPr w:rsidR="00A479A3" w:rsidRPr="00C415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CF5D" w14:textId="77777777" w:rsidR="00B57A7F" w:rsidRDefault="00B57A7F" w:rsidP="001B3D49">
      <w:pPr>
        <w:spacing w:after="0" w:line="240" w:lineRule="auto"/>
      </w:pPr>
      <w:r>
        <w:separator/>
      </w:r>
    </w:p>
  </w:endnote>
  <w:endnote w:type="continuationSeparator" w:id="0">
    <w:p w14:paraId="463DF440" w14:textId="77777777" w:rsidR="00B57A7F" w:rsidRDefault="00B57A7F" w:rsidP="001B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70510"/>
      <w:docPartObj>
        <w:docPartGallery w:val="Page Numbers (Bottom of Page)"/>
        <w:docPartUnique/>
      </w:docPartObj>
    </w:sdtPr>
    <w:sdtEndPr/>
    <w:sdtContent>
      <w:p w14:paraId="7DF3FBAB" w14:textId="77777777" w:rsidR="00474EBB" w:rsidRDefault="00474E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0BD">
          <w:rPr>
            <w:noProof/>
          </w:rPr>
          <w:t>1</w:t>
        </w:r>
        <w:r>
          <w:fldChar w:fldCharType="end"/>
        </w:r>
      </w:p>
    </w:sdtContent>
  </w:sdt>
  <w:p w14:paraId="140ADDA3" w14:textId="77777777" w:rsidR="00474EBB" w:rsidRDefault="00474E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B07D" w14:textId="77777777" w:rsidR="00B57A7F" w:rsidRDefault="00B57A7F" w:rsidP="001B3D49">
      <w:pPr>
        <w:spacing w:after="0" w:line="240" w:lineRule="auto"/>
      </w:pPr>
      <w:r>
        <w:separator/>
      </w:r>
    </w:p>
  </w:footnote>
  <w:footnote w:type="continuationSeparator" w:id="0">
    <w:p w14:paraId="5C3CBE0F" w14:textId="77777777" w:rsidR="00B57A7F" w:rsidRDefault="00B57A7F" w:rsidP="001B3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F6"/>
    <w:multiLevelType w:val="hybridMultilevel"/>
    <w:tmpl w:val="1D7A3D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6618E"/>
    <w:multiLevelType w:val="hybridMultilevel"/>
    <w:tmpl w:val="8BA605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A02106"/>
    <w:multiLevelType w:val="hybridMultilevel"/>
    <w:tmpl w:val="49F6B2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ED2FEC"/>
    <w:multiLevelType w:val="hybridMultilevel"/>
    <w:tmpl w:val="388CA0DE"/>
    <w:lvl w:ilvl="0" w:tplc="7ADE3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2205F"/>
    <w:multiLevelType w:val="hybridMultilevel"/>
    <w:tmpl w:val="16A8888A"/>
    <w:lvl w:ilvl="0" w:tplc="A5949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34CB2"/>
    <w:multiLevelType w:val="hybridMultilevel"/>
    <w:tmpl w:val="F5E4E6A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103E97"/>
    <w:multiLevelType w:val="hybridMultilevel"/>
    <w:tmpl w:val="C3C872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3E7366"/>
    <w:multiLevelType w:val="hybridMultilevel"/>
    <w:tmpl w:val="B434D4F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9E653B"/>
    <w:multiLevelType w:val="hybridMultilevel"/>
    <w:tmpl w:val="CC1CD4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880663"/>
    <w:multiLevelType w:val="hybridMultilevel"/>
    <w:tmpl w:val="83D2834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554825"/>
    <w:multiLevelType w:val="hybridMultilevel"/>
    <w:tmpl w:val="F904D65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3633522">
    <w:abstractNumId w:val="4"/>
  </w:num>
  <w:num w:numId="2" w16cid:durableId="1899826704">
    <w:abstractNumId w:val="3"/>
  </w:num>
  <w:num w:numId="3" w16cid:durableId="550962867">
    <w:abstractNumId w:val="2"/>
  </w:num>
  <w:num w:numId="4" w16cid:durableId="1120995050">
    <w:abstractNumId w:val="1"/>
  </w:num>
  <w:num w:numId="5" w16cid:durableId="1651901422">
    <w:abstractNumId w:val="6"/>
  </w:num>
  <w:num w:numId="6" w16cid:durableId="1836530334">
    <w:abstractNumId w:val="0"/>
  </w:num>
  <w:num w:numId="7" w16cid:durableId="483470231">
    <w:abstractNumId w:val="10"/>
  </w:num>
  <w:num w:numId="8" w16cid:durableId="146750830">
    <w:abstractNumId w:val="9"/>
  </w:num>
  <w:num w:numId="9" w16cid:durableId="1988436011">
    <w:abstractNumId w:val="7"/>
  </w:num>
  <w:num w:numId="10" w16cid:durableId="1739277906">
    <w:abstractNumId w:val="5"/>
  </w:num>
  <w:num w:numId="11" w16cid:durableId="1802647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8B8"/>
    <w:rsid w:val="00030549"/>
    <w:rsid w:val="000667AB"/>
    <w:rsid w:val="000E298D"/>
    <w:rsid w:val="001157C3"/>
    <w:rsid w:val="00133EB8"/>
    <w:rsid w:val="001353ED"/>
    <w:rsid w:val="001446F6"/>
    <w:rsid w:val="001972CC"/>
    <w:rsid w:val="001B3D49"/>
    <w:rsid w:val="001E120E"/>
    <w:rsid w:val="001F1945"/>
    <w:rsid w:val="0025251D"/>
    <w:rsid w:val="002B3C32"/>
    <w:rsid w:val="002B4510"/>
    <w:rsid w:val="002E34A3"/>
    <w:rsid w:val="002F3E19"/>
    <w:rsid w:val="003162CE"/>
    <w:rsid w:val="00340F1F"/>
    <w:rsid w:val="00367BDA"/>
    <w:rsid w:val="003A5077"/>
    <w:rsid w:val="003B34CF"/>
    <w:rsid w:val="003B5245"/>
    <w:rsid w:val="003E235E"/>
    <w:rsid w:val="003F186A"/>
    <w:rsid w:val="004068B8"/>
    <w:rsid w:val="004236DC"/>
    <w:rsid w:val="00425570"/>
    <w:rsid w:val="0044487C"/>
    <w:rsid w:val="00450FD1"/>
    <w:rsid w:val="00454C4A"/>
    <w:rsid w:val="00474EBB"/>
    <w:rsid w:val="00486C5F"/>
    <w:rsid w:val="00486EF5"/>
    <w:rsid w:val="004C38C1"/>
    <w:rsid w:val="004F0449"/>
    <w:rsid w:val="005060FE"/>
    <w:rsid w:val="00533E56"/>
    <w:rsid w:val="00553503"/>
    <w:rsid w:val="005720DE"/>
    <w:rsid w:val="005B37C7"/>
    <w:rsid w:val="005C2CFF"/>
    <w:rsid w:val="005E12DD"/>
    <w:rsid w:val="0062198D"/>
    <w:rsid w:val="0062242E"/>
    <w:rsid w:val="00644A08"/>
    <w:rsid w:val="0065562B"/>
    <w:rsid w:val="006668D7"/>
    <w:rsid w:val="006A46F2"/>
    <w:rsid w:val="006B3E32"/>
    <w:rsid w:val="006C653C"/>
    <w:rsid w:val="0070415D"/>
    <w:rsid w:val="00721097"/>
    <w:rsid w:val="00725E8B"/>
    <w:rsid w:val="0073286B"/>
    <w:rsid w:val="00737636"/>
    <w:rsid w:val="007C6C97"/>
    <w:rsid w:val="00864988"/>
    <w:rsid w:val="008A4BF5"/>
    <w:rsid w:val="008E29D6"/>
    <w:rsid w:val="008E6500"/>
    <w:rsid w:val="0090679A"/>
    <w:rsid w:val="009215FC"/>
    <w:rsid w:val="0093453A"/>
    <w:rsid w:val="009636B8"/>
    <w:rsid w:val="00967736"/>
    <w:rsid w:val="009B021F"/>
    <w:rsid w:val="009B7EDA"/>
    <w:rsid w:val="009F5A42"/>
    <w:rsid w:val="00A10322"/>
    <w:rsid w:val="00A24EAD"/>
    <w:rsid w:val="00A36E01"/>
    <w:rsid w:val="00A479A3"/>
    <w:rsid w:val="00A5416C"/>
    <w:rsid w:val="00A65360"/>
    <w:rsid w:val="00AA1A4B"/>
    <w:rsid w:val="00AC1E09"/>
    <w:rsid w:val="00AC33DB"/>
    <w:rsid w:val="00AC71B5"/>
    <w:rsid w:val="00AD3B71"/>
    <w:rsid w:val="00B16D6F"/>
    <w:rsid w:val="00B57A7F"/>
    <w:rsid w:val="00BA4A69"/>
    <w:rsid w:val="00BB685A"/>
    <w:rsid w:val="00BC730A"/>
    <w:rsid w:val="00BD4B9C"/>
    <w:rsid w:val="00C415C5"/>
    <w:rsid w:val="00C52489"/>
    <w:rsid w:val="00CB6E3B"/>
    <w:rsid w:val="00CD3C35"/>
    <w:rsid w:val="00D15422"/>
    <w:rsid w:val="00D2068C"/>
    <w:rsid w:val="00D320BD"/>
    <w:rsid w:val="00D83E71"/>
    <w:rsid w:val="00D90311"/>
    <w:rsid w:val="00D934AB"/>
    <w:rsid w:val="00DB6A15"/>
    <w:rsid w:val="00DF4F34"/>
    <w:rsid w:val="00E11AEB"/>
    <w:rsid w:val="00E1277F"/>
    <w:rsid w:val="00E202A7"/>
    <w:rsid w:val="00E30EE6"/>
    <w:rsid w:val="00E5569F"/>
    <w:rsid w:val="00E6251D"/>
    <w:rsid w:val="00E7128B"/>
    <w:rsid w:val="00EB5A54"/>
    <w:rsid w:val="00EC68A5"/>
    <w:rsid w:val="00F35C41"/>
    <w:rsid w:val="00FB3385"/>
    <w:rsid w:val="00FD1313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0616"/>
  <w15:chartTrackingRefBased/>
  <w15:docId w15:val="{E7927B95-C667-4296-90D7-B326E8E7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8B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3D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3D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B3D49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B3D4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B3D4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B3D4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EBB"/>
  </w:style>
  <w:style w:type="paragraph" w:styleId="Zpat">
    <w:name w:val="footer"/>
    <w:basedOn w:val="Normln"/>
    <w:link w:val="ZpatChar"/>
    <w:uiPriority w:val="99"/>
    <w:unhideWhenUsed/>
    <w:rsid w:val="0047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EBB"/>
  </w:style>
  <w:style w:type="paragraph" w:styleId="Textbubliny">
    <w:name w:val="Balloon Text"/>
    <w:basedOn w:val="Normln"/>
    <w:link w:val="TextbublinyChar"/>
    <w:uiPriority w:val="99"/>
    <w:semiHidden/>
    <w:unhideWhenUsed/>
    <w:rsid w:val="00FE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E45"/>
    <w:rPr>
      <w:rFonts w:ascii="Segoe UI" w:hAnsi="Segoe UI" w:cs="Segoe UI"/>
      <w:sz w:val="18"/>
      <w:szCs w:val="18"/>
    </w:rPr>
  </w:style>
  <w:style w:type="character" w:styleId="Zdraznn">
    <w:name w:val="Emphasis"/>
    <w:uiPriority w:val="20"/>
    <w:qFormat/>
    <w:rsid w:val="00D320BD"/>
    <w:rPr>
      <w:i/>
      <w:iCs/>
    </w:rPr>
  </w:style>
  <w:style w:type="paragraph" w:styleId="Revize">
    <w:name w:val="Revision"/>
    <w:hidden/>
    <w:uiPriority w:val="99"/>
    <w:semiHidden/>
    <w:rsid w:val="00732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460CF-54E6-4DE7-ABB8-B2CE0484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Nepšinská Olga</dc:creator>
  <cp:keywords/>
  <dc:description/>
  <cp:lastModifiedBy>Nepšinská Olga</cp:lastModifiedBy>
  <cp:revision>8</cp:revision>
  <cp:lastPrinted>2023-08-11T05:52:00Z</cp:lastPrinted>
  <dcterms:created xsi:type="dcterms:W3CDTF">2025-07-28T12:51:00Z</dcterms:created>
  <dcterms:modified xsi:type="dcterms:W3CDTF">2025-08-18T07:19:00Z</dcterms:modified>
</cp:coreProperties>
</file>