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F4310" w14:textId="77777777" w:rsidR="008976FD" w:rsidRDefault="008976FD" w:rsidP="004E1377">
      <w:pPr>
        <w:rPr>
          <w:rFonts w:ascii="Arial" w:hAnsi="Arial" w:cs="Arial"/>
        </w:rPr>
      </w:pPr>
    </w:p>
    <w:p w14:paraId="06E3ECA5" w14:textId="77777777" w:rsidR="008976FD" w:rsidRDefault="008976FD" w:rsidP="004E1377">
      <w:pPr>
        <w:rPr>
          <w:rFonts w:ascii="Arial" w:hAnsi="Arial" w:cs="Arial"/>
        </w:rPr>
      </w:pPr>
    </w:p>
    <w:p w14:paraId="1E38292E" w14:textId="70FA26CB" w:rsidR="004E1377" w:rsidRPr="00570AA0" w:rsidRDefault="004E1377" w:rsidP="004E1377">
      <w:pPr>
        <w:rPr>
          <w:rFonts w:ascii="Arial" w:hAnsi="Arial" w:cs="Arial"/>
        </w:rPr>
      </w:pPr>
      <w:r w:rsidRPr="00570AA0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A05BDE7" wp14:editId="19530171">
            <wp:simplePos x="0" y="0"/>
            <wp:positionH relativeFrom="column">
              <wp:posOffset>-505280</wp:posOffset>
            </wp:positionH>
            <wp:positionV relativeFrom="paragraph">
              <wp:posOffset>-466677</wp:posOffset>
            </wp:positionV>
            <wp:extent cx="2101850" cy="737235"/>
            <wp:effectExtent l="0" t="0" r="0" b="571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329">
        <w:rPr>
          <w:rFonts w:ascii="Arial" w:hAnsi="Arial" w:cs="Arial"/>
        </w:rPr>
        <w:t xml:space="preserve"> </w:t>
      </w:r>
    </w:p>
    <w:p w14:paraId="6B909D41" w14:textId="77777777" w:rsidR="004E1377" w:rsidRPr="00570AA0" w:rsidRDefault="004E1377" w:rsidP="004E1377">
      <w:pPr>
        <w:rPr>
          <w:rFonts w:ascii="Arial" w:hAnsi="Arial" w:cs="Arial"/>
        </w:rPr>
      </w:pPr>
    </w:p>
    <w:tbl>
      <w:tblPr>
        <w:tblW w:w="10261" w:type="dxa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98"/>
        <w:gridCol w:w="4741"/>
        <w:gridCol w:w="622"/>
      </w:tblGrid>
      <w:tr w:rsidR="004E1377" w:rsidRPr="00570AA0" w14:paraId="1A6DE33F" w14:textId="77777777" w:rsidTr="005F1FAA">
        <w:trPr>
          <w:gridAfter w:val="1"/>
          <w:wAfter w:w="622" w:type="dxa"/>
          <w:trHeight w:val="4245"/>
        </w:trPr>
        <w:tc>
          <w:tcPr>
            <w:tcW w:w="9639" w:type="dxa"/>
            <w:gridSpan w:val="2"/>
          </w:tcPr>
          <w:p w14:paraId="25EDB4C3" w14:textId="77777777" w:rsidR="004E1377" w:rsidRPr="00570AA0" w:rsidRDefault="004E1377" w:rsidP="00C91CBF">
            <w:pPr>
              <w:pStyle w:val="Vbornadpis"/>
              <w:rPr>
                <w:rFonts w:cs="Arial"/>
              </w:rPr>
            </w:pPr>
          </w:p>
          <w:p w14:paraId="2B3C50EB" w14:textId="3C2774C4" w:rsidR="004E1377" w:rsidRPr="00570AA0" w:rsidRDefault="004E1377" w:rsidP="00C91CBF">
            <w:pPr>
              <w:pStyle w:val="Vbornadpis"/>
              <w:rPr>
                <w:rFonts w:cs="Arial"/>
              </w:rPr>
            </w:pPr>
            <w:r w:rsidRPr="00570AA0">
              <w:rPr>
                <w:rFonts w:cs="Arial"/>
              </w:rPr>
              <w:t xml:space="preserve">Zápis č. </w:t>
            </w:r>
            <w:r w:rsidR="0017622B">
              <w:rPr>
                <w:rFonts w:cs="Arial"/>
              </w:rPr>
              <w:t>3</w:t>
            </w:r>
          </w:p>
          <w:p w14:paraId="43F90410" w14:textId="77777777" w:rsidR="004E1377" w:rsidRPr="00570AA0" w:rsidRDefault="004E1377" w:rsidP="00C91CBF">
            <w:pPr>
              <w:pStyle w:val="Vbornadpis"/>
              <w:rPr>
                <w:rFonts w:cs="Arial"/>
              </w:rPr>
            </w:pPr>
            <w:r w:rsidRPr="00570AA0">
              <w:rPr>
                <w:rFonts w:cs="Arial"/>
              </w:rPr>
              <w:t xml:space="preserve">ze zasedání Výboru </w:t>
            </w:r>
            <w:r w:rsidR="00A377B9">
              <w:rPr>
                <w:rFonts w:cs="Arial"/>
              </w:rPr>
              <w:t>pro výchovu, vzdělávání a zaměstnanost</w:t>
            </w:r>
          </w:p>
          <w:p w14:paraId="431DB899" w14:textId="77777777" w:rsidR="004E1377" w:rsidRPr="00570AA0" w:rsidRDefault="004E1377" w:rsidP="00C91CBF">
            <w:pPr>
              <w:pStyle w:val="Vbornadpis"/>
              <w:rPr>
                <w:rFonts w:cs="Arial"/>
              </w:rPr>
            </w:pPr>
            <w:r w:rsidRPr="00570AA0">
              <w:rPr>
                <w:rFonts w:cs="Arial"/>
              </w:rPr>
              <w:t>Zastupitelstva Olomouckého kraje</w:t>
            </w:r>
          </w:p>
          <w:p w14:paraId="663F96CD" w14:textId="50720447" w:rsidR="004E1377" w:rsidRPr="003012C5" w:rsidRDefault="004E1377" w:rsidP="00C91C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70AA0">
              <w:rPr>
                <w:rFonts w:ascii="Arial" w:hAnsi="Arial" w:cs="Arial"/>
                <w:b/>
                <w:sz w:val="32"/>
                <w:szCs w:val="20"/>
              </w:rPr>
              <w:t xml:space="preserve">ze </w:t>
            </w:r>
            <w:r w:rsidRPr="003012C5">
              <w:rPr>
                <w:rFonts w:ascii="Arial" w:hAnsi="Arial" w:cs="Arial"/>
                <w:b/>
                <w:sz w:val="32"/>
                <w:szCs w:val="20"/>
              </w:rPr>
              <w:t>dne</w:t>
            </w:r>
            <w:r w:rsidRPr="003012C5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17622B">
              <w:rPr>
                <w:rFonts w:ascii="Arial" w:hAnsi="Arial" w:cs="Arial"/>
                <w:b/>
                <w:sz w:val="32"/>
                <w:szCs w:val="32"/>
              </w:rPr>
              <w:t>11. 6. 2025</w:t>
            </w:r>
          </w:p>
          <w:p w14:paraId="308932C8" w14:textId="77777777" w:rsidR="004E1377" w:rsidRPr="00570AA0" w:rsidRDefault="004E1377" w:rsidP="00C91CBF">
            <w:pPr>
              <w:pStyle w:val="Vbornadpis"/>
              <w:rPr>
                <w:rFonts w:cs="Arial"/>
              </w:rPr>
            </w:pPr>
          </w:p>
        </w:tc>
      </w:tr>
      <w:tr w:rsidR="00975D37" w:rsidRPr="00570AA0" w14:paraId="725B081A" w14:textId="77777777" w:rsidTr="005F1FAA">
        <w:tblPrEx>
          <w:tblCellMar>
            <w:top w:w="0" w:type="dxa"/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4898" w:type="dxa"/>
          </w:tcPr>
          <w:p w14:paraId="7CA92A6F" w14:textId="77777777" w:rsidR="00975D37" w:rsidRPr="00570AA0" w:rsidRDefault="00975D37">
            <w:pPr>
              <w:pStyle w:val="Vborptomni"/>
            </w:pPr>
            <w:r w:rsidRPr="00570AA0">
              <w:t>Přítomni:</w:t>
            </w:r>
          </w:p>
        </w:tc>
        <w:tc>
          <w:tcPr>
            <w:tcW w:w="5363" w:type="dxa"/>
            <w:gridSpan w:val="2"/>
          </w:tcPr>
          <w:p w14:paraId="00CDCDC1" w14:textId="77777777" w:rsidR="00975D37" w:rsidRPr="00570AA0" w:rsidRDefault="00975D37">
            <w:pPr>
              <w:pStyle w:val="Vborptomni"/>
            </w:pPr>
            <w:r w:rsidRPr="00570AA0">
              <w:t>Nepřítomni:</w:t>
            </w:r>
          </w:p>
        </w:tc>
      </w:tr>
      <w:tr w:rsidR="005F1FAA" w:rsidRPr="00570AA0" w14:paraId="1DC783BF" w14:textId="77777777" w:rsidTr="005F1FAA">
        <w:tblPrEx>
          <w:tblCellMar>
            <w:top w:w="0" w:type="dxa"/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3"/>
        </w:trPr>
        <w:tc>
          <w:tcPr>
            <w:tcW w:w="4898" w:type="dxa"/>
          </w:tcPr>
          <w:p w14:paraId="1A9D8B6A" w14:textId="77777777" w:rsidR="005F1FAA" w:rsidRPr="00753A39" w:rsidRDefault="005F1FAA" w:rsidP="005F1FAA">
            <w:pPr>
              <w:pStyle w:val="Vborptomnitext"/>
              <w:rPr>
                <w:rFonts w:cs="Arial"/>
                <w:szCs w:val="22"/>
              </w:rPr>
            </w:pPr>
            <w:r w:rsidRPr="00753A39">
              <w:rPr>
                <w:rFonts w:cs="Arial"/>
                <w:szCs w:val="22"/>
              </w:rPr>
              <w:t>Mgr. Jaromíra Lónová</w:t>
            </w:r>
          </w:p>
          <w:p w14:paraId="1FFD96F3" w14:textId="77777777" w:rsidR="005F1FAA" w:rsidRPr="00753A39" w:rsidRDefault="005F1FAA" w:rsidP="005F1FAA">
            <w:pPr>
              <w:pStyle w:val="Vborptomnitext"/>
              <w:rPr>
                <w:rFonts w:cs="Arial"/>
                <w:szCs w:val="22"/>
              </w:rPr>
            </w:pPr>
            <w:r w:rsidRPr="00753A39">
              <w:rPr>
                <w:rFonts w:cs="Arial"/>
                <w:szCs w:val="22"/>
              </w:rPr>
              <w:t>Mgr. Pavel Michalík</w:t>
            </w:r>
          </w:p>
          <w:p w14:paraId="5E94AFC2" w14:textId="77777777" w:rsidR="005F1FAA" w:rsidRPr="00753A39" w:rsidRDefault="005F1FAA" w:rsidP="005F1FAA">
            <w:pPr>
              <w:pStyle w:val="Vborptomnitext"/>
              <w:rPr>
                <w:rFonts w:cs="Arial"/>
                <w:szCs w:val="22"/>
              </w:rPr>
            </w:pPr>
            <w:r w:rsidRPr="00753A39">
              <w:rPr>
                <w:rFonts w:cs="Arial"/>
                <w:szCs w:val="22"/>
              </w:rPr>
              <w:t>Mgr. Monika Kantorová</w:t>
            </w:r>
          </w:p>
          <w:p w14:paraId="09278A42" w14:textId="77777777" w:rsidR="005F1FAA" w:rsidRPr="00753A39" w:rsidRDefault="005F1FAA" w:rsidP="005F1FAA">
            <w:pPr>
              <w:pStyle w:val="Vborptomnitext"/>
              <w:rPr>
                <w:rFonts w:cs="Arial"/>
                <w:szCs w:val="22"/>
              </w:rPr>
            </w:pPr>
            <w:r w:rsidRPr="00753A39">
              <w:rPr>
                <w:rFonts w:cs="Arial"/>
                <w:szCs w:val="22"/>
              </w:rPr>
              <w:t>Bc. Angelis Zdukos</w:t>
            </w:r>
          </w:p>
          <w:p w14:paraId="4CEFC537" w14:textId="77777777" w:rsidR="005F1FAA" w:rsidRPr="00753A39" w:rsidRDefault="005F1FAA" w:rsidP="005F1FAA">
            <w:pPr>
              <w:pStyle w:val="Vborptomnitext"/>
              <w:rPr>
                <w:rFonts w:cs="Arial"/>
                <w:szCs w:val="22"/>
              </w:rPr>
            </w:pPr>
            <w:r w:rsidRPr="00753A39">
              <w:rPr>
                <w:rFonts w:cs="Arial"/>
                <w:szCs w:val="22"/>
              </w:rPr>
              <w:t>Denisa Štětkařová</w:t>
            </w:r>
          </w:p>
          <w:p w14:paraId="256DB483" w14:textId="77777777" w:rsidR="005F1FAA" w:rsidRPr="00753A39" w:rsidRDefault="005F1FAA" w:rsidP="005F1FAA">
            <w:pPr>
              <w:pStyle w:val="Vborptomnitext"/>
              <w:rPr>
                <w:rFonts w:cs="Arial"/>
                <w:szCs w:val="22"/>
              </w:rPr>
            </w:pPr>
            <w:r w:rsidRPr="00753A39">
              <w:rPr>
                <w:rFonts w:cs="Arial"/>
                <w:szCs w:val="22"/>
              </w:rPr>
              <w:t>Ing. Petr Lipčík</w:t>
            </w:r>
          </w:p>
          <w:p w14:paraId="7CB2BDC8" w14:textId="77777777" w:rsidR="005F1FAA" w:rsidRPr="00753A39" w:rsidRDefault="005F1FAA" w:rsidP="005F1FAA">
            <w:pPr>
              <w:pStyle w:val="Vborptomnitext"/>
              <w:rPr>
                <w:rFonts w:cs="Arial"/>
                <w:szCs w:val="22"/>
              </w:rPr>
            </w:pPr>
            <w:r w:rsidRPr="00753A39">
              <w:rPr>
                <w:rFonts w:cs="Arial"/>
                <w:szCs w:val="22"/>
              </w:rPr>
              <w:t>Ing. Jiří Průša, Ph.D., MBA</w:t>
            </w:r>
          </w:p>
          <w:p w14:paraId="7027AAB3" w14:textId="77777777" w:rsidR="005F1FAA" w:rsidRPr="00753A39" w:rsidRDefault="005F1FAA" w:rsidP="005F1FAA">
            <w:pPr>
              <w:pStyle w:val="Vborptomnitext"/>
              <w:rPr>
                <w:rFonts w:cs="Arial"/>
                <w:szCs w:val="22"/>
              </w:rPr>
            </w:pPr>
            <w:r w:rsidRPr="00753A39">
              <w:rPr>
                <w:rFonts w:cs="Arial"/>
                <w:szCs w:val="22"/>
              </w:rPr>
              <w:t>Bc. Vendula Sukupová</w:t>
            </w:r>
          </w:p>
          <w:p w14:paraId="3CCC7769" w14:textId="77777777" w:rsidR="005F1FAA" w:rsidRPr="00753A39" w:rsidRDefault="005F1FAA" w:rsidP="005F1FAA">
            <w:pPr>
              <w:pStyle w:val="Vborptomnitext"/>
              <w:rPr>
                <w:rFonts w:cs="Arial"/>
                <w:szCs w:val="22"/>
              </w:rPr>
            </w:pPr>
            <w:r w:rsidRPr="00753A39">
              <w:rPr>
                <w:rFonts w:cs="Arial"/>
                <w:szCs w:val="22"/>
              </w:rPr>
              <w:t>Mgr. Michael Tesař</w:t>
            </w:r>
          </w:p>
          <w:p w14:paraId="6C04F6F1" w14:textId="77777777" w:rsidR="005F1FAA" w:rsidRPr="00753A39" w:rsidRDefault="005F1FAA" w:rsidP="005F1FAA">
            <w:pPr>
              <w:pStyle w:val="Vborptomnitext"/>
              <w:rPr>
                <w:rFonts w:cs="Arial"/>
                <w:szCs w:val="22"/>
              </w:rPr>
            </w:pPr>
            <w:r w:rsidRPr="00753A39">
              <w:rPr>
                <w:rFonts w:cs="Arial"/>
                <w:szCs w:val="22"/>
              </w:rPr>
              <w:t>Mgr. Dalibor Horváth</w:t>
            </w:r>
          </w:p>
          <w:p w14:paraId="45184362" w14:textId="77777777" w:rsidR="005F1FAA" w:rsidRPr="00753A39" w:rsidRDefault="005F1FAA" w:rsidP="005F1FAA">
            <w:pPr>
              <w:pStyle w:val="Vborptomnitext"/>
              <w:rPr>
                <w:rFonts w:cs="Arial"/>
                <w:szCs w:val="22"/>
              </w:rPr>
            </w:pPr>
            <w:r w:rsidRPr="00753A39">
              <w:rPr>
                <w:rFonts w:cs="Arial"/>
                <w:szCs w:val="22"/>
              </w:rPr>
              <w:t>Mgr. Petr Kouba</w:t>
            </w:r>
          </w:p>
          <w:p w14:paraId="4EDDD02E" w14:textId="77777777" w:rsidR="005F1FAA" w:rsidRPr="00753A39" w:rsidRDefault="005F1FAA" w:rsidP="005F1FAA">
            <w:pPr>
              <w:pStyle w:val="Vborptomnitext"/>
              <w:rPr>
                <w:rFonts w:cs="Arial"/>
                <w:szCs w:val="22"/>
              </w:rPr>
            </w:pPr>
            <w:r w:rsidRPr="00753A39">
              <w:rPr>
                <w:rFonts w:cs="Arial"/>
                <w:szCs w:val="22"/>
              </w:rPr>
              <w:t>Mgr. Robert Pokorný</w:t>
            </w:r>
          </w:p>
          <w:p w14:paraId="2E885CCA" w14:textId="77777777" w:rsidR="005F1FAA" w:rsidRPr="00753A39" w:rsidRDefault="005F1FAA" w:rsidP="005F1FAA">
            <w:pPr>
              <w:pStyle w:val="Vborptomnitext"/>
              <w:rPr>
                <w:rFonts w:cs="Arial"/>
                <w:szCs w:val="22"/>
              </w:rPr>
            </w:pPr>
            <w:r w:rsidRPr="00753A39">
              <w:rPr>
                <w:rFonts w:cs="Arial"/>
                <w:szCs w:val="22"/>
              </w:rPr>
              <w:t>RNDr. Aleš Jakubec, Ph.D.</w:t>
            </w:r>
          </w:p>
          <w:p w14:paraId="6D9A6418" w14:textId="77777777" w:rsidR="005F1FAA" w:rsidRPr="00753A39" w:rsidRDefault="005F1FAA" w:rsidP="005F1FAA">
            <w:pPr>
              <w:pStyle w:val="Vborptomnitext"/>
              <w:spacing w:before="0" w:after="0"/>
              <w:rPr>
                <w:rFonts w:cs="Arial"/>
                <w:szCs w:val="22"/>
              </w:rPr>
            </w:pPr>
            <w:r w:rsidRPr="00753A39">
              <w:rPr>
                <w:rFonts w:cs="Arial"/>
                <w:szCs w:val="22"/>
              </w:rPr>
              <w:t>Ing. Mgr. Hana Vacková</w:t>
            </w:r>
          </w:p>
          <w:p w14:paraId="7E415A92" w14:textId="77777777" w:rsidR="00B313B7" w:rsidRPr="00753A39" w:rsidRDefault="00B313B7" w:rsidP="00B313B7">
            <w:pPr>
              <w:pStyle w:val="Vborptomnitext"/>
              <w:rPr>
                <w:rFonts w:cs="Arial"/>
              </w:rPr>
            </w:pPr>
            <w:r w:rsidRPr="00753A39">
              <w:rPr>
                <w:rFonts w:cs="Arial"/>
              </w:rPr>
              <w:t>Mgr. Jakub Dolníček</w:t>
            </w:r>
          </w:p>
          <w:p w14:paraId="2C3C9019" w14:textId="77777777" w:rsidR="00B313B7" w:rsidRPr="00753A39" w:rsidRDefault="00B313B7" w:rsidP="00B313B7">
            <w:pPr>
              <w:pStyle w:val="Vborptomnitext"/>
              <w:rPr>
                <w:rFonts w:cs="Arial"/>
              </w:rPr>
            </w:pPr>
            <w:r w:rsidRPr="00753A39">
              <w:rPr>
                <w:rFonts w:cs="Arial"/>
              </w:rPr>
              <w:t>Mgr. Marta Husičková</w:t>
            </w:r>
          </w:p>
          <w:p w14:paraId="124BB159" w14:textId="405C7053" w:rsidR="00B313B7" w:rsidRPr="00753A39" w:rsidRDefault="00B313B7" w:rsidP="00753A39">
            <w:pPr>
              <w:pStyle w:val="Vborptomnitext"/>
              <w:spacing w:before="0" w:after="0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5363" w:type="dxa"/>
            <w:gridSpan w:val="2"/>
          </w:tcPr>
          <w:p w14:paraId="27A330DF" w14:textId="77777777" w:rsidR="005F1FAA" w:rsidRDefault="005F1FAA" w:rsidP="005F1FAA">
            <w:pPr>
              <w:pStyle w:val="Vborptomnitext"/>
              <w:spacing w:before="0" w:after="0"/>
              <w:rPr>
                <w:rFonts w:cs="Arial"/>
              </w:rPr>
            </w:pPr>
          </w:p>
          <w:p w14:paraId="091E2514" w14:textId="77777777" w:rsidR="00753A39" w:rsidRDefault="00753A39" w:rsidP="005F1FAA">
            <w:pPr>
              <w:pStyle w:val="Vborptomnitext"/>
              <w:spacing w:before="0" w:after="0"/>
              <w:rPr>
                <w:rFonts w:cs="Arial"/>
              </w:rPr>
            </w:pPr>
          </w:p>
          <w:p w14:paraId="4B5E9503" w14:textId="77777777" w:rsidR="00753A39" w:rsidRDefault="00753A39" w:rsidP="005F1FAA">
            <w:pPr>
              <w:pStyle w:val="Vborptomnitext"/>
              <w:spacing w:before="0" w:after="0"/>
              <w:rPr>
                <w:rFonts w:cs="Arial"/>
              </w:rPr>
            </w:pPr>
          </w:p>
          <w:p w14:paraId="34799C2F" w14:textId="77777777" w:rsidR="005F1FAA" w:rsidRDefault="005F1FAA" w:rsidP="005F1FAA">
            <w:pPr>
              <w:pStyle w:val="Vborptomnitext"/>
              <w:spacing w:before="0" w:after="0"/>
              <w:rPr>
                <w:rFonts w:cs="Arial"/>
                <w:b/>
                <w:bCs/>
              </w:rPr>
            </w:pPr>
            <w:r w:rsidRPr="005F1FAA">
              <w:rPr>
                <w:rFonts w:cs="Arial"/>
                <w:b/>
                <w:bCs/>
              </w:rPr>
              <w:t>Omluveni:</w:t>
            </w:r>
          </w:p>
          <w:p w14:paraId="5DB7C673" w14:textId="77777777" w:rsidR="00753A39" w:rsidRPr="00753A39" w:rsidRDefault="00753A39" w:rsidP="00753A39">
            <w:pPr>
              <w:pStyle w:val="Vborptomnitext"/>
              <w:rPr>
                <w:rFonts w:cs="Arial"/>
                <w:szCs w:val="22"/>
              </w:rPr>
            </w:pPr>
            <w:r w:rsidRPr="00753A39">
              <w:rPr>
                <w:rFonts w:cs="Arial"/>
                <w:szCs w:val="22"/>
              </w:rPr>
              <w:t>Ing. Miroslava Nováková</w:t>
            </w:r>
          </w:p>
          <w:p w14:paraId="6DB33C00" w14:textId="77777777" w:rsidR="00753A39" w:rsidRPr="00753A39" w:rsidRDefault="00753A39" w:rsidP="00753A39">
            <w:pPr>
              <w:pStyle w:val="Vborptomnitext"/>
              <w:rPr>
                <w:rFonts w:cs="Arial"/>
                <w:szCs w:val="22"/>
              </w:rPr>
            </w:pPr>
            <w:r w:rsidRPr="00753A39">
              <w:rPr>
                <w:rFonts w:cs="Arial"/>
                <w:szCs w:val="22"/>
              </w:rPr>
              <w:t>Zuzana Majerová</w:t>
            </w:r>
          </w:p>
          <w:p w14:paraId="146F48AD" w14:textId="77777777" w:rsidR="00753A39" w:rsidRPr="00FA60B1" w:rsidRDefault="00753A39" w:rsidP="00753A39">
            <w:pPr>
              <w:pStyle w:val="Vborptomnitext"/>
              <w:spacing w:before="0" w:after="0"/>
              <w:rPr>
                <w:rFonts w:cs="Arial"/>
              </w:rPr>
            </w:pPr>
            <w:r w:rsidRPr="00753A39">
              <w:rPr>
                <w:rFonts w:cs="Arial"/>
              </w:rPr>
              <w:t>Romana Petřeková</w:t>
            </w:r>
          </w:p>
          <w:p w14:paraId="5234B8B7" w14:textId="77777777" w:rsidR="005F1FAA" w:rsidRDefault="005F1FAA" w:rsidP="005F1FAA">
            <w:pPr>
              <w:pStyle w:val="Vborptomnitext"/>
              <w:spacing w:before="0" w:after="0"/>
              <w:rPr>
                <w:rFonts w:cs="Arial"/>
              </w:rPr>
            </w:pPr>
          </w:p>
          <w:p w14:paraId="50360782" w14:textId="77777777" w:rsidR="009D389B" w:rsidRDefault="009D389B" w:rsidP="005F1FAA">
            <w:pPr>
              <w:pStyle w:val="Vborptomnitext"/>
              <w:spacing w:before="0" w:after="0"/>
              <w:rPr>
                <w:rFonts w:cs="Arial"/>
              </w:rPr>
            </w:pPr>
          </w:p>
          <w:p w14:paraId="127AA977" w14:textId="77777777" w:rsidR="009D389B" w:rsidRDefault="009D389B" w:rsidP="005F1FAA">
            <w:pPr>
              <w:pStyle w:val="Vborptomnitext"/>
              <w:spacing w:before="0" w:after="0"/>
              <w:rPr>
                <w:rFonts w:cs="Arial"/>
              </w:rPr>
            </w:pPr>
          </w:p>
          <w:p w14:paraId="2768D492" w14:textId="77777777" w:rsidR="009D389B" w:rsidRDefault="009D389B" w:rsidP="005F1FAA">
            <w:pPr>
              <w:pStyle w:val="Vborptomnitext"/>
              <w:spacing w:before="0" w:after="0"/>
              <w:rPr>
                <w:rFonts w:cs="Arial"/>
              </w:rPr>
            </w:pPr>
          </w:p>
          <w:p w14:paraId="643B5FE7" w14:textId="77777777" w:rsidR="009D389B" w:rsidRPr="00FA60B1" w:rsidRDefault="009D389B" w:rsidP="005F1FAA">
            <w:pPr>
              <w:pStyle w:val="Vborptomnitext"/>
              <w:spacing w:before="0" w:after="0"/>
              <w:rPr>
                <w:rFonts w:cs="Arial"/>
              </w:rPr>
            </w:pPr>
          </w:p>
          <w:p w14:paraId="13631184" w14:textId="77777777" w:rsidR="005F1FAA" w:rsidRDefault="005F1FAA" w:rsidP="005F1FAA">
            <w:pPr>
              <w:pStyle w:val="Vborptomnitext"/>
              <w:spacing w:before="0"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Hosté:</w:t>
            </w:r>
          </w:p>
          <w:p w14:paraId="36CA3773" w14:textId="694490FC" w:rsidR="005F1FAA" w:rsidRPr="00753A39" w:rsidRDefault="005F1FAA" w:rsidP="005F1FAA">
            <w:pPr>
              <w:pStyle w:val="Vborptomnitext"/>
              <w:rPr>
                <w:rFonts w:cs="Arial"/>
              </w:rPr>
            </w:pPr>
            <w:r w:rsidRPr="00753A39">
              <w:rPr>
                <w:rFonts w:cs="Arial"/>
              </w:rPr>
              <w:t>Mgr. Miroslav Gajdůšek, MBA</w:t>
            </w:r>
          </w:p>
          <w:p w14:paraId="4314E024" w14:textId="7EF10E31" w:rsidR="005F1FAA" w:rsidRPr="00753A39" w:rsidRDefault="00753A39" w:rsidP="005F1FAA">
            <w:pPr>
              <w:pStyle w:val="Vborptomnitext"/>
              <w:rPr>
                <w:rFonts w:cs="Arial"/>
              </w:rPr>
            </w:pPr>
            <w:r w:rsidRPr="00753A39">
              <w:rPr>
                <w:rFonts w:cs="Arial"/>
              </w:rPr>
              <w:t>Ing. Kateřina Hrbková</w:t>
            </w:r>
          </w:p>
          <w:p w14:paraId="7CDF4E30" w14:textId="7BAFB882" w:rsidR="005F1FAA" w:rsidRPr="005F1FAA" w:rsidRDefault="005F1FAA" w:rsidP="005F1FAA">
            <w:pPr>
              <w:pStyle w:val="Vborptomnitext"/>
              <w:spacing w:before="0" w:after="0"/>
              <w:rPr>
                <w:rFonts w:cs="Arial"/>
              </w:rPr>
            </w:pPr>
          </w:p>
        </w:tc>
      </w:tr>
      <w:tr w:rsidR="00975D37" w:rsidRPr="00570AA0" w14:paraId="0BFD2127" w14:textId="77777777" w:rsidTr="005F1FAA">
        <w:tblPrEx>
          <w:tblCellMar>
            <w:top w:w="0" w:type="dxa"/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9"/>
        </w:trPr>
        <w:tc>
          <w:tcPr>
            <w:tcW w:w="4898" w:type="dxa"/>
          </w:tcPr>
          <w:p w14:paraId="0A15F70E" w14:textId="77777777" w:rsidR="00975D37" w:rsidRPr="005F1FAA" w:rsidRDefault="00975D37" w:rsidP="00F137D0">
            <w:pPr>
              <w:pStyle w:val="Vborptomnitext"/>
              <w:spacing w:before="0" w:after="0"/>
              <w:rPr>
                <w:rFonts w:cs="Arial"/>
                <w:szCs w:val="22"/>
              </w:rPr>
            </w:pPr>
          </w:p>
        </w:tc>
        <w:tc>
          <w:tcPr>
            <w:tcW w:w="5363" w:type="dxa"/>
            <w:gridSpan w:val="2"/>
          </w:tcPr>
          <w:p w14:paraId="07B37E33" w14:textId="77777777" w:rsidR="00975D37" w:rsidRPr="00570AA0" w:rsidRDefault="00975D37" w:rsidP="00F137D0">
            <w:pPr>
              <w:pStyle w:val="Vborptomnitext"/>
              <w:spacing w:before="0" w:after="0"/>
              <w:rPr>
                <w:rFonts w:cs="Arial"/>
              </w:rPr>
            </w:pPr>
          </w:p>
        </w:tc>
      </w:tr>
      <w:tr w:rsidR="00975D37" w:rsidRPr="00570AA0" w14:paraId="22E7C223" w14:textId="77777777" w:rsidTr="005F1FAA">
        <w:tblPrEx>
          <w:tblCellMar>
            <w:top w:w="0" w:type="dxa"/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"/>
        </w:trPr>
        <w:tc>
          <w:tcPr>
            <w:tcW w:w="4898" w:type="dxa"/>
          </w:tcPr>
          <w:p w14:paraId="08ED989B" w14:textId="77777777" w:rsidR="00975D37" w:rsidRPr="00570AA0" w:rsidRDefault="00975D37" w:rsidP="00F137D0">
            <w:pPr>
              <w:pStyle w:val="Vborptomnitext"/>
              <w:spacing w:before="0" w:after="0"/>
              <w:rPr>
                <w:rFonts w:cs="Arial"/>
              </w:rPr>
            </w:pPr>
          </w:p>
        </w:tc>
        <w:tc>
          <w:tcPr>
            <w:tcW w:w="5363" w:type="dxa"/>
            <w:gridSpan w:val="2"/>
          </w:tcPr>
          <w:p w14:paraId="1E043812" w14:textId="77777777" w:rsidR="00975D37" w:rsidRPr="00570AA0" w:rsidRDefault="00975D37" w:rsidP="00F137D0">
            <w:pPr>
              <w:pStyle w:val="Vborptomnitext"/>
              <w:spacing w:before="0" w:after="0"/>
              <w:rPr>
                <w:rFonts w:cs="Arial"/>
              </w:rPr>
            </w:pPr>
          </w:p>
        </w:tc>
      </w:tr>
    </w:tbl>
    <w:p w14:paraId="141EA6B1" w14:textId="04D1A3B9" w:rsidR="00975D37" w:rsidRPr="009D4DCA" w:rsidRDefault="00975D37" w:rsidP="00F137D0">
      <w:pPr>
        <w:pStyle w:val="Vborprogram"/>
        <w:spacing w:before="0" w:after="0"/>
        <w:rPr>
          <w:rFonts w:cs="Arial"/>
          <w:sz w:val="22"/>
          <w:szCs w:val="22"/>
        </w:rPr>
      </w:pPr>
      <w:r w:rsidRPr="009D4DCA">
        <w:rPr>
          <w:rFonts w:cs="Arial"/>
          <w:sz w:val="22"/>
          <w:szCs w:val="22"/>
        </w:rPr>
        <w:t>Program:</w:t>
      </w:r>
    </w:p>
    <w:p w14:paraId="0E53D6D9" w14:textId="77777777" w:rsidR="00585E7D" w:rsidRPr="009D4DCA" w:rsidRDefault="00585E7D" w:rsidP="00585E7D">
      <w:pPr>
        <w:pStyle w:val="Vborprogram"/>
        <w:spacing w:before="0" w:after="0"/>
        <w:rPr>
          <w:rFonts w:cs="Arial"/>
          <w:sz w:val="22"/>
          <w:szCs w:val="22"/>
        </w:rPr>
      </w:pPr>
    </w:p>
    <w:p w14:paraId="4165F269" w14:textId="77777777" w:rsidR="00585E7D" w:rsidRPr="009D4DCA" w:rsidRDefault="00585E7D">
      <w:pPr>
        <w:numPr>
          <w:ilvl w:val="0"/>
          <w:numId w:val="27"/>
        </w:numPr>
        <w:autoSpaceDE w:val="0"/>
        <w:autoSpaceDN w:val="0"/>
        <w:adjustRightInd w:val="0"/>
        <w:spacing w:after="60"/>
        <w:ind w:left="360" w:hanging="218"/>
        <w:jc w:val="both"/>
        <w:rPr>
          <w:rFonts w:ascii="Arial" w:hAnsi="Arial" w:cs="Arial"/>
          <w:sz w:val="22"/>
          <w:szCs w:val="22"/>
        </w:rPr>
      </w:pPr>
      <w:r w:rsidRPr="009D4DCA">
        <w:rPr>
          <w:rFonts w:ascii="Arial" w:hAnsi="Arial" w:cs="Arial"/>
          <w:sz w:val="22"/>
          <w:szCs w:val="22"/>
        </w:rPr>
        <w:t>Zahájení</w:t>
      </w:r>
    </w:p>
    <w:p w14:paraId="4F0676EF" w14:textId="0CF6197A" w:rsidR="00B675A2" w:rsidRDefault="00585E7D">
      <w:pPr>
        <w:numPr>
          <w:ilvl w:val="0"/>
          <w:numId w:val="27"/>
        </w:numPr>
        <w:autoSpaceDE w:val="0"/>
        <w:autoSpaceDN w:val="0"/>
        <w:adjustRightInd w:val="0"/>
        <w:spacing w:after="60"/>
        <w:ind w:left="360" w:hanging="218"/>
        <w:jc w:val="both"/>
        <w:rPr>
          <w:rFonts w:ascii="Arial" w:hAnsi="Arial" w:cs="Arial"/>
          <w:sz w:val="22"/>
          <w:szCs w:val="22"/>
        </w:rPr>
      </w:pPr>
      <w:r w:rsidRPr="009D4DCA">
        <w:rPr>
          <w:rFonts w:ascii="Arial" w:hAnsi="Arial" w:cs="Arial"/>
          <w:sz w:val="22"/>
          <w:szCs w:val="22"/>
        </w:rPr>
        <w:t>P</w:t>
      </w:r>
      <w:r w:rsidR="00B675A2">
        <w:rPr>
          <w:rFonts w:ascii="Arial" w:hAnsi="Arial" w:cs="Arial"/>
          <w:sz w:val="22"/>
          <w:szCs w:val="22"/>
        </w:rPr>
        <w:t>odpora polytechnického vzdělání a řemesel v Olomouckém kraji</w:t>
      </w:r>
    </w:p>
    <w:p w14:paraId="43302029" w14:textId="77777777" w:rsidR="00B675A2" w:rsidRDefault="00B675A2">
      <w:pPr>
        <w:numPr>
          <w:ilvl w:val="0"/>
          <w:numId w:val="27"/>
        </w:numPr>
        <w:autoSpaceDE w:val="0"/>
        <w:autoSpaceDN w:val="0"/>
        <w:adjustRightInd w:val="0"/>
        <w:spacing w:after="60"/>
        <w:ind w:left="360" w:hanging="218"/>
        <w:jc w:val="both"/>
        <w:rPr>
          <w:rFonts w:ascii="Arial" w:hAnsi="Arial" w:cs="Arial"/>
          <w:sz w:val="22"/>
          <w:szCs w:val="22"/>
        </w:rPr>
      </w:pPr>
      <w:r w:rsidRPr="00B675A2">
        <w:rPr>
          <w:rFonts w:ascii="Arial" w:hAnsi="Arial" w:cs="Arial"/>
          <w:sz w:val="22"/>
          <w:szCs w:val="22"/>
        </w:rPr>
        <w:t>Financování nepedagogických zaměstnanců ve školách zřizovatele</w:t>
      </w:r>
      <w:bookmarkStart w:id="0" w:name="_Hlk192661831"/>
      <w:r>
        <w:rPr>
          <w:rFonts w:ascii="Arial" w:hAnsi="Arial" w:cs="Arial"/>
          <w:sz w:val="22"/>
          <w:szCs w:val="22"/>
        </w:rPr>
        <w:t>m</w:t>
      </w:r>
    </w:p>
    <w:p w14:paraId="3C763F24" w14:textId="3614E903" w:rsidR="00CB43A8" w:rsidRDefault="00CB43A8">
      <w:pPr>
        <w:numPr>
          <w:ilvl w:val="0"/>
          <w:numId w:val="27"/>
        </w:numPr>
        <w:autoSpaceDE w:val="0"/>
        <w:autoSpaceDN w:val="0"/>
        <w:adjustRightInd w:val="0"/>
        <w:spacing w:after="60"/>
        <w:ind w:left="360" w:hanging="2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Různé</w:t>
      </w:r>
    </w:p>
    <w:bookmarkEnd w:id="0"/>
    <w:p w14:paraId="49FCF896" w14:textId="127D72E8" w:rsidR="00087EE4" w:rsidRPr="000A3233" w:rsidRDefault="00585E7D">
      <w:pPr>
        <w:numPr>
          <w:ilvl w:val="0"/>
          <w:numId w:val="27"/>
        </w:numPr>
        <w:autoSpaceDE w:val="0"/>
        <w:autoSpaceDN w:val="0"/>
        <w:adjustRightInd w:val="0"/>
        <w:spacing w:after="60"/>
        <w:ind w:left="360" w:hanging="218"/>
        <w:jc w:val="both"/>
        <w:rPr>
          <w:rFonts w:ascii="Arial" w:hAnsi="Arial" w:cs="Arial"/>
          <w:sz w:val="22"/>
          <w:szCs w:val="22"/>
        </w:rPr>
      </w:pPr>
      <w:r w:rsidRPr="009D4DCA">
        <w:rPr>
          <w:rFonts w:ascii="Arial" w:hAnsi="Arial" w:cs="Arial"/>
          <w:sz w:val="22"/>
          <w:szCs w:val="22"/>
        </w:rPr>
        <w:t>Usnesení, závěr</w:t>
      </w:r>
    </w:p>
    <w:p w14:paraId="2A97F3E6" w14:textId="77777777" w:rsidR="002D2013" w:rsidRPr="009C64B5" w:rsidRDefault="002D2013" w:rsidP="00753A39">
      <w:pPr>
        <w:pStyle w:val="Vborzpis"/>
        <w:spacing w:before="1320"/>
        <w:rPr>
          <w:sz w:val="22"/>
          <w:szCs w:val="22"/>
        </w:rPr>
      </w:pPr>
      <w:r w:rsidRPr="009C64B5">
        <w:rPr>
          <w:sz w:val="22"/>
          <w:szCs w:val="22"/>
        </w:rPr>
        <w:lastRenderedPageBreak/>
        <w:t>Zápis:</w:t>
      </w:r>
    </w:p>
    <w:p w14:paraId="2274885C" w14:textId="77777777" w:rsidR="002D2013" w:rsidRPr="00492981" w:rsidRDefault="002D2013" w:rsidP="009C64B5">
      <w:pPr>
        <w:numPr>
          <w:ilvl w:val="0"/>
          <w:numId w:val="26"/>
        </w:numPr>
        <w:spacing w:after="12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 w:rsidRPr="00492981">
        <w:rPr>
          <w:rFonts w:ascii="Arial" w:hAnsi="Arial" w:cs="Arial"/>
          <w:b/>
          <w:sz w:val="22"/>
          <w:szCs w:val="22"/>
        </w:rPr>
        <w:t xml:space="preserve">Program </w:t>
      </w:r>
    </w:p>
    <w:p w14:paraId="6BA00809" w14:textId="2A4B818A" w:rsidR="002D2013" w:rsidRPr="00492981" w:rsidRDefault="002D2013" w:rsidP="002D2013">
      <w:pPr>
        <w:pStyle w:val="slo1text"/>
        <w:tabs>
          <w:tab w:val="clear" w:pos="567"/>
        </w:tabs>
        <w:spacing w:after="240"/>
        <w:ind w:left="510" w:firstLine="0"/>
        <w:rPr>
          <w:rFonts w:cs="Arial"/>
          <w:sz w:val="22"/>
          <w:szCs w:val="22"/>
        </w:rPr>
      </w:pPr>
      <w:r w:rsidRPr="00492981">
        <w:rPr>
          <w:rFonts w:cs="Arial"/>
          <w:sz w:val="22"/>
          <w:szCs w:val="22"/>
        </w:rPr>
        <w:t>Výbor jednomyslně schválil program zasedání</w:t>
      </w:r>
      <w:r w:rsidR="00B24373" w:rsidRPr="00492981">
        <w:rPr>
          <w:rFonts w:cs="Arial"/>
          <w:sz w:val="22"/>
          <w:szCs w:val="22"/>
        </w:rPr>
        <w:t>.</w:t>
      </w:r>
      <w:r w:rsidRPr="00492981">
        <w:rPr>
          <w:rFonts w:cs="Arial"/>
          <w:sz w:val="22"/>
          <w:szCs w:val="22"/>
        </w:rPr>
        <w:t xml:space="preserve"> </w:t>
      </w:r>
    </w:p>
    <w:p w14:paraId="001593C6" w14:textId="77777777" w:rsidR="00492981" w:rsidRPr="00492981" w:rsidRDefault="00492981" w:rsidP="00492981">
      <w:pPr>
        <w:numPr>
          <w:ilvl w:val="0"/>
          <w:numId w:val="26"/>
        </w:numPr>
        <w:spacing w:after="120"/>
        <w:ind w:left="499" w:hanging="357"/>
        <w:jc w:val="both"/>
        <w:rPr>
          <w:rFonts w:ascii="Arial" w:hAnsi="Arial" w:cs="Arial"/>
          <w:b/>
          <w:sz w:val="22"/>
          <w:szCs w:val="22"/>
        </w:rPr>
      </w:pPr>
      <w:r w:rsidRPr="00492981">
        <w:rPr>
          <w:rFonts w:ascii="Arial" w:hAnsi="Arial" w:cs="Arial"/>
          <w:b/>
          <w:sz w:val="22"/>
          <w:szCs w:val="22"/>
        </w:rPr>
        <w:t>Podpora polytechnického vzdělávání a řemesel v Olomouckém kraji</w:t>
      </w:r>
    </w:p>
    <w:p w14:paraId="56D2CE7F" w14:textId="2DD108E4" w:rsidR="00492981" w:rsidRPr="00753A39" w:rsidRDefault="00492981" w:rsidP="00492981">
      <w:pPr>
        <w:spacing w:after="120"/>
        <w:ind w:left="499"/>
        <w:jc w:val="both"/>
        <w:rPr>
          <w:rFonts w:ascii="Arial" w:hAnsi="Arial" w:cs="Arial"/>
          <w:sz w:val="22"/>
          <w:szCs w:val="22"/>
        </w:rPr>
      </w:pPr>
      <w:r w:rsidRPr="00753A39">
        <w:rPr>
          <w:rFonts w:ascii="Arial" w:hAnsi="Arial" w:cs="Arial"/>
          <w:sz w:val="22"/>
          <w:szCs w:val="22"/>
        </w:rPr>
        <w:t xml:space="preserve">Materiál </w:t>
      </w:r>
      <w:r w:rsidR="00AB456E">
        <w:rPr>
          <w:rFonts w:ascii="Arial" w:hAnsi="Arial" w:cs="Arial"/>
          <w:sz w:val="22"/>
          <w:szCs w:val="22"/>
        </w:rPr>
        <w:t>o</w:t>
      </w:r>
      <w:r w:rsidRPr="00753A39">
        <w:rPr>
          <w:rFonts w:ascii="Arial" w:hAnsi="Arial" w:cs="Arial"/>
          <w:sz w:val="22"/>
          <w:szCs w:val="22"/>
        </w:rPr>
        <w:t>komentoval</w:t>
      </w:r>
      <w:r w:rsidR="00AB456E">
        <w:rPr>
          <w:rFonts w:ascii="Arial" w:hAnsi="Arial" w:cs="Arial"/>
          <w:sz w:val="22"/>
          <w:szCs w:val="22"/>
        </w:rPr>
        <w:t>a předsedkyně výboru Mgr. Jaromíra Lónová</w:t>
      </w:r>
      <w:r w:rsidR="007A6BED">
        <w:rPr>
          <w:rFonts w:ascii="Arial" w:hAnsi="Arial" w:cs="Arial"/>
          <w:sz w:val="22"/>
          <w:szCs w:val="22"/>
        </w:rPr>
        <w:t>.</w:t>
      </w:r>
    </w:p>
    <w:p w14:paraId="7048C77C" w14:textId="6248D3EF" w:rsidR="00492981" w:rsidRPr="00492981" w:rsidRDefault="00492981">
      <w:pPr>
        <w:pStyle w:val="Odstavecseseznamem"/>
        <w:numPr>
          <w:ilvl w:val="0"/>
          <w:numId w:val="28"/>
        </w:numPr>
        <w:spacing w:after="240"/>
        <w:ind w:left="425" w:hanging="425"/>
        <w:jc w:val="both"/>
        <w:rPr>
          <w:rFonts w:ascii="Arial" w:eastAsia="Times New Roman" w:hAnsi="Arial" w:cs="Arial"/>
          <w:bCs/>
          <w:lang w:eastAsia="cs-CZ"/>
        </w:rPr>
      </w:pPr>
      <w:r w:rsidRPr="00492981">
        <w:rPr>
          <w:rFonts w:ascii="Arial" w:eastAsia="Times New Roman" w:hAnsi="Arial" w:cs="Arial"/>
          <w:lang w:eastAsia="cs-CZ"/>
        </w:rPr>
        <w:t>V </w:t>
      </w:r>
      <w:r w:rsidRPr="00492981">
        <w:rPr>
          <w:rFonts w:ascii="Arial" w:eastAsia="Times New Roman" w:hAnsi="Arial" w:cs="Arial"/>
          <w:bCs/>
          <w:lang w:eastAsia="cs-CZ"/>
        </w:rPr>
        <w:t>rámci</w:t>
      </w:r>
      <w:r w:rsidRPr="00492981">
        <w:rPr>
          <w:rFonts w:ascii="Arial" w:eastAsia="Times New Roman" w:hAnsi="Arial" w:cs="Arial"/>
          <w:lang w:eastAsia="cs-CZ"/>
        </w:rPr>
        <w:t xml:space="preserve"> </w:t>
      </w:r>
      <w:r w:rsidRPr="00492981">
        <w:rPr>
          <w:rFonts w:ascii="Arial" w:eastAsia="Times New Roman" w:hAnsi="Arial" w:cs="Arial"/>
          <w:bCs/>
          <w:lang w:eastAsia="cs-CZ"/>
        </w:rPr>
        <w:t>Podpory polytechnického vzdělávání a řemesel v Olomouckém kraji</w:t>
      </w:r>
      <w:r w:rsidRPr="00492981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492981">
        <w:rPr>
          <w:rFonts w:ascii="Arial" w:eastAsia="Times New Roman" w:hAnsi="Arial" w:cs="Arial"/>
          <w:bCs/>
          <w:lang w:eastAsia="cs-CZ"/>
        </w:rPr>
        <w:t xml:space="preserve">jsou poskytována stipendia na vybrané obory vzdělání žákům </w:t>
      </w:r>
      <w:r w:rsidRPr="00492981">
        <w:rPr>
          <w:rFonts w:ascii="Arial" w:eastAsia="Times New Roman" w:hAnsi="Arial" w:cs="Arial"/>
          <w:bCs/>
          <w:u w:val="single"/>
          <w:lang w:eastAsia="cs-CZ"/>
        </w:rPr>
        <w:t>učebních oborů vzdělání</w:t>
      </w:r>
      <w:r w:rsidRPr="00492981">
        <w:rPr>
          <w:rFonts w:ascii="Arial" w:eastAsia="Times New Roman" w:hAnsi="Arial" w:cs="Arial"/>
          <w:bCs/>
          <w:lang w:eastAsia="cs-CZ"/>
        </w:rPr>
        <w:t xml:space="preserve"> a žákům </w:t>
      </w:r>
      <w:r w:rsidRPr="00492981">
        <w:rPr>
          <w:rFonts w:ascii="Arial" w:eastAsia="Times New Roman" w:hAnsi="Arial" w:cs="Arial"/>
          <w:bCs/>
          <w:u w:val="single"/>
          <w:lang w:eastAsia="cs-CZ"/>
        </w:rPr>
        <w:t>technických oborů vzdělání ukončených maturitní zkouškou</w:t>
      </w:r>
      <w:r w:rsidRPr="00492981">
        <w:rPr>
          <w:rFonts w:ascii="Arial" w:eastAsia="Times New Roman" w:hAnsi="Arial" w:cs="Arial"/>
          <w:bCs/>
          <w:lang w:eastAsia="cs-CZ"/>
        </w:rPr>
        <w:t>.</w:t>
      </w:r>
    </w:p>
    <w:p w14:paraId="3319D65C" w14:textId="4D7EEBB6" w:rsidR="00492981" w:rsidRPr="00492981" w:rsidRDefault="00492981" w:rsidP="00F27FE3">
      <w:pPr>
        <w:pStyle w:val="Odstavecseseznamem"/>
        <w:spacing w:after="120"/>
        <w:ind w:left="425"/>
        <w:jc w:val="both"/>
        <w:rPr>
          <w:rFonts w:ascii="Arial" w:eastAsia="Times New Roman" w:hAnsi="Arial" w:cs="Arial"/>
          <w:lang w:eastAsia="cs-CZ"/>
        </w:rPr>
      </w:pPr>
      <w:r w:rsidRPr="00492981">
        <w:rPr>
          <w:rFonts w:ascii="Arial" w:eastAsia="Times New Roman" w:hAnsi="Arial" w:cs="Arial"/>
          <w:bCs/>
          <w:lang w:eastAsia="cs-CZ"/>
        </w:rPr>
        <w:t>Cílem</w:t>
      </w:r>
      <w:r w:rsidRPr="00492981">
        <w:rPr>
          <w:rFonts w:ascii="Arial" w:eastAsia="Times New Roman" w:hAnsi="Arial" w:cs="Arial"/>
          <w:lang w:eastAsia="cs-CZ"/>
        </w:rPr>
        <w:t xml:space="preserve"> </w:t>
      </w:r>
      <w:r w:rsidRPr="00492981">
        <w:rPr>
          <w:rFonts w:ascii="Arial" w:eastAsia="Times New Roman" w:hAnsi="Arial" w:cs="Arial"/>
          <w:bCs/>
          <w:lang w:eastAsia="cs-CZ"/>
        </w:rPr>
        <w:t>Podpory polytechnického vzdělávání a řemesel v Olomouckém kraji</w:t>
      </w:r>
      <w:r w:rsidRPr="00492981">
        <w:rPr>
          <w:rFonts w:ascii="Arial" w:eastAsia="Times New Roman" w:hAnsi="Arial" w:cs="Arial"/>
          <w:lang w:eastAsia="cs-CZ"/>
        </w:rPr>
        <w:t xml:space="preserve"> je finanční podpora středních škol se sídlem na území Olomouckého kraje bez ohledu na jejich zřizovatele, které poskytují výchovu a vzdělávání na území Olomouckého kraje ve vybraných oborech vzdělání </w:t>
      </w:r>
      <w:r w:rsidR="00A61D8E">
        <w:rPr>
          <w:rFonts w:ascii="Arial" w:eastAsia="Times New Roman" w:hAnsi="Arial" w:cs="Arial"/>
          <w:lang w:eastAsia="cs-CZ"/>
        </w:rPr>
        <w:br/>
      </w:r>
      <w:r w:rsidRPr="00492981">
        <w:rPr>
          <w:rFonts w:ascii="Arial" w:eastAsia="Times New Roman" w:hAnsi="Arial" w:cs="Arial"/>
          <w:lang w:eastAsia="cs-CZ"/>
        </w:rPr>
        <w:t xml:space="preserve">s cílem:  </w:t>
      </w:r>
    </w:p>
    <w:p w14:paraId="01415A12" w14:textId="79312B11" w:rsidR="00492981" w:rsidRPr="00492981" w:rsidRDefault="00492981">
      <w:pPr>
        <w:pStyle w:val="Odstavecseseznamem"/>
        <w:numPr>
          <w:ilvl w:val="0"/>
          <w:numId w:val="29"/>
        </w:numPr>
        <w:tabs>
          <w:tab w:val="left" w:pos="2127"/>
        </w:tabs>
        <w:spacing w:line="276" w:lineRule="auto"/>
        <w:ind w:left="851" w:hanging="425"/>
        <w:contextualSpacing/>
        <w:jc w:val="both"/>
        <w:rPr>
          <w:rFonts w:ascii="Arial" w:eastAsia="Times New Roman" w:hAnsi="Arial" w:cs="Arial"/>
          <w:lang w:eastAsia="cs-CZ"/>
        </w:rPr>
      </w:pPr>
      <w:r w:rsidRPr="00492981">
        <w:rPr>
          <w:rFonts w:ascii="Arial" w:eastAsia="Times New Roman" w:hAnsi="Arial" w:cs="Arial"/>
          <w:lang w:eastAsia="cs-CZ"/>
        </w:rPr>
        <w:t>zvýšit zájem žáků o studium vybraných, dlouhodobě perspektivních učebních oborů</w:t>
      </w:r>
      <w:r w:rsidR="008948DE">
        <w:rPr>
          <w:rFonts w:ascii="Arial" w:eastAsia="Times New Roman" w:hAnsi="Arial" w:cs="Arial"/>
          <w:lang w:eastAsia="cs-CZ"/>
        </w:rPr>
        <w:t xml:space="preserve"> </w:t>
      </w:r>
      <w:r w:rsidR="008948DE">
        <w:rPr>
          <w:rFonts w:ascii="Arial" w:eastAsia="Times New Roman" w:hAnsi="Arial" w:cs="Arial"/>
          <w:lang w:eastAsia="cs-CZ"/>
        </w:rPr>
        <w:br/>
      </w:r>
      <w:r w:rsidRPr="00492981">
        <w:rPr>
          <w:rFonts w:ascii="Arial" w:eastAsia="Times New Roman" w:hAnsi="Arial" w:cs="Arial"/>
          <w:lang w:eastAsia="cs-CZ"/>
        </w:rPr>
        <w:t>s vysokou uplatnitelností na trhu práce;</w:t>
      </w:r>
    </w:p>
    <w:p w14:paraId="4329256D" w14:textId="480E2382" w:rsidR="00492981" w:rsidRPr="00492981" w:rsidRDefault="00492981">
      <w:pPr>
        <w:pStyle w:val="Odstavecseseznamem"/>
        <w:numPr>
          <w:ilvl w:val="0"/>
          <w:numId w:val="29"/>
        </w:numPr>
        <w:tabs>
          <w:tab w:val="left" w:pos="2127"/>
        </w:tabs>
        <w:spacing w:line="276" w:lineRule="auto"/>
        <w:ind w:left="851" w:hanging="425"/>
        <w:contextualSpacing/>
        <w:jc w:val="both"/>
        <w:rPr>
          <w:rFonts w:ascii="Arial" w:eastAsia="Times New Roman" w:hAnsi="Arial" w:cs="Arial"/>
          <w:lang w:eastAsia="cs-CZ"/>
        </w:rPr>
      </w:pPr>
      <w:r w:rsidRPr="00492981">
        <w:rPr>
          <w:rFonts w:ascii="Arial" w:eastAsia="Times New Roman" w:hAnsi="Arial" w:cs="Arial"/>
          <w:lang w:eastAsia="cs-CZ"/>
        </w:rPr>
        <w:t>podporovat aktivity vedoucí ke zvýšení počtu žáků v technických oborech vzdělání</w:t>
      </w:r>
      <w:r w:rsidR="008948DE">
        <w:rPr>
          <w:rFonts w:ascii="Arial" w:eastAsia="Times New Roman" w:hAnsi="Arial" w:cs="Arial"/>
          <w:lang w:eastAsia="cs-CZ"/>
        </w:rPr>
        <w:t xml:space="preserve"> </w:t>
      </w:r>
      <w:r w:rsidRPr="00492981">
        <w:rPr>
          <w:rFonts w:ascii="Arial" w:eastAsia="Times New Roman" w:hAnsi="Arial" w:cs="Arial"/>
          <w:lang w:eastAsia="cs-CZ"/>
        </w:rPr>
        <w:t>zakončených maturitní zkouškou perspektivních na trhu práce;</w:t>
      </w:r>
    </w:p>
    <w:p w14:paraId="1C8DABFB" w14:textId="77777777" w:rsidR="00492981" w:rsidRPr="00492981" w:rsidRDefault="00492981">
      <w:pPr>
        <w:pStyle w:val="Odstavecseseznamem"/>
        <w:numPr>
          <w:ilvl w:val="0"/>
          <w:numId w:val="29"/>
        </w:numPr>
        <w:tabs>
          <w:tab w:val="left" w:pos="2127"/>
        </w:tabs>
        <w:spacing w:line="276" w:lineRule="auto"/>
        <w:ind w:left="851" w:hanging="425"/>
        <w:contextualSpacing/>
        <w:jc w:val="both"/>
        <w:rPr>
          <w:rFonts w:ascii="Arial" w:eastAsia="Times New Roman" w:hAnsi="Arial" w:cs="Arial"/>
          <w:lang w:eastAsia="cs-CZ"/>
        </w:rPr>
      </w:pPr>
      <w:r w:rsidRPr="00492981">
        <w:rPr>
          <w:rFonts w:ascii="Arial" w:eastAsia="Times New Roman" w:hAnsi="Arial" w:cs="Arial"/>
          <w:lang w:eastAsia="cs-CZ"/>
        </w:rPr>
        <w:t>motivovat žáky k lepším výsledkům v oblasti chování i vzdělávání;</w:t>
      </w:r>
    </w:p>
    <w:p w14:paraId="020B71E9" w14:textId="7D7C5631" w:rsidR="00492981" w:rsidRPr="00492981" w:rsidRDefault="00492981" w:rsidP="00F27FE3">
      <w:pPr>
        <w:pStyle w:val="Odstavecseseznamem"/>
        <w:numPr>
          <w:ilvl w:val="0"/>
          <w:numId w:val="29"/>
        </w:numPr>
        <w:tabs>
          <w:tab w:val="left" w:pos="2127"/>
        </w:tabs>
        <w:spacing w:after="120" w:line="276" w:lineRule="auto"/>
        <w:ind w:left="850" w:hanging="425"/>
        <w:jc w:val="both"/>
        <w:rPr>
          <w:rFonts w:ascii="Arial" w:eastAsia="Times New Roman" w:hAnsi="Arial" w:cs="Arial"/>
          <w:lang w:eastAsia="cs-CZ"/>
        </w:rPr>
      </w:pPr>
      <w:r w:rsidRPr="00492981">
        <w:rPr>
          <w:rFonts w:ascii="Arial" w:eastAsia="Times New Roman" w:hAnsi="Arial" w:cs="Arial"/>
          <w:lang w:eastAsia="cs-CZ"/>
        </w:rPr>
        <w:t>podporovat trh práce zajištěním dostatku kvalifikované pracovní síly</w:t>
      </w:r>
      <w:r w:rsidR="008948DE">
        <w:rPr>
          <w:rFonts w:ascii="Arial" w:eastAsia="Times New Roman" w:hAnsi="Arial" w:cs="Arial"/>
          <w:lang w:eastAsia="cs-CZ"/>
        </w:rPr>
        <w:t xml:space="preserve"> </w:t>
      </w:r>
      <w:r w:rsidRPr="00492981">
        <w:rPr>
          <w:rFonts w:ascii="Arial" w:eastAsia="Times New Roman" w:hAnsi="Arial" w:cs="Arial"/>
          <w:lang w:eastAsia="cs-CZ"/>
        </w:rPr>
        <w:t>v uvedených oborech.</w:t>
      </w:r>
    </w:p>
    <w:p w14:paraId="0C1DB431" w14:textId="539C702C" w:rsidR="00492981" w:rsidRDefault="00492981" w:rsidP="00F27FE3">
      <w:pPr>
        <w:widowControl w:val="0"/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 w:rsidRPr="00492981">
        <w:rPr>
          <w:rFonts w:ascii="Arial" w:hAnsi="Arial" w:cs="Arial"/>
          <w:sz w:val="22"/>
          <w:szCs w:val="22"/>
        </w:rPr>
        <w:t>Olomoucký kraj bude ve školním roce 202</w:t>
      </w:r>
      <w:r w:rsidR="00A61D8E">
        <w:rPr>
          <w:rFonts w:ascii="Arial" w:hAnsi="Arial" w:cs="Arial"/>
          <w:sz w:val="22"/>
          <w:szCs w:val="22"/>
        </w:rPr>
        <w:t>5</w:t>
      </w:r>
      <w:r w:rsidRPr="00492981">
        <w:rPr>
          <w:rFonts w:ascii="Arial" w:hAnsi="Arial" w:cs="Arial"/>
          <w:sz w:val="22"/>
          <w:szCs w:val="22"/>
        </w:rPr>
        <w:t>/202</w:t>
      </w:r>
      <w:r w:rsidR="00A61D8E">
        <w:rPr>
          <w:rFonts w:ascii="Arial" w:hAnsi="Arial" w:cs="Arial"/>
          <w:sz w:val="22"/>
          <w:szCs w:val="22"/>
        </w:rPr>
        <w:t>6</w:t>
      </w:r>
      <w:r w:rsidRPr="00492981">
        <w:rPr>
          <w:rFonts w:ascii="Arial" w:hAnsi="Arial" w:cs="Arial"/>
          <w:sz w:val="22"/>
          <w:szCs w:val="22"/>
        </w:rPr>
        <w:t xml:space="preserve"> podporovat celkem 48 oborů vzdělání, z toho 30 učebních oborů a 18 technických oborů zakončených maturitní zkouškou.</w:t>
      </w:r>
    </w:p>
    <w:p w14:paraId="6A966649" w14:textId="77777777" w:rsidR="00492981" w:rsidRPr="00492981" w:rsidRDefault="00492981">
      <w:pPr>
        <w:pStyle w:val="Odstavecseseznamem"/>
        <w:numPr>
          <w:ilvl w:val="0"/>
          <w:numId w:val="28"/>
        </w:numPr>
        <w:spacing w:after="240"/>
        <w:ind w:left="426" w:hanging="426"/>
        <w:jc w:val="both"/>
        <w:rPr>
          <w:rFonts w:ascii="Arial" w:hAnsi="Arial" w:cs="Arial"/>
        </w:rPr>
      </w:pPr>
      <w:r w:rsidRPr="00492981">
        <w:rPr>
          <w:rFonts w:ascii="Arial" w:eastAsia="Times New Roman" w:hAnsi="Arial" w:cs="Arial"/>
          <w:lang w:eastAsia="cs-CZ"/>
        </w:rPr>
        <w:t>Rada</w:t>
      </w:r>
      <w:r w:rsidRPr="00492981">
        <w:rPr>
          <w:rFonts w:ascii="Arial" w:hAnsi="Arial" w:cs="Arial"/>
        </w:rPr>
        <w:t xml:space="preserve"> Olomouckého kraje schválila v rámci </w:t>
      </w:r>
      <w:r w:rsidRPr="00492981">
        <w:rPr>
          <w:rFonts w:ascii="Arial" w:eastAsia="Times New Roman" w:hAnsi="Arial" w:cs="Arial"/>
          <w:bCs/>
          <w:lang w:eastAsia="cs-CZ"/>
        </w:rPr>
        <w:t>Podpory polytechnického vzdělávání a řemesel v Olomouckém kraji</w:t>
      </w:r>
      <w:r w:rsidRPr="00492981">
        <w:rPr>
          <w:rFonts w:ascii="Arial" w:hAnsi="Arial" w:cs="Arial"/>
        </w:rPr>
        <w:t xml:space="preserve"> zavedení stipendií pro žáky středních škol na Jesenicku. Stipendium je určeno žákům maturitních i učebních oborů vzdělání středních škol na Jesenicku, vyjma žáků oborů vzdělání Gymnázium a Gymnázium se sportovní přípravou. Hlavním cílem Jesenického stipendia je podpořit zvýšení počtu žáků ve středních školách na Jesenicku a zvýšit motivaci žáků ke vzdělávání v tomto regionu.</w:t>
      </w:r>
    </w:p>
    <w:p w14:paraId="26DEEEFB" w14:textId="77777777" w:rsidR="00492981" w:rsidRPr="00492981" w:rsidRDefault="00492981" w:rsidP="00492981">
      <w:pPr>
        <w:widowControl w:val="0"/>
        <w:spacing w:after="60"/>
        <w:ind w:left="426"/>
        <w:jc w:val="both"/>
        <w:rPr>
          <w:rFonts w:ascii="Arial" w:hAnsi="Arial" w:cs="Arial"/>
          <w:sz w:val="22"/>
          <w:szCs w:val="22"/>
        </w:rPr>
      </w:pPr>
      <w:r w:rsidRPr="00492981">
        <w:rPr>
          <w:rFonts w:ascii="Arial" w:hAnsi="Arial" w:cs="Arial"/>
          <w:sz w:val="22"/>
          <w:szCs w:val="22"/>
        </w:rPr>
        <w:t xml:space="preserve">Stipendium je poskytováno od školního roku </w:t>
      </w:r>
      <w:r w:rsidRPr="00492981">
        <w:rPr>
          <w:rFonts w:ascii="Arial" w:hAnsi="Arial" w:cs="Arial"/>
          <w:b/>
          <w:sz w:val="22"/>
          <w:szCs w:val="22"/>
        </w:rPr>
        <w:t>2020/2021.</w:t>
      </w:r>
      <w:r w:rsidRPr="00492981">
        <w:rPr>
          <w:rFonts w:ascii="Arial" w:hAnsi="Arial" w:cs="Arial"/>
          <w:sz w:val="22"/>
          <w:szCs w:val="22"/>
        </w:rPr>
        <w:t xml:space="preserve"> Každý žák </w:t>
      </w:r>
      <w:r w:rsidRPr="00492981">
        <w:rPr>
          <w:rFonts w:ascii="Arial" w:hAnsi="Arial" w:cs="Arial"/>
          <w:b/>
          <w:sz w:val="22"/>
          <w:szCs w:val="22"/>
        </w:rPr>
        <w:t>prvního ročníku</w:t>
      </w:r>
      <w:r w:rsidRPr="00492981">
        <w:rPr>
          <w:rFonts w:ascii="Arial" w:hAnsi="Arial" w:cs="Arial"/>
          <w:sz w:val="22"/>
          <w:szCs w:val="22"/>
        </w:rPr>
        <w:t xml:space="preserve"> střední školy na Jesenicku, jenž nastoupil </w:t>
      </w:r>
      <w:r w:rsidRPr="00492981">
        <w:rPr>
          <w:rFonts w:ascii="Arial" w:hAnsi="Arial" w:cs="Arial"/>
          <w:b/>
          <w:sz w:val="22"/>
          <w:szCs w:val="22"/>
        </w:rPr>
        <w:t>přímo ze základní školy</w:t>
      </w:r>
      <w:r w:rsidRPr="00492981">
        <w:rPr>
          <w:rFonts w:ascii="Arial" w:hAnsi="Arial" w:cs="Arial"/>
          <w:sz w:val="22"/>
          <w:szCs w:val="22"/>
        </w:rPr>
        <w:t>, obdrží jednorázový finanční příspěvek:</w:t>
      </w:r>
    </w:p>
    <w:p w14:paraId="07488171" w14:textId="22D2241C" w:rsidR="0051673A" w:rsidRPr="0051673A" w:rsidRDefault="00492981">
      <w:pPr>
        <w:pStyle w:val="Odstavecseseznamem"/>
        <w:numPr>
          <w:ilvl w:val="0"/>
          <w:numId w:val="30"/>
        </w:numPr>
        <w:spacing w:after="240"/>
        <w:ind w:left="850" w:hanging="425"/>
        <w:contextualSpacing/>
        <w:jc w:val="both"/>
        <w:rPr>
          <w:rFonts w:ascii="Arial" w:hAnsi="Arial" w:cs="Arial"/>
          <w:b/>
        </w:rPr>
      </w:pPr>
      <w:r w:rsidRPr="0051673A">
        <w:rPr>
          <w:rFonts w:ascii="Arial" w:hAnsi="Arial" w:cs="Arial"/>
          <w:b/>
        </w:rPr>
        <w:t>ve výši 5 000 Kč</w:t>
      </w:r>
      <w:r w:rsidRPr="0051673A">
        <w:rPr>
          <w:rFonts w:ascii="Arial" w:hAnsi="Arial" w:cs="Arial"/>
        </w:rPr>
        <w:t>, v případě studia oboru vzdělání, který není podporován v rámci Podpory polytechnického vzdělávání a řemesel v Olomouckém kraji nebo</w:t>
      </w:r>
    </w:p>
    <w:p w14:paraId="3FA600E6" w14:textId="23417A4E" w:rsidR="00492981" w:rsidRPr="00492981" w:rsidRDefault="00492981">
      <w:pPr>
        <w:pStyle w:val="Odstavecseseznamem"/>
        <w:numPr>
          <w:ilvl w:val="0"/>
          <w:numId w:val="30"/>
        </w:numPr>
        <w:spacing w:after="240"/>
        <w:ind w:left="850" w:hanging="425"/>
        <w:contextualSpacing/>
        <w:jc w:val="both"/>
        <w:rPr>
          <w:rFonts w:ascii="Arial" w:hAnsi="Arial" w:cs="Arial"/>
          <w:b/>
        </w:rPr>
      </w:pPr>
      <w:r w:rsidRPr="00492981">
        <w:rPr>
          <w:rFonts w:ascii="Arial" w:hAnsi="Arial" w:cs="Arial"/>
          <w:b/>
        </w:rPr>
        <w:t>ve výši 5 000 Kč</w:t>
      </w:r>
      <w:r w:rsidRPr="00492981">
        <w:rPr>
          <w:rFonts w:ascii="Arial" w:hAnsi="Arial" w:cs="Arial"/>
        </w:rPr>
        <w:t xml:space="preserve">, v případě studia oboru vzdělání, který je podporován v rámci „Podpory polytechnického vzdělávání a řemesel v Olomouckém kraji“, přičemž </w:t>
      </w:r>
      <w:r w:rsidRPr="00492981">
        <w:rPr>
          <w:rFonts w:ascii="Arial" w:hAnsi="Arial" w:cs="Arial"/>
          <w:b/>
        </w:rPr>
        <w:t xml:space="preserve">2 000 Kč </w:t>
      </w:r>
      <w:r w:rsidRPr="00492981">
        <w:rPr>
          <w:rFonts w:ascii="Arial" w:hAnsi="Arial" w:cs="Arial"/>
        </w:rPr>
        <w:t>v rámci Podpory polytechnického vzdělávání a řemesel v </w:t>
      </w:r>
      <w:r w:rsidRPr="00492981">
        <w:rPr>
          <w:rFonts w:ascii="Arial" w:hAnsi="Arial" w:cs="Arial"/>
          <w:color w:val="000000" w:themeColor="text1"/>
        </w:rPr>
        <w:t xml:space="preserve">Olomouckém kraji – Jesenické stipendium a 3 000 Kč v rámci Podpory polytechnického vzdělávání a řemesel v Olomouckém kraji. Žák obdrží stipendium v rámci Podpory polytechnického vzdělávání </w:t>
      </w:r>
      <w:r w:rsidR="00A61D8E">
        <w:rPr>
          <w:rFonts w:ascii="Arial" w:hAnsi="Arial" w:cs="Arial"/>
          <w:color w:val="000000" w:themeColor="text1"/>
        </w:rPr>
        <w:br/>
      </w:r>
      <w:r w:rsidRPr="00492981">
        <w:rPr>
          <w:rFonts w:ascii="Arial" w:hAnsi="Arial" w:cs="Arial"/>
          <w:color w:val="000000" w:themeColor="text1"/>
        </w:rPr>
        <w:t>a řemesel v Olomouckém kraji v případě, že dodrží podmínky pro obdržení stipendia, uvedené v Pravidlech tohoto účelově určeného příspěvku.</w:t>
      </w:r>
    </w:p>
    <w:p w14:paraId="69231513" w14:textId="3B7FE607" w:rsidR="00234BF3" w:rsidRDefault="005D5C44" w:rsidP="005D5C44">
      <w:pPr>
        <w:spacing w:after="240"/>
        <w:ind w:left="357"/>
        <w:jc w:val="both"/>
        <w:rPr>
          <w:rFonts w:ascii="Arial" w:hAnsi="Arial" w:cs="Arial"/>
          <w:sz w:val="22"/>
          <w:szCs w:val="22"/>
        </w:rPr>
      </w:pPr>
      <w:r w:rsidRPr="005D5C44">
        <w:rPr>
          <w:rFonts w:ascii="Arial" w:hAnsi="Arial" w:cs="Arial"/>
          <w:sz w:val="22"/>
          <w:szCs w:val="22"/>
        </w:rPr>
        <w:t>V rámci diskuze byl členy výboru vznesen požadavek na zvážení</w:t>
      </w:r>
      <w:r w:rsidR="008948DE">
        <w:rPr>
          <w:rFonts w:ascii="Arial" w:hAnsi="Arial" w:cs="Arial"/>
          <w:sz w:val="22"/>
          <w:szCs w:val="22"/>
        </w:rPr>
        <w:t xml:space="preserve"> možnosti navýšení částek </w:t>
      </w:r>
      <w:r w:rsidRPr="005D5C44">
        <w:rPr>
          <w:rFonts w:ascii="Arial" w:hAnsi="Arial" w:cs="Arial"/>
          <w:sz w:val="22"/>
          <w:szCs w:val="22"/>
        </w:rPr>
        <w:t xml:space="preserve">poskytovaných stipendií </w:t>
      </w:r>
      <w:r w:rsidR="00234BF3">
        <w:rPr>
          <w:rFonts w:ascii="Arial" w:hAnsi="Arial" w:cs="Arial"/>
          <w:sz w:val="22"/>
          <w:szCs w:val="22"/>
        </w:rPr>
        <w:t>u</w:t>
      </w:r>
      <w:r w:rsidRPr="005D5C44">
        <w:rPr>
          <w:rFonts w:ascii="Arial" w:hAnsi="Arial" w:cs="Arial"/>
          <w:sz w:val="22"/>
          <w:szCs w:val="22"/>
        </w:rPr>
        <w:t xml:space="preserve"> vybran</w:t>
      </w:r>
      <w:r w:rsidR="00234BF3">
        <w:rPr>
          <w:rFonts w:ascii="Arial" w:hAnsi="Arial" w:cs="Arial"/>
          <w:sz w:val="22"/>
          <w:szCs w:val="22"/>
        </w:rPr>
        <w:t>ých</w:t>
      </w:r>
      <w:r w:rsidRPr="005D5C44">
        <w:rPr>
          <w:rFonts w:ascii="Arial" w:hAnsi="Arial" w:cs="Arial"/>
          <w:sz w:val="22"/>
          <w:szCs w:val="22"/>
        </w:rPr>
        <w:t xml:space="preserve"> učebních oborů </w:t>
      </w:r>
      <w:r w:rsidR="00234BF3">
        <w:rPr>
          <w:rFonts w:ascii="Arial" w:hAnsi="Arial" w:cs="Arial"/>
          <w:sz w:val="22"/>
          <w:szCs w:val="22"/>
        </w:rPr>
        <w:t xml:space="preserve"> </w:t>
      </w:r>
      <w:r w:rsidRPr="005D5C44">
        <w:rPr>
          <w:rFonts w:ascii="Arial" w:hAnsi="Arial" w:cs="Arial"/>
          <w:sz w:val="22"/>
          <w:szCs w:val="22"/>
        </w:rPr>
        <w:t>a technických oborů ukončených maturitní zkouškou</w:t>
      </w:r>
      <w:r w:rsidR="00234BF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a </w:t>
      </w:r>
      <w:r w:rsidR="00234BF3">
        <w:rPr>
          <w:rFonts w:ascii="Arial" w:hAnsi="Arial" w:cs="Arial"/>
          <w:sz w:val="22"/>
          <w:szCs w:val="22"/>
        </w:rPr>
        <w:t xml:space="preserve">dále požadavek na </w:t>
      </w:r>
      <w:r>
        <w:rPr>
          <w:rFonts w:ascii="Arial" w:hAnsi="Arial" w:cs="Arial"/>
          <w:sz w:val="22"/>
          <w:szCs w:val="22"/>
        </w:rPr>
        <w:t>předložení informací  o částkách, které byly v rámci uveden</w:t>
      </w:r>
      <w:r w:rsidR="00234BF3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podpor vyplaceny</w:t>
      </w:r>
      <w:r w:rsidR="00F27FE3">
        <w:rPr>
          <w:rFonts w:ascii="Arial" w:hAnsi="Arial" w:cs="Arial"/>
          <w:sz w:val="22"/>
          <w:szCs w:val="22"/>
        </w:rPr>
        <w:t xml:space="preserve"> v letošním školním roce</w:t>
      </w:r>
      <w:r w:rsidR="00AB456E">
        <w:rPr>
          <w:rFonts w:ascii="Arial" w:hAnsi="Arial" w:cs="Arial"/>
          <w:sz w:val="22"/>
          <w:szCs w:val="22"/>
        </w:rPr>
        <w:t>, včetně srovnání s předchozími roky</w:t>
      </w:r>
      <w:r w:rsidR="00234BF3">
        <w:rPr>
          <w:rFonts w:ascii="Arial" w:hAnsi="Arial" w:cs="Arial"/>
          <w:sz w:val="22"/>
          <w:szCs w:val="22"/>
        </w:rPr>
        <w:t>, a to na dalším jednání výboru.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7B580A2" w14:textId="68D25C12" w:rsidR="005D5C44" w:rsidRPr="00492981" w:rsidRDefault="00234BF3" w:rsidP="005D5C44">
      <w:pPr>
        <w:spacing w:after="240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byl vznesen požadavek na informace o počtu žáků 9. tříd, kteří po ukončení základní školy zůstávají na jesenických středních školách.</w:t>
      </w:r>
    </w:p>
    <w:p w14:paraId="38AB0631" w14:textId="2881B445" w:rsidR="005D5C44" w:rsidRPr="00492981" w:rsidRDefault="00492981" w:rsidP="00F27FE3">
      <w:pPr>
        <w:spacing w:after="240"/>
        <w:ind w:left="357"/>
        <w:jc w:val="both"/>
        <w:rPr>
          <w:rFonts w:ascii="Arial" w:hAnsi="Arial" w:cs="Arial"/>
          <w:bCs/>
          <w:sz w:val="22"/>
          <w:szCs w:val="22"/>
        </w:rPr>
      </w:pPr>
      <w:r w:rsidRPr="00492981">
        <w:rPr>
          <w:rFonts w:ascii="Arial" w:hAnsi="Arial" w:cs="Arial"/>
          <w:bCs/>
          <w:sz w:val="22"/>
          <w:szCs w:val="22"/>
        </w:rPr>
        <w:t xml:space="preserve">Po diskuzi členové výboru doporučili pravidla pro poskytování stipendií dle Přílohy č. </w:t>
      </w:r>
      <w:r w:rsidR="00A61D8E">
        <w:rPr>
          <w:rFonts w:ascii="Arial" w:hAnsi="Arial" w:cs="Arial"/>
          <w:bCs/>
          <w:sz w:val="22"/>
          <w:szCs w:val="22"/>
        </w:rPr>
        <w:t>1</w:t>
      </w:r>
      <w:r w:rsidRPr="00492981">
        <w:rPr>
          <w:rFonts w:ascii="Arial" w:hAnsi="Arial" w:cs="Arial"/>
          <w:bCs/>
          <w:sz w:val="22"/>
          <w:szCs w:val="22"/>
        </w:rPr>
        <w:t xml:space="preserve">, č. </w:t>
      </w:r>
      <w:r w:rsidR="00A61D8E">
        <w:rPr>
          <w:rFonts w:ascii="Arial" w:hAnsi="Arial" w:cs="Arial"/>
          <w:bCs/>
          <w:sz w:val="22"/>
          <w:szCs w:val="22"/>
        </w:rPr>
        <w:t>2</w:t>
      </w:r>
      <w:r w:rsidRPr="00492981">
        <w:rPr>
          <w:rFonts w:ascii="Arial" w:hAnsi="Arial" w:cs="Arial"/>
          <w:bCs/>
          <w:sz w:val="22"/>
          <w:szCs w:val="22"/>
        </w:rPr>
        <w:t xml:space="preserve"> </w:t>
      </w:r>
      <w:r w:rsidR="00A61D8E">
        <w:rPr>
          <w:rFonts w:ascii="Arial" w:hAnsi="Arial" w:cs="Arial"/>
          <w:bCs/>
          <w:sz w:val="22"/>
          <w:szCs w:val="22"/>
        </w:rPr>
        <w:br/>
      </w:r>
      <w:r w:rsidRPr="00492981">
        <w:rPr>
          <w:rFonts w:ascii="Arial" w:hAnsi="Arial" w:cs="Arial"/>
          <w:bCs/>
          <w:sz w:val="22"/>
          <w:szCs w:val="22"/>
        </w:rPr>
        <w:t xml:space="preserve">a č. </w:t>
      </w:r>
      <w:r w:rsidR="00A61D8E">
        <w:rPr>
          <w:rFonts w:ascii="Arial" w:hAnsi="Arial" w:cs="Arial"/>
          <w:bCs/>
          <w:sz w:val="22"/>
          <w:szCs w:val="22"/>
        </w:rPr>
        <w:t>3</w:t>
      </w:r>
      <w:r w:rsidRPr="00492981">
        <w:rPr>
          <w:rFonts w:ascii="Arial" w:hAnsi="Arial" w:cs="Arial"/>
          <w:bCs/>
          <w:sz w:val="22"/>
          <w:szCs w:val="22"/>
        </w:rPr>
        <w:t xml:space="preserve"> zápisu ke schválení.</w:t>
      </w:r>
    </w:p>
    <w:p w14:paraId="560F1D85" w14:textId="77777777" w:rsidR="0051673A" w:rsidRDefault="0051673A" w:rsidP="00886D1C">
      <w:pPr>
        <w:numPr>
          <w:ilvl w:val="0"/>
          <w:numId w:val="26"/>
        </w:numPr>
        <w:spacing w:after="120"/>
        <w:ind w:left="499" w:hanging="357"/>
        <w:jc w:val="both"/>
        <w:rPr>
          <w:rFonts w:ascii="Arial" w:hAnsi="Arial" w:cs="Arial"/>
          <w:b/>
          <w:sz w:val="22"/>
          <w:szCs w:val="22"/>
        </w:rPr>
      </w:pPr>
      <w:r w:rsidRPr="0051673A">
        <w:rPr>
          <w:rFonts w:ascii="Arial" w:hAnsi="Arial" w:cs="Arial"/>
          <w:b/>
          <w:sz w:val="22"/>
          <w:szCs w:val="22"/>
        </w:rPr>
        <w:t xml:space="preserve">Financování nepedagogických zaměstnanců ve školách zřizovatelem </w:t>
      </w:r>
    </w:p>
    <w:p w14:paraId="796DB069" w14:textId="56AB9692" w:rsidR="00492981" w:rsidRPr="007A6BED" w:rsidRDefault="0051673A" w:rsidP="0051673A">
      <w:pPr>
        <w:spacing w:after="240"/>
        <w:ind w:left="499"/>
        <w:jc w:val="both"/>
        <w:rPr>
          <w:rFonts w:ascii="Arial" w:hAnsi="Arial" w:cs="Arial"/>
          <w:bCs/>
          <w:sz w:val="22"/>
          <w:szCs w:val="22"/>
        </w:rPr>
      </w:pPr>
      <w:r w:rsidRPr="0051673A">
        <w:rPr>
          <w:rFonts w:ascii="Arial" w:hAnsi="Arial" w:cs="Arial"/>
          <w:bCs/>
          <w:sz w:val="22"/>
          <w:szCs w:val="22"/>
        </w:rPr>
        <w:t xml:space="preserve">Informace </w:t>
      </w:r>
      <w:r w:rsidR="00406368">
        <w:rPr>
          <w:rFonts w:ascii="Arial" w:hAnsi="Arial" w:cs="Arial"/>
          <w:bCs/>
          <w:sz w:val="22"/>
          <w:szCs w:val="22"/>
        </w:rPr>
        <w:t xml:space="preserve">o způsobu </w:t>
      </w:r>
      <w:r w:rsidRPr="0051673A">
        <w:rPr>
          <w:rFonts w:ascii="Arial" w:hAnsi="Arial" w:cs="Arial"/>
          <w:bCs/>
          <w:sz w:val="22"/>
          <w:szCs w:val="22"/>
        </w:rPr>
        <w:t xml:space="preserve">financování nepedagogických zaměstnanců ve školách </w:t>
      </w:r>
      <w:r w:rsidR="00406368">
        <w:rPr>
          <w:rFonts w:ascii="Arial" w:hAnsi="Arial" w:cs="Arial"/>
          <w:bCs/>
          <w:sz w:val="22"/>
          <w:szCs w:val="22"/>
        </w:rPr>
        <w:t xml:space="preserve">od září </w:t>
      </w:r>
      <w:r w:rsidR="00406368">
        <w:rPr>
          <w:rFonts w:ascii="Arial" w:hAnsi="Arial" w:cs="Arial"/>
          <w:bCs/>
          <w:sz w:val="22"/>
          <w:szCs w:val="22"/>
        </w:rPr>
        <w:br/>
        <w:t xml:space="preserve">do prosince roku 2025 a od 1. 1. 2026 </w:t>
      </w:r>
      <w:r w:rsidRPr="0051673A">
        <w:rPr>
          <w:rFonts w:ascii="Arial" w:hAnsi="Arial" w:cs="Arial"/>
          <w:bCs/>
          <w:sz w:val="22"/>
          <w:szCs w:val="22"/>
        </w:rPr>
        <w:t xml:space="preserve">byly </w:t>
      </w:r>
      <w:r w:rsidR="00406368">
        <w:rPr>
          <w:rFonts w:ascii="Arial" w:hAnsi="Arial" w:cs="Arial"/>
          <w:bCs/>
          <w:sz w:val="22"/>
          <w:szCs w:val="22"/>
        </w:rPr>
        <w:t>komentovány</w:t>
      </w:r>
      <w:r w:rsidRPr="0051673A">
        <w:rPr>
          <w:rFonts w:ascii="Arial" w:hAnsi="Arial" w:cs="Arial"/>
          <w:bCs/>
          <w:sz w:val="22"/>
          <w:szCs w:val="22"/>
        </w:rPr>
        <w:t xml:space="preserve"> členům výboru vedoucím odboru školství a </w:t>
      </w:r>
      <w:r w:rsidRPr="00406368">
        <w:rPr>
          <w:rFonts w:ascii="Arial" w:hAnsi="Arial" w:cs="Arial"/>
          <w:bCs/>
          <w:sz w:val="22"/>
          <w:szCs w:val="22"/>
        </w:rPr>
        <w:t>mládeže Mgr. Miroslavem Gajdůškem, MBA a</w:t>
      </w:r>
      <w:r w:rsidR="00406368">
        <w:rPr>
          <w:rFonts w:ascii="Arial" w:hAnsi="Arial" w:cs="Arial"/>
          <w:bCs/>
          <w:sz w:val="22"/>
          <w:szCs w:val="22"/>
        </w:rPr>
        <w:t xml:space="preserve"> </w:t>
      </w:r>
      <w:r w:rsidRPr="00406368">
        <w:rPr>
          <w:rFonts w:ascii="Arial" w:hAnsi="Arial" w:cs="Arial"/>
          <w:bCs/>
          <w:sz w:val="22"/>
          <w:szCs w:val="22"/>
        </w:rPr>
        <w:t>Ing. Kateřinou Hrbkovou z oddělení financování</w:t>
      </w:r>
      <w:r>
        <w:rPr>
          <w:rFonts w:ascii="Arial" w:hAnsi="Arial" w:cs="Arial"/>
          <w:bCs/>
          <w:sz w:val="22"/>
          <w:szCs w:val="22"/>
        </w:rPr>
        <w:t xml:space="preserve"> a účetních dat ve školství odboru školství.</w:t>
      </w:r>
      <w:r w:rsidR="00AB456E">
        <w:rPr>
          <w:rFonts w:ascii="Arial" w:hAnsi="Arial" w:cs="Arial"/>
          <w:bCs/>
          <w:sz w:val="22"/>
          <w:szCs w:val="22"/>
        </w:rPr>
        <w:t xml:space="preserve"> Byly vysvětleny principy stanovování krajských normativů, které se týkají v oblasti nepedagogické práce </w:t>
      </w:r>
      <w:r w:rsidR="00AB456E" w:rsidRPr="007A6BED">
        <w:rPr>
          <w:rFonts w:ascii="Arial" w:hAnsi="Arial" w:cs="Arial"/>
          <w:bCs/>
          <w:sz w:val="22"/>
          <w:szCs w:val="22"/>
        </w:rPr>
        <w:t xml:space="preserve">pracovníků jídelen, </w:t>
      </w:r>
      <w:r w:rsidR="00AB456E" w:rsidRPr="007A6BED">
        <w:rPr>
          <w:rFonts w:ascii="Arial" w:hAnsi="Arial" w:cs="Arial"/>
          <w:sz w:val="22"/>
          <w:szCs w:val="22"/>
        </w:rPr>
        <w:t xml:space="preserve">zaměstnanců SVČ, PPP a SPC, školních klubů a družin. Detailní informace je možné najít na stránkách kraje, v sekci školství. </w:t>
      </w:r>
    </w:p>
    <w:p w14:paraId="75647752" w14:textId="451C4B63" w:rsidR="00AB456E" w:rsidRDefault="00AB456E" w:rsidP="00BE52F0">
      <w:pPr>
        <w:pStyle w:val="Odstavecseseznamem"/>
        <w:ind w:left="859"/>
        <w:jc w:val="both"/>
        <w:rPr>
          <w:rFonts w:ascii="Arial" w:hAnsi="Arial" w:cs="Arial"/>
        </w:rPr>
      </w:pPr>
      <w:r>
        <w:rPr>
          <w:rFonts w:ascii="Arial" w:hAnsi="Arial" w:cs="Arial"/>
        </w:rPr>
        <w:t>Další oblastí bylo téma schválené novely školského zákona v PSP ČR a to ve věci převodu financování nepedagogických zaměstnanců na zřizovatele. V rámci diskuze bylo objasněno následující:</w:t>
      </w:r>
    </w:p>
    <w:p w14:paraId="51CFFA3B" w14:textId="77777777" w:rsidR="00AB456E" w:rsidRPr="00BE52F0" w:rsidRDefault="00AB456E" w:rsidP="00BE52F0">
      <w:pPr>
        <w:pStyle w:val="Odstavecseseznamem"/>
        <w:ind w:left="859"/>
        <w:jc w:val="both"/>
        <w:rPr>
          <w:rFonts w:ascii="Arial" w:hAnsi="Arial" w:cs="Arial"/>
        </w:rPr>
      </w:pPr>
    </w:p>
    <w:p w14:paraId="77485949" w14:textId="02C79210" w:rsidR="00DD08A7" w:rsidRPr="004A21EA" w:rsidRDefault="007442DC">
      <w:pPr>
        <w:pStyle w:val="Odstavecseseznamem"/>
        <w:numPr>
          <w:ilvl w:val="0"/>
          <w:numId w:val="31"/>
        </w:numPr>
        <w:spacing w:after="240"/>
        <w:jc w:val="both"/>
        <w:rPr>
          <w:rFonts w:ascii="Arial" w:hAnsi="Arial" w:cs="Arial"/>
          <w:bCs/>
          <w:u w:val="single"/>
        </w:rPr>
      </w:pPr>
      <w:r w:rsidRPr="004A21EA">
        <w:rPr>
          <w:rFonts w:ascii="Arial" w:hAnsi="Arial" w:cs="Arial"/>
          <w:bCs/>
          <w:u w:val="single"/>
        </w:rPr>
        <w:t>F</w:t>
      </w:r>
      <w:r w:rsidR="00DD08A7" w:rsidRPr="004A21EA">
        <w:rPr>
          <w:rFonts w:ascii="Arial" w:hAnsi="Arial" w:cs="Arial"/>
          <w:bCs/>
          <w:u w:val="single"/>
        </w:rPr>
        <w:t xml:space="preserve">inancování </w:t>
      </w:r>
      <w:r w:rsidR="00722D43" w:rsidRPr="004A21EA">
        <w:rPr>
          <w:rFonts w:ascii="Arial" w:hAnsi="Arial" w:cs="Arial"/>
          <w:bCs/>
          <w:u w:val="single"/>
        </w:rPr>
        <w:t>nepedagogických zaměstnan</w:t>
      </w:r>
      <w:r w:rsidR="007E44C8" w:rsidRPr="004A21EA">
        <w:rPr>
          <w:rFonts w:ascii="Arial" w:hAnsi="Arial" w:cs="Arial"/>
          <w:bCs/>
          <w:u w:val="single"/>
        </w:rPr>
        <w:t>c</w:t>
      </w:r>
      <w:r w:rsidR="00722D43" w:rsidRPr="004A21EA">
        <w:rPr>
          <w:rFonts w:ascii="Arial" w:hAnsi="Arial" w:cs="Arial"/>
          <w:bCs/>
          <w:u w:val="single"/>
        </w:rPr>
        <w:t>ů</w:t>
      </w:r>
      <w:r w:rsidR="00DD08A7" w:rsidRPr="004A21EA">
        <w:rPr>
          <w:rFonts w:ascii="Arial" w:hAnsi="Arial" w:cs="Arial"/>
          <w:bCs/>
          <w:u w:val="single"/>
        </w:rPr>
        <w:t xml:space="preserve"> v období od září do prosince 2025</w:t>
      </w:r>
    </w:p>
    <w:p w14:paraId="28EB0221" w14:textId="1683CBF7" w:rsidR="007A2981" w:rsidRPr="00A05E9D" w:rsidRDefault="007A2981" w:rsidP="007A2981">
      <w:pPr>
        <w:pStyle w:val="Odstavecseseznamem"/>
        <w:ind w:left="859"/>
        <w:jc w:val="both"/>
        <w:rPr>
          <w:rFonts w:ascii="Arial" w:hAnsi="Arial" w:cs="Arial"/>
        </w:rPr>
      </w:pPr>
      <w:r w:rsidRPr="00A05E9D">
        <w:rPr>
          <w:rFonts w:ascii="Arial" w:hAnsi="Arial" w:cs="Arial"/>
        </w:rPr>
        <w:t>MŠMT 30.</w:t>
      </w:r>
      <w:r w:rsidR="00A05E9D">
        <w:rPr>
          <w:rFonts w:ascii="Arial" w:hAnsi="Arial" w:cs="Arial"/>
        </w:rPr>
        <w:t xml:space="preserve"> </w:t>
      </w:r>
      <w:r w:rsidRPr="00A05E9D">
        <w:rPr>
          <w:rFonts w:ascii="Arial" w:hAnsi="Arial" w:cs="Arial"/>
        </w:rPr>
        <w:t>5.</w:t>
      </w:r>
      <w:r w:rsidR="00A05E9D">
        <w:rPr>
          <w:rFonts w:ascii="Arial" w:hAnsi="Arial" w:cs="Arial"/>
        </w:rPr>
        <w:t xml:space="preserve"> </w:t>
      </w:r>
      <w:r w:rsidRPr="00A05E9D">
        <w:rPr>
          <w:rFonts w:ascii="Arial" w:hAnsi="Arial" w:cs="Arial"/>
        </w:rPr>
        <w:t>2025 zaslalo 2. úpravu rozpočtu, která představuje navýšení rezervy na</w:t>
      </w:r>
      <w:r w:rsidR="00356105" w:rsidRPr="00A05E9D">
        <w:rPr>
          <w:rFonts w:ascii="Arial" w:hAnsi="Arial" w:cs="Arial"/>
        </w:rPr>
        <w:t> </w:t>
      </w:r>
      <w:r w:rsidRPr="00A05E9D">
        <w:rPr>
          <w:rFonts w:ascii="Arial" w:hAnsi="Arial" w:cs="Arial"/>
        </w:rPr>
        <w:t>financování nepedagogických pracovníků a ONIV na období září až prosinec 2025. Jedná se prostředky, které budou školám rozděleny na základě stanovených krajských normativů, tzn. jsou určeny pro školská zařízení a ŠD kromě pedagogů.</w:t>
      </w:r>
      <w:r w:rsidR="00356105" w:rsidRPr="00A05E9D">
        <w:rPr>
          <w:rFonts w:ascii="Arial" w:hAnsi="Arial" w:cs="Arial"/>
        </w:rPr>
        <w:t xml:space="preserve"> Krajské normativy jsou pokryty ze strany MŠMT v plné výši.</w:t>
      </w:r>
      <w:r w:rsidR="00A05E9D" w:rsidRPr="00A05E9D">
        <w:rPr>
          <w:rFonts w:ascii="Arial" w:hAnsi="Arial" w:cs="Arial"/>
        </w:rPr>
        <w:t xml:space="preserve"> </w:t>
      </w:r>
      <w:r w:rsidRPr="00A05E9D">
        <w:rPr>
          <w:rFonts w:ascii="Arial" w:hAnsi="Arial" w:cs="Arial"/>
        </w:rPr>
        <w:t>Tyto finanční prostředky OŠM zahrne do úpravy rozpočtu k 30.</w:t>
      </w:r>
      <w:r w:rsidR="00A05E9D">
        <w:rPr>
          <w:rFonts w:ascii="Arial" w:hAnsi="Arial" w:cs="Arial"/>
        </w:rPr>
        <w:t xml:space="preserve"> </w:t>
      </w:r>
      <w:r w:rsidRPr="00A05E9D">
        <w:rPr>
          <w:rFonts w:ascii="Arial" w:hAnsi="Arial" w:cs="Arial"/>
        </w:rPr>
        <w:t>6.</w:t>
      </w:r>
      <w:r w:rsidR="00A05E9D">
        <w:rPr>
          <w:rFonts w:ascii="Arial" w:hAnsi="Arial" w:cs="Arial"/>
        </w:rPr>
        <w:t xml:space="preserve"> </w:t>
      </w:r>
      <w:r w:rsidRPr="00A05E9D">
        <w:rPr>
          <w:rFonts w:ascii="Arial" w:hAnsi="Arial" w:cs="Arial"/>
        </w:rPr>
        <w:t xml:space="preserve">2025. </w:t>
      </w:r>
    </w:p>
    <w:p w14:paraId="33B58856" w14:textId="77777777" w:rsidR="007A2981" w:rsidRPr="00952059" w:rsidRDefault="007A2981" w:rsidP="007A2981">
      <w:pPr>
        <w:pStyle w:val="Odstavecseseznamem"/>
        <w:ind w:left="859"/>
        <w:jc w:val="both"/>
        <w:rPr>
          <w:rFonts w:ascii="Arial" w:hAnsi="Arial" w:cs="Arial"/>
          <w:color w:val="FF0000"/>
        </w:rPr>
      </w:pPr>
    </w:p>
    <w:p w14:paraId="440E5DC8" w14:textId="3BE8AAEA" w:rsidR="00356105" w:rsidRPr="00A60F9B" w:rsidRDefault="00356105" w:rsidP="007A2981">
      <w:pPr>
        <w:pStyle w:val="Odstavecseseznamem"/>
        <w:ind w:left="859"/>
        <w:jc w:val="both"/>
        <w:rPr>
          <w:rFonts w:ascii="Arial" w:hAnsi="Arial" w:cs="Arial"/>
        </w:rPr>
      </w:pPr>
      <w:r w:rsidRPr="00A60F9B">
        <w:rPr>
          <w:rFonts w:ascii="Arial" w:hAnsi="Arial" w:cs="Arial"/>
        </w:rPr>
        <w:t>Dále MŠMT zveřejnilo na webu navýšení finančních prostředků pro neped</w:t>
      </w:r>
      <w:r w:rsidR="00A05E9D" w:rsidRPr="00A60F9B">
        <w:rPr>
          <w:rFonts w:ascii="Arial" w:hAnsi="Arial" w:cs="Arial"/>
        </w:rPr>
        <w:t>agogické zaměstnance</w:t>
      </w:r>
      <w:r w:rsidRPr="00A60F9B">
        <w:rPr>
          <w:rFonts w:ascii="Arial" w:hAnsi="Arial" w:cs="Arial"/>
        </w:rPr>
        <w:t xml:space="preserve"> a ONIV v součástech MŠ, ZŠ, SŠ, ZUŠ, VOŠ a ŠD pedagogové. Prostředky na platy nepedagogických zaměstnanců jsou ve výši 95% oproti měsíčním hodnotám rozpisu MŠMT od 1. 1. 2025 do 31. 8. 2025. U těchto prostředků budou přesně stanovena pravidla, jak </w:t>
      </w:r>
      <w:r w:rsidR="00952059" w:rsidRPr="00A60F9B">
        <w:rPr>
          <w:rFonts w:ascii="Arial" w:hAnsi="Arial" w:cs="Arial"/>
        </w:rPr>
        <w:t>s </w:t>
      </w:r>
      <w:r w:rsidRPr="00A60F9B">
        <w:rPr>
          <w:rFonts w:ascii="Arial" w:hAnsi="Arial" w:cs="Arial"/>
        </w:rPr>
        <w:t xml:space="preserve">finančními prostředky na nepedagogické zaměstnance naložit, a to </w:t>
      </w:r>
      <w:r w:rsidR="00A05E9D" w:rsidRPr="00A60F9B">
        <w:rPr>
          <w:rFonts w:ascii="Arial" w:hAnsi="Arial" w:cs="Arial"/>
        </w:rPr>
        <w:br/>
      </w:r>
      <w:r w:rsidRPr="00A60F9B">
        <w:rPr>
          <w:rFonts w:ascii="Arial" w:hAnsi="Arial" w:cs="Arial"/>
        </w:rPr>
        <w:t>ve Věstníku MŠMT. Finanční prostředky</w:t>
      </w:r>
      <w:r w:rsidR="00952059" w:rsidRPr="00A60F9B">
        <w:rPr>
          <w:rFonts w:ascii="Arial" w:hAnsi="Arial" w:cs="Arial"/>
        </w:rPr>
        <w:t xml:space="preserve"> </w:t>
      </w:r>
      <w:r w:rsidRPr="00A60F9B">
        <w:rPr>
          <w:rFonts w:ascii="Arial" w:hAnsi="Arial" w:cs="Arial"/>
        </w:rPr>
        <w:t xml:space="preserve">budou školám zaslány </w:t>
      </w:r>
      <w:r w:rsidR="00A05E9D" w:rsidRPr="00A60F9B">
        <w:rPr>
          <w:rFonts w:ascii="Arial" w:hAnsi="Arial" w:cs="Arial"/>
        </w:rPr>
        <w:t xml:space="preserve">na podzim </w:t>
      </w:r>
      <w:r w:rsidR="00952059" w:rsidRPr="00A60F9B">
        <w:rPr>
          <w:rFonts w:ascii="Arial" w:hAnsi="Arial" w:cs="Arial"/>
        </w:rPr>
        <w:t>po jejich obdržení z</w:t>
      </w:r>
      <w:r w:rsidR="00A05E9D" w:rsidRPr="00A60F9B">
        <w:rPr>
          <w:rFonts w:ascii="Arial" w:hAnsi="Arial" w:cs="Arial"/>
        </w:rPr>
        <w:t> </w:t>
      </w:r>
      <w:r w:rsidR="00952059" w:rsidRPr="00A60F9B">
        <w:rPr>
          <w:rFonts w:ascii="Arial" w:hAnsi="Arial" w:cs="Arial"/>
        </w:rPr>
        <w:t>MŠMT</w:t>
      </w:r>
      <w:r w:rsidR="00A05E9D" w:rsidRPr="00A60F9B">
        <w:rPr>
          <w:rFonts w:ascii="Arial" w:hAnsi="Arial" w:cs="Arial"/>
        </w:rPr>
        <w:t>.</w:t>
      </w:r>
    </w:p>
    <w:p w14:paraId="755E570E" w14:textId="77777777" w:rsidR="007E44C8" w:rsidRPr="00952059" w:rsidRDefault="007E44C8" w:rsidP="00722D43">
      <w:pPr>
        <w:pStyle w:val="Odstavecseseznamem"/>
        <w:ind w:left="859"/>
        <w:jc w:val="both"/>
        <w:rPr>
          <w:rFonts w:ascii="Arial" w:hAnsi="Arial" w:cs="Arial"/>
          <w:color w:val="FF0000"/>
        </w:rPr>
      </w:pPr>
    </w:p>
    <w:p w14:paraId="1270D95D" w14:textId="6063F296" w:rsidR="007E44C8" w:rsidRDefault="007E44C8" w:rsidP="00722D43">
      <w:pPr>
        <w:pStyle w:val="Odstavecseseznamem"/>
        <w:ind w:left="859"/>
        <w:jc w:val="both"/>
        <w:rPr>
          <w:rFonts w:ascii="Arial" w:hAnsi="Arial" w:cs="Arial"/>
        </w:rPr>
      </w:pPr>
      <w:r>
        <w:rPr>
          <w:rFonts w:ascii="Arial" w:hAnsi="Arial" w:cs="Arial"/>
        </w:rPr>
        <w:t>Do konce roku 2025 bude ještě možné dofinancovávat platy nepedagogických zaměstnanců z prostředků určených na pedagogické zaměstnance, po 1. 1. 2026 již tato možnost nebude.</w:t>
      </w:r>
    </w:p>
    <w:p w14:paraId="5C13E711" w14:textId="77777777" w:rsidR="00722D43" w:rsidRDefault="00722D43" w:rsidP="00722D43">
      <w:pPr>
        <w:pStyle w:val="Odstavecseseznamem"/>
        <w:ind w:left="859"/>
        <w:jc w:val="both"/>
        <w:rPr>
          <w:rFonts w:ascii="Arial" w:hAnsi="Arial" w:cs="Arial"/>
        </w:rPr>
      </w:pPr>
    </w:p>
    <w:p w14:paraId="5B7FB68C" w14:textId="4823E461" w:rsidR="007E44C8" w:rsidRPr="004A21EA" w:rsidRDefault="007442DC">
      <w:pPr>
        <w:pStyle w:val="Odstavecseseznamem"/>
        <w:numPr>
          <w:ilvl w:val="0"/>
          <w:numId w:val="31"/>
        </w:numPr>
        <w:spacing w:after="240"/>
        <w:jc w:val="both"/>
        <w:rPr>
          <w:rFonts w:ascii="Arial" w:hAnsi="Arial" w:cs="Arial"/>
          <w:bCs/>
          <w:u w:val="single"/>
        </w:rPr>
      </w:pPr>
      <w:r w:rsidRPr="004A21EA">
        <w:rPr>
          <w:rFonts w:ascii="Arial" w:hAnsi="Arial" w:cs="Arial"/>
          <w:bCs/>
          <w:u w:val="single"/>
        </w:rPr>
        <w:t>F</w:t>
      </w:r>
      <w:r w:rsidR="007E44C8" w:rsidRPr="004A21EA">
        <w:rPr>
          <w:rFonts w:ascii="Arial" w:hAnsi="Arial" w:cs="Arial"/>
          <w:bCs/>
          <w:u w:val="single"/>
        </w:rPr>
        <w:t>inancování nepedagogických zaměstnanců od 1. 1. 202</w:t>
      </w:r>
      <w:r w:rsidR="00B930D5">
        <w:rPr>
          <w:rFonts w:ascii="Arial" w:hAnsi="Arial" w:cs="Arial"/>
          <w:bCs/>
          <w:u w:val="single"/>
        </w:rPr>
        <w:t>6</w:t>
      </w:r>
    </w:p>
    <w:p w14:paraId="6B03781C" w14:textId="7DE57CA3" w:rsidR="008D6CB0" w:rsidRDefault="00AB456E" w:rsidP="007E44C8">
      <w:pPr>
        <w:pStyle w:val="Odstavecseseznamem"/>
        <w:ind w:left="85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Jde o </w:t>
      </w:r>
      <w:r w:rsidRPr="00CA77CB">
        <w:rPr>
          <w:rFonts w:ascii="Arial" w:hAnsi="Arial" w:cs="Arial"/>
          <w:b/>
          <w:bCs/>
        </w:rPr>
        <w:t>zásadní</w:t>
      </w:r>
      <w:r>
        <w:rPr>
          <w:rFonts w:ascii="Arial" w:hAnsi="Arial" w:cs="Arial"/>
        </w:rPr>
        <w:t xml:space="preserve"> změnu v systému financování. Všichni </w:t>
      </w:r>
      <w:r w:rsidR="00095A46">
        <w:rPr>
          <w:rFonts w:ascii="Arial" w:hAnsi="Arial" w:cs="Arial"/>
        </w:rPr>
        <w:t>veřejní</w:t>
      </w:r>
      <w:r>
        <w:rPr>
          <w:rFonts w:ascii="Arial" w:hAnsi="Arial" w:cs="Arial"/>
        </w:rPr>
        <w:t xml:space="preserve"> zřizovatelé obdrží </w:t>
      </w:r>
      <w:r w:rsidR="00095A46">
        <w:rPr>
          <w:rFonts w:ascii="Arial" w:hAnsi="Arial" w:cs="Arial"/>
        </w:rPr>
        <w:t>prostředky na nepedagogy v rámci RUD. S ohledem na to, že se změna promítá v období probíhající školního roku a současně se promítne do připravovaných rozpočtů jednotlivých obcí, měst a krajů na rok 2026 bude potřeba intenzivní spolupráce zřizovatele a vedení škol. Předpokládaná částka, která bude zřizovateli navýšena v rámci RUDu je zveřejněna na stránkách MŠMT. Ve většině případů je procentuálně vyšší než je letošní objem rozpočtovaných nepedagogických pracovníků pro danou školu. Nicméně nemusí být dostatečné</w:t>
      </w:r>
      <w:r w:rsidR="00CA77CB">
        <w:rPr>
          <w:rFonts w:ascii="Arial" w:hAnsi="Arial" w:cs="Arial"/>
        </w:rPr>
        <w:t xml:space="preserve">, neboť v řadě případů používají školy přidělené prostředky na platy pedagogů k dofinancování nepedagogické práce. </w:t>
      </w:r>
      <w:r w:rsidR="00095A46">
        <w:rPr>
          <w:rFonts w:ascii="Arial" w:hAnsi="Arial" w:cs="Arial"/>
        </w:rPr>
        <w:t xml:space="preserve"> Z tohoto důvodu je potřebné zjistit reálnou potřebu finančních prostředků na nepedagogy a zohlednit ji v rozpočtu na rok 2026. Současně mohou probíhat jednání s cílem hledat opatření či systémová řešení v případech, kdy potřeba dofinancování by zatěžovala rozpočty zřizovatelů nad rámec poskytnutých prostředků v RUD. </w:t>
      </w:r>
    </w:p>
    <w:p w14:paraId="64401CC0" w14:textId="77777777" w:rsidR="007A6BED" w:rsidRDefault="007A6BED" w:rsidP="007E44C8">
      <w:pPr>
        <w:pStyle w:val="Odstavecseseznamem"/>
        <w:ind w:left="859"/>
        <w:jc w:val="both"/>
        <w:rPr>
          <w:rFonts w:ascii="Arial" w:hAnsi="Arial" w:cs="Arial"/>
        </w:rPr>
      </w:pPr>
    </w:p>
    <w:p w14:paraId="57364AC0" w14:textId="0AF4968C" w:rsidR="007E44C8" w:rsidRDefault="00095A46" w:rsidP="007E44C8">
      <w:pPr>
        <w:pStyle w:val="Odstavecseseznamem"/>
        <w:ind w:left="859"/>
        <w:jc w:val="both"/>
        <w:rPr>
          <w:rFonts w:ascii="Arial" w:hAnsi="Arial" w:cs="Arial"/>
        </w:rPr>
      </w:pPr>
      <w:r>
        <w:rPr>
          <w:rFonts w:ascii="Arial" w:hAnsi="Arial" w:cs="Arial"/>
        </w:rPr>
        <w:t>Celá problematika financování nepedagogické práce bude předmětem mnoha seminářů, bude doplněna metodikou a komentáři a rovněž OŠM bude poskytovat metodickou</w:t>
      </w:r>
      <w:r w:rsidR="00CA77CB">
        <w:rPr>
          <w:rFonts w:ascii="Arial" w:hAnsi="Arial" w:cs="Arial"/>
        </w:rPr>
        <w:t xml:space="preserve"> podporu. </w:t>
      </w:r>
    </w:p>
    <w:p w14:paraId="04FE6893" w14:textId="5C5C3F8A" w:rsidR="00C9332F" w:rsidRPr="00C9332F" w:rsidRDefault="00C9332F" w:rsidP="00C9332F">
      <w:pPr>
        <w:ind w:left="510" w:hanging="375"/>
        <w:rPr>
          <w:rFonts w:ascii="Arial" w:hAnsi="Arial" w:cs="Arial"/>
          <w:b/>
          <w:sz w:val="22"/>
          <w:szCs w:val="22"/>
        </w:rPr>
      </w:pPr>
      <w:r w:rsidRPr="00C9332F">
        <w:rPr>
          <w:rFonts w:ascii="Arial" w:hAnsi="Arial" w:cs="Arial"/>
          <w:b/>
          <w:sz w:val="22"/>
          <w:szCs w:val="22"/>
        </w:rPr>
        <w:t>3.</w:t>
      </w:r>
      <w:r w:rsidRPr="00C9332F">
        <w:rPr>
          <w:rFonts w:ascii="Arial" w:hAnsi="Arial" w:cs="Arial"/>
          <w:b/>
          <w:sz w:val="22"/>
          <w:szCs w:val="22"/>
        </w:rPr>
        <w:tab/>
        <w:t>Různé</w:t>
      </w:r>
    </w:p>
    <w:p w14:paraId="2EFE7159" w14:textId="77777777" w:rsidR="00C9332F" w:rsidRDefault="00C9332F" w:rsidP="00C9332F">
      <w:pPr>
        <w:ind w:left="510" w:hanging="375"/>
        <w:rPr>
          <w:rFonts w:ascii="Arial" w:hAnsi="Arial" w:cs="Arial"/>
          <w:b/>
        </w:rPr>
      </w:pPr>
    </w:p>
    <w:p w14:paraId="724F21AB" w14:textId="39DBFA8C" w:rsidR="00C9332F" w:rsidRPr="00994CBB" w:rsidRDefault="00C9332F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bCs/>
        </w:rPr>
      </w:pPr>
      <w:r w:rsidRPr="00994CBB">
        <w:rPr>
          <w:rFonts w:ascii="Arial" w:hAnsi="Arial" w:cs="Arial"/>
          <w:bCs/>
        </w:rPr>
        <w:t xml:space="preserve">Ing. Mgr. Hana Vacková navrhla výboru jmenovat do </w:t>
      </w:r>
      <w:r w:rsidR="00994CBB" w:rsidRPr="00994CBB">
        <w:rPr>
          <w:rFonts w:ascii="Arial" w:hAnsi="Arial" w:cs="Arial"/>
          <w:bCs/>
        </w:rPr>
        <w:t>výběrové komise pro posouzení nominací na udělení Ceny Olomouckého kra</w:t>
      </w:r>
      <w:r w:rsidR="00994CBB">
        <w:rPr>
          <w:rFonts w:ascii="Arial" w:hAnsi="Arial" w:cs="Arial"/>
          <w:bCs/>
        </w:rPr>
        <w:t>j</w:t>
      </w:r>
      <w:r w:rsidR="00994CBB" w:rsidRPr="00994CBB">
        <w:rPr>
          <w:rFonts w:ascii="Arial" w:hAnsi="Arial" w:cs="Arial"/>
          <w:bCs/>
        </w:rPr>
        <w:t>e v oboru společen</w:t>
      </w:r>
      <w:r w:rsidR="00994CBB">
        <w:rPr>
          <w:rFonts w:ascii="Arial" w:hAnsi="Arial" w:cs="Arial"/>
          <w:bCs/>
        </w:rPr>
        <w:t>s</w:t>
      </w:r>
      <w:r w:rsidR="00994CBB" w:rsidRPr="00994CBB">
        <w:rPr>
          <w:rFonts w:ascii="Arial" w:hAnsi="Arial" w:cs="Arial"/>
          <w:bCs/>
        </w:rPr>
        <w:t xml:space="preserve">ké odpovědnosti </w:t>
      </w:r>
      <w:r w:rsidR="00994CBB">
        <w:rPr>
          <w:rFonts w:ascii="Arial" w:hAnsi="Arial" w:cs="Arial"/>
          <w:bCs/>
        </w:rPr>
        <w:br/>
      </w:r>
      <w:r w:rsidR="00994CBB" w:rsidRPr="00994CBB">
        <w:rPr>
          <w:rFonts w:ascii="Arial" w:hAnsi="Arial" w:cs="Arial"/>
          <w:bCs/>
        </w:rPr>
        <w:t>Mgr. Martu Husičkovou</w:t>
      </w:r>
      <w:r w:rsidR="00994CBB">
        <w:rPr>
          <w:rFonts w:ascii="Arial" w:hAnsi="Arial" w:cs="Arial"/>
          <w:bCs/>
        </w:rPr>
        <w:t>.</w:t>
      </w:r>
      <w:r w:rsidRPr="00994CBB">
        <w:rPr>
          <w:rFonts w:ascii="Arial" w:hAnsi="Arial" w:cs="Arial"/>
          <w:bCs/>
        </w:rPr>
        <w:t xml:space="preserve"> Čl</w:t>
      </w:r>
      <w:r w:rsidR="00994CBB">
        <w:rPr>
          <w:rFonts w:ascii="Arial" w:hAnsi="Arial" w:cs="Arial"/>
          <w:bCs/>
        </w:rPr>
        <w:t>e</w:t>
      </w:r>
      <w:r w:rsidRPr="00994CBB">
        <w:rPr>
          <w:rFonts w:ascii="Arial" w:hAnsi="Arial" w:cs="Arial"/>
          <w:bCs/>
        </w:rPr>
        <w:t>nové výboru jmenování Mgr. Marty Husičkové schválili</w:t>
      </w:r>
      <w:r w:rsidR="00994CBB" w:rsidRPr="00994CBB">
        <w:rPr>
          <w:rFonts w:ascii="Arial" w:hAnsi="Arial" w:cs="Arial"/>
          <w:bCs/>
        </w:rPr>
        <w:t>.</w:t>
      </w:r>
    </w:p>
    <w:p w14:paraId="60CBA21E" w14:textId="77777777" w:rsidR="00C9332F" w:rsidRDefault="00C9332F" w:rsidP="00C9332F">
      <w:pPr>
        <w:ind w:left="510"/>
        <w:jc w:val="both"/>
        <w:rPr>
          <w:rFonts w:ascii="Arial" w:hAnsi="Arial" w:cs="Arial"/>
          <w:bCs/>
        </w:rPr>
      </w:pPr>
    </w:p>
    <w:p w14:paraId="32EC707E" w14:textId="5D038B14" w:rsidR="007442DC" w:rsidRPr="007442DC" w:rsidRDefault="00DF38F6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RNDr. </w:t>
      </w:r>
      <w:r w:rsidR="00CA77CB">
        <w:rPr>
          <w:rFonts w:ascii="Arial" w:hAnsi="Arial" w:cs="Arial"/>
          <w:bCs/>
        </w:rPr>
        <w:t>Aleš Jakubec</w:t>
      </w:r>
      <w:r>
        <w:rPr>
          <w:rFonts w:ascii="Arial" w:hAnsi="Arial" w:cs="Arial"/>
          <w:bCs/>
        </w:rPr>
        <w:t>. Ph.D.</w:t>
      </w:r>
      <w:r w:rsidR="00CA77CB">
        <w:rPr>
          <w:rFonts w:ascii="Arial" w:hAnsi="Arial" w:cs="Arial"/>
          <w:bCs/>
        </w:rPr>
        <w:t xml:space="preserve"> a </w:t>
      </w:r>
      <w:r w:rsidR="007442DC" w:rsidRPr="007442DC">
        <w:rPr>
          <w:rFonts w:ascii="Arial" w:hAnsi="Arial" w:cs="Arial"/>
          <w:bCs/>
        </w:rPr>
        <w:t>Mgr. Jakub Dolníček požádal</w:t>
      </w:r>
      <w:r w:rsidR="00CA77CB">
        <w:rPr>
          <w:rFonts w:ascii="Arial" w:hAnsi="Arial" w:cs="Arial"/>
          <w:bCs/>
        </w:rPr>
        <w:t>i</w:t>
      </w:r>
      <w:r w:rsidR="007442DC" w:rsidRPr="007442DC">
        <w:rPr>
          <w:rFonts w:ascii="Arial" w:hAnsi="Arial" w:cs="Arial"/>
          <w:bCs/>
        </w:rPr>
        <w:t xml:space="preserve"> o in</w:t>
      </w:r>
      <w:r w:rsidR="007442DC">
        <w:rPr>
          <w:rFonts w:ascii="Arial" w:hAnsi="Arial" w:cs="Arial"/>
          <w:bCs/>
        </w:rPr>
        <w:t>formac</w:t>
      </w:r>
      <w:r w:rsidR="00CA77CB">
        <w:rPr>
          <w:rFonts w:ascii="Arial" w:hAnsi="Arial" w:cs="Arial"/>
          <w:bCs/>
        </w:rPr>
        <w:t>e</w:t>
      </w:r>
      <w:r w:rsidR="007442DC" w:rsidRPr="007442DC">
        <w:rPr>
          <w:rFonts w:ascii="Arial" w:hAnsi="Arial" w:cs="Arial"/>
          <w:bCs/>
        </w:rPr>
        <w:t xml:space="preserve"> k probíhajícím konkurzním řízením na ředitele školských příspěvkových organizací zřizovaných Olomouckým kraje</w:t>
      </w:r>
      <w:r>
        <w:rPr>
          <w:rFonts w:ascii="Arial" w:hAnsi="Arial" w:cs="Arial"/>
          <w:bCs/>
        </w:rPr>
        <w:t>m.</w:t>
      </w:r>
    </w:p>
    <w:p w14:paraId="594CE189" w14:textId="77777777" w:rsidR="007442DC" w:rsidRPr="007442DC" w:rsidRDefault="007442DC" w:rsidP="007442DC">
      <w:pPr>
        <w:pStyle w:val="Odstavecseseznamem"/>
        <w:rPr>
          <w:rFonts w:ascii="Arial" w:hAnsi="Arial" w:cs="Arial"/>
          <w:bCs/>
        </w:rPr>
      </w:pPr>
    </w:p>
    <w:p w14:paraId="5750FCB0" w14:textId="77777777" w:rsidR="007E44C8" w:rsidRPr="007E44C8" w:rsidRDefault="007E44C8" w:rsidP="007E44C8">
      <w:pPr>
        <w:spacing w:after="240"/>
        <w:ind w:left="499"/>
        <w:jc w:val="both"/>
        <w:rPr>
          <w:rFonts w:ascii="Arial" w:hAnsi="Arial" w:cs="Arial"/>
          <w:bCs/>
        </w:rPr>
      </w:pPr>
    </w:p>
    <w:p w14:paraId="2BE6A999" w14:textId="77777777" w:rsidR="00722D43" w:rsidRPr="00722D43" w:rsidRDefault="00722D43" w:rsidP="00722D43">
      <w:pPr>
        <w:pStyle w:val="Odstavecseseznamem"/>
        <w:ind w:left="859"/>
        <w:jc w:val="both"/>
        <w:rPr>
          <w:rFonts w:ascii="Arial" w:hAnsi="Arial" w:cs="Arial"/>
        </w:rPr>
      </w:pPr>
    </w:p>
    <w:p w14:paraId="3C0B14E3" w14:textId="77777777" w:rsidR="00BE52F0" w:rsidRPr="00BE52F0" w:rsidRDefault="00BE52F0" w:rsidP="00BE52F0">
      <w:pPr>
        <w:spacing w:after="240"/>
        <w:ind w:left="499"/>
        <w:jc w:val="both"/>
        <w:rPr>
          <w:rFonts w:ascii="Arial" w:hAnsi="Arial" w:cs="Arial"/>
          <w:bCs/>
          <w:sz w:val="22"/>
          <w:szCs w:val="22"/>
        </w:rPr>
      </w:pPr>
    </w:p>
    <w:p w14:paraId="30572695" w14:textId="77777777" w:rsidR="00406368" w:rsidRDefault="00406368" w:rsidP="00406368">
      <w:pPr>
        <w:pStyle w:val="Odstavecseseznamem"/>
        <w:spacing w:after="120"/>
        <w:ind w:left="859"/>
        <w:jc w:val="both"/>
        <w:rPr>
          <w:rFonts w:ascii="Arial" w:hAnsi="Arial" w:cs="Arial"/>
          <w:bCs/>
        </w:rPr>
      </w:pPr>
    </w:p>
    <w:p w14:paraId="44427231" w14:textId="0FA1E4F7" w:rsidR="00406368" w:rsidRPr="00406368" w:rsidRDefault="00406368" w:rsidP="00406368">
      <w:pPr>
        <w:spacing w:after="120"/>
        <w:ind w:left="499"/>
        <w:jc w:val="both"/>
        <w:rPr>
          <w:rFonts w:ascii="Arial" w:hAnsi="Arial" w:cs="Arial"/>
          <w:bCs/>
        </w:rPr>
      </w:pPr>
    </w:p>
    <w:p w14:paraId="170D3A33" w14:textId="77777777" w:rsidR="00D617E4" w:rsidRPr="009C64B5" w:rsidRDefault="00D617E4" w:rsidP="00FA60B1">
      <w:pPr>
        <w:pStyle w:val="slo1text"/>
        <w:tabs>
          <w:tab w:val="clear" w:pos="567"/>
          <w:tab w:val="left" w:pos="142"/>
        </w:tabs>
        <w:spacing w:after="240"/>
        <w:ind w:left="0" w:firstLine="0"/>
        <w:rPr>
          <w:rFonts w:cs="Arial"/>
          <w:b/>
          <w:sz w:val="22"/>
          <w:szCs w:val="22"/>
        </w:rPr>
      </w:pPr>
    </w:p>
    <w:p w14:paraId="22201904" w14:textId="77777777" w:rsidR="00A00C1A" w:rsidRDefault="00A00C1A" w:rsidP="00A00C1A">
      <w:pPr>
        <w:pStyle w:val="slo1text"/>
        <w:tabs>
          <w:tab w:val="clear" w:pos="567"/>
        </w:tabs>
        <w:spacing w:after="240"/>
        <w:ind w:left="0" w:firstLine="0"/>
        <w:rPr>
          <w:rFonts w:cs="Arial"/>
          <w:b/>
          <w:sz w:val="22"/>
          <w:szCs w:val="22"/>
        </w:rPr>
      </w:pPr>
    </w:p>
    <w:p w14:paraId="02924393" w14:textId="5DCFBF9E" w:rsidR="002D2013" w:rsidRPr="009C64B5" w:rsidRDefault="002D2013" w:rsidP="00A00C1A">
      <w:pPr>
        <w:pStyle w:val="slo1text"/>
        <w:tabs>
          <w:tab w:val="clear" w:pos="567"/>
        </w:tabs>
        <w:spacing w:after="240"/>
        <w:ind w:left="0" w:firstLine="283"/>
        <w:rPr>
          <w:rFonts w:cs="Arial"/>
          <w:sz w:val="22"/>
          <w:szCs w:val="22"/>
        </w:rPr>
      </w:pPr>
      <w:r w:rsidRPr="009C64B5">
        <w:rPr>
          <w:rFonts w:cs="Arial"/>
          <w:b/>
          <w:sz w:val="22"/>
          <w:szCs w:val="22"/>
        </w:rPr>
        <w:t xml:space="preserve">Další zasedání výboru: </w:t>
      </w:r>
      <w:r w:rsidR="00DB4714" w:rsidRPr="009C64B5">
        <w:rPr>
          <w:rFonts w:cs="Arial"/>
          <w:b/>
          <w:sz w:val="22"/>
          <w:szCs w:val="22"/>
        </w:rPr>
        <w:t xml:space="preserve"> </w:t>
      </w:r>
      <w:r w:rsidR="00406368">
        <w:rPr>
          <w:rFonts w:cs="Arial"/>
          <w:b/>
          <w:sz w:val="22"/>
          <w:szCs w:val="22"/>
        </w:rPr>
        <w:t>27. 8. 2025</w:t>
      </w:r>
    </w:p>
    <w:p w14:paraId="1106DBF0" w14:textId="780465D0" w:rsidR="00A932C2" w:rsidRPr="009C64B5" w:rsidRDefault="002D2013" w:rsidP="009C64B5">
      <w:pPr>
        <w:pStyle w:val="Znak2odsazen1text"/>
        <w:numPr>
          <w:ilvl w:val="0"/>
          <w:numId w:val="0"/>
        </w:numPr>
        <w:spacing w:line="276" w:lineRule="auto"/>
        <w:ind w:left="567" w:hanging="284"/>
        <w:rPr>
          <w:rFonts w:cs="Arial"/>
          <w:sz w:val="22"/>
          <w:szCs w:val="22"/>
        </w:rPr>
      </w:pPr>
      <w:r w:rsidRPr="009C64B5">
        <w:rPr>
          <w:rFonts w:cs="Arial"/>
          <w:sz w:val="22"/>
          <w:szCs w:val="22"/>
        </w:rPr>
        <w:t>Předsedkyně výboru poděkovala všem za účast a zasedání ukončila.</w:t>
      </w:r>
    </w:p>
    <w:p w14:paraId="65AEF40E" w14:textId="77777777" w:rsidR="00DB4714" w:rsidRPr="009C64B5" w:rsidRDefault="00DB4714" w:rsidP="009C64B5">
      <w:pPr>
        <w:pStyle w:val="Znak2odsazen1text"/>
        <w:numPr>
          <w:ilvl w:val="0"/>
          <w:numId w:val="0"/>
        </w:numPr>
        <w:spacing w:line="276" w:lineRule="auto"/>
        <w:ind w:firstLine="510"/>
        <w:rPr>
          <w:rFonts w:cs="Arial"/>
          <w:sz w:val="22"/>
          <w:szCs w:val="22"/>
        </w:rPr>
      </w:pPr>
    </w:p>
    <w:p w14:paraId="65BEC040" w14:textId="083B62A9" w:rsidR="00A932C2" w:rsidRPr="009C64B5" w:rsidRDefault="00975D37" w:rsidP="009C64B5">
      <w:pPr>
        <w:pStyle w:val="Znak2odsazen1text"/>
        <w:numPr>
          <w:ilvl w:val="0"/>
          <w:numId w:val="0"/>
        </w:numPr>
        <w:spacing w:line="276" w:lineRule="auto"/>
        <w:ind w:left="567" w:hanging="284"/>
        <w:rPr>
          <w:rFonts w:cs="Arial"/>
          <w:sz w:val="22"/>
          <w:szCs w:val="22"/>
        </w:rPr>
      </w:pPr>
      <w:r w:rsidRPr="009C64B5">
        <w:rPr>
          <w:rFonts w:cs="Arial"/>
          <w:sz w:val="22"/>
          <w:szCs w:val="22"/>
        </w:rPr>
        <w:t xml:space="preserve">V Olomouci dne </w:t>
      </w:r>
      <w:r w:rsidR="00B313B7">
        <w:rPr>
          <w:rFonts w:cs="Arial"/>
          <w:sz w:val="22"/>
          <w:szCs w:val="22"/>
        </w:rPr>
        <w:t>11. 6. 2025</w:t>
      </w:r>
    </w:p>
    <w:p w14:paraId="58C4D338" w14:textId="77777777" w:rsidR="009C64B5" w:rsidRPr="009C64B5" w:rsidRDefault="009C64B5" w:rsidP="009C64B5">
      <w:pPr>
        <w:pStyle w:val="Znak2odsazen1text"/>
        <w:numPr>
          <w:ilvl w:val="0"/>
          <w:numId w:val="0"/>
        </w:numPr>
        <w:spacing w:line="276" w:lineRule="auto"/>
        <w:ind w:left="567" w:hanging="284"/>
        <w:rPr>
          <w:rFonts w:cs="Arial"/>
          <w:sz w:val="22"/>
          <w:szCs w:val="22"/>
        </w:rPr>
      </w:pPr>
    </w:p>
    <w:p w14:paraId="61E24BD6" w14:textId="77777777" w:rsidR="00975D37" w:rsidRPr="009C64B5" w:rsidRDefault="00975D37">
      <w:pPr>
        <w:pStyle w:val="Podpis"/>
        <w:rPr>
          <w:rFonts w:cs="Arial"/>
          <w:sz w:val="22"/>
          <w:szCs w:val="22"/>
        </w:rPr>
      </w:pPr>
      <w:r w:rsidRPr="009C64B5">
        <w:rPr>
          <w:rFonts w:cs="Arial"/>
          <w:sz w:val="22"/>
          <w:szCs w:val="22"/>
        </w:rPr>
        <w:t>……………………………….</w:t>
      </w:r>
    </w:p>
    <w:p w14:paraId="4AB6E9FC" w14:textId="77777777" w:rsidR="00A11C0F" w:rsidRPr="009C64B5" w:rsidRDefault="002D2013" w:rsidP="00827229">
      <w:pPr>
        <w:pStyle w:val="Podpis"/>
        <w:rPr>
          <w:rFonts w:cs="Arial"/>
          <w:sz w:val="22"/>
          <w:szCs w:val="22"/>
        </w:rPr>
      </w:pPr>
      <w:r w:rsidRPr="009C64B5">
        <w:rPr>
          <w:rFonts w:cs="Arial"/>
          <w:sz w:val="22"/>
          <w:szCs w:val="22"/>
        </w:rPr>
        <w:t xml:space="preserve">Mgr. </w:t>
      </w:r>
      <w:r w:rsidR="00A11C0F" w:rsidRPr="009C64B5">
        <w:rPr>
          <w:rFonts w:cs="Arial"/>
          <w:sz w:val="22"/>
          <w:szCs w:val="22"/>
        </w:rPr>
        <w:t>Jaromíra Lónová</w:t>
      </w:r>
      <w:r w:rsidR="00827229" w:rsidRPr="009C64B5">
        <w:rPr>
          <w:rFonts w:cs="Arial"/>
          <w:sz w:val="22"/>
          <w:szCs w:val="22"/>
        </w:rPr>
        <w:t xml:space="preserve"> </w:t>
      </w:r>
    </w:p>
    <w:p w14:paraId="418442DC" w14:textId="7C76F5CB" w:rsidR="00975D37" w:rsidRPr="009C64B5" w:rsidRDefault="00975D37" w:rsidP="00827229">
      <w:pPr>
        <w:pStyle w:val="Podpis"/>
        <w:rPr>
          <w:rFonts w:cs="Arial"/>
          <w:sz w:val="22"/>
          <w:szCs w:val="22"/>
        </w:rPr>
      </w:pPr>
      <w:r w:rsidRPr="009C64B5">
        <w:rPr>
          <w:rFonts w:cs="Arial"/>
          <w:sz w:val="22"/>
          <w:szCs w:val="22"/>
        </w:rPr>
        <w:t>předsed</w:t>
      </w:r>
      <w:r w:rsidR="00A11C0F" w:rsidRPr="009C64B5">
        <w:rPr>
          <w:rFonts w:cs="Arial"/>
          <w:sz w:val="22"/>
          <w:szCs w:val="22"/>
        </w:rPr>
        <w:t>kyně</w:t>
      </w:r>
      <w:r w:rsidRPr="009C64B5">
        <w:rPr>
          <w:rFonts w:cs="Arial"/>
          <w:sz w:val="22"/>
          <w:szCs w:val="22"/>
        </w:rPr>
        <w:t xml:space="preserve"> výboru</w:t>
      </w:r>
    </w:p>
    <w:sectPr w:rsidR="00975D37" w:rsidRPr="009C64B5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  <wne:acdEntry wne:acdName="acd58"/>
      <wne:acdEntry wne:acdName="acd59"/>
      <wne:acdEntry wne:acdName="acd60"/>
      <wne:acdEntry wne:acdName="acd61"/>
      <wne:acdEntry wne:acdName="acd62"/>
      <wne:acdEntry wne:acdName="acd63"/>
      <wne:acdEntry wne:acdName="acd64"/>
      <wne:acdEntry wne:acdName="acd65"/>
      <wne:acdEntry wne:acdName="acd66"/>
      <wne:acdEntry wne:acdName="acd67"/>
      <wne:acdEntry wne:acdName="acd68"/>
      <wne:acdEntry wne:acdName="acd69"/>
      <wne:acdEntry wne:acdName="acd70"/>
      <wne:acdEntry wne:acdName="acd71"/>
      <wne:acdEntry wne:acdName="acd72"/>
      <wne:acdEntry wne:acdName="acd73"/>
      <wne:acdEntry wne:acdName="acd74"/>
      <wne:acdEntry wne:acdName="acd75"/>
      <wne:acdEntry wne:acdName="acd76"/>
      <wne:acdEntry wne:acdName="acd77"/>
      <wne:acdEntry wne:acdName="acd78"/>
      <wne:acdEntry wne:acdName="acd79"/>
      <wne:acdEntry wne:acdName="acd80"/>
      <wne:acdEntry wne:acdName="acd81"/>
    </wne:acdManifest>
    <wne:toolbarData r:id="rId1"/>
  </wne:toolbars>
  <wne:acds>
    <wne:acd wne:argValue="AgAMAe0AcwBsAG8AMQAgAHQAZQB4AHQA" wne:acdName="acd0" wne:fciIndexBasedOn="0065"/>
    <wne:acd wne:argValue="AgAMAe0AcwBsAG8AMQAuADEAIAB0AGUAeAB0AA==" wne:acdName="acd1" wne:fciIndexBasedOn="0065"/>
    <wne:acd wne:argValue="AgAMAe0AcwBsAG8AMQAuADEALgAxACAAdABlAHgAdAA=" wne:acdName="acd2" wne:fciIndexBasedOn="0065"/>
    <wne:acd wne:argValue="AgAMAe0AcwBsAG8AMQAgAHQAdQANAW4A/QAgAHQAZQB4AHQA" wne:acdName="acd3" wne:fciIndexBasedOn="0065"/>
    <wne:acd wne:argValue="AgAMAe0AcwBsAG8AMQAgAG8AZABzAGEAegBlAG4A/QAxACAAdABlAHgAdAA=" wne:acdName="acd4" wne:fciIndexBasedOn="0065"/>
    <wne:acd wne:argValue="AgAMAe0AcwBsAG8AMQAgAG8AZABzAGEAegBlAG4A/QAyACAAdABlAHgAdAA=" wne:acdName="acd5" wne:fciIndexBasedOn="0065"/>
    <wne:acd wne:argValue="AgAMAe0AcwBsAG8AMgAgAHQAZQB4AHQA" wne:acdName="acd6" wne:fciIndexBasedOn="0065"/>
    <wne:acd wne:argValue="AgAMAe0AcwBsAG8AMgAgAG8AZABzAGEAegBlAG4A/QAxACAAdABlAHgAdAA=" wne:acdName="acd7" wne:fciIndexBasedOn="0065"/>
    <wne:acd wne:argValue="AgAMAe0AcwBsAG8AMgAgAG8AZABzAGEAegBlAG4A/QAyACAAdABlAHgAdAA=" wne:acdName="acd8" wne:fciIndexBasedOn="0065"/>
    <wne:acd wne:argValue="AgBQAO0AcwBtAGUAbgBvADEAIAB0AGUAeAB0AA==" wne:acdName="acd9" wne:fciIndexBasedOn="0065"/>
    <wne:acd wne:argValue="AgBQAO0AcwBtAGUAbgBvADEAIABvAGQAcwBhAHoAZQBuAP0AMQAgAHQAZQB4AHQA" wne:acdName="acd10" wne:fciIndexBasedOn="0065"/>
    <wne:acd wne:argValue="AgBQAO0AcwBtAGUAbgBvADEAIABvAGQAcwBhAHoAZQBuAP0AMgAgAHQAZQB4AHQA" wne:acdName="acd11" wne:fciIndexBasedOn="0065"/>
    <wne:acd wne:argValue="AgBQAO0AcwBtAGUAbgBvADIAIAB0AGUAeAB0AA==" wne:acdName="acd12" wne:fciIndexBasedOn="0065"/>
    <wne:acd wne:argValue="AgBQAO0AcwBtAGUAbgBvADIAIABvAGQAcwBhAHoAZQBuAP0AMQAgAHQAZQB4AHQA" wne:acdName="acd13" wne:fciIndexBasedOn="0065"/>
    <wne:acd wne:argValue="AgBQAO0AcwBtAGUAbgBvADIAIABvAGQAcwBhAHoAZQBuAP0AMgAgAHQAZQB4AHQA" wne:acdName="acd14" wne:fciIndexBasedOn="0065"/>
    <wne:acd wne:argValue="AgBaAG4AYQBrADEAIAB0AGUAeAB0AA==" wne:acdName="acd15" wne:fciIndexBasedOn="0065"/>
    <wne:acd wne:argValue="AgBaAG4AYQBrADEAIABvAGQAcwBhAHoAZQBuAP0AMQAgAHQAZQB4AHQA" wne:acdName="acd16" wne:fciIndexBasedOn="0065"/>
    <wne:acd wne:argValue="AgBaAG4AYQBrADEAIABvAGQAcwBhAHoAZQBuAP0AMgAgAHQAZQB4AHQA" wne:acdName="acd17" wne:fciIndexBasedOn="0065"/>
    <wne:acd wne:argValue="AgBaAG4AYQBrADIAIAB0AGUAeAB0AA==" wne:acdName="acd18" wne:fciIndexBasedOn="0065"/>
    <wne:acd wne:argValue="AgBaAG4AYQBrADIAIABvAGQAcwBhAHoAZQBuAP0AMQAgAHQAZQB4AHQA" wne:acdName="acd19" wne:fciIndexBasedOn="0065"/>
    <wne:acd wne:argValue="AgBaAG4AYQBrADIAIABvAGQAcwBhAHoAZQBuAP0AMgAgAHQAZQB4AHQA" wne:acdName="acd20" wne:fciIndexBasedOn="0065"/>
    <wne:acd wne:argValue="AgBBAGQAcgBlAHMAYQAgAHAAWQHtAGoAZQBtAGMAZQAgAHYAbABlAHYAbwA=" wne:acdName="acd21" wne:fciIndexBasedOn="0065"/>
    <wne:acd wne:argValue="AgBNAO0AcwB0AG8AIABhACAAZABhAHQAdQBtACAAdgBsAGUAdgBvAA==" wne:acdName="acd22" wne:fciIndexBasedOn="0065"/>
    <wne:acd wne:argValue="AgBNAO0AcwB0AG8AIABhACAAZABhAHQAdQBtACAAdgBwAHIAYQB2AG8A" wne:acdName="acd23" wne:fciIndexBasedOn="0065"/>
    <wne:acd wne:argValue="AQAAAEAA" wne:acdName="acd24" wne:fciIndexBasedOn="0065"/>
    <wne:acd wne:argValue="AgBQAG8AZABwAGkAcwB5AA==" wne:acdName="acd25" wne:fciIndexBasedOn="0065"/>
    <wne:acd wne:argValue="AgBUAGEAYgB1AGwAawBhACAAegDhAGsAbABhAGQAbgDtACAAdABlAHgAdAA=" wne:acdName="acd26" wne:fciIndexBasedOn="0065"/>
    <wne:acd wne:argValue="AgBUAGEAYgB1AGwAawBhACAAegDhAGsAbABhAGQAbgDtACAAdABlAHgAdAAgAG4AYQAgAHMAdABZ&#10;AWUAZAA=" wne:acdName="acd27" wne:fciIndexBasedOn="0065"/>
    <wne:acd wne:argValue="AgBUAGEAYgB1AGwAawBhACAAegDhAGsAbABhAGQAbgDtACAAdABlAHgAdAAgAHYAcAByAGEAdgBv&#10;AA==" wne:acdName="acd28" wne:fciIndexBasedOn="0065"/>
    <wne:acd wne:argValue="AgBUAGEAYgB1AGwAawBhACAAdAB1AA0BbgD9ACAAdABlAHgAdAA=" wne:acdName="acd29" wne:fciIndexBasedOn="0065"/>
    <wne:acd wne:argValue="AgBUAGEAYgB1AGwAawBhACAAdAB1AA0BbgD9ACAAdABlAHgAdAAgAG4AYQAgAHMAdABZAWUAZAA=" wne:acdName="acd30" wne:fciIndexBasedOn="0065"/>
    <wne:acd wne:argValue="AgBUAGEAYgB1AGwAawBhACAAdAB1AA0BbgD9ACAAdABlAHgAdAAgAHYAcAByAGEAdgBvAA==" wne:acdName="acd31" wne:fciIndexBasedOn="0065"/>
    <wne:acd wne:argValue="AgBUAGEAYgB1AGwAawBhACAAbwBkAHMAYQB6AGUAbgD9ADEAIAB0AGUAeAB0AA==" wne:acdName="acd32" wne:fciIndexBasedOn="0065"/>
    <wne:acd wne:argValue="AgBUAGEAYgB1AGwAawBhACAADQHtAHMAbABvADEAIAB0AGUAeAB0AA==" wne:acdName="acd33" wne:fciIndexBasedOn="0065"/>
    <wne:acd wne:argValue="AgBUAGEAYgB1AGwAawBhACAADQHtAHMAbABvADIAIAB0AGUAeAB0AA==" wne:acdName="acd34" wne:fciIndexBasedOn="0065"/>
    <wne:acd wne:argValue="AgBUAGEAYgB1AGwAawBhACAAcADtAHMAbQBlAG4AbwAxACAAdABlAHgAdAA=" wne:acdName="acd35" wne:fciIndexBasedOn="0065"/>
    <wne:acd wne:argValue="AgBUAGEAYgB1AGwAawBhACAAcADtAHMAbQBlAG4AbwAyACAAdABlAHgAdAA=" wne:acdName="acd36" wne:fciIndexBasedOn="0065"/>
    <wne:acd wne:argValue="AgBUAGEAYgB1AGwAawBhACAAegBuAGEAawAxACAAdABlAHgAdAA=" wne:acdName="acd37" wne:fciIndexBasedOn="0065"/>
    <wne:acd wne:argValue="AgBUAGEAYgB1AGwAawBhACAAegBuAGEAawAyACAAdABlAHgAdAA=" wne:acdName="acd38" wne:fciIndexBasedOn="0065"/>
    <wne:acd wne:argValue="AgBWAP0AYgBvAHIAIABuAGEAZABwAGkAcwA=" wne:acdName="acd39" wne:fciIndexBasedOn="0065"/>
    <wne:acd wne:argValue="AgBWAP0AYgBvAHIAIABuAOEAegBlAHYA" wne:acdName="acd40" wne:fciIndexBasedOn="0065"/>
    <wne:acd wne:argValue="AgBWAP0AYgBvAHIAIAB0AGUAeAB0ACAAcABvAHoAdgDhAG4AawB5AA==" wne:acdName="acd41" wne:fciIndexBasedOn="0065"/>
    <wne:acd wne:argValue="AgBWAP0AYgBvAHIAIAB0AHUADQFuAP0AIAB0AGUAeAB0ACAAcABvAHoAdgDhAG4AawB5AA==" wne:acdName="acd42" wne:fciIndexBasedOn="0065"/>
    <wne:acd wne:argValue="AgBWAP0AYgBvAHIAIABwAFkB7QB0AG8AbQBuAGkA" wne:acdName="acd43" wne:fciIndexBasedOn="0065"/>
    <wne:acd wne:argValue="AgBWAP0AYgBvAHIAIABwAFkB7QB0AG8AbQBuAGkAIAB0AGUAeAB0AA==" wne:acdName="acd44" wne:fciIndexBasedOn="0065"/>
    <wne:acd wne:argValue="AgBWAP0AYgBvAHIAIABwAHIAbwBnAHIAYQBtAA==" wne:acdName="acd45" wne:fciIndexBasedOn="0065"/>
    <wne:acd wne:argValue="AgBWAP0AYgBvAHIAIAB6AOEAcABpAHMA" wne:acdName="acd46" wne:fciIndexBasedOn="0065"/>
    <wne:acd wne:argValue="AgBWAP0AYgBvAHIAIABuAOEAegBlAHYAIAB1AHMAbgBlAHMAZQBuAO0A" wne:acdName="acd47" wne:fciIndexBasedOn="0065"/>
    <wne:acd wne:argValue="AgBWAP0AYgBvAHIAIABoAGwAYQBzAG8AdgDhAG4A7QA=" wne:acdName="acd48" wne:fciIndexBasedOn="0065"/>
    <wne:acd wne:argValue="AgBWAP0AYgBvAHIAIABvAGQAcABvAHYA7QBkAOEAIABhACAAdABlAHIAbQDtAG4A" wne:acdName="acd49" wne:fciIndexBasedOn="0065"/>
    <wne:acd wne:argValue="AgBWAP0AYgBvAHIAIABwAFkB7QBsAG8AaAB5AA==" wne:acdName="acd50" wne:fciIndexBasedOn="0065"/>
    <wne:acd wne:argValue="AgBWAP0AYgBvAHIAIABvAGIAZAByAH4B7QA=" wne:acdName="acd51" wne:fciIndexBasedOn="0065"/>
    <wne:acd wne:argValue="AQAAAEIA" wne:acdName="acd52" wne:fciIndexBasedOn="0065"/>
    <wne:acd wne:argValue="AgBaAOEAawBsAGEAZABuAO0AIAB0AGUAeAB0ACAAbwBkAHMAYQB6AGUAbgD9ACAAWQHhAGQAZQBr&#10;AA==" wne:acdName="acd53" wne:fciIndexBasedOn="0065"/>
    <wne:acd wne:argValue="AgBaAOEAawBsAGEAZABuAO0AIAB0AGUAeAB0ACAAbgBhACAAcwB0AFkBZQBkAA==" wne:acdName="acd54" wne:fciIndexBasedOn="0065"/>
    <wne:acd wne:argValue="AgBUAHUADQFuAP0AIAB0AGUAeAB0AA==" wne:acdName="acd55" wne:fciIndexBasedOn="0065"/>
    <wne:acd wne:argValue="AgBUAHUADQFuAP0AIAB0AGUAeAB0ACAAbgBhACAAcwB0AFkBZQBkAA==" wne:acdName="acd56" wne:fciIndexBasedOn="0065"/>
    <wne:acd wne:argValue="AgBQAG8AZAB0AHIAfgFlAG4A/QAgAHQAZQB4AHQA" wne:acdName="acd57" wne:fciIndexBasedOn="0065"/>
    <wne:acd wne:argValue="AgBQAG8AZAB0AHIAfgFlAG4A/QAgAHQAZQB4AHQAIABuAGEAIABzAHQAWQFlAGQA" wne:acdName="acd58" wne:fciIndexBasedOn="0065"/>
    <wne:acd wne:argValue="AgBLAHUAcgB6AO0AdgBhACAAdABlAHgAdAA=" wne:acdName="acd59" wne:fciIndexBasedOn="0065"/>
    <wne:acd wne:argValue="AgBLAHUAcgB6AO0AdgBhACAAdABlAHgAdAAgAG4AYQAgAHMAdABZAWUAZAA=" wne:acdName="acd60" wne:fciIndexBasedOn="0065"/>
    <wne:acd wne:argValue="AgBUAHUADQFuAP0AIABwAG8AZAB0AHIAfgFlAG4A/QAgAHQAZQB4AHQA" wne:acdName="acd61" wne:fciIndexBasedOn="0065"/>
    <wne:acd wne:argValue="AgBUAHUADQFuAP0AIABwAG8AZAB0AHIAfgFlAG4A/QAgAHQAZQB4AHQAIABuAGEAIABzAHQAWQFl&#10;AGQA" wne:acdName="acd62" wne:fciIndexBasedOn="0065"/>
    <wne:acd wne:argValue="AgBUAHUADQFuAP0AIABrAHUAcgB6AO0AdgBhACAAdABlAHgAdAA=" wne:acdName="acd63" wne:fciIndexBasedOn="0065"/>
    <wne:acd wne:argValue="AgBUAHUADQFuAP0AIABrAHUAcgB6AO0AdgBhACAAdABlAHgAdAAgAG4AYQAgAHMAdABZAWUAZAA=" wne:acdName="acd64" wne:fciIndexBasedOn="0065"/>
    <wne:acd wne:argValue="AgBUAHUADQFuAP0AIABwAHIAbwBsAG8AfgFlAG4A/QAgAHQAZQB4AHQA" wne:acdName="acd65" wne:fciIndexBasedOn="0065"/>
    <wne:acd wne:argValue="AgBUAHUADQFuAP0AIABwAHIAbwBsAG8AfgFlAG4A/QAgAHQAZQB4AHQAIABuAGEAIABzAHQAWQFl&#10;AGQA" wne:acdName="acd66" wne:fciIndexBasedOn="0065"/>
    <wne:acd wne:argValue="AgBPAGQAcwBhAHoAZQBuAP0AMQAgAHQAZQB4AHQA" wne:acdName="acd67" wne:fciIndexBasedOn="0065"/>
    <wne:acd wne:argValue="AgBPAGQAcwBhAHoAZQBuAP0AMgAgAHQAZQB4AHQA" wne:acdName="acd68" wne:fciIndexBasedOn="0065"/>
    <wne:acd wne:argValue="AgBPAGQAcwBhAHoAZQBuAP0AMwAgAHQAZQB4AHQA" wne:acdName="acd69" wne:fciIndexBasedOn="0065"/>
    <wne:acd wne:argValue="AgBPAGQAcwBhAHoAZQBuAP0AMwAuADUAIAB0AGUAeAB0AA==" wne:acdName="acd70" wne:fciIndexBasedOn="0065"/>
    <wne:acd wne:argValue="AgBPAGQAcwBhAHoAZQBuAP0AMQAgAHQAdQANAW4A/QAgAHQAZQB4AHQA" wne:acdName="acd71" wne:fciIndexBasedOn="0065"/>
    <wne:acd wne:argValue="AgBQAFkBZQBkAHMAYQB6AGUAbgD9ADEAIAB0AGUAeAB0AA==" wne:acdName="acd72" wne:fciIndexBasedOn="0065"/>
    <wne:acd wne:argValue="AgBQAFkBZQBkAHMAYQB6AGUAbgD9ADIAIAB0AGUAeAB0AA==" wne:acdName="acd73" wne:fciIndexBasedOn="0065"/>
    <wne:acd wne:argValue="AgBQAG8AZAB0AHIAfgFlAG4A7QA=" wne:acdName="acd74" wne:fciIndexBasedOn="0065"/>
    <wne:acd wne:argValue="AgBaAOEAawBsAGEAZABuAO0AIAB6AG4AYQBrAA==" wne:acdName="acd75" wne:fciIndexBasedOn="0065"/>
    <wne:acd wne:argValue="AgBUAHUADQFuAP0AIAB6AG4AYQBrAA==" wne:acdName="acd76" wne:fciIndexBasedOn="0065"/>
    <wne:acd wne:argValue="AgBLAHUAcgB6AO0AdgBhACAAegBuAGEAawA=" wne:acdName="acd77" wne:fciIndexBasedOn="0065"/>
    <wne:acd wne:argValue="AgBQAG8AZAB0AHIAfgFlAG4A/QAgAHoAbgBhAGsA" wne:acdName="acd78" wne:fciIndexBasedOn="0065"/>
    <wne:acd wne:argValue="AgBUAHUADQFuAP0AIABwAG8AZAB0AHIAfgFlAG4A/QAgAHoAbgBhAGsA" wne:acdName="acd79" wne:fciIndexBasedOn="0065"/>
    <wne:acd wne:argValue="AgBQAHIAbwBsAG8AfgFlAG4A/QAgAHoAbgBhAGsA" wne:acdName="acd80" wne:fciIndexBasedOn="0065"/>
    <wne:acd wne:argValue="AgBUAHUADQFuAP0AIABwAHIAbwBsAG8AfgFlAG4A/QAgAHoAbgBhAGsA" wne:acdName="acd8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9FA26" w14:textId="77777777" w:rsidR="00FA148D" w:rsidRDefault="00FA148D">
      <w:r>
        <w:separator/>
      </w:r>
    </w:p>
  </w:endnote>
  <w:endnote w:type="continuationSeparator" w:id="0">
    <w:p w14:paraId="31D0EEFF" w14:textId="77777777" w:rsidR="00FA148D" w:rsidRDefault="00FA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3002845"/>
      <w:docPartObj>
        <w:docPartGallery w:val="Page Numbers (Bottom of Page)"/>
        <w:docPartUnique/>
      </w:docPartObj>
    </w:sdtPr>
    <w:sdtContent>
      <w:p w14:paraId="0CBB7C0E" w14:textId="77777777" w:rsidR="00910E7D" w:rsidRDefault="00910E7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62F">
          <w:rPr>
            <w:noProof/>
          </w:rPr>
          <w:t>3</w:t>
        </w:r>
        <w:r>
          <w:fldChar w:fldCharType="end"/>
        </w:r>
      </w:p>
    </w:sdtContent>
  </w:sdt>
  <w:p w14:paraId="0F92CEC0" w14:textId="77777777" w:rsidR="00910E7D" w:rsidRPr="00910E7D" w:rsidRDefault="00910E7D" w:rsidP="00910E7D">
    <w:pPr>
      <w:pStyle w:val="Zpat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49480" w14:textId="77777777" w:rsidR="00FA148D" w:rsidRDefault="00FA148D">
      <w:r>
        <w:separator/>
      </w:r>
    </w:p>
  </w:footnote>
  <w:footnote w:type="continuationSeparator" w:id="0">
    <w:p w14:paraId="2C3B1A75" w14:textId="77777777" w:rsidR="00FA148D" w:rsidRDefault="00FA1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B2D"/>
    <w:multiLevelType w:val="hybridMultilevel"/>
    <w:tmpl w:val="2696B35A"/>
    <w:lvl w:ilvl="0" w:tplc="B282CE90">
      <w:start w:val="1"/>
      <w:numFmt w:val="lowerLetter"/>
      <w:pStyle w:val="Tabulkapsmen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73892"/>
    <w:multiLevelType w:val="hybridMultilevel"/>
    <w:tmpl w:val="82C6523E"/>
    <w:lvl w:ilvl="0" w:tplc="6EF8BED0">
      <w:start w:val="1"/>
      <w:numFmt w:val="decimal"/>
      <w:lvlText w:val="%1."/>
      <w:lvlJc w:val="left"/>
      <w:pPr>
        <w:tabs>
          <w:tab w:val="num" w:pos="2486"/>
        </w:tabs>
        <w:ind w:left="2486" w:hanging="360"/>
      </w:pPr>
      <w:rPr>
        <w:rFonts w:ascii="Arial" w:hAnsi="Arial" w:cs="Arial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72EF9"/>
    <w:multiLevelType w:val="hybridMultilevel"/>
    <w:tmpl w:val="6944EFEC"/>
    <w:lvl w:ilvl="0" w:tplc="74D0DE7E">
      <w:start w:val="1"/>
      <w:numFmt w:val="lowerLetter"/>
      <w:pStyle w:val="Psmeno1odsazen2text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0A21EA"/>
    <w:multiLevelType w:val="hybridMultilevel"/>
    <w:tmpl w:val="66DEC7E0"/>
    <w:lvl w:ilvl="0" w:tplc="4D807768">
      <w:start w:val="1"/>
      <w:numFmt w:val="decimal"/>
      <w:pStyle w:val="Tabulkaslo1tuntext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045F05"/>
    <w:multiLevelType w:val="hybridMultilevel"/>
    <w:tmpl w:val="72F6BC5C"/>
    <w:lvl w:ilvl="0" w:tplc="7A64DDE6">
      <w:start w:val="1"/>
      <w:numFmt w:val="decimal"/>
      <w:pStyle w:val="slo2text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39629B"/>
    <w:multiLevelType w:val="hybridMultilevel"/>
    <w:tmpl w:val="187C9CF4"/>
    <w:lvl w:ilvl="0" w:tplc="638A2302">
      <w:start w:val="1"/>
      <w:numFmt w:val="lowerLetter"/>
      <w:pStyle w:val="Tabulkapsmen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173C4B"/>
    <w:multiLevelType w:val="hybridMultilevel"/>
    <w:tmpl w:val="A0101820"/>
    <w:lvl w:ilvl="0" w:tplc="B02AAC30">
      <w:start w:val="1"/>
      <w:numFmt w:val="decimal"/>
      <w:pStyle w:val="slo2odsazen1text"/>
      <w:lvlText w:val="%1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7C0766"/>
    <w:multiLevelType w:val="hybridMultilevel"/>
    <w:tmpl w:val="B8FA04FE"/>
    <w:lvl w:ilvl="0" w:tplc="FFD64F58">
      <w:start w:val="1"/>
      <w:numFmt w:val="bullet"/>
      <w:pStyle w:val="Znak2tex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93E7D"/>
    <w:multiLevelType w:val="hybridMultilevel"/>
    <w:tmpl w:val="F5404736"/>
    <w:lvl w:ilvl="0" w:tplc="C78CC8AE">
      <w:start w:val="1"/>
      <w:numFmt w:val="bullet"/>
      <w:pStyle w:val="Tabulkaznak2tex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E3794"/>
    <w:multiLevelType w:val="hybridMultilevel"/>
    <w:tmpl w:val="BCA4666E"/>
    <w:lvl w:ilvl="0" w:tplc="152211C8">
      <w:start w:val="1"/>
      <w:numFmt w:val="lowerLetter"/>
      <w:pStyle w:val="Psmen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A14186"/>
    <w:multiLevelType w:val="hybridMultilevel"/>
    <w:tmpl w:val="438A7A68"/>
    <w:lvl w:ilvl="0" w:tplc="0B7AA4E6">
      <w:start w:val="1"/>
      <w:numFmt w:val="decimal"/>
      <w:pStyle w:val="Tabulkaslo1text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1E5F17"/>
    <w:multiLevelType w:val="hybridMultilevel"/>
    <w:tmpl w:val="55367B9A"/>
    <w:lvl w:ilvl="0" w:tplc="A4B8BDC4">
      <w:start w:val="1"/>
      <w:numFmt w:val="lowerLetter"/>
      <w:pStyle w:val="Psmen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710D82"/>
    <w:multiLevelType w:val="hybridMultilevel"/>
    <w:tmpl w:val="87F09152"/>
    <w:lvl w:ilvl="0" w:tplc="5C06D97A">
      <w:start w:val="1"/>
      <w:numFmt w:val="bullet"/>
      <w:pStyle w:val="Znak1odsazen2text"/>
      <w:lvlText w:val="-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B52E6"/>
    <w:multiLevelType w:val="hybridMultilevel"/>
    <w:tmpl w:val="D2FA4D00"/>
    <w:lvl w:ilvl="0" w:tplc="04ACA070">
      <w:start w:val="1"/>
      <w:numFmt w:val="decimal"/>
      <w:pStyle w:val="slo2odsazen2text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3342E4"/>
    <w:multiLevelType w:val="hybridMultilevel"/>
    <w:tmpl w:val="48684A62"/>
    <w:lvl w:ilvl="0" w:tplc="788ACAA2">
      <w:start w:val="1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9" w:hanging="360"/>
      </w:pPr>
    </w:lvl>
    <w:lvl w:ilvl="2" w:tplc="0405001B" w:tentative="1">
      <w:start w:val="1"/>
      <w:numFmt w:val="lowerRoman"/>
      <w:lvlText w:val="%3."/>
      <w:lvlJc w:val="right"/>
      <w:pPr>
        <w:ind w:left="2299" w:hanging="180"/>
      </w:pPr>
    </w:lvl>
    <w:lvl w:ilvl="3" w:tplc="0405000F" w:tentative="1">
      <w:start w:val="1"/>
      <w:numFmt w:val="decimal"/>
      <w:lvlText w:val="%4."/>
      <w:lvlJc w:val="left"/>
      <w:pPr>
        <w:ind w:left="3019" w:hanging="360"/>
      </w:pPr>
    </w:lvl>
    <w:lvl w:ilvl="4" w:tplc="04050019" w:tentative="1">
      <w:start w:val="1"/>
      <w:numFmt w:val="lowerLetter"/>
      <w:lvlText w:val="%5."/>
      <w:lvlJc w:val="left"/>
      <w:pPr>
        <w:ind w:left="3739" w:hanging="360"/>
      </w:pPr>
    </w:lvl>
    <w:lvl w:ilvl="5" w:tplc="0405001B" w:tentative="1">
      <w:start w:val="1"/>
      <w:numFmt w:val="lowerRoman"/>
      <w:lvlText w:val="%6."/>
      <w:lvlJc w:val="right"/>
      <w:pPr>
        <w:ind w:left="4459" w:hanging="180"/>
      </w:pPr>
    </w:lvl>
    <w:lvl w:ilvl="6" w:tplc="0405000F" w:tentative="1">
      <w:start w:val="1"/>
      <w:numFmt w:val="decimal"/>
      <w:lvlText w:val="%7."/>
      <w:lvlJc w:val="left"/>
      <w:pPr>
        <w:ind w:left="5179" w:hanging="360"/>
      </w:pPr>
    </w:lvl>
    <w:lvl w:ilvl="7" w:tplc="04050019" w:tentative="1">
      <w:start w:val="1"/>
      <w:numFmt w:val="lowerLetter"/>
      <w:lvlText w:val="%8."/>
      <w:lvlJc w:val="left"/>
      <w:pPr>
        <w:ind w:left="5899" w:hanging="360"/>
      </w:pPr>
    </w:lvl>
    <w:lvl w:ilvl="8" w:tplc="0405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5" w15:restartNumberingAfterBreak="0">
    <w:nsid w:val="4E7D49DC"/>
    <w:multiLevelType w:val="hybridMultilevel"/>
    <w:tmpl w:val="C6AC383E"/>
    <w:lvl w:ilvl="0" w:tplc="97FADBC4">
      <w:start w:val="1"/>
      <w:numFmt w:val="bullet"/>
      <w:pStyle w:val="Tabulkaznak1text"/>
      <w:lvlText w:val="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D79D7"/>
    <w:multiLevelType w:val="multilevel"/>
    <w:tmpl w:val="B28881AE"/>
    <w:lvl w:ilvl="0">
      <w:start w:val="1"/>
      <w:numFmt w:val="decimal"/>
      <w:pStyle w:val="slo1tuntext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8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7"/>
        </w:tabs>
        <w:ind w:left="4887" w:hanging="1440"/>
      </w:pPr>
      <w:rPr>
        <w:rFonts w:hint="default"/>
      </w:rPr>
    </w:lvl>
  </w:abstractNum>
  <w:abstractNum w:abstractNumId="17" w15:restartNumberingAfterBreak="0">
    <w:nsid w:val="56AB13D9"/>
    <w:multiLevelType w:val="multilevel"/>
    <w:tmpl w:val="7DF0EAD6"/>
    <w:lvl w:ilvl="0">
      <w:start w:val="1"/>
      <w:numFmt w:val="decimal"/>
      <w:pStyle w:val="Znak2odsazen1text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dsazen2text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lo111text"/>
      <w:lvlText w:val="%1.%2.%3."/>
      <w:lvlJc w:val="left"/>
      <w:pPr>
        <w:tabs>
          <w:tab w:val="num" w:pos="1854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8" w15:restartNumberingAfterBreak="0">
    <w:nsid w:val="59CD6469"/>
    <w:multiLevelType w:val="hybridMultilevel"/>
    <w:tmpl w:val="092C32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52307"/>
    <w:multiLevelType w:val="hybridMultilevel"/>
    <w:tmpl w:val="61CC33A0"/>
    <w:lvl w:ilvl="0" w:tplc="2648EE46">
      <w:start w:val="1"/>
      <w:numFmt w:val="bullet"/>
      <w:pStyle w:val="Znak1tex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B14322"/>
    <w:multiLevelType w:val="hybridMultilevel"/>
    <w:tmpl w:val="53F2F6D6"/>
    <w:lvl w:ilvl="0" w:tplc="1602B328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B36860"/>
    <w:multiLevelType w:val="hybridMultilevel"/>
    <w:tmpl w:val="51582BC8"/>
    <w:lvl w:ilvl="0" w:tplc="985A1E82">
      <w:start w:val="1"/>
      <w:numFmt w:val="decimal"/>
      <w:pStyle w:val="Tabulkaslo2text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604779"/>
    <w:multiLevelType w:val="hybridMultilevel"/>
    <w:tmpl w:val="C48E0836"/>
    <w:lvl w:ilvl="0" w:tplc="49B2835C">
      <w:start w:val="1"/>
      <w:numFmt w:val="lowerLetter"/>
      <w:pStyle w:val="Psmeno1odsazen1text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2F46A8"/>
    <w:multiLevelType w:val="hybridMultilevel"/>
    <w:tmpl w:val="11A0A188"/>
    <w:lvl w:ilvl="0" w:tplc="FACC1BDA">
      <w:start w:val="1"/>
      <w:numFmt w:val="decimal"/>
      <w:pStyle w:val="slo1odsazen1text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4A5CD4"/>
    <w:multiLevelType w:val="hybridMultilevel"/>
    <w:tmpl w:val="008422BE"/>
    <w:lvl w:ilvl="0" w:tplc="3E1E4DC4">
      <w:start w:val="1"/>
      <w:numFmt w:val="lowerLetter"/>
      <w:pStyle w:val="Psmeno2odsazen2text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B678AF"/>
    <w:multiLevelType w:val="hybridMultilevel"/>
    <w:tmpl w:val="E6AA97EE"/>
    <w:lvl w:ilvl="0" w:tplc="4C66597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6" w15:restartNumberingAfterBreak="0">
    <w:nsid w:val="6CED18B4"/>
    <w:multiLevelType w:val="hybridMultilevel"/>
    <w:tmpl w:val="FE9A1B8A"/>
    <w:lvl w:ilvl="0" w:tplc="2494AB66">
      <w:start w:val="1"/>
      <w:numFmt w:val="lowerLetter"/>
      <w:pStyle w:val="Psmeno2odsazen1text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622F7B"/>
    <w:multiLevelType w:val="hybridMultilevel"/>
    <w:tmpl w:val="5D366B20"/>
    <w:lvl w:ilvl="0" w:tplc="BA68D12A">
      <w:start w:val="1"/>
      <w:numFmt w:val="decimal"/>
      <w:pStyle w:val="slo1odsazen2text"/>
      <w:lvlText w:val="%1.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AA3AE8"/>
    <w:multiLevelType w:val="hybridMultilevel"/>
    <w:tmpl w:val="42504BB6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9" w15:restartNumberingAfterBreak="0">
    <w:nsid w:val="75AF0F09"/>
    <w:multiLevelType w:val="hybridMultilevel"/>
    <w:tmpl w:val="5652E278"/>
    <w:lvl w:ilvl="0" w:tplc="0FC44462">
      <w:start w:val="1"/>
      <w:numFmt w:val="bullet"/>
      <w:pStyle w:val="Znak2odsazen2tex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0F67CB"/>
    <w:multiLevelType w:val="hybridMultilevel"/>
    <w:tmpl w:val="2B108532"/>
    <w:lvl w:ilvl="0" w:tplc="BB16CDBC">
      <w:start w:val="1"/>
      <w:numFmt w:val="upperLetter"/>
      <w:lvlText w:val="%1)"/>
      <w:lvlJc w:val="left"/>
      <w:pPr>
        <w:ind w:left="10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7C7F702C"/>
    <w:multiLevelType w:val="hybridMultilevel"/>
    <w:tmpl w:val="3CF264C0"/>
    <w:lvl w:ilvl="0" w:tplc="DEDE9D66">
      <w:start w:val="1"/>
      <w:numFmt w:val="bullet"/>
      <w:pStyle w:val="Znak1odsazen1text"/>
      <w:lvlText w:val="-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1605523">
    <w:abstractNumId w:val="9"/>
  </w:num>
  <w:num w:numId="2" w16cid:durableId="1364206566">
    <w:abstractNumId w:val="19"/>
  </w:num>
  <w:num w:numId="3" w16cid:durableId="52507409">
    <w:abstractNumId w:val="31"/>
  </w:num>
  <w:num w:numId="4" w16cid:durableId="1745293334">
    <w:abstractNumId w:val="12"/>
  </w:num>
  <w:num w:numId="5" w16cid:durableId="1310212220">
    <w:abstractNumId w:val="7"/>
  </w:num>
  <w:num w:numId="6" w16cid:durableId="975257611">
    <w:abstractNumId w:val="26"/>
  </w:num>
  <w:num w:numId="7" w16cid:durableId="941645888">
    <w:abstractNumId w:val="4"/>
  </w:num>
  <w:num w:numId="8" w16cid:durableId="1424376569">
    <w:abstractNumId w:val="11"/>
  </w:num>
  <w:num w:numId="9" w16cid:durableId="1588613799">
    <w:abstractNumId w:val="22"/>
  </w:num>
  <w:num w:numId="10" w16cid:durableId="990140284">
    <w:abstractNumId w:val="2"/>
  </w:num>
  <w:num w:numId="11" w16cid:durableId="1716807871">
    <w:abstractNumId w:val="24"/>
  </w:num>
  <w:num w:numId="12" w16cid:durableId="1243679544">
    <w:abstractNumId w:val="29"/>
  </w:num>
  <w:num w:numId="13" w16cid:durableId="1164708801">
    <w:abstractNumId w:val="23"/>
  </w:num>
  <w:num w:numId="14" w16cid:durableId="1482847487">
    <w:abstractNumId w:val="27"/>
  </w:num>
  <w:num w:numId="15" w16cid:durableId="334037131">
    <w:abstractNumId w:val="6"/>
  </w:num>
  <w:num w:numId="16" w16cid:durableId="95948834">
    <w:abstractNumId w:val="13"/>
  </w:num>
  <w:num w:numId="17" w16cid:durableId="1654673371">
    <w:abstractNumId w:val="17"/>
  </w:num>
  <w:num w:numId="18" w16cid:durableId="1837914587">
    <w:abstractNumId w:val="16"/>
  </w:num>
  <w:num w:numId="19" w16cid:durableId="280114074">
    <w:abstractNumId w:val="10"/>
  </w:num>
  <w:num w:numId="20" w16cid:durableId="300817926">
    <w:abstractNumId w:val="3"/>
  </w:num>
  <w:num w:numId="21" w16cid:durableId="1741636064">
    <w:abstractNumId w:val="21"/>
  </w:num>
  <w:num w:numId="22" w16cid:durableId="819619642">
    <w:abstractNumId w:val="0"/>
  </w:num>
  <w:num w:numId="23" w16cid:durableId="685865014">
    <w:abstractNumId w:val="5"/>
  </w:num>
  <w:num w:numId="24" w16cid:durableId="848984365">
    <w:abstractNumId w:val="15"/>
  </w:num>
  <w:num w:numId="25" w16cid:durableId="1209562583">
    <w:abstractNumId w:val="8"/>
  </w:num>
  <w:num w:numId="26" w16cid:durableId="258953416">
    <w:abstractNumId w:val="1"/>
  </w:num>
  <w:num w:numId="27" w16cid:durableId="576404680">
    <w:abstractNumId w:val="20"/>
  </w:num>
  <w:num w:numId="28" w16cid:durableId="1774276371">
    <w:abstractNumId w:val="30"/>
  </w:num>
  <w:num w:numId="29" w16cid:durableId="1692101400">
    <w:abstractNumId w:val="28"/>
  </w:num>
  <w:num w:numId="30" w16cid:durableId="445924933">
    <w:abstractNumId w:val="18"/>
  </w:num>
  <w:num w:numId="31" w16cid:durableId="1607040463">
    <w:abstractNumId w:val="14"/>
  </w:num>
  <w:num w:numId="32" w16cid:durableId="695039044">
    <w:abstractNumId w:val="2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D37"/>
    <w:rsid w:val="000049C2"/>
    <w:rsid w:val="00007532"/>
    <w:rsid w:val="00016123"/>
    <w:rsid w:val="00016BC5"/>
    <w:rsid w:val="00031630"/>
    <w:rsid w:val="00036875"/>
    <w:rsid w:val="000368AB"/>
    <w:rsid w:val="00041347"/>
    <w:rsid w:val="00087EE4"/>
    <w:rsid w:val="000904CA"/>
    <w:rsid w:val="00094524"/>
    <w:rsid w:val="00095A46"/>
    <w:rsid w:val="000A3233"/>
    <w:rsid w:val="000B72C2"/>
    <w:rsid w:val="000E221E"/>
    <w:rsid w:val="000E429D"/>
    <w:rsid w:val="00123614"/>
    <w:rsid w:val="00126E3B"/>
    <w:rsid w:val="001366C5"/>
    <w:rsid w:val="00161D08"/>
    <w:rsid w:val="00166D93"/>
    <w:rsid w:val="00171990"/>
    <w:rsid w:val="001747BE"/>
    <w:rsid w:val="0017622B"/>
    <w:rsid w:val="00181117"/>
    <w:rsid w:val="00183778"/>
    <w:rsid w:val="00192D0C"/>
    <w:rsid w:val="001A40E9"/>
    <w:rsid w:val="001A4D45"/>
    <w:rsid w:val="001C334D"/>
    <w:rsid w:val="001C3780"/>
    <w:rsid w:val="001F6C25"/>
    <w:rsid w:val="002210B4"/>
    <w:rsid w:val="00230572"/>
    <w:rsid w:val="00234BF3"/>
    <w:rsid w:val="00236ABC"/>
    <w:rsid w:val="00244E6E"/>
    <w:rsid w:val="0024760B"/>
    <w:rsid w:val="00271F0B"/>
    <w:rsid w:val="00272DF0"/>
    <w:rsid w:val="00274FB5"/>
    <w:rsid w:val="002B3FEE"/>
    <w:rsid w:val="002C34F1"/>
    <w:rsid w:val="002D2013"/>
    <w:rsid w:val="002D20B3"/>
    <w:rsid w:val="002F1656"/>
    <w:rsid w:val="003012C5"/>
    <w:rsid w:val="00312948"/>
    <w:rsid w:val="00324CEB"/>
    <w:rsid w:val="003301B8"/>
    <w:rsid w:val="00356105"/>
    <w:rsid w:val="00383E57"/>
    <w:rsid w:val="00384A62"/>
    <w:rsid w:val="00390DC3"/>
    <w:rsid w:val="00392D60"/>
    <w:rsid w:val="003958B4"/>
    <w:rsid w:val="003A2558"/>
    <w:rsid w:val="003B4A60"/>
    <w:rsid w:val="003B51C1"/>
    <w:rsid w:val="003D34A9"/>
    <w:rsid w:val="003F0382"/>
    <w:rsid w:val="00400B9E"/>
    <w:rsid w:val="00406368"/>
    <w:rsid w:val="00431418"/>
    <w:rsid w:val="00437DB6"/>
    <w:rsid w:val="00453BD2"/>
    <w:rsid w:val="004553C7"/>
    <w:rsid w:val="00455F32"/>
    <w:rsid w:val="00457712"/>
    <w:rsid w:val="0046579E"/>
    <w:rsid w:val="00492981"/>
    <w:rsid w:val="004A21EA"/>
    <w:rsid w:val="004A66D7"/>
    <w:rsid w:val="004B4D9C"/>
    <w:rsid w:val="004C7329"/>
    <w:rsid w:val="004E1377"/>
    <w:rsid w:val="00504E81"/>
    <w:rsid w:val="0051673A"/>
    <w:rsid w:val="00523CFF"/>
    <w:rsid w:val="00526B0B"/>
    <w:rsid w:val="00535798"/>
    <w:rsid w:val="0054149E"/>
    <w:rsid w:val="00545BE0"/>
    <w:rsid w:val="00567F77"/>
    <w:rsid w:val="00570AA0"/>
    <w:rsid w:val="00573553"/>
    <w:rsid w:val="00577A9E"/>
    <w:rsid w:val="00585E7D"/>
    <w:rsid w:val="00597637"/>
    <w:rsid w:val="005A3754"/>
    <w:rsid w:val="005B4696"/>
    <w:rsid w:val="005C6BD7"/>
    <w:rsid w:val="005D522D"/>
    <w:rsid w:val="005D5C44"/>
    <w:rsid w:val="005D706C"/>
    <w:rsid w:val="005E2644"/>
    <w:rsid w:val="005F1FAA"/>
    <w:rsid w:val="005F229F"/>
    <w:rsid w:val="005F2452"/>
    <w:rsid w:val="005F5347"/>
    <w:rsid w:val="00602FBA"/>
    <w:rsid w:val="00603405"/>
    <w:rsid w:val="00622A30"/>
    <w:rsid w:val="006236DF"/>
    <w:rsid w:val="00623A73"/>
    <w:rsid w:val="00632BD8"/>
    <w:rsid w:val="006349EE"/>
    <w:rsid w:val="0064582B"/>
    <w:rsid w:val="006526DF"/>
    <w:rsid w:val="00652F1D"/>
    <w:rsid w:val="0067205D"/>
    <w:rsid w:val="006D145A"/>
    <w:rsid w:val="006D3269"/>
    <w:rsid w:val="006E5907"/>
    <w:rsid w:val="006F5962"/>
    <w:rsid w:val="00704D72"/>
    <w:rsid w:val="007054C6"/>
    <w:rsid w:val="007123B2"/>
    <w:rsid w:val="0071262F"/>
    <w:rsid w:val="00722D43"/>
    <w:rsid w:val="007323D1"/>
    <w:rsid w:val="00741878"/>
    <w:rsid w:val="007442DC"/>
    <w:rsid w:val="0074669C"/>
    <w:rsid w:val="00746FF3"/>
    <w:rsid w:val="00753A39"/>
    <w:rsid w:val="00754A96"/>
    <w:rsid w:val="00777D59"/>
    <w:rsid w:val="00796DB2"/>
    <w:rsid w:val="00797CF1"/>
    <w:rsid w:val="007A2475"/>
    <w:rsid w:val="007A2981"/>
    <w:rsid w:val="007A6BED"/>
    <w:rsid w:val="007B2D8B"/>
    <w:rsid w:val="007C2A10"/>
    <w:rsid w:val="007E0900"/>
    <w:rsid w:val="007E44C8"/>
    <w:rsid w:val="007F1B85"/>
    <w:rsid w:val="007F4302"/>
    <w:rsid w:val="00827229"/>
    <w:rsid w:val="00844280"/>
    <w:rsid w:val="0086385B"/>
    <w:rsid w:val="008651F0"/>
    <w:rsid w:val="00871240"/>
    <w:rsid w:val="00874E15"/>
    <w:rsid w:val="008816B4"/>
    <w:rsid w:val="008826D6"/>
    <w:rsid w:val="00882ED9"/>
    <w:rsid w:val="00885BCA"/>
    <w:rsid w:val="008948DE"/>
    <w:rsid w:val="00896F63"/>
    <w:rsid w:val="008976FD"/>
    <w:rsid w:val="008A0862"/>
    <w:rsid w:val="008D6CB0"/>
    <w:rsid w:val="008E3468"/>
    <w:rsid w:val="008E462A"/>
    <w:rsid w:val="008E5F2C"/>
    <w:rsid w:val="008F353D"/>
    <w:rsid w:val="00910E7D"/>
    <w:rsid w:val="009170AE"/>
    <w:rsid w:val="00933160"/>
    <w:rsid w:val="009376CD"/>
    <w:rsid w:val="0094540A"/>
    <w:rsid w:val="00945F77"/>
    <w:rsid w:val="00952059"/>
    <w:rsid w:val="00964467"/>
    <w:rsid w:val="009735BE"/>
    <w:rsid w:val="009751BD"/>
    <w:rsid w:val="00975D37"/>
    <w:rsid w:val="00976F3D"/>
    <w:rsid w:val="009869C9"/>
    <w:rsid w:val="00994CBB"/>
    <w:rsid w:val="009C279C"/>
    <w:rsid w:val="009C64B5"/>
    <w:rsid w:val="009D389B"/>
    <w:rsid w:val="009D4DCA"/>
    <w:rsid w:val="009F4B0F"/>
    <w:rsid w:val="00A00C1A"/>
    <w:rsid w:val="00A05E9D"/>
    <w:rsid w:val="00A0604D"/>
    <w:rsid w:val="00A11C0F"/>
    <w:rsid w:val="00A13A99"/>
    <w:rsid w:val="00A377B9"/>
    <w:rsid w:val="00A60F9B"/>
    <w:rsid w:val="00A61D8E"/>
    <w:rsid w:val="00A65E0E"/>
    <w:rsid w:val="00A71492"/>
    <w:rsid w:val="00A71C7F"/>
    <w:rsid w:val="00A86C26"/>
    <w:rsid w:val="00A932C2"/>
    <w:rsid w:val="00AA5199"/>
    <w:rsid w:val="00AB33C0"/>
    <w:rsid w:val="00AB456E"/>
    <w:rsid w:val="00AC3AA1"/>
    <w:rsid w:val="00AC58AB"/>
    <w:rsid w:val="00B0342A"/>
    <w:rsid w:val="00B24373"/>
    <w:rsid w:val="00B26D52"/>
    <w:rsid w:val="00B3087F"/>
    <w:rsid w:val="00B313B7"/>
    <w:rsid w:val="00B35DD9"/>
    <w:rsid w:val="00B37F0F"/>
    <w:rsid w:val="00B63AC8"/>
    <w:rsid w:val="00B675A2"/>
    <w:rsid w:val="00B930D5"/>
    <w:rsid w:val="00BA0601"/>
    <w:rsid w:val="00BB1DEC"/>
    <w:rsid w:val="00BC19A2"/>
    <w:rsid w:val="00BC337B"/>
    <w:rsid w:val="00BD3C8D"/>
    <w:rsid w:val="00BD50F8"/>
    <w:rsid w:val="00BE52F0"/>
    <w:rsid w:val="00C06141"/>
    <w:rsid w:val="00C22402"/>
    <w:rsid w:val="00C24F72"/>
    <w:rsid w:val="00C52DF4"/>
    <w:rsid w:val="00C72AE0"/>
    <w:rsid w:val="00C75391"/>
    <w:rsid w:val="00C84407"/>
    <w:rsid w:val="00C931E8"/>
    <w:rsid w:val="00C9332F"/>
    <w:rsid w:val="00C96396"/>
    <w:rsid w:val="00CA5873"/>
    <w:rsid w:val="00CA77CB"/>
    <w:rsid w:val="00CB0157"/>
    <w:rsid w:val="00CB43A8"/>
    <w:rsid w:val="00CD23E7"/>
    <w:rsid w:val="00CD53C4"/>
    <w:rsid w:val="00CD7166"/>
    <w:rsid w:val="00CF5811"/>
    <w:rsid w:val="00D11445"/>
    <w:rsid w:val="00D20AA7"/>
    <w:rsid w:val="00D301DA"/>
    <w:rsid w:val="00D34156"/>
    <w:rsid w:val="00D419D5"/>
    <w:rsid w:val="00D44ABF"/>
    <w:rsid w:val="00D454B0"/>
    <w:rsid w:val="00D46BEB"/>
    <w:rsid w:val="00D53AF5"/>
    <w:rsid w:val="00D54AF2"/>
    <w:rsid w:val="00D570AD"/>
    <w:rsid w:val="00D617E4"/>
    <w:rsid w:val="00D666D6"/>
    <w:rsid w:val="00DB4714"/>
    <w:rsid w:val="00DC4ACC"/>
    <w:rsid w:val="00DC6E50"/>
    <w:rsid w:val="00DD08A7"/>
    <w:rsid w:val="00DD5869"/>
    <w:rsid w:val="00DE0CBB"/>
    <w:rsid w:val="00DF2D1F"/>
    <w:rsid w:val="00DF38F6"/>
    <w:rsid w:val="00E13EB4"/>
    <w:rsid w:val="00E20C49"/>
    <w:rsid w:val="00E21362"/>
    <w:rsid w:val="00E30DE4"/>
    <w:rsid w:val="00E32D79"/>
    <w:rsid w:val="00E407C5"/>
    <w:rsid w:val="00E70639"/>
    <w:rsid w:val="00E857F0"/>
    <w:rsid w:val="00E86199"/>
    <w:rsid w:val="00E91232"/>
    <w:rsid w:val="00E92B86"/>
    <w:rsid w:val="00EB34A5"/>
    <w:rsid w:val="00EC36CB"/>
    <w:rsid w:val="00EC7EBF"/>
    <w:rsid w:val="00ED3556"/>
    <w:rsid w:val="00ED4092"/>
    <w:rsid w:val="00EE0EE9"/>
    <w:rsid w:val="00EE635C"/>
    <w:rsid w:val="00EF04F0"/>
    <w:rsid w:val="00EF54D9"/>
    <w:rsid w:val="00EF67FC"/>
    <w:rsid w:val="00F05C85"/>
    <w:rsid w:val="00F12A13"/>
    <w:rsid w:val="00F137D0"/>
    <w:rsid w:val="00F14594"/>
    <w:rsid w:val="00F20640"/>
    <w:rsid w:val="00F21D19"/>
    <w:rsid w:val="00F23521"/>
    <w:rsid w:val="00F27FE3"/>
    <w:rsid w:val="00F32C4D"/>
    <w:rsid w:val="00F40DB2"/>
    <w:rsid w:val="00F437DF"/>
    <w:rsid w:val="00FA148D"/>
    <w:rsid w:val="00FA3970"/>
    <w:rsid w:val="00FA60B1"/>
    <w:rsid w:val="00FB089E"/>
    <w:rsid w:val="00FD66B7"/>
    <w:rsid w:val="00FD67F2"/>
    <w:rsid w:val="00FE0A9A"/>
    <w:rsid w:val="00FE4D94"/>
    <w:rsid w:val="00FE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0AD6FF"/>
  <w15:chartTrackingRefBased/>
  <w15:docId w15:val="{A1F67B88-C577-4FEA-9345-C01608AA6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widowControl w:val="0"/>
      <w:spacing w:before="240" w:after="60"/>
      <w:outlineLvl w:val="0"/>
    </w:pPr>
    <w:rPr>
      <w:rFonts w:cs="Arial"/>
      <w:bCs/>
      <w:kern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cs="Arial"/>
      <w:bCs/>
      <w:iCs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Cs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Cs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autoSpaceDE w:val="0"/>
      <w:autoSpaceDN w:val="0"/>
      <w:jc w:val="both"/>
    </w:pPr>
    <w:rPr>
      <w:rFonts w:ascii="Arial" w:hAnsi="Arial" w:cs="Arial"/>
    </w:rPr>
  </w:style>
  <w:style w:type="paragraph" w:customStyle="1" w:styleId="Text">
    <w:name w:val="Text"/>
    <w:pPr>
      <w:widowControl w:val="0"/>
      <w:jc w:val="both"/>
    </w:pPr>
    <w:rPr>
      <w:rFonts w:ascii="Arial" w:hAnsi="Arial"/>
      <w:noProof/>
      <w:sz w:val="24"/>
    </w:rPr>
  </w:style>
  <w:style w:type="paragraph" w:customStyle="1" w:styleId="Nadpisusneseni">
    <w:name w:val="Nadpis usneseni"/>
    <w:basedOn w:val="Text"/>
    <w:pPr>
      <w:spacing w:before="240" w:after="480"/>
      <w:jc w:val="center"/>
    </w:pPr>
    <w:rPr>
      <w:b/>
    </w:rPr>
  </w:style>
  <w:style w:type="paragraph" w:customStyle="1" w:styleId="Znak1odsazen1text">
    <w:name w:val="Znak1 odsazený1 text"/>
    <w:basedOn w:val="Text"/>
    <w:pPr>
      <w:numPr>
        <w:numId w:val="3"/>
      </w:numPr>
      <w:spacing w:after="120"/>
    </w:pPr>
  </w:style>
  <w:style w:type="paragraph" w:customStyle="1" w:styleId="slo1text">
    <w:name w:val="Číslo1 text"/>
    <w:basedOn w:val="Text"/>
    <w:pPr>
      <w:tabs>
        <w:tab w:val="num" w:pos="567"/>
      </w:tabs>
      <w:spacing w:after="120"/>
      <w:ind w:left="567" w:hanging="567"/>
      <w:outlineLvl w:val="0"/>
    </w:pPr>
  </w:style>
  <w:style w:type="paragraph" w:customStyle="1" w:styleId="slo11text">
    <w:name w:val="Číslo1.1 text"/>
    <w:basedOn w:val="Text"/>
    <w:pPr>
      <w:tabs>
        <w:tab w:val="num" w:pos="1134"/>
      </w:tabs>
      <w:spacing w:after="120"/>
      <w:ind w:left="1134" w:hanging="567"/>
      <w:outlineLvl w:val="1"/>
    </w:pPr>
  </w:style>
  <w:style w:type="paragraph" w:customStyle="1" w:styleId="Odsazen1text">
    <w:name w:val="Odsazený1 text"/>
    <w:basedOn w:val="Text"/>
    <w:pPr>
      <w:spacing w:after="120"/>
      <w:ind w:left="567"/>
    </w:pPr>
  </w:style>
  <w:style w:type="paragraph" w:customStyle="1" w:styleId="Nadpisusnesenkomise">
    <w:name w:val="Nadpis usnesení komise"/>
    <w:basedOn w:val="Text"/>
    <w:pPr>
      <w:spacing w:after="240"/>
      <w:jc w:val="center"/>
    </w:pPr>
    <w:rPr>
      <w:rFonts w:cs="Arial"/>
      <w:b/>
      <w:sz w:val="32"/>
      <w:szCs w:val="32"/>
    </w:rPr>
  </w:style>
  <w:style w:type="paragraph" w:customStyle="1" w:styleId="Psmeno1text">
    <w:name w:val="Písmeno1 text"/>
    <w:basedOn w:val="Text"/>
    <w:pPr>
      <w:numPr>
        <w:numId w:val="1"/>
      </w:numPr>
      <w:spacing w:after="120"/>
    </w:pPr>
  </w:style>
  <w:style w:type="character" w:customStyle="1" w:styleId="Tunproloenznak">
    <w:name w:val="Tučný proložený znak"/>
    <w:rPr>
      <w:rFonts w:ascii="Arial" w:hAnsi="Arial"/>
      <w:b/>
      <w:dstrike w:val="0"/>
      <w:color w:val="auto"/>
      <w:spacing w:val="60"/>
      <w:sz w:val="24"/>
      <w:u w:val="none"/>
      <w:vertAlign w:val="baseline"/>
    </w:rPr>
  </w:style>
  <w:style w:type="character" w:customStyle="1" w:styleId="Standardnpsmo">
    <w:name w:val="Standardní písmo"/>
    <w:rPr>
      <w:rFonts w:ascii="Arial" w:hAnsi="Arial"/>
      <w:dstrike w:val="0"/>
      <w:color w:val="auto"/>
      <w:sz w:val="24"/>
      <w:u w:val="none"/>
      <w:vertAlign w:val="baseline"/>
    </w:rPr>
  </w:style>
  <w:style w:type="paragraph" w:styleId="Zkladntext">
    <w:name w:val="Body Text"/>
    <w:basedOn w:val="Text"/>
    <w:link w:val="ZkladntextChar"/>
    <w:pPr>
      <w:spacing w:after="120"/>
    </w:pPr>
    <w:rPr>
      <w:bCs/>
      <w:lang w:eastAsia="en-US"/>
    </w:rPr>
  </w:style>
  <w:style w:type="paragraph" w:customStyle="1" w:styleId="Znak1text">
    <w:name w:val="Znak1 text"/>
    <w:basedOn w:val="Text"/>
    <w:pPr>
      <w:numPr>
        <w:numId w:val="2"/>
      </w:numPr>
      <w:spacing w:after="120"/>
    </w:pPr>
  </w:style>
  <w:style w:type="paragraph" w:customStyle="1" w:styleId="Znak1odsazen2text">
    <w:name w:val="Znak1 odsazený2 text"/>
    <w:basedOn w:val="Text"/>
    <w:pPr>
      <w:numPr>
        <w:numId w:val="4"/>
      </w:numPr>
      <w:spacing w:after="120"/>
    </w:pPr>
  </w:style>
  <w:style w:type="paragraph" w:customStyle="1" w:styleId="Znak2odsazen1text">
    <w:name w:val="Znak2 odsazený1 text"/>
    <w:basedOn w:val="Text"/>
    <w:link w:val="Znak2odsazen1textChar"/>
    <w:pPr>
      <w:numPr>
        <w:numId w:val="17"/>
      </w:numPr>
      <w:spacing w:after="120"/>
    </w:pPr>
  </w:style>
  <w:style w:type="paragraph" w:customStyle="1" w:styleId="Znak2text">
    <w:name w:val="Znak2 text"/>
    <w:basedOn w:val="Text"/>
    <w:pPr>
      <w:numPr>
        <w:numId w:val="5"/>
      </w:numPr>
      <w:spacing w:after="120"/>
    </w:pPr>
  </w:style>
  <w:style w:type="paragraph" w:customStyle="1" w:styleId="Odsazen2text">
    <w:name w:val="Odsazený2 text"/>
    <w:basedOn w:val="Text"/>
    <w:pPr>
      <w:numPr>
        <w:ilvl w:val="1"/>
        <w:numId w:val="17"/>
      </w:numPr>
      <w:spacing w:after="120"/>
    </w:pPr>
  </w:style>
  <w:style w:type="paragraph" w:customStyle="1" w:styleId="Psmeno2odsazen1text">
    <w:name w:val="Písmeno2 odsazený1 text"/>
    <w:basedOn w:val="Text"/>
    <w:pPr>
      <w:numPr>
        <w:numId w:val="6"/>
      </w:numPr>
      <w:spacing w:after="120"/>
    </w:pPr>
  </w:style>
  <w:style w:type="paragraph" w:customStyle="1" w:styleId="Odsazen3text">
    <w:name w:val="Odsazený3 text"/>
    <w:basedOn w:val="Text"/>
    <w:pPr>
      <w:spacing w:after="120"/>
      <w:ind w:left="1701"/>
    </w:pPr>
  </w:style>
  <w:style w:type="paragraph" w:customStyle="1" w:styleId="Podpisy">
    <w:name w:val="Podpisy"/>
    <w:basedOn w:val="Text"/>
    <w:pPr>
      <w:tabs>
        <w:tab w:val="center" w:pos="1985"/>
        <w:tab w:val="center" w:pos="7655"/>
      </w:tabs>
    </w:pPr>
  </w:style>
  <w:style w:type="character" w:customStyle="1" w:styleId="Tunznak">
    <w:name w:val="Tučný znak"/>
    <w:rPr>
      <w:rFonts w:ascii="Arial" w:hAnsi="Arial"/>
      <w:b/>
      <w:dstrike w:val="0"/>
      <w:color w:val="auto"/>
      <w:sz w:val="24"/>
      <w:u w:val="none"/>
      <w:vertAlign w:val="baseline"/>
    </w:rPr>
  </w:style>
  <w:style w:type="paragraph" w:customStyle="1" w:styleId="Tunproloentext">
    <w:name w:val="Tučný proložený text"/>
    <w:basedOn w:val="Text"/>
    <w:pPr>
      <w:spacing w:after="120"/>
    </w:pPr>
    <w:rPr>
      <w:b/>
      <w:spacing w:val="60"/>
    </w:rPr>
  </w:style>
  <w:style w:type="paragraph" w:customStyle="1" w:styleId="Hlavikaolomouckkraj">
    <w:name w:val="Hlavička olomoucký kraj"/>
    <w:basedOn w:val="Text"/>
    <w:rPr>
      <w:b/>
      <w:sz w:val="20"/>
    </w:rPr>
  </w:style>
  <w:style w:type="paragraph" w:customStyle="1" w:styleId="Vborzpis">
    <w:name w:val="Výbor zápis"/>
    <w:basedOn w:val="Text"/>
    <w:pPr>
      <w:widowControl/>
      <w:spacing w:before="240" w:after="240"/>
      <w:jc w:val="left"/>
    </w:pPr>
    <w:rPr>
      <w:rFonts w:cs="Arial"/>
      <w:b/>
      <w:noProof w:val="0"/>
      <w:u w:val="single"/>
    </w:rPr>
  </w:style>
  <w:style w:type="paragraph" w:customStyle="1" w:styleId="Hlavikakrajskad1">
    <w:name w:val="Hlavička krajský úřad1"/>
    <w:basedOn w:val="Text"/>
    <w:rPr>
      <w:b/>
      <w:sz w:val="20"/>
    </w:rPr>
  </w:style>
  <w:style w:type="paragraph" w:customStyle="1" w:styleId="Vborplohy">
    <w:name w:val="Výbor přílohy"/>
    <w:basedOn w:val="Text"/>
    <w:pPr>
      <w:widowControl/>
      <w:spacing w:after="120"/>
      <w:ind w:left="1134" w:hanging="1134"/>
      <w:jc w:val="left"/>
    </w:pPr>
    <w:rPr>
      <w:rFonts w:cs="Arial"/>
      <w:noProof w:val="0"/>
      <w:sz w:val="22"/>
    </w:rPr>
  </w:style>
  <w:style w:type="paragraph" w:customStyle="1" w:styleId="Vborptomni">
    <w:name w:val="Výbor přítomni"/>
    <w:basedOn w:val="Text"/>
    <w:pPr>
      <w:widowControl/>
      <w:spacing w:before="60" w:after="60"/>
      <w:jc w:val="left"/>
    </w:pPr>
    <w:rPr>
      <w:rFonts w:cs="Arial"/>
      <w:b/>
      <w:noProof w:val="0"/>
      <w:sz w:val="22"/>
    </w:rPr>
  </w:style>
  <w:style w:type="paragraph" w:customStyle="1" w:styleId="Vborptomnitext">
    <w:name w:val="Výbor přítomni text"/>
    <w:basedOn w:val="Text"/>
    <w:pPr>
      <w:widowControl/>
      <w:spacing w:before="60" w:after="60"/>
      <w:jc w:val="left"/>
    </w:pPr>
    <w:rPr>
      <w:noProof w:val="0"/>
      <w:sz w:val="22"/>
    </w:rPr>
  </w:style>
  <w:style w:type="paragraph" w:customStyle="1" w:styleId="Nzevusnesen">
    <w:name w:val="Název usnesení"/>
    <w:basedOn w:val="Text"/>
    <w:pPr>
      <w:spacing w:before="120" w:after="120"/>
      <w:ind w:left="1701" w:hanging="1701"/>
    </w:pPr>
    <w:rPr>
      <w:b/>
    </w:rPr>
  </w:style>
  <w:style w:type="paragraph" w:customStyle="1" w:styleId="Podtren">
    <w:name w:val="Podtržení"/>
    <w:basedOn w:val="Text"/>
    <w:pPr>
      <w:pBdr>
        <w:bottom w:val="single" w:sz="4" w:space="1" w:color="auto"/>
      </w:pBdr>
    </w:pPr>
    <w:rPr>
      <w:sz w:val="18"/>
    </w:rPr>
  </w:style>
  <w:style w:type="paragraph" w:customStyle="1" w:styleId="Nzevkomise">
    <w:name w:val="Název komise"/>
    <w:basedOn w:val="Text"/>
    <w:pPr>
      <w:spacing w:before="240" w:after="240"/>
    </w:pPr>
    <w:rPr>
      <w:b/>
      <w:szCs w:val="22"/>
    </w:rPr>
  </w:style>
  <w:style w:type="paragraph" w:customStyle="1" w:styleId="Tunproloentextusnesen">
    <w:name w:val="Tučný proložený text usnesení"/>
    <w:basedOn w:val="Text"/>
    <w:rPr>
      <w:b/>
      <w:spacing w:val="60"/>
    </w:rPr>
  </w:style>
  <w:style w:type="paragraph" w:styleId="Podpis">
    <w:name w:val="Signature"/>
    <w:basedOn w:val="Text"/>
    <w:pPr>
      <w:ind w:left="5670"/>
      <w:jc w:val="center"/>
    </w:pPr>
  </w:style>
  <w:style w:type="paragraph" w:customStyle="1" w:styleId="Hlavikakrajskad2">
    <w:name w:val="Hlavička krajský úřad2"/>
    <w:basedOn w:val="Text"/>
    <w:rPr>
      <w:b/>
      <w:sz w:val="18"/>
    </w:rPr>
  </w:style>
  <w:style w:type="paragraph" w:customStyle="1" w:styleId="Hlavikaodbor">
    <w:name w:val="Hlavička odbor"/>
    <w:basedOn w:val="Normln"/>
    <w:pPr>
      <w:widowControl w:val="0"/>
      <w:jc w:val="both"/>
    </w:pPr>
    <w:rPr>
      <w:rFonts w:ascii="Arial" w:hAnsi="Arial"/>
      <w:b/>
      <w:noProof/>
      <w:sz w:val="18"/>
      <w:szCs w:val="20"/>
    </w:rPr>
  </w:style>
  <w:style w:type="paragraph" w:customStyle="1" w:styleId="Hlavikaoddlen">
    <w:name w:val="Hlavička oddělení"/>
    <w:basedOn w:val="Text"/>
    <w:rPr>
      <w:b/>
      <w:sz w:val="18"/>
    </w:rPr>
  </w:style>
  <w:style w:type="paragraph" w:customStyle="1" w:styleId="Hlavikajmno2">
    <w:name w:val="Hlavička jméno2"/>
    <w:basedOn w:val="Text"/>
    <w:rPr>
      <w:b/>
      <w:sz w:val="18"/>
    </w:rPr>
  </w:style>
  <w:style w:type="paragraph" w:customStyle="1" w:styleId="Hlavikafunkce2">
    <w:name w:val="Hlavička funkce2"/>
    <w:basedOn w:val="Text"/>
    <w:rPr>
      <w:b/>
      <w:sz w:val="18"/>
    </w:rPr>
  </w:style>
  <w:style w:type="paragraph" w:customStyle="1" w:styleId="Psmeno1odsazen1text">
    <w:name w:val="Písmeno1 odsazený1 text"/>
    <w:basedOn w:val="Text"/>
    <w:pPr>
      <w:numPr>
        <w:numId w:val="9"/>
      </w:numPr>
      <w:spacing w:after="120"/>
    </w:pPr>
  </w:style>
  <w:style w:type="paragraph" w:customStyle="1" w:styleId="Zkladntextodsazendek">
    <w:name w:val="Základní text odsazený řádek"/>
    <w:basedOn w:val="Text"/>
    <w:pPr>
      <w:spacing w:after="120"/>
      <w:ind w:firstLine="567"/>
    </w:pPr>
  </w:style>
  <w:style w:type="paragraph" w:customStyle="1" w:styleId="slo2text">
    <w:name w:val="Číslo2 text"/>
    <w:basedOn w:val="Text"/>
    <w:pPr>
      <w:numPr>
        <w:numId w:val="7"/>
      </w:numPr>
      <w:spacing w:after="120"/>
    </w:pPr>
  </w:style>
  <w:style w:type="paragraph" w:customStyle="1" w:styleId="Psmeno2text">
    <w:name w:val="Písmeno2 text"/>
    <w:basedOn w:val="Text"/>
    <w:pPr>
      <w:numPr>
        <w:numId w:val="8"/>
      </w:numPr>
      <w:spacing w:after="120"/>
    </w:pPr>
  </w:style>
  <w:style w:type="paragraph" w:customStyle="1" w:styleId="Podtrentext">
    <w:name w:val="Podtržený text"/>
    <w:basedOn w:val="Text"/>
    <w:pPr>
      <w:spacing w:after="120"/>
    </w:pPr>
    <w:rPr>
      <w:u w:val="single"/>
    </w:rPr>
  </w:style>
  <w:style w:type="character" w:customStyle="1" w:styleId="Podtrenznak">
    <w:name w:val="Podtržený znak"/>
    <w:rPr>
      <w:rFonts w:ascii="Arial" w:hAnsi="Arial"/>
      <w:dstrike w:val="0"/>
      <w:color w:val="auto"/>
      <w:sz w:val="24"/>
      <w:u w:val="single"/>
      <w:vertAlign w:val="baseline"/>
    </w:rPr>
  </w:style>
  <w:style w:type="paragraph" w:customStyle="1" w:styleId="Psmeno1odsazen2text">
    <w:name w:val="Písmeno1 odsazený2 text"/>
    <w:basedOn w:val="Text"/>
    <w:pPr>
      <w:numPr>
        <w:numId w:val="10"/>
      </w:numPr>
      <w:spacing w:after="120"/>
    </w:pPr>
  </w:style>
  <w:style w:type="paragraph" w:customStyle="1" w:styleId="Pedsazen1text">
    <w:name w:val="Předsazený1 text"/>
    <w:basedOn w:val="Text"/>
    <w:pPr>
      <w:spacing w:after="120"/>
      <w:ind w:left="567" w:hanging="567"/>
    </w:pPr>
  </w:style>
  <w:style w:type="paragraph" w:customStyle="1" w:styleId="Pedsazen2text">
    <w:name w:val="Předsazený2 text"/>
    <w:basedOn w:val="Text"/>
    <w:pPr>
      <w:spacing w:after="120"/>
      <w:ind w:left="1134" w:hanging="1134"/>
    </w:pPr>
  </w:style>
  <w:style w:type="paragraph" w:customStyle="1" w:styleId="Pedsazen3text">
    <w:name w:val="Předsazený3 text"/>
    <w:basedOn w:val="Text"/>
    <w:pPr>
      <w:spacing w:after="120"/>
      <w:ind w:left="1701" w:hanging="1701"/>
    </w:pPr>
  </w:style>
  <w:style w:type="paragraph" w:customStyle="1" w:styleId="slo111text">
    <w:name w:val="Číslo1.1.1 text"/>
    <w:basedOn w:val="Text"/>
    <w:pPr>
      <w:numPr>
        <w:ilvl w:val="2"/>
        <w:numId w:val="17"/>
      </w:numPr>
      <w:spacing w:after="120"/>
      <w:outlineLvl w:val="2"/>
    </w:pPr>
  </w:style>
  <w:style w:type="paragraph" w:customStyle="1" w:styleId="Odsazen1tuntext">
    <w:name w:val="Odsazený1 tučný text"/>
    <w:basedOn w:val="Text"/>
    <w:pPr>
      <w:spacing w:after="120"/>
      <w:ind w:left="567"/>
    </w:pPr>
    <w:rPr>
      <w:b/>
    </w:rPr>
  </w:style>
  <w:style w:type="paragraph" w:customStyle="1" w:styleId="Odsazen1kurzvatext">
    <w:name w:val="Odsazený1 kurzíva text"/>
    <w:basedOn w:val="Text"/>
    <w:pPr>
      <w:spacing w:after="120"/>
      <w:ind w:left="567"/>
    </w:pPr>
    <w:rPr>
      <w:i/>
    </w:rPr>
  </w:style>
  <w:style w:type="paragraph" w:customStyle="1" w:styleId="Odsazen1podtrentext">
    <w:name w:val="Odsazený1 podtržený text"/>
    <w:basedOn w:val="Text"/>
    <w:pPr>
      <w:spacing w:after="120"/>
      <w:ind w:left="567"/>
    </w:pPr>
    <w:rPr>
      <w:u w:val="single"/>
    </w:rPr>
  </w:style>
  <w:style w:type="paragraph" w:customStyle="1" w:styleId="Odsazen1tunproloentext">
    <w:name w:val="Odsazený1 tučný proložený text"/>
    <w:basedOn w:val="Text"/>
    <w:pPr>
      <w:spacing w:after="120"/>
      <w:ind w:left="567"/>
    </w:pPr>
    <w:rPr>
      <w:b/>
      <w:spacing w:val="60"/>
    </w:rPr>
  </w:style>
  <w:style w:type="paragraph" w:customStyle="1" w:styleId="Psmeno2odsazen2text">
    <w:name w:val="Písmeno2 odsazený2 text"/>
    <w:basedOn w:val="Text"/>
    <w:pPr>
      <w:numPr>
        <w:numId w:val="11"/>
      </w:numPr>
      <w:spacing w:after="120"/>
    </w:pPr>
  </w:style>
  <w:style w:type="paragraph" w:customStyle="1" w:styleId="Znak2odsazen2text">
    <w:name w:val="Znak2 odsazený2 text"/>
    <w:basedOn w:val="Text"/>
    <w:pPr>
      <w:numPr>
        <w:numId w:val="12"/>
      </w:numPr>
      <w:spacing w:after="120"/>
    </w:pPr>
  </w:style>
  <w:style w:type="paragraph" w:customStyle="1" w:styleId="slo1odsazen1text">
    <w:name w:val="Číslo1 odsazený1 text"/>
    <w:basedOn w:val="Text"/>
    <w:pPr>
      <w:numPr>
        <w:numId w:val="13"/>
      </w:numPr>
      <w:spacing w:after="120"/>
    </w:pPr>
  </w:style>
  <w:style w:type="paragraph" w:customStyle="1" w:styleId="slo1odsazen2text">
    <w:name w:val="Číslo1 odsazený2 text"/>
    <w:basedOn w:val="Text"/>
    <w:pPr>
      <w:numPr>
        <w:numId w:val="14"/>
      </w:numPr>
      <w:spacing w:after="120"/>
    </w:pPr>
  </w:style>
  <w:style w:type="paragraph" w:customStyle="1" w:styleId="slo2odsazen1text">
    <w:name w:val="Číslo2 odsazený1 text"/>
    <w:basedOn w:val="Text"/>
    <w:pPr>
      <w:numPr>
        <w:numId w:val="15"/>
      </w:numPr>
      <w:spacing w:after="120"/>
    </w:pPr>
  </w:style>
  <w:style w:type="paragraph" w:customStyle="1" w:styleId="slo2odsazen2text">
    <w:name w:val="Číslo2 odsazený2 text"/>
    <w:basedOn w:val="Text"/>
    <w:pPr>
      <w:numPr>
        <w:numId w:val="16"/>
      </w:numPr>
      <w:spacing w:after="120"/>
    </w:pPr>
  </w:style>
  <w:style w:type="paragraph" w:customStyle="1" w:styleId="Hlavikaadresa">
    <w:name w:val="Hlavička adresa"/>
    <w:basedOn w:val="Text"/>
    <w:rPr>
      <w:sz w:val="18"/>
    </w:rPr>
  </w:style>
  <w:style w:type="paragraph" w:customStyle="1" w:styleId="Hlavikafunkce1">
    <w:name w:val="Hlavička funkce1"/>
    <w:basedOn w:val="Text"/>
    <w:rPr>
      <w:b/>
      <w:sz w:val="20"/>
    </w:rPr>
  </w:style>
  <w:style w:type="paragraph" w:customStyle="1" w:styleId="Hlavikajmno1">
    <w:name w:val="Hlavička jméno1"/>
    <w:basedOn w:val="Text"/>
    <w:rPr>
      <w:b/>
      <w:sz w:val="20"/>
    </w:rPr>
  </w:style>
  <w:style w:type="paragraph" w:customStyle="1" w:styleId="Hlavikacblogo1">
    <w:name w:val="Hlavička cb_logo1"/>
    <w:basedOn w:val="Text"/>
    <w:pPr>
      <w:jc w:val="left"/>
    </w:pPr>
    <w:rPr>
      <w:sz w:val="18"/>
    </w:rPr>
  </w:style>
  <w:style w:type="paragraph" w:customStyle="1" w:styleId="Hlavikablogo1">
    <w:name w:val="Hlavička b_logo1"/>
    <w:basedOn w:val="Text"/>
    <w:rPr>
      <w:sz w:val="18"/>
    </w:rPr>
  </w:style>
  <w:style w:type="paragraph" w:customStyle="1" w:styleId="Hlavikablogo2">
    <w:name w:val="Hlavička b_logo2"/>
    <w:basedOn w:val="Text"/>
    <w:rPr>
      <w:sz w:val="18"/>
    </w:rPr>
  </w:style>
  <w:style w:type="paragraph" w:customStyle="1" w:styleId="Mstoadatumvlevo">
    <w:name w:val="Místo a datum vlevo"/>
    <w:basedOn w:val="Text"/>
    <w:pPr>
      <w:spacing w:before="600" w:after="600"/>
    </w:pPr>
  </w:style>
  <w:style w:type="paragraph" w:customStyle="1" w:styleId="slo1tuntext">
    <w:name w:val="Číslo1 tučný text"/>
    <w:basedOn w:val="Text"/>
    <w:pPr>
      <w:numPr>
        <w:numId w:val="18"/>
      </w:numPr>
      <w:spacing w:after="120"/>
    </w:pPr>
    <w:rPr>
      <w:b/>
    </w:rPr>
  </w:style>
  <w:style w:type="paragraph" w:customStyle="1" w:styleId="Adresapjemcevlevo">
    <w:name w:val="Adresa příjemce vlevo"/>
    <w:basedOn w:val="Text"/>
    <w:pPr>
      <w:spacing w:after="120"/>
      <w:jc w:val="left"/>
    </w:pPr>
    <w:rPr>
      <w:noProof w:val="0"/>
    </w:rPr>
  </w:style>
  <w:style w:type="paragraph" w:customStyle="1" w:styleId="Dopisnadpissdlen">
    <w:name w:val="Dopis nadpis sdělení"/>
    <w:basedOn w:val="Text"/>
    <w:pPr>
      <w:spacing w:before="360" w:after="240"/>
    </w:pPr>
    <w:rPr>
      <w:b/>
    </w:rPr>
  </w:style>
  <w:style w:type="paragraph" w:customStyle="1" w:styleId="Dopisosloven">
    <w:name w:val="Dopis oslovení"/>
    <w:basedOn w:val="Text"/>
    <w:pPr>
      <w:spacing w:before="360" w:after="240"/>
    </w:pPr>
  </w:style>
  <w:style w:type="paragraph" w:customStyle="1" w:styleId="Hlavikaadresapjemce">
    <w:name w:val="Hlavička adresa příjemce"/>
    <w:basedOn w:val="Text"/>
    <w:pPr>
      <w:widowControl/>
      <w:spacing w:before="20" w:after="20"/>
      <w:jc w:val="left"/>
    </w:pPr>
    <w:rPr>
      <w:noProof w:val="0"/>
    </w:rPr>
  </w:style>
  <w:style w:type="paragraph" w:customStyle="1" w:styleId="Hlavikaj">
    <w:name w:val="Hlavička č.j."/>
    <w:basedOn w:val="Text"/>
    <w:pPr>
      <w:spacing w:before="240" w:after="240"/>
    </w:pPr>
  </w:style>
  <w:style w:type="paragraph" w:customStyle="1" w:styleId="Hlavikajnadpis">
    <w:name w:val="Hlavička č.j. nadpis"/>
    <w:basedOn w:val="Text"/>
    <w:pPr>
      <w:spacing w:before="40" w:after="40"/>
    </w:pPr>
    <w:rPr>
      <w:sz w:val="18"/>
    </w:rPr>
  </w:style>
  <w:style w:type="paragraph" w:customStyle="1" w:styleId="Hlavikajtext">
    <w:name w:val="Hlavička č.j. text"/>
    <w:basedOn w:val="Text"/>
  </w:style>
  <w:style w:type="paragraph" w:customStyle="1" w:styleId="Hlavikadatum">
    <w:name w:val="Hlavička datum"/>
    <w:basedOn w:val="Text"/>
    <w:pPr>
      <w:spacing w:after="240"/>
    </w:pPr>
  </w:style>
  <w:style w:type="paragraph" w:customStyle="1" w:styleId="Kurzvatext">
    <w:name w:val="Kurzíva text"/>
    <w:basedOn w:val="Text"/>
    <w:pPr>
      <w:spacing w:after="120"/>
    </w:pPr>
    <w:rPr>
      <w:i/>
    </w:rPr>
  </w:style>
  <w:style w:type="paragraph" w:customStyle="1" w:styleId="Kurzvatextnasted">
    <w:name w:val="Kurzíva text na střed"/>
    <w:basedOn w:val="Text"/>
    <w:pPr>
      <w:spacing w:after="120"/>
      <w:jc w:val="center"/>
    </w:pPr>
    <w:rPr>
      <w:i/>
    </w:rPr>
  </w:style>
  <w:style w:type="character" w:customStyle="1" w:styleId="Kurzvaznak">
    <w:name w:val="Kurzíva znak"/>
    <w:rPr>
      <w:rFonts w:ascii="Arial" w:hAnsi="Arial"/>
      <w:i/>
      <w:dstrike w:val="0"/>
      <w:color w:val="auto"/>
      <w:spacing w:val="0"/>
      <w:w w:val="100"/>
      <w:position w:val="0"/>
      <w:sz w:val="24"/>
      <w:u w:val="none"/>
      <w:vertAlign w:val="baseline"/>
    </w:rPr>
  </w:style>
  <w:style w:type="paragraph" w:customStyle="1" w:styleId="Mstoadatumvpravo">
    <w:name w:val="Místo a datum vpravo"/>
    <w:basedOn w:val="Text"/>
    <w:pPr>
      <w:spacing w:before="120" w:after="120"/>
      <w:jc w:val="right"/>
    </w:pPr>
  </w:style>
  <w:style w:type="paragraph" w:customStyle="1" w:styleId="Odsazen35text">
    <w:name w:val="Odsazený3.5 text"/>
    <w:basedOn w:val="Text"/>
    <w:pPr>
      <w:spacing w:after="120"/>
      <w:ind w:left="1985"/>
    </w:pPr>
  </w:style>
  <w:style w:type="paragraph" w:customStyle="1" w:styleId="Odsazen4text">
    <w:name w:val="Odsazený4 text"/>
    <w:basedOn w:val="Text"/>
    <w:pPr>
      <w:spacing w:after="120"/>
      <w:ind w:left="2268"/>
      <w:jc w:val="left"/>
    </w:pPr>
  </w:style>
  <w:style w:type="paragraph" w:customStyle="1" w:styleId="Podtrentextnasted">
    <w:name w:val="Podtržený text na střed"/>
    <w:basedOn w:val="Text"/>
    <w:pPr>
      <w:spacing w:after="120"/>
      <w:jc w:val="center"/>
    </w:pPr>
    <w:rPr>
      <w:u w:val="single"/>
    </w:rPr>
  </w:style>
  <w:style w:type="paragraph" w:customStyle="1" w:styleId="Proloentext">
    <w:name w:val="Proložený text"/>
    <w:basedOn w:val="Text"/>
    <w:pPr>
      <w:spacing w:after="120"/>
    </w:pPr>
    <w:rPr>
      <w:spacing w:val="60"/>
    </w:rPr>
  </w:style>
  <w:style w:type="paragraph" w:customStyle="1" w:styleId="Proloentextnasted">
    <w:name w:val="Proložený text na střed"/>
    <w:basedOn w:val="Text"/>
    <w:pPr>
      <w:spacing w:after="120"/>
      <w:jc w:val="center"/>
    </w:pPr>
    <w:rPr>
      <w:spacing w:val="60"/>
    </w:rPr>
  </w:style>
  <w:style w:type="character" w:customStyle="1" w:styleId="Proloenznak">
    <w:name w:val="Proložený znak"/>
    <w:rPr>
      <w:rFonts w:ascii="Arial" w:hAnsi="Arial"/>
      <w:dstrike w:val="0"/>
      <w:color w:val="auto"/>
      <w:spacing w:val="60"/>
      <w:w w:val="100"/>
      <w:kern w:val="0"/>
      <w:position w:val="0"/>
      <w:sz w:val="24"/>
      <w:u w:val="none"/>
      <w:vertAlign w:val="baseline"/>
    </w:rPr>
  </w:style>
  <w:style w:type="paragraph" w:customStyle="1" w:styleId="Tabulkaslo1text">
    <w:name w:val="Tabulka číslo1 text"/>
    <w:basedOn w:val="Text"/>
    <w:pPr>
      <w:numPr>
        <w:numId w:val="19"/>
      </w:numPr>
      <w:spacing w:before="40" w:after="40"/>
      <w:outlineLvl w:val="0"/>
    </w:pPr>
  </w:style>
  <w:style w:type="paragraph" w:customStyle="1" w:styleId="Tabulkaslo1tuntext">
    <w:name w:val="Tabulka číslo1 tučný text"/>
    <w:basedOn w:val="Text"/>
    <w:pPr>
      <w:numPr>
        <w:numId w:val="20"/>
      </w:numPr>
      <w:spacing w:before="40" w:after="40"/>
    </w:pPr>
    <w:rPr>
      <w:b/>
    </w:rPr>
  </w:style>
  <w:style w:type="paragraph" w:customStyle="1" w:styleId="Tabulkaslo2text">
    <w:name w:val="Tabulka číslo2 text"/>
    <w:basedOn w:val="Text"/>
    <w:pPr>
      <w:numPr>
        <w:numId w:val="21"/>
      </w:numPr>
      <w:spacing w:before="40" w:after="40"/>
    </w:pPr>
  </w:style>
  <w:style w:type="paragraph" w:customStyle="1" w:styleId="Tabulkaodsazen1text">
    <w:name w:val="Tabulka odsazený1 text"/>
    <w:basedOn w:val="Text"/>
    <w:pPr>
      <w:spacing w:before="40" w:after="40"/>
      <w:ind w:left="567"/>
    </w:pPr>
  </w:style>
  <w:style w:type="paragraph" w:customStyle="1" w:styleId="Tabulkapsmeno1text">
    <w:name w:val="Tabulka písmeno1 text"/>
    <w:basedOn w:val="Text"/>
    <w:pPr>
      <w:numPr>
        <w:numId w:val="22"/>
      </w:numPr>
      <w:spacing w:before="40" w:after="40"/>
    </w:pPr>
  </w:style>
  <w:style w:type="paragraph" w:customStyle="1" w:styleId="Tabulkapsmeno2text">
    <w:name w:val="Tabulka písmeno2 text"/>
    <w:basedOn w:val="Text"/>
    <w:pPr>
      <w:numPr>
        <w:numId w:val="23"/>
      </w:numPr>
      <w:spacing w:before="40" w:after="40"/>
    </w:pPr>
  </w:style>
  <w:style w:type="paragraph" w:customStyle="1" w:styleId="Tabulkatuntext">
    <w:name w:val="Tabulka tučný text"/>
    <w:basedOn w:val="Text"/>
    <w:pPr>
      <w:spacing w:before="40" w:after="40"/>
    </w:pPr>
    <w:rPr>
      <w:b/>
    </w:rPr>
  </w:style>
  <w:style w:type="paragraph" w:customStyle="1" w:styleId="Tabulkatuntextnasted">
    <w:name w:val="Tabulka tučný text na střed"/>
    <w:basedOn w:val="Text"/>
    <w:pPr>
      <w:spacing w:before="40" w:after="40"/>
      <w:jc w:val="center"/>
    </w:pPr>
    <w:rPr>
      <w:b/>
    </w:rPr>
  </w:style>
  <w:style w:type="paragraph" w:customStyle="1" w:styleId="Tabulkatuntextvpravo">
    <w:name w:val="Tabulka tučný text vpravo"/>
    <w:basedOn w:val="Text"/>
    <w:pPr>
      <w:spacing w:before="40" w:after="40"/>
      <w:jc w:val="right"/>
    </w:pPr>
    <w:rPr>
      <w:b/>
    </w:rPr>
  </w:style>
  <w:style w:type="paragraph" w:customStyle="1" w:styleId="Tabulkazkladntext">
    <w:name w:val="Tabulka základní text"/>
    <w:basedOn w:val="Text"/>
    <w:pPr>
      <w:spacing w:before="40" w:after="40"/>
    </w:pPr>
    <w:rPr>
      <w:rFonts w:cs="Arial"/>
    </w:rPr>
  </w:style>
  <w:style w:type="paragraph" w:customStyle="1" w:styleId="Tabulkazkladntextnasted">
    <w:name w:val="Tabulka základní text na střed"/>
    <w:basedOn w:val="Text"/>
    <w:pPr>
      <w:spacing w:before="40" w:after="40"/>
      <w:jc w:val="center"/>
    </w:pPr>
  </w:style>
  <w:style w:type="paragraph" w:customStyle="1" w:styleId="Tabulkazkladntextvpravo">
    <w:name w:val="Tabulka základní text vpravo"/>
    <w:basedOn w:val="Text"/>
    <w:pPr>
      <w:spacing w:before="40" w:after="40"/>
      <w:jc w:val="right"/>
    </w:pPr>
  </w:style>
  <w:style w:type="paragraph" w:customStyle="1" w:styleId="Tabulkaznak1text">
    <w:name w:val="Tabulka znak1 text"/>
    <w:basedOn w:val="Text"/>
    <w:pPr>
      <w:numPr>
        <w:numId w:val="24"/>
      </w:numPr>
      <w:spacing w:before="40" w:after="40"/>
    </w:pPr>
  </w:style>
  <w:style w:type="paragraph" w:customStyle="1" w:styleId="Tabulkaznak2text">
    <w:name w:val="Tabulka znak2 text"/>
    <w:basedOn w:val="Text"/>
    <w:pPr>
      <w:numPr>
        <w:numId w:val="25"/>
      </w:numPr>
      <w:spacing w:before="40" w:after="40"/>
    </w:pPr>
  </w:style>
  <w:style w:type="paragraph" w:customStyle="1" w:styleId="Tunkurzvatext">
    <w:name w:val="Tučný kurzíva text"/>
    <w:basedOn w:val="Text"/>
    <w:pPr>
      <w:spacing w:after="120"/>
    </w:pPr>
    <w:rPr>
      <w:b/>
      <w:i/>
    </w:rPr>
  </w:style>
  <w:style w:type="paragraph" w:customStyle="1" w:styleId="Tunkurzvatextnasted">
    <w:name w:val="Tučný kurzíva text na střed"/>
    <w:basedOn w:val="Text"/>
    <w:pPr>
      <w:spacing w:after="120"/>
      <w:jc w:val="center"/>
    </w:pPr>
    <w:rPr>
      <w:rFonts w:cs="Arial"/>
      <w:b/>
      <w:i/>
    </w:rPr>
  </w:style>
  <w:style w:type="paragraph" w:customStyle="1" w:styleId="Tunpodtrentext">
    <w:name w:val="Tučný podtržený text"/>
    <w:basedOn w:val="Text"/>
    <w:pPr>
      <w:spacing w:after="120"/>
    </w:pPr>
    <w:rPr>
      <w:b/>
      <w:u w:val="single"/>
    </w:rPr>
  </w:style>
  <w:style w:type="paragraph" w:customStyle="1" w:styleId="Tunpodtrentextnasted">
    <w:name w:val="Tučný podtržený text na střed"/>
    <w:basedOn w:val="Text"/>
    <w:pPr>
      <w:spacing w:after="120"/>
      <w:jc w:val="center"/>
    </w:pPr>
    <w:rPr>
      <w:b/>
      <w:u w:val="single"/>
    </w:rPr>
  </w:style>
  <w:style w:type="character" w:customStyle="1" w:styleId="Tunpodtrenznak">
    <w:name w:val="Tučný podtržený znak"/>
    <w:rPr>
      <w:rFonts w:ascii="Arial" w:hAnsi="Arial"/>
      <w:b/>
      <w:dstrike w:val="0"/>
      <w:color w:val="auto"/>
      <w:sz w:val="24"/>
      <w:u w:val="single"/>
      <w:vertAlign w:val="baseline"/>
    </w:rPr>
  </w:style>
  <w:style w:type="paragraph" w:customStyle="1" w:styleId="Tunproloentextnasted">
    <w:name w:val="Tučný proložený text na střed"/>
    <w:basedOn w:val="Text"/>
    <w:pPr>
      <w:spacing w:before="120" w:after="120"/>
      <w:jc w:val="center"/>
    </w:pPr>
    <w:rPr>
      <w:b/>
      <w:spacing w:val="60"/>
    </w:rPr>
  </w:style>
  <w:style w:type="paragraph" w:customStyle="1" w:styleId="Tuntext">
    <w:name w:val="Tučný text"/>
    <w:basedOn w:val="Text"/>
    <w:pPr>
      <w:spacing w:after="120"/>
    </w:pPr>
    <w:rPr>
      <w:b/>
      <w:snapToGrid w:val="0"/>
    </w:rPr>
  </w:style>
  <w:style w:type="paragraph" w:customStyle="1" w:styleId="Tuntextnasted">
    <w:name w:val="Tučný text na střed"/>
    <w:basedOn w:val="Text"/>
    <w:pPr>
      <w:spacing w:before="120" w:after="120"/>
      <w:jc w:val="center"/>
    </w:pPr>
    <w:rPr>
      <w:b/>
    </w:rPr>
  </w:style>
  <w:style w:type="paragraph" w:customStyle="1" w:styleId="Zkladntextnasted">
    <w:name w:val="Základní text na střed"/>
    <w:basedOn w:val="Text"/>
    <w:pPr>
      <w:spacing w:before="120" w:after="120"/>
      <w:jc w:val="center"/>
    </w:pPr>
    <w:rPr>
      <w:snapToGrid w:val="0"/>
    </w:rPr>
  </w:style>
  <w:style w:type="character" w:customStyle="1" w:styleId="Zkladnznak">
    <w:name w:val="Základní znak"/>
    <w:basedOn w:val="Standardnpsmo"/>
    <w:rPr>
      <w:rFonts w:ascii="Arial" w:hAnsi="Arial"/>
      <w:dstrike w:val="0"/>
      <w:color w:val="auto"/>
      <w:sz w:val="24"/>
      <w:u w:val="none"/>
      <w:vertAlign w:val="baseline"/>
    </w:rPr>
  </w:style>
  <w:style w:type="paragraph" w:customStyle="1" w:styleId="Vbornadpis">
    <w:name w:val="Výbor nadpis"/>
    <w:basedOn w:val="Text"/>
    <w:pPr>
      <w:widowControl/>
      <w:spacing w:after="120"/>
      <w:jc w:val="center"/>
    </w:pPr>
    <w:rPr>
      <w:b/>
      <w:noProof w:val="0"/>
      <w:sz w:val="32"/>
    </w:rPr>
  </w:style>
  <w:style w:type="paragraph" w:customStyle="1" w:styleId="Vborobdr">
    <w:name w:val="Výbor obdrží"/>
    <w:basedOn w:val="Text"/>
    <w:pPr>
      <w:widowControl/>
      <w:spacing w:after="120"/>
      <w:ind w:left="851" w:hanging="851"/>
      <w:jc w:val="left"/>
    </w:pPr>
    <w:rPr>
      <w:noProof w:val="0"/>
      <w:sz w:val="20"/>
    </w:rPr>
  </w:style>
  <w:style w:type="paragraph" w:customStyle="1" w:styleId="Vborprogram">
    <w:name w:val="Výbor program"/>
    <w:basedOn w:val="Text"/>
    <w:pPr>
      <w:spacing w:before="960" w:after="240"/>
    </w:pPr>
    <w:rPr>
      <w:b/>
    </w:rPr>
  </w:style>
  <w:style w:type="paragraph" w:customStyle="1" w:styleId="Vbortextpozvnky">
    <w:name w:val="Výbor text pozvánky"/>
    <w:basedOn w:val="Text"/>
    <w:pPr>
      <w:widowControl/>
      <w:spacing w:after="120"/>
      <w:jc w:val="center"/>
    </w:pPr>
    <w:rPr>
      <w:noProof w:val="0"/>
      <w:sz w:val="28"/>
    </w:rPr>
  </w:style>
  <w:style w:type="paragraph" w:customStyle="1" w:styleId="Vbortuntextpozvnky">
    <w:name w:val="Výbor tučný text pozvánky"/>
    <w:basedOn w:val="Text"/>
    <w:pPr>
      <w:widowControl/>
      <w:spacing w:after="120"/>
      <w:jc w:val="center"/>
    </w:pPr>
    <w:rPr>
      <w:b/>
      <w:noProof w:val="0"/>
      <w:sz w:val="28"/>
    </w:rPr>
  </w:style>
  <w:style w:type="paragraph" w:customStyle="1" w:styleId="Vborhlasovn">
    <w:name w:val="Výbor hlasování"/>
    <w:basedOn w:val="Text"/>
    <w:pPr>
      <w:widowControl/>
    </w:pPr>
    <w:rPr>
      <w:noProof w:val="0"/>
      <w:szCs w:val="22"/>
    </w:rPr>
  </w:style>
  <w:style w:type="paragraph" w:customStyle="1" w:styleId="Vbornzev">
    <w:name w:val="Výbor název"/>
    <w:basedOn w:val="Text"/>
    <w:pPr>
      <w:widowControl/>
      <w:spacing w:before="240" w:after="240"/>
    </w:pPr>
    <w:rPr>
      <w:b/>
      <w:noProof w:val="0"/>
      <w:szCs w:val="22"/>
    </w:rPr>
  </w:style>
  <w:style w:type="paragraph" w:customStyle="1" w:styleId="Vbornzevusnesen">
    <w:name w:val="Výbor název usnesení"/>
    <w:basedOn w:val="Text"/>
    <w:pPr>
      <w:spacing w:before="120" w:after="120"/>
      <w:ind w:left="1701" w:hanging="1701"/>
    </w:pPr>
    <w:rPr>
      <w:b/>
    </w:rPr>
  </w:style>
  <w:style w:type="paragraph" w:customStyle="1" w:styleId="Vborodpovdatermn">
    <w:name w:val="Výbor odpovídá a termín"/>
    <w:basedOn w:val="Text"/>
    <w:pPr>
      <w:tabs>
        <w:tab w:val="left" w:pos="6521"/>
      </w:tabs>
      <w:spacing w:before="240"/>
    </w:pPr>
    <w:rPr>
      <w:szCs w:val="22"/>
    </w:rPr>
  </w:style>
  <w:style w:type="paragraph" w:customStyle="1" w:styleId="Vbordekretjmno">
    <w:name w:val="Výbor dekret jméno"/>
    <w:basedOn w:val="Text"/>
    <w:pPr>
      <w:spacing w:before="600" w:after="1200"/>
      <w:jc w:val="center"/>
    </w:pPr>
    <w:rPr>
      <w:b/>
      <w:i/>
      <w:sz w:val="52"/>
    </w:rPr>
  </w:style>
  <w:style w:type="paragraph" w:customStyle="1" w:styleId="Vbordekretmstoadatum">
    <w:name w:val="Výbor dekret místo a datum"/>
    <w:basedOn w:val="Text"/>
    <w:pPr>
      <w:spacing w:before="1200" w:after="1600"/>
      <w:jc w:val="center"/>
    </w:pPr>
    <w:rPr>
      <w:sz w:val="28"/>
    </w:rPr>
  </w:style>
  <w:style w:type="paragraph" w:customStyle="1" w:styleId="Vbordekretnadpis">
    <w:name w:val="Výbor dekret nadpis"/>
    <w:basedOn w:val="Text"/>
    <w:pPr>
      <w:spacing w:before="1000" w:after="600"/>
      <w:jc w:val="center"/>
    </w:pPr>
    <w:rPr>
      <w:b/>
      <w:bCs/>
      <w:color w:val="333399"/>
      <w:sz w:val="56"/>
    </w:rPr>
  </w:style>
  <w:style w:type="paragraph" w:customStyle="1" w:styleId="Vbordekretnzev">
    <w:name w:val="Výbor dekret název"/>
    <w:basedOn w:val="Text"/>
    <w:pPr>
      <w:jc w:val="center"/>
    </w:pPr>
    <w:rPr>
      <w:b/>
      <w:i/>
      <w:color w:val="FF0000"/>
      <w:sz w:val="36"/>
    </w:rPr>
  </w:style>
  <w:style w:type="paragraph" w:customStyle="1" w:styleId="Vbordekretoznmen">
    <w:name w:val="Výbor dekret oznámení"/>
    <w:basedOn w:val="Text"/>
    <w:pPr>
      <w:jc w:val="center"/>
    </w:pPr>
    <w:rPr>
      <w:color w:val="333399"/>
      <w:sz w:val="36"/>
    </w:rPr>
  </w:style>
  <w:style w:type="paragraph" w:customStyle="1" w:styleId="Vbordekretpodpis">
    <w:name w:val="Výbor dekret podpis"/>
    <w:basedOn w:val="Text"/>
    <w:pPr>
      <w:jc w:val="center"/>
    </w:pPr>
    <w:rPr>
      <w:sz w:val="28"/>
    </w:rPr>
  </w:style>
  <w:style w:type="paragraph" w:customStyle="1" w:styleId="Dopisspozdravem">
    <w:name w:val="Dopis s pozdravem"/>
    <w:basedOn w:val="Text"/>
    <w:pPr>
      <w:spacing w:before="240" w:after="960"/>
      <w:jc w:val="left"/>
    </w:pPr>
  </w:style>
  <w:style w:type="paragraph" w:styleId="Zhlav">
    <w:name w:val="header"/>
    <w:basedOn w:val="Normln"/>
    <w:rsid w:val="00FD67F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D67F2"/>
    <w:pPr>
      <w:tabs>
        <w:tab w:val="center" w:pos="4536"/>
        <w:tab w:val="right" w:pos="9072"/>
      </w:tabs>
    </w:pPr>
  </w:style>
  <w:style w:type="character" w:customStyle="1" w:styleId="Standardntunpsmo">
    <w:name w:val="Standardní tučné písmo"/>
    <w:rPr>
      <w:rFonts w:ascii="Arial" w:hAnsi="Arial"/>
      <w:b/>
      <w:dstrike w:val="0"/>
      <w:color w:val="auto"/>
      <w:sz w:val="24"/>
      <w:u w:val="none"/>
      <w:vertAlign w:val="baseline"/>
    </w:rPr>
  </w:style>
  <w:style w:type="paragraph" w:customStyle="1" w:styleId="Tabulkatextvpravo">
    <w:name w:val="Tabulka text vpravo"/>
    <w:basedOn w:val="Text"/>
    <w:pPr>
      <w:spacing w:before="40" w:after="40"/>
      <w:jc w:val="right"/>
    </w:pPr>
  </w:style>
  <w:style w:type="paragraph" w:styleId="Odstavecseseznamem">
    <w:name w:val="List Paragraph"/>
    <w:basedOn w:val="Normln"/>
    <w:link w:val="OdstavecseseznamemChar"/>
    <w:uiPriority w:val="34"/>
    <w:qFormat/>
    <w:rsid w:val="002D2013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Znak2odsazen1textChar">
    <w:name w:val="Znak2 odsazený1 text Char"/>
    <w:link w:val="Znak2odsazen1text"/>
    <w:rsid w:val="002D2013"/>
    <w:rPr>
      <w:rFonts w:ascii="Arial" w:hAnsi="Arial"/>
      <w:noProof/>
      <w:sz w:val="24"/>
    </w:rPr>
  </w:style>
  <w:style w:type="character" w:customStyle="1" w:styleId="OdstavecseseznamemChar">
    <w:name w:val="Odstavec se seznamem Char"/>
    <w:link w:val="Odstavecseseznamem"/>
    <w:uiPriority w:val="34"/>
    <w:rsid w:val="002D2013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ln"/>
    <w:rsid w:val="000904CA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0904CA"/>
  </w:style>
  <w:style w:type="character" w:customStyle="1" w:styleId="eop">
    <w:name w:val="eop"/>
    <w:basedOn w:val="Standardnpsmoodstavce"/>
    <w:rsid w:val="000904CA"/>
  </w:style>
  <w:style w:type="character" w:customStyle="1" w:styleId="ZpatChar">
    <w:name w:val="Zápatí Char"/>
    <w:basedOn w:val="Standardnpsmoodstavce"/>
    <w:link w:val="Zpat"/>
    <w:uiPriority w:val="99"/>
    <w:rsid w:val="00910E7D"/>
    <w:rPr>
      <w:sz w:val="24"/>
      <w:szCs w:val="24"/>
    </w:rPr>
  </w:style>
  <w:style w:type="paragraph" w:styleId="Textbubliny">
    <w:name w:val="Balloon Text"/>
    <w:basedOn w:val="Normln"/>
    <w:link w:val="TextbublinyChar"/>
    <w:rsid w:val="00910E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10E7D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036875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0368AB"/>
    <w:rPr>
      <w:rFonts w:ascii="Arial" w:hAnsi="Arial"/>
      <w:bCs/>
      <w:noProof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C52E8-EACF-4405-9A99-C62C66001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1154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Seidlová Aneta</dc:creator>
  <cp:keywords/>
  <dc:description/>
  <cp:lastModifiedBy>Přikrylová Lucie</cp:lastModifiedBy>
  <cp:revision>10</cp:revision>
  <cp:lastPrinted>2025-06-12T09:17:00Z</cp:lastPrinted>
  <dcterms:created xsi:type="dcterms:W3CDTF">2025-06-12T12:17:00Z</dcterms:created>
  <dcterms:modified xsi:type="dcterms:W3CDTF">2025-06-13T07:26:00Z</dcterms:modified>
</cp:coreProperties>
</file>