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734BDC" w14:textId="1EE1483F" w:rsidR="00397928" w:rsidRPr="00470CEC" w:rsidRDefault="00BD7244" w:rsidP="00823712">
      <w:pPr>
        <w:pStyle w:val="Radadvodovzprva"/>
        <w:tabs>
          <w:tab w:val="left" w:pos="3225"/>
        </w:tabs>
        <w:spacing w:after="120"/>
        <w:rPr>
          <w:rFonts w:cs="Arial"/>
          <w:szCs w:val="24"/>
        </w:rPr>
      </w:pPr>
      <w:r w:rsidRPr="00470CEC">
        <w:rPr>
          <w:rFonts w:cs="Arial"/>
          <w:szCs w:val="24"/>
        </w:rPr>
        <w:t>D</w:t>
      </w:r>
      <w:r w:rsidR="00397928" w:rsidRPr="00470CEC">
        <w:rPr>
          <w:rFonts w:cs="Arial"/>
          <w:szCs w:val="24"/>
        </w:rPr>
        <w:t>ůvodová zpráva:</w:t>
      </w:r>
    </w:p>
    <w:p w14:paraId="6707E7E5" w14:textId="77777777" w:rsidR="00452BB7" w:rsidRPr="00470CEC" w:rsidRDefault="00452BB7" w:rsidP="00452BB7">
      <w:pPr>
        <w:pStyle w:val="Tuntext"/>
        <w:spacing w:before="120"/>
        <w:rPr>
          <w:rFonts w:cs="Arial"/>
          <w:szCs w:val="24"/>
        </w:rPr>
      </w:pPr>
    </w:p>
    <w:p w14:paraId="0BF952AB" w14:textId="054CA795"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 xml:space="preserve">k návrhu usnesení body </w:t>
      </w:r>
      <w:r w:rsidR="003227DB" w:rsidRPr="00470CEC">
        <w:rPr>
          <w:rFonts w:ascii="Arial" w:eastAsia="Times New Roman" w:hAnsi="Arial" w:cs="Arial"/>
          <w:b/>
          <w:bCs/>
          <w:sz w:val="24"/>
          <w:szCs w:val="24"/>
          <w:lang w:eastAsia="cs-CZ"/>
        </w:rPr>
        <w:t>1</w:t>
      </w:r>
      <w:r w:rsidRPr="00470CEC">
        <w:rPr>
          <w:rFonts w:ascii="Arial" w:eastAsia="Times New Roman" w:hAnsi="Arial" w:cs="Arial"/>
          <w:b/>
          <w:bCs/>
          <w:sz w:val="24"/>
          <w:szCs w:val="24"/>
          <w:lang w:eastAsia="cs-CZ"/>
        </w:rPr>
        <w:t xml:space="preserve">. 1., </w:t>
      </w:r>
      <w:r w:rsidR="003227DB" w:rsidRPr="00470CEC">
        <w:rPr>
          <w:rFonts w:ascii="Arial" w:eastAsia="Times New Roman" w:hAnsi="Arial" w:cs="Arial"/>
          <w:b/>
          <w:bCs/>
          <w:sz w:val="24"/>
          <w:szCs w:val="24"/>
          <w:lang w:eastAsia="cs-CZ"/>
        </w:rPr>
        <w:t>3</w:t>
      </w:r>
      <w:r w:rsidRPr="00470CEC">
        <w:rPr>
          <w:rFonts w:ascii="Arial" w:eastAsia="Times New Roman" w:hAnsi="Arial" w:cs="Arial"/>
          <w:b/>
          <w:bCs/>
          <w:sz w:val="24"/>
          <w:szCs w:val="24"/>
          <w:lang w:eastAsia="cs-CZ"/>
        </w:rPr>
        <w:t xml:space="preserve">. 1. </w:t>
      </w:r>
    </w:p>
    <w:p w14:paraId="76E5271C" w14:textId="77777777" w:rsidR="00DA0D65" w:rsidRPr="00470CEC" w:rsidRDefault="00DA0D65" w:rsidP="00DA0D65">
      <w:pPr>
        <w:widowControl w:val="0"/>
        <w:pBdr>
          <w:top w:val="single" w:sz="4" w:space="1" w:color="auto"/>
          <w:left w:val="single" w:sz="4" w:space="4" w:color="auto"/>
          <w:bottom w:val="single" w:sz="4" w:space="1" w:color="auto"/>
          <w:right w:val="single" w:sz="4" w:space="4" w:color="auto"/>
        </w:pBdr>
        <w:spacing w:after="120" w:line="240" w:lineRule="auto"/>
        <w:jc w:val="both"/>
        <w:rPr>
          <w:rFonts w:ascii="Arial" w:hAnsi="Arial" w:cs="Arial"/>
          <w:b/>
          <w:snapToGrid w:val="0"/>
          <w:sz w:val="24"/>
          <w:szCs w:val="24"/>
        </w:rPr>
      </w:pPr>
      <w:r w:rsidRPr="00470CEC">
        <w:rPr>
          <w:rFonts w:ascii="Arial" w:hAnsi="Arial" w:cs="Arial"/>
          <w:b/>
          <w:snapToGrid w:val="0"/>
          <w:sz w:val="24"/>
          <w:szCs w:val="24"/>
        </w:rPr>
        <w:t xml:space="preserve">Majetkoprávní vypořádání pozemku určeného k realizaci investiční akce Olomouckého kraje „II/150 hr. kraje - Prostějov“. </w:t>
      </w:r>
    </w:p>
    <w:p w14:paraId="501A57D4" w14:textId="77777777" w:rsidR="00DA0D65" w:rsidRPr="00470CEC" w:rsidRDefault="00DA0D65" w:rsidP="00DA0D65">
      <w:pPr>
        <w:widowControl w:val="0"/>
        <w:spacing w:after="120" w:line="240" w:lineRule="auto"/>
        <w:jc w:val="both"/>
        <w:rPr>
          <w:rFonts w:ascii="Arial" w:hAnsi="Arial" w:cs="Arial"/>
          <w:bCs/>
          <w:sz w:val="24"/>
          <w:szCs w:val="24"/>
        </w:rPr>
      </w:pPr>
      <w:r w:rsidRPr="00470CEC">
        <w:rPr>
          <w:rFonts w:ascii="Arial" w:hAnsi="Arial" w:cs="Arial"/>
          <w:bCs/>
          <w:sz w:val="24"/>
          <w:szCs w:val="24"/>
        </w:rPr>
        <w:t>Olomoucký kraj je investorem stavby „</w:t>
      </w:r>
      <w:r w:rsidRPr="00470CEC">
        <w:rPr>
          <w:rFonts w:ascii="Arial" w:hAnsi="Arial" w:cs="Arial"/>
          <w:sz w:val="24"/>
          <w:szCs w:val="24"/>
        </w:rPr>
        <w:t>II/150 hr. kraje - Prostějov“</w:t>
      </w:r>
      <w:r w:rsidRPr="00470CEC">
        <w:rPr>
          <w:rFonts w:ascii="Arial" w:hAnsi="Arial" w:cs="Arial"/>
          <w:bCs/>
          <w:sz w:val="24"/>
          <w:szCs w:val="24"/>
        </w:rPr>
        <w:t xml:space="preserve">. </w:t>
      </w:r>
      <w:r w:rsidRPr="00470CEC">
        <w:rPr>
          <w:rFonts w:ascii="Arial" w:hAnsi="Arial" w:cs="Arial"/>
          <w:sz w:val="24"/>
          <w:szCs w:val="24"/>
        </w:rPr>
        <w:t xml:space="preserve">Uvedená investiční akce zahrnuje rekonstrukci silnice II/150 v trase ze statutárního města Prostějov na hranici Olomouckého kraje. Trasa probíhá katastrálními územími obcí Prostějov, Mostkovice, Ohrozim, Vícov, Stínava, Malé Hradisko a Protivanov. </w:t>
      </w:r>
      <w:r w:rsidRPr="00470CEC">
        <w:rPr>
          <w:rFonts w:ascii="Arial" w:hAnsi="Arial" w:cs="Arial"/>
          <w:bCs/>
          <w:sz w:val="24"/>
          <w:szCs w:val="24"/>
        </w:rPr>
        <w:t xml:space="preserve">Návrh opravy silnice je v souladu s územním plánem jednotlivých obcí. </w:t>
      </w:r>
    </w:p>
    <w:p w14:paraId="1DA84732" w14:textId="77777777" w:rsidR="00DA0D65" w:rsidRPr="00470CEC" w:rsidRDefault="00DA0D65" w:rsidP="00DA0D65">
      <w:pPr>
        <w:widowControl w:val="0"/>
        <w:spacing w:after="120" w:line="240" w:lineRule="auto"/>
        <w:jc w:val="both"/>
        <w:rPr>
          <w:rFonts w:ascii="Arial" w:hAnsi="Arial" w:cs="Arial"/>
          <w:bCs/>
          <w:sz w:val="24"/>
          <w:szCs w:val="24"/>
        </w:rPr>
      </w:pPr>
      <w:r w:rsidRPr="00470CEC">
        <w:rPr>
          <w:rFonts w:ascii="Arial" w:hAnsi="Arial" w:cs="Arial"/>
          <w:bCs/>
          <w:sz w:val="24"/>
          <w:szCs w:val="24"/>
          <w:u w:val="single"/>
        </w:rPr>
        <w:t>Podnět k zahájení majetkoprávního vypořádání pro realizaci stavby podal odbor investic</w:t>
      </w:r>
      <w:r w:rsidRPr="00470CEC">
        <w:rPr>
          <w:rFonts w:ascii="Arial" w:hAnsi="Arial" w:cs="Arial"/>
          <w:bCs/>
          <w:sz w:val="24"/>
          <w:szCs w:val="24"/>
        </w:rPr>
        <w:t xml:space="preserve">. Uzavření smluvních vztahů je nezbytné pro účely územního a stavebního řízení a následně k majetkoprávnímu vypořádání pozemků dotčených stavbou po její realizaci. </w:t>
      </w:r>
    </w:p>
    <w:p w14:paraId="5BC00136" w14:textId="77777777" w:rsidR="00DA0D65" w:rsidRPr="00470CEC" w:rsidRDefault="00DA0D65" w:rsidP="00DA0D65">
      <w:pPr>
        <w:widowControl w:val="0"/>
        <w:spacing w:after="120" w:line="240" w:lineRule="auto"/>
        <w:jc w:val="both"/>
        <w:rPr>
          <w:rFonts w:ascii="Arial" w:hAnsi="Arial" w:cs="Arial"/>
          <w:sz w:val="24"/>
          <w:szCs w:val="24"/>
        </w:rPr>
      </w:pPr>
      <w:r w:rsidRPr="00470CEC">
        <w:rPr>
          <w:rFonts w:ascii="Arial" w:hAnsi="Arial" w:cs="Arial"/>
          <w:sz w:val="24"/>
          <w:szCs w:val="24"/>
        </w:rPr>
        <w:t xml:space="preserve">II. etapou stavby bude dotčen mimo jiné pozemek </w:t>
      </w:r>
      <w:proofErr w:type="spellStart"/>
      <w:r w:rsidRPr="00470CEC">
        <w:rPr>
          <w:rFonts w:ascii="Arial" w:hAnsi="Arial" w:cs="Arial"/>
          <w:sz w:val="24"/>
          <w:szCs w:val="24"/>
        </w:rPr>
        <w:t>parc</w:t>
      </w:r>
      <w:proofErr w:type="spellEnd"/>
      <w:r w:rsidRPr="00470CEC">
        <w:rPr>
          <w:rFonts w:ascii="Arial" w:hAnsi="Arial" w:cs="Arial"/>
          <w:sz w:val="24"/>
          <w:szCs w:val="24"/>
        </w:rPr>
        <w:t>. č. 804 v </w:t>
      </w:r>
      <w:proofErr w:type="spellStart"/>
      <w:r w:rsidRPr="00470CEC">
        <w:rPr>
          <w:rFonts w:ascii="Arial" w:hAnsi="Arial" w:cs="Arial"/>
          <w:sz w:val="24"/>
          <w:szCs w:val="24"/>
        </w:rPr>
        <w:t>k.ú</w:t>
      </w:r>
      <w:proofErr w:type="spellEnd"/>
      <w:r w:rsidRPr="00470CEC">
        <w:rPr>
          <w:rFonts w:ascii="Arial" w:hAnsi="Arial" w:cs="Arial"/>
          <w:sz w:val="24"/>
          <w:szCs w:val="24"/>
        </w:rPr>
        <w:t xml:space="preserve">. a obci Vícov. </w:t>
      </w:r>
    </w:p>
    <w:p w14:paraId="6FFB495C" w14:textId="3621682C" w:rsidR="00DA0D65" w:rsidRPr="00470CEC" w:rsidRDefault="00DA0D65" w:rsidP="00DA0D65">
      <w:pPr>
        <w:widowControl w:val="0"/>
        <w:spacing w:after="120" w:line="240" w:lineRule="auto"/>
        <w:jc w:val="both"/>
        <w:rPr>
          <w:rFonts w:ascii="Arial" w:hAnsi="Arial" w:cs="Arial"/>
          <w:sz w:val="24"/>
          <w:szCs w:val="24"/>
        </w:rPr>
      </w:pPr>
      <w:r w:rsidRPr="00470CEC">
        <w:rPr>
          <w:rFonts w:ascii="Arial" w:hAnsi="Arial" w:cs="Arial"/>
          <w:sz w:val="24"/>
          <w:szCs w:val="24"/>
          <w:u w:val="single"/>
        </w:rPr>
        <w:t xml:space="preserve">Zastupitelstvo Olomouckého kraje svým usnesením č. UZ/17/23/2023, bod 2.3., ze dne 11. 12. 2020 schválilo uzavření smlouvy o budoucí kupní smlouvě na budoucí odkoupení části pozemku </w:t>
      </w:r>
      <w:proofErr w:type="spellStart"/>
      <w:r w:rsidRPr="00470CEC">
        <w:rPr>
          <w:rFonts w:ascii="Arial" w:hAnsi="Arial" w:cs="Arial"/>
          <w:sz w:val="24"/>
          <w:szCs w:val="24"/>
          <w:u w:val="single"/>
        </w:rPr>
        <w:t>parc</w:t>
      </w:r>
      <w:proofErr w:type="spellEnd"/>
      <w:r w:rsidRPr="00470CEC">
        <w:rPr>
          <w:rFonts w:ascii="Arial" w:hAnsi="Arial" w:cs="Arial"/>
          <w:sz w:val="24"/>
          <w:szCs w:val="24"/>
          <w:u w:val="single"/>
        </w:rPr>
        <w:t>. č. 804 v </w:t>
      </w:r>
      <w:proofErr w:type="spellStart"/>
      <w:r w:rsidRPr="00470CEC">
        <w:rPr>
          <w:rFonts w:ascii="Arial" w:hAnsi="Arial" w:cs="Arial"/>
          <w:sz w:val="24"/>
          <w:szCs w:val="24"/>
          <w:u w:val="single"/>
        </w:rPr>
        <w:t>k.ú</w:t>
      </w:r>
      <w:proofErr w:type="spellEnd"/>
      <w:r w:rsidRPr="00470CEC">
        <w:rPr>
          <w:rFonts w:ascii="Arial" w:hAnsi="Arial" w:cs="Arial"/>
          <w:sz w:val="24"/>
          <w:szCs w:val="24"/>
          <w:u w:val="single"/>
        </w:rPr>
        <w:t xml:space="preserve">. a obci Vícov mezi vlastníkem, </w:t>
      </w:r>
      <w:r w:rsidR="00CF5EE0">
        <w:rPr>
          <w:rFonts w:ascii="Arial" w:hAnsi="Arial" w:cs="Arial"/>
          <w:sz w:val="24"/>
          <w:szCs w:val="24"/>
          <w:u w:val="single"/>
        </w:rPr>
        <w:t>XXX</w:t>
      </w:r>
      <w:r w:rsidRPr="00470CEC">
        <w:rPr>
          <w:rFonts w:ascii="Arial" w:hAnsi="Arial" w:cs="Arial"/>
          <w:sz w:val="24"/>
          <w:szCs w:val="24"/>
          <w:u w:val="single"/>
        </w:rPr>
        <w:t>, jako budoucím prodávajícím a Olomouckým krajem jako budoucím kupujícím</w:t>
      </w:r>
      <w:r w:rsidRPr="00470CEC">
        <w:rPr>
          <w:rFonts w:ascii="Arial" w:hAnsi="Arial" w:cs="Arial"/>
          <w:sz w:val="24"/>
          <w:szCs w:val="24"/>
        </w:rPr>
        <w:t xml:space="preserve">. </w:t>
      </w:r>
    </w:p>
    <w:p w14:paraId="163A38F9" w14:textId="51BA1977" w:rsidR="00DA0D65" w:rsidRPr="00470CEC" w:rsidRDefault="00DA0D65" w:rsidP="00DA0D65">
      <w:pPr>
        <w:pStyle w:val="Zkladntextodsazendek"/>
        <w:ind w:firstLine="0"/>
        <w:rPr>
          <w:rFonts w:cs="Arial"/>
          <w:szCs w:val="24"/>
        </w:rPr>
      </w:pPr>
      <w:r w:rsidRPr="00470CEC">
        <w:rPr>
          <w:rFonts w:cs="Arial"/>
          <w:szCs w:val="24"/>
        </w:rPr>
        <w:t xml:space="preserve">Vlastník, </w:t>
      </w:r>
      <w:r w:rsidR="00CF5EE0">
        <w:rPr>
          <w:rFonts w:cs="Arial"/>
          <w:szCs w:val="24"/>
        </w:rPr>
        <w:t>XXX</w:t>
      </w:r>
      <w:r w:rsidRPr="00470CEC">
        <w:rPr>
          <w:rFonts w:cs="Arial"/>
          <w:szCs w:val="24"/>
        </w:rPr>
        <w:t xml:space="preserve">, pozemek převedl společnosti </w:t>
      </w:r>
      <w:proofErr w:type="spellStart"/>
      <w:r w:rsidRPr="00470CEC">
        <w:rPr>
          <w:rFonts w:cs="Arial"/>
          <w:szCs w:val="24"/>
        </w:rPr>
        <w:t>Farmíto</w:t>
      </w:r>
      <w:proofErr w:type="spellEnd"/>
      <w:r w:rsidRPr="00470CEC">
        <w:rPr>
          <w:rFonts w:cs="Arial"/>
          <w:szCs w:val="24"/>
        </w:rPr>
        <w:t xml:space="preserve"> s.r.o. Z tohoto důvodu je nutné původní usnesení Zastupitelstva Olomouckého kraje revokovat a přijmout usnesení nové. Smlouva bude uzavřena za stejných podmínek, které byly schváleny pro uzavření smlouvy s původním vlastníkem. Společnost </w:t>
      </w:r>
      <w:proofErr w:type="spellStart"/>
      <w:r w:rsidRPr="00470CEC">
        <w:rPr>
          <w:rFonts w:cs="Arial"/>
          <w:szCs w:val="24"/>
        </w:rPr>
        <w:t>Farmíto</w:t>
      </w:r>
      <w:proofErr w:type="spellEnd"/>
      <w:r w:rsidRPr="00470CEC">
        <w:rPr>
          <w:rFonts w:cs="Arial"/>
          <w:szCs w:val="24"/>
        </w:rPr>
        <w:t xml:space="preserve"> s.r.o. se k převodu pozemku dosud nevyjádřila.</w:t>
      </w:r>
    </w:p>
    <w:p w14:paraId="52A86752" w14:textId="30B94156" w:rsidR="00DA0D65" w:rsidRPr="00470CEC" w:rsidRDefault="003227DB" w:rsidP="003227DB">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w:t>
      </w:r>
      <w:r w:rsidR="00DA0D65" w:rsidRPr="00470CEC">
        <w:rPr>
          <w:rFonts w:ascii="Arial" w:hAnsi="Arial" w:cs="Arial"/>
          <w:b/>
          <w:color w:val="000000"/>
          <w:sz w:val="24"/>
          <w:szCs w:val="24"/>
        </w:rPr>
        <w:t>revokovat</w:t>
      </w:r>
      <w:r w:rsidR="00DA0D65" w:rsidRPr="00470CEC">
        <w:rPr>
          <w:rFonts w:ascii="Arial" w:hAnsi="Arial" w:cs="Arial"/>
          <w:b/>
          <w:bCs/>
          <w:snapToGrid w:val="0"/>
          <w:sz w:val="24"/>
          <w:szCs w:val="24"/>
        </w:rPr>
        <w:t xml:space="preserve"> </w:t>
      </w:r>
      <w:r w:rsidR="00DA0D65" w:rsidRPr="00470CEC">
        <w:rPr>
          <w:rFonts w:ascii="Arial" w:hAnsi="Arial" w:cs="Arial"/>
          <w:b/>
          <w:sz w:val="24"/>
          <w:szCs w:val="24"/>
        </w:rPr>
        <w:t xml:space="preserve">usnesení </w:t>
      </w:r>
      <w:r w:rsidR="00DA0D65" w:rsidRPr="00470CEC">
        <w:rPr>
          <w:rFonts w:ascii="Arial" w:hAnsi="Arial" w:cs="Arial"/>
          <w:b/>
          <w:color w:val="000000"/>
          <w:sz w:val="24"/>
          <w:szCs w:val="24"/>
        </w:rPr>
        <w:t xml:space="preserve">Zastupitelstva Olomouckého kraje </w:t>
      </w:r>
      <w:r w:rsidR="00DA0D65" w:rsidRPr="00470CEC">
        <w:rPr>
          <w:rFonts w:ascii="Arial" w:hAnsi="Arial" w:cs="Arial"/>
          <w:b/>
          <w:sz w:val="24"/>
          <w:szCs w:val="24"/>
        </w:rPr>
        <w:t xml:space="preserve">č. UZ/17/23/2023, bod 2.3., ze dne 11. 12. 2023, ve věci uzavření smlouvy o budoucí kupní smlouvě na budoucí odkoupení části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804 orná půda o výměře cca 168 m2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a obci</w:t>
      </w:r>
      <w:r w:rsidR="00951D46" w:rsidRPr="00470CEC">
        <w:rPr>
          <w:rFonts w:ascii="Arial" w:hAnsi="Arial" w:cs="Arial"/>
          <w:b/>
          <w:sz w:val="24"/>
          <w:szCs w:val="24"/>
        </w:rPr>
        <w:t> </w:t>
      </w:r>
      <w:r w:rsidR="00DA0D65" w:rsidRPr="00470CEC">
        <w:rPr>
          <w:rFonts w:ascii="Arial" w:hAnsi="Arial" w:cs="Arial"/>
          <w:b/>
          <w:sz w:val="24"/>
          <w:szCs w:val="24"/>
        </w:rPr>
        <w:t xml:space="preserve">Vícov mezi vlastníkem, </w:t>
      </w:r>
      <w:r w:rsidR="00CF5EE0" w:rsidRPr="00CF5EE0">
        <w:rPr>
          <w:rFonts w:ascii="Arial" w:hAnsi="Arial" w:cs="Arial"/>
          <w:b/>
          <w:sz w:val="24"/>
          <w:szCs w:val="24"/>
        </w:rPr>
        <w:t>XXX</w:t>
      </w:r>
      <w:r w:rsidR="00DA0D65" w:rsidRPr="00CF5EE0">
        <w:rPr>
          <w:rFonts w:ascii="Arial" w:hAnsi="Arial" w:cs="Arial"/>
          <w:b/>
          <w:sz w:val="24"/>
          <w:szCs w:val="24"/>
        </w:rPr>
        <w:t>,</w:t>
      </w:r>
      <w:r w:rsidR="00DA0D65" w:rsidRPr="00470CEC">
        <w:rPr>
          <w:rFonts w:ascii="Arial" w:hAnsi="Arial" w:cs="Arial"/>
          <w:b/>
          <w:sz w:val="24"/>
          <w:szCs w:val="24"/>
        </w:rPr>
        <w:t xml:space="preserve"> jako budoucím prodávajícím a Olomouckým krajem jako budoucím kupujícím</w:t>
      </w:r>
      <w:r w:rsidR="00DA0D65" w:rsidRPr="00470CEC">
        <w:rPr>
          <w:rFonts w:ascii="Arial" w:hAnsi="Arial" w:cs="Arial"/>
          <w:sz w:val="24"/>
          <w:szCs w:val="24"/>
        </w:rPr>
        <w:t xml:space="preserve"> </w:t>
      </w:r>
      <w:r w:rsidR="00DA0D65" w:rsidRPr="00470CEC">
        <w:rPr>
          <w:rFonts w:ascii="Arial" w:hAnsi="Arial" w:cs="Arial"/>
          <w:b/>
          <w:sz w:val="24"/>
          <w:szCs w:val="24"/>
        </w:rPr>
        <w:t>z důvodu změny vlastníka pozemku.</w:t>
      </w:r>
    </w:p>
    <w:p w14:paraId="21909DD7" w14:textId="738A54BE" w:rsidR="00DA0D65" w:rsidRPr="00470CEC" w:rsidRDefault="003227DB" w:rsidP="003227DB">
      <w:pPr>
        <w:spacing w:after="120" w:line="240" w:lineRule="auto"/>
        <w:jc w:val="both"/>
        <w:rPr>
          <w:rFonts w:ascii="Arial" w:hAnsi="Arial" w:cs="Arial"/>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eastAsia="Times New Roman" w:hAnsi="Arial" w:cs="Arial"/>
          <w:b/>
          <w:color w:val="000000"/>
          <w:sz w:val="24"/>
          <w:szCs w:val="24"/>
          <w:lang w:eastAsia="cs-CZ"/>
        </w:rPr>
        <w:t xml:space="preserve">uzavření smlouvy o budoucí kupní smlouvě na budoucí odkoupení části pozemku </w:t>
      </w:r>
      <w:proofErr w:type="spellStart"/>
      <w:r w:rsidR="00DA0D65" w:rsidRPr="00470CEC">
        <w:rPr>
          <w:rFonts w:ascii="Arial" w:eastAsia="Times New Roman" w:hAnsi="Arial" w:cs="Arial"/>
          <w:b/>
          <w:color w:val="000000"/>
          <w:sz w:val="24"/>
          <w:szCs w:val="24"/>
          <w:lang w:eastAsia="cs-CZ"/>
        </w:rPr>
        <w:t>parc</w:t>
      </w:r>
      <w:proofErr w:type="spellEnd"/>
      <w:r w:rsidR="00DA0D65" w:rsidRPr="00470CEC">
        <w:rPr>
          <w:rFonts w:ascii="Arial" w:eastAsia="Times New Roman" w:hAnsi="Arial" w:cs="Arial"/>
          <w:b/>
          <w:color w:val="000000"/>
          <w:sz w:val="24"/>
          <w:szCs w:val="24"/>
          <w:lang w:eastAsia="cs-CZ"/>
        </w:rPr>
        <w:t>. č. 804 orná půda o výměře cca 168 m2 v </w:t>
      </w:r>
      <w:proofErr w:type="spellStart"/>
      <w:r w:rsidR="00DA0D65" w:rsidRPr="00470CEC">
        <w:rPr>
          <w:rFonts w:ascii="Arial" w:eastAsia="Times New Roman" w:hAnsi="Arial" w:cs="Arial"/>
          <w:b/>
          <w:color w:val="000000"/>
          <w:sz w:val="24"/>
          <w:szCs w:val="24"/>
          <w:lang w:eastAsia="cs-CZ"/>
        </w:rPr>
        <w:t>k.ú</w:t>
      </w:r>
      <w:proofErr w:type="spellEnd"/>
      <w:r w:rsidR="00DA0D65" w:rsidRPr="00470CEC">
        <w:rPr>
          <w:rFonts w:ascii="Arial" w:eastAsia="Times New Roman" w:hAnsi="Arial" w:cs="Arial"/>
          <w:b/>
          <w:color w:val="000000"/>
          <w:sz w:val="24"/>
          <w:szCs w:val="24"/>
          <w:lang w:eastAsia="cs-CZ"/>
        </w:rPr>
        <w:t xml:space="preserve">. a obci Vícov mezi společností </w:t>
      </w:r>
      <w:proofErr w:type="spellStart"/>
      <w:r w:rsidR="00DA0D65" w:rsidRPr="00470CEC">
        <w:rPr>
          <w:rFonts w:ascii="Arial" w:eastAsia="Times New Roman" w:hAnsi="Arial" w:cs="Arial"/>
          <w:b/>
          <w:color w:val="000000"/>
          <w:sz w:val="24"/>
          <w:szCs w:val="24"/>
          <w:lang w:eastAsia="cs-CZ"/>
        </w:rPr>
        <w:t>Farmíto</w:t>
      </w:r>
      <w:proofErr w:type="spellEnd"/>
      <w:r w:rsidR="00DA0D65" w:rsidRPr="00470CEC">
        <w:rPr>
          <w:rFonts w:ascii="Arial" w:eastAsia="Times New Roman" w:hAnsi="Arial" w:cs="Arial"/>
          <w:b/>
          <w:color w:val="000000"/>
          <w:sz w:val="24"/>
          <w:szCs w:val="24"/>
          <w:lang w:eastAsia="cs-CZ"/>
        </w:rPr>
        <w:t xml:space="preserve"> s.r.o., IČO: 09004181, jako budoucím prodávajícím a Olomouckým krajem jako budoucím kupujícím. Řádná kupní smlouva bude uzavřena do jednoho roku ode dne vydání kolaudačního souhlasu, kterým bude stavba „II/150 hr. kraje - Prostějov“ kolaudována, za podmínky, že pozemek nebo jeho část bude zastavěna silnicí, která bude ve vlastnictví Olomouckého kraje. Kupní cena předmětné nemovitosti se bude rovnat ceně tržní, stanovené znaleckým posudkem zpracovaným dle právních předpisů o oceňování majetku účinných v době uzavření řádné kupní smlouvy, minimálně však ve výši 300 Kč/m2. Olomoucký kraj uhradí veškeré náklady spojené s uzavřením kupní smlouvy včetně správního poplatku k návrhu na vklad vlastnického práva do katastru nemovitostí. Součástí smlouvy o budoucí kupní smlouvě bude rovněž ustanovení o oprávnění Olomouckého kraje provést výše jmenovanou stavbu.</w:t>
      </w:r>
    </w:p>
    <w:p w14:paraId="3CA8212F" w14:textId="77777777" w:rsidR="00BE52FE" w:rsidRDefault="00BE52FE" w:rsidP="00DA0D65">
      <w:pPr>
        <w:spacing w:after="120" w:line="240" w:lineRule="auto"/>
        <w:jc w:val="both"/>
        <w:textAlignment w:val="baseline"/>
        <w:rPr>
          <w:rFonts w:ascii="Arial" w:eastAsia="Times New Roman" w:hAnsi="Arial" w:cs="Arial"/>
          <w:b/>
          <w:bCs/>
          <w:sz w:val="24"/>
          <w:szCs w:val="24"/>
          <w:lang w:eastAsia="cs-CZ"/>
        </w:rPr>
      </w:pPr>
    </w:p>
    <w:p w14:paraId="6A965E16" w14:textId="2100F448"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lastRenderedPageBreak/>
        <w:t xml:space="preserve">k návrhu usnesení body </w:t>
      </w:r>
      <w:r w:rsidR="003227DB" w:rsidRPr="00470CEC">
        <w:rPr>
          <w:rFonts w:ascii="Arial" w:eastAsia="Times New Roman" w:hAnsi="Arial" w:cs="Arial"/>
          <w:b/>
          <w:bCs/>
          <w:sz w:val="24"/>
          <w:szCs w:val="24"/>
          <w:lang w:eastAsia="cs-CZ"/>
        </w:rPr>
        <w:t>1</w:t>
      </w:r>
      <w:r w:rsidRPr="00470CEC">
        <w:rPr>
          <w:rFonts w:ascii="Arial" w:eastAsia="Times New Roman" w:hAnsi="Arial" w:cs="Arial"/>
          <w:b/>
          <w:bCs/>
          <w:sz w:val="24"/>
          <w:szCs w:val="24"/>
          <w:lang w:eastAsia="cs-CZ"/>
        </w:rPr>
        <w:t xml:space="preserve">. 2., </w:t>
      </w:r>
      <w:r w:rsidR="003227DB" w:rsidRPr="00470CEC">
        <w:rPr>
          <w:rFonts w:ascii="Arial" w:eastAsia="Times New Roman" w:hAnsi="Arial" w:cs="Arial"/>
          <w:b/>
          <w:bCs/>
          <w:sz w:val="24"/>
          <w:szCs w:val="24"/>
          <w:lang w:eastAsia="cs-CZ"/>
        </w:rPr>
        <w:t>4</w:t>
      </w:r>
      <w:r w:rsidRPr="00470CEC">
        <w:rPr>
          <w:rFonts w:ascii="Arial" w:eastAsia="Times New Roman" w:hAnsi="Arial" w:cs="Arial"/>
          <w:b/>
          <w:bCs/>
          <w:sz w:val="24"/>
          <w:szCs w:val="24"/>
          <w:lang w:eastAsia="cs-CZ"/>
        </w:rPr>
        <w:t>. 1. – </w:t>
      </w:r>
      <w:r w:rsidR="003227DB" w:rsidRPr="00470CEC">
        <w:rPr>
          <w:rFonts w:ascii="Arial" w:eastAsia="Times New Roman" w:hAnsi="Arial" w:cs="Arial"/>
          <w:b/>
          <w:bCs/>
          <w:sz w:val="24"/>
          <w:szCs w:val="24"/>
          <w:lang w:eastAsia="cs-CZ"/>
        </w:rPr>
        <w:t>4</w:t>
      </w:r>
      <w:r w:rsidRPr="00470CEC">
        <w:rPr>
          <w:rFonts w:ascii="Arial" w:eastAsia="Times New Roman" w:hAnsi="Arial" w:cs="Arial"/>
          <w:b/>
          <w:bCs/>
          <w:sz w:val="24"/>
          <w:szCs w:val="24"/>
          <w:lang w:eastAsia="cs-CZ"/>
        </w:rPr>
        <w:t xml:space="preserve">. 75. </w:t>
      </w:r>
    </w:p>
    <w:p w14:paraId="25A465E8" w14:textId="77777777" w:rsidR="00DA0D65" w:rsidRPr="00470CEC" w:rsidRDefault="00DA0D65" w:rsidP="00DA0D65">
      <w:pPr>
        <w:pStyle w:val="Zkladntext"/>
        <w:pBdr>
          <w:top w:val="single" w:sz="4" w:space="1" w:color="auto"/>
          <w:left w:val="single" w:sz="4" w:space="4" w:color="auto"/>
          <w:bottom w:val="single" w:sz="4" w:space="1" w:color="auto"/>
          <w:right w:val="single" w:sz="4" w:space="4" w:color="auto"/>
        </w:pBdr>
        <w:tabs>
          <w:tab w:val="left" w:pos="360"/>
        </w:tabs>
        <w:rPr>
          <w:rFonts w:cs="Arial"/>
          <w:b/>
          <w:szCs w:val="24"/>
        </w:rPr>
      </w:pPr>
      <w:r w:rsidRPr="00470CEC">
        <w:rPr>
          <w:rFonts w:cs="Arial"/>
          <w:b/>
          <w:szCs w:val="24"/>
        </w:rPr>
        <w:t xml:space="preserve">Majetkoprávní vypořádání pozemků určených k realizaci stavby Olomouckého kraje „II/435 </w:t>
      </w:r>
      <w:proofErr w:type="spellStart"/>
      <w:r w:rsidRPr="00470CEC">
        <w:rPr>
          <w:rFonts w:cs="Arial"/>
          <w:b/>
          <w:szCs w:val="24"/>
        </w:rPr>
        <w:t>kř</w:t>
      </w:r>
      <w:proofErr w:type="spellEnd"/>
      <w:r w:rsidRPr="00470CEC">
        <w:rPr>
          <w:rFonts w:cs="Arial"/>
          <w:b/>
          <w:szCs w:val="24"/>
        </w:rPr>
        <w:t xml:space="preserve">. II/367 – Tovačov Stavba č. 3, Extravilán Tovačov místní část </w:t>
      </w:r>
      <w:proofErr w:type="spellStart"/>
      <w:r w:rsidRPr="00470CEC">
        <w:rPr>
          <w:rFonts w:cs="Arial"/>
          <w:b/>
          <w:szCs w:val="24"/>
        </w:rPr>
        <w:t>Annín</w:t>
      </w:r>
      <w:proofErr w:type="spellEnd"/>
      <w:r w:rsidRPr="00470CEC">
        <w:rPr>
          <w:rFonts w:cs="Arial"/>
          <w:b/>
          <w:szCs w:val="24"/>
        </w:rPr>
        <w:t xml:space="preserve"> – Oplocany a Oplocany – Polkovice“.</w:t>
      </w:r>
    </w:p>
    <w:p w14:paraId="2EE64F0C"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 xml:space="preserve">Olomoucký kraj je investorem stavby „II/435 </w:t>
      </w:r>
      <w:proofErr w:type="spellStart"/>
      <w:r w:rsidRPr="00470CEC">
        <w:rPr>
          <w:rFonts w:ascii="Arial" w:hAnsi="Arial" w:cs="Arial"/>
          <w:sz w:val="24"/>
          <w:szCs w:val="24"/>
        </w:rPr>
        <w:t>kř</w:t>
      </w:r>
      <w:proofErr w:type="spellEnd"/>
      <w:r w:rsidRPr="00470CEC">
        <w:rPr>
          <w:rFonts w:ascii="Arial" w:hAnsi="Arial" w:cs="Arial"/>
          <w:sz w:val="24"/>
          <w:szCs w:val="24"/>
        </w:rPr>
        <w:t xml:space="preserve">. II/367 – Tovačov Stavba č. 3, Extravilán Tovačov místní část </w:t>
      </w:r>
      <w:proofErr w:type="spellStart"/>
      <w:r w:rsidRPr="00470CEC">
        <w:rPr>
          <w:rFonts w:ascii="Arial" w:hAnsi="Arial" w:cs="Arial"/>
          <w:sz w:val="24"/>
          <w:szCs w:val="24"/>
        </w:rPr>
        <w:t>Annín</w:t>
      </w:r>
      <w:proofErr w:type="spellEnd"/>
      <w:r w:rsidRPr="00470CEC">
        <w:rPr>
          <w:rFonts w:ascii="Arial" w:hAnsi="Arial" w:cs="Arial"/>
          <w:sz w:val="24"/>
          <w:szCs w:val="24"/>
        </w:rPr>
        <w:t xml:space="preserve"> – Oplocany a Oplocany – Polkovice“. Stavba 3 je umístěna v extravilánech Tovačov-</w:t>
      </w:r>
      <w:proofErr w:type="spellStart"/>
      <w:r w:rsidRPr="00470CEC">
        <w:rPr>
          <w:rFonts w:ascii="Arial" w:hAnsi="Arial" w:cs="Arial"/>
          <w:sz w:val="24"/>
          <w:szCs w:val="24"/>
        </w:rPr>
        <w:t>Annín</w:t>
      </w:r>
      <w:proofErr w:type="spellEnd"/>
      <w:r w:rsidRPr="00470CEC">
        <w:rPr>
          <w:rFonts w:ascii="Arial" w:hAnsi="Arial" w:cs="Arial"/>
          <w:sz w:val="24"/>
          <w:szCs w:val="24"/>
        </w:rPr>
        <w:t>-Oplocany a Oplocany-Polkovice. Jedná se o veřejně prospěšnou stavbu.</w:t>
      </w:r>
    </w:p>
    <w:p w14:paraId="54734A10"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Stávající silnice II/435 Olomouc – Tovačov – Polkovice byla zařazena mezi silnice II. třídy, které budou v nejbližší době opraveny s ohledem na nevyhovující šířkové uspořádání a stavebně technický stav.</w:t>
      </w:r>
    </w:p>
    <w:p w14:paraId="65ED2552" w14:textId="77777777" w:rsidR="00DA0D65" w:rsidRPr="00470CEC" w:rsidRDefault="00DA0D65" w:rsidP="00DA0D65">
      <w:pPr>
        <w:pStyle w:val="paragraph"/>
        <w:spacing w:before="0" w:beforeAutospacing="0" w:after="120" w:afterAutospacing="0" w:line="240" w:lineRule="auto"/>
        <w:jc w:val="both"/>
        <w:textAlignment w:val="baseline"/>
        <w:rPr>
          <w:rStyle w:val="eop"/>
          <w:rFonts w:ascii="Arial" w:hAnsi="Arial" w:cs="Arial"/>
          <w:sz w:val="24"/>
          <w:szCs w:val="24"/>
        </w:rPr>
      </w:pPr>
      <w:r w:rsidRPr="00470CEC">
        <w:rPr>
          <w:rStyle w:val="normaltextrun"/>
          <w:rFonts w:ascii="Arial" w:hAnsi="Arial" w:cs="Arial"/>
          <w:sz w:val="24"/>
          <w:szCs w:val="24"/>
        </w:rPr>
        <w:t xml:space="preserve">Podnět k zahájení majetkoprávního vypořádání pro realizaci stavby podal odbor investic. </w:t>
      </w:r>
    </w:p>
    <w:p w14:paraId="55BDAF00"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Uzavření kupních smluv s vlastníky dotčených pozemků je nezbytné pro realizaci stavby.</w:t>
      </w:r>
    </w:p>
    <w:p w14:paraId="68EF88A3" w14:textId="77777777" w:rsidR="00DA0D65" w:rsidRPr="00470CEC" w:rsidRDefault="00DA0D65" w:rsidP="00DA0D65">
      <w:pPr>
        <w:autoSpaceDE w:val="0"/>
        <w:autoSpaceDN w:val="0"/>
        <w:adjustRightInd w:val="0"/>
        <w:spacing w:after="120" w:line="240" w:lineRule="auto"/>
        <w:jc w:val="both"/>
        <w:rPr>
          <w:rFonts w:ascii="Arial" w:hAnsi="Arial" w:cs="Arial"/>
          <w:b/>
          <w:bCs/>
          <w:sz w:val="24"/>
          <w:szCs w:val="24"/>
        </w:rPr>
      </w:pPr>
      <w:r w:rsidRPr="00470CEC">
        <w:rPr>
          <w:rFonts w:ascii="Arial" w:hAnsi="Arial" w:cs="Arial"/>
          <w:b/>
          <w:bCs/>
          <w:sz w:val="24"/>
          <w:szCs w:val="24"/>
        </w:rPr>
        <w:t xml:space="preserve">Zastupitelstvo Olomouckého kraje svým usnesením č. UZ/12/12/2022, bod 2.2., ze dne 12. 12. 2022 schválilo uzavření smluv o budoucích kupních smlouvách mezi Olomouckým krajem jako budoucím kupujícím a vlastníky pozemků jako budoucími prodávajícími na budoucí odkoupení pozemků nebo jejich částí, určených pro stavbu „II/435 </w:t>
      </w:r>
      <w:proofErr w:type="spellStart"/>
      <w:r w:rsidRPr="00470CEC">
        <w:rPr>
          <w:rFonts w:ascii="Arial" w:hAnsi="Arial" w:cs="Arial"/>
          <w:b/>
          <w:bCs/>
          <w:sz w:val="24"/>
          <w:szCs w:val="24"/>
        </w:rPr>
        <w:t>kř</w:t>
      </w:r>
      <w:proofErr w:type="spellEnd"/>
      <w:r w:rsidRPr="00470CEC">
        <w:rPr>
          <w:rFonts w:ascii="Arial" w:hAnsi="Arial" w:cs="Arial"/>
          <w:b/>
          <w:bCs/>
          <w:sz w:val="24"/>
          <w:szCs w:val="24"/>
        </w:rPr>
        <w:t xml:space="preserve">. II/367 – Tovačov Stavba č. 3, Extravilán Tovačov místní část </w:t>
      </w:r>
      <w:proofErr w:type="spellStart"/>
      <w:r w:rsidRPr="00470CEC">
        <w:rPr>
          <w:rFonts w:ascii="Arial" w:hAnsi="Arial" w:cs="Arial"/>
          <w:b/>
          <w:bCs/>
          <w:sz w:val="24"/>
          <w:szCs w:val="24"/>
        </w:rPr>
        <w:t>Annín</w:t>
      </w:r>
      <w:proofErr w:type="spellEnd"/>
      <w:r w:rsidRPr="00470CEC">
        <w:rPr>
          <w:rFonts w:ascii="Arial" w:hAnsi="Arial" w:cs="Arial"/>
          <w:b/>
          <w:bCs/>
          <w:sz w:val="24"/>
          <w:szCs w:val="24"/>
        </w:rPr>
        <w:t xml:space="preserve"> – Oplocany a Oplocany – Polkovice“, v katastrálním území Polkovice a v </w:t>
      </w:r>
      <w:proofErr w:type="spellStart"/>
      <w:r w:rsidRPr="00470CEC">
        <w:rPr>
          <w:rFonts w:ascii="Arial" w:hAnsi="Arial" w:cs="Arial"/>
          <w:b/>
          <w:bCs/>
          <w:sz w:val="24"/>
          <w:szCs w:val="24"/>
        </w:rPr>
        <w:t>k.ú</w:t>
      </w:r>
      <w:proofErr w:type="spellEnd"/>
      <w:r w:rsidRPr="00470CEC">
        <w:rPr>
          <w:rFonts w:ascii="Arial" w:hAnsi="Arial" w:cs="Arial"/>
          <w:b/>
          <w:bCs/>
          <w:sz w:val="24"/>
          <w:szCs w:val="24"/>
        </w:rPr>
        <w:t xml:space="preserve">. Oplocany. Kupní cena bude sjednána ve výši 300 Kč/m2. </w:t>
      </w:r>
    </w:p>
    <w:p w14:paraId="4859B5CC" w14:textId="77777777" w:rsidR="00DA0D65" w:rsidRPr="00470CEC" w:rsidRDefault="00DA0D65" w:rsidP="00DA0D65">
      <w:pPr>
        <w:spacing w:after="120" w:line="240" w:lineRule="auto"/>
        <w:jc w:val="both"/>
        <w:rPr>
          <w:rFonts w:ascii="Arial" w:hAnsi="Arial" w:cs="Arial"/>
          <w:b/>
          <w:sz w:val="24"/>
          <w:szCs w:val="24"/>
        </w:rPr>
      </w:pPr>
      <w:r w:rsidRPr="00470CEC">
        <w:rPr>
          <w:rFonts w:ascii="Arial" w:hAnsi="Arial" w:cs="Arial"/>
          <w:b/>
          <w:sz w:val="24"/>
          <w:szCs w:val="24"/>
        </w:rPr>
        <w:t xml:space="preserve">Vyjádření odboru investic ze dne 6. 2. 2024: </w:t>
      </w:r>
    </w:p>
    <w:p w14:paraId="34A0321F" w14:textId="77777777" w:rsidR="00DA0D65" w:rsidRPr="00470CEC" w:rsidRDefault="00DA0D65" w:rsidP="00DA0D65">
      <w:pPr>
        <w:pStyle w:val="Zkladntext"/>
        <w:outlineLvl w:val="0"/>
        <w:rPr>
          <w:rFonts w:cs="Arial"/>
          <w:szCs w:val="24"/>
        </w:rPr>
      </w:pPr>
      <w:r w:rsidRPr="00470CEC">
        <w:rPr>
          <w:rFonts w:cs="Arial"/>
          <w:szCs w:val="24"/>
        </w:rPr>
        <w:t xml:space="preserve">Silnice II/435 Olomouc – Tovačov – Polkovice byla zařazena mezi silnice II. třídy, které byly vybrány již v roce 2014 k přípravě na celkovou rekonstrukci s ohledem na nevyhovující šířkové uspořádání a stavebně technický stav. Stavba byla rozdělena do jednotlivých staveb – Stavba č. 1 – intravilán Tovačov a Stavba č. 2 – intravilány Tovačov – </w:t>
      </w:r>
      <w:proofErr w:type="spellStart"/>
      <w:r w:rsidRPr="00470CEC">
        <w:rPr>
          <w:rFonts w:cs="Arial"/>
          <w:szCs w:val="24"/>
        </w:rPr>
        <w:t>Annín</w:t>
      </w:r>
      <w:proofErr w:type="spellEnd"/>
      <w:r w:rsidRPr="00470CEC">
        <w:rPr>
          <w:rFonts w:cs="Arial"/>
          <w:szCs w:val="24"/>
        </w:rPr>
        <w:t xml:space="preserve">, Oplocany a Polkovice a Stavba č. 3 – extravilány Tovačov místní část </w:t>
      </w:r>
      <w:proofErr w:type="spellStart"/>
      <w:r w:rsidRPr="00470CEC">
        <w:rPr>
          <w:rFonts w:cs="Arial"/>
          <w:szCs w:val="24"/>
        </w:rPr>
        <w:t>Annín</w:t>
      </w:r>
      <w:proofErr w:type="spellEnd"/>
      <w:r w:rsidRPr="00470CEC">
        <w:rPr>
          <w:rFonts w:cs="Arial"/>
          <w:szCs w:val="24"/>
        </w:rPr>
        <w:t xml:space="preserve"> – Oplocany a Oplocany – Polkovice. </w:t>
      </w:r>
    </w:p>
    <w:p w14:paraId="00AF8F08" w14:textId="77777777" w:rsidR="00DA0D65" w:rsidRPr="00470CEC" w:rsidRDefault="00DA0D65" w:rsidP="00DA0D65">
      <w:pPr>
        <w:pStyle w:val="Zkladntext"/>
        <w:outlineLvl w:val="0"/>
        <w:rPr>
          <w:rFonts w:cs="Arial"/>
          <w:szCs w:val="24"/>
        </w:rPr>
      </w:pPr>
      <w:r w:rsidRPr="00470CEC">
        <w:rPr>
          <w:rFonts w:cs="Arial"/>
          <w:szCs w:val="24"/>
        </w:rPr>
        <w:t>Na stavby č. 1 a č. 2 se k dnešnímu dni podařilo zajistit stavební povolení, včetně zajištění všech majetkoprávních vztahů. Bylo uzavřeno 38 smluv o budoucích kupních smlouvách a 1 nájemní smlouva.</w:t>
      </w:r>
    </w:p>
    <w:p w14:paraId="6A0EC91F" w14:textId="77777777" w:rsidR="00DA0D65" w:rsidRPr="00470CEC" w:rsidRDefault="00DA0D65" w:rsidP="00DA0D65">
      <w:pPr>
        <w:pStyle w:val="Zkladntext"/>
        <w:outlineLvl w:val="0"/>
        <w:rPr>
          <w:rFonts w:cs="Arial"/>
          <w:szCs w:val="24"/>
          <w:u w:val="single"/>
        </w:rPr>
      </w:pPr>
      <w:r w:rsidRPr="00470CEC">
        <w:rPr>
          <w:rFonts w:cs="Arial"/>
          <w:szCs w:val="24"/>
          <w:u w:val="single"/>
        </w:rPr>
        <w:t xml:space="preserve">Na poslední úsek – Stavbu č. 3 se bohužel příprava dlouhodobě nedaří dotáhnout do konce, a to z důvodu nedořešených majetkoprávních vztahů. </w:t>
      </w:r>
    </w:p>
    <w:p w14:paraId="54469256" w14:textId="77777777" w:rsidR="00DA0D65" w:rsidRPr="00470CEC" w:rsidRDefault="00DA0D65" w:rsidP="00DA0D65">
      <w:pPr>
        <w:pStyle w:val="Zkladntext"/>
        <w:outlineLvl w:val="0"/>
        <w:rPr>
          <w:rFonts w:cs="Arial"/>
          <w:szCs w:val="24"/>
          <w:u w:val="single"/>
        </w:rPr>
      </w:pPr>
      <w:r w:rsidRPr="00470CEC">
        <w:rPr>
          <w:rFonts w:cs="Arial"/>
          <w:szCs w:val="24"/>
          <w:u w:val="single"/>
        </w:rPr>
        <w:t xml:space="preserve">Na základě výše uvedeného odbor investic navrhuje odkoupení částí dotčených pozemků před realizací stavby za schválenou kupní cenu 300 Kč/m2. </w:t>
      </w:r>
    </w:p>
    <w:p w14:paraId="3268DE03"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 xml:space="preserve">Další možností je vyvlastnění pozemků z důvodu veřejně prospěšné stavby dopravní infrastruktury. </w:t>
      </w:r>
    </w:p>
    <w:p w14:paraId="7C19DAB9" w14:textId="77777777" w:rsidR="00DA0D65" w:rsidRPr="00470CEC" w:rsidRDefault="00DA0D65" w:rsidP="00DA0D65">
      <w:pPr>
        <w:spacing w:after="120" w:line="240" w:lineRule="auto"/>
        <w:jc w:val="both"/>
        <w:rPr>
          <w:rFonts w:ascii="Arial" w:hAnsi="Arial" w:cs="Arial"/>
          <w:sz w:val="24"/>
          <w:szCs w:val="24"/>
          <w:u w:val="single"/>
        </w:rPr>
      </w:pPr>
      <w:r w:rsidRPr="00470CEC">
        <w:rPr>
          <w:rFonts w:ascii="Arial" w:hAnsi="Arial" w:cs="Arial"/>
          <w:sz w:val="24"/>
          <w:szCs w:val="24"/>
          <w:u w:val="single"/>
        </w:rPr>
        <w:t xml:space="preserve">Dle aktuálního geometrického zaměření je k trvalému záboru určeno 5 584 m2 pozemků. Náklady na výkupy pozemků v případě schválené kupní ceny 300 Kč/m2 budou činit 1 675 200 Kč. </w:t>
      </w:r>
    </w:p>
    <w:p w14:paraId="06E8EFE9" w14:textId="77777777" w:rsidR="00DA0D65" w:rsidRPr="00470CEC" w:rsidRDefault="00DA0D65" w:rsidP="00DA0D65">
      <w:pPr>
        <w:pStyle w:val="Zkladntext"/>
        <w:outlineLvl w:val="0"/>
        <w:rPr>
          <w:rFonts w:cs="Arial"/>
          <w:szCs w:val="24"/>
        </w:rPr>
      </w:pPr>
      <w:r w:rsidRPr="00470CEC">
        <w:rPr>
          <w:rFonts w:cs="Arial"/>
          <w:szCs w:val="24"/>
        </w:rPr>
        <w:t xml:space="preserve">Výkupy pozemků budou financovány z rozpočtu této konkrétní investiční akce v případě výkupu před a v průběhu stavby (rozpočet OI, ORJ 17), nebo z finančních prostředků vyčleněných na finanční vypořádání dokončených akcí v případě výkupu po dokončení stavby (rozpočet OMPSČ, ORJ 04). </w:t>
      </w:r>
    </w:p>
    <w:p w14:paraId="31486522"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lastRenderedPageBreak/>
        <w:t>Vzhledem ke změně majetkoprávního vypořádání stavby, kdy se nebudou uzavírat smlouvy o budoucích kupních smlouvách, ale přímo kupní smlouvy, je nutné původní usnesení Zastupitelstva Olomouckého kraje revokovat a přijmout usnesení nové.</w:t>
      </w:r>
    </w:p>
    <w:p w14:paraId="415C98A0" w14:textId="77777777" w:rsidR="00DA0D65" w:rsidRPr="00470CEC" w:rsidRDefault="00DA0D65" w:rsidP="00DA0D65">
      <w:pPr>
        <w:pStyle w:val="Zkladntext"/>
        <w:outlineLvl w:val="0"/>
        <w:rPr>
          <w:rFonts w:cs="Arial"/>
          <w:szCs w:val="24"/>
        </w:rPr>
      </w:pPr>
      <w:r w:rsidRPr="00470CEC">
        <w:rPr>
          <w:rFonts w:cs="Arial"/>
          <w:szCs w:val="24"/>
        </w:rPr>
        <w:t xml:space="preserve">Na některých pozemcích vázne zástavní právo smluvní, zástavní právo zákonné, předkupní právo, omezení dispozičních práv a zákaz zatížení a smlouva o pachtu. Pokud budou tyto pozemky dotčeny stavbou, budou převedeny do vlastnictví Olomouckého kraje až po výmazu zástavního, popř. předkupního práva aj. </w:t>
      </w:r>
    </w:p>
    <w:p w14:paraId="185812B6" w14:textId="67D60542" w:rsidR="00DA0D65" w:rsidRPr="00470CEC" w:rsidRDefault="003227DB" w:rsidP="003227DB">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w:t>
      </w:r>
      <w:r w:rsidR="00DA0D65" w:rsidRPr="00470CEC">
        <w:rPr>
          <w:rFonts w:ascii="Arial" w:hAnsi="Arial" w:cs="Arial"/>
          <w:b/>
          <w:sz w:val="24"/>
          <w:szCs w:val="24"/>
        </w:rPr>
        <w:t>revokovat usnesení Zastupitelstva Olomouckého kraje č. UZ/12/23/2022, bod 2.2.,</w:t>
      </w:r>
      <w:r w:rsidR="00DA0D65" w:rsidRPr="00470CEC">
        <w:rPr>
          <w:rFonts w:ascii="Arial" w:hAnsi="Arial" w:cs="Arial"/>
          <w:sz w:val="24"/>
          <w:szCs w:val="24"/>
        </w:rPr>
        <w:t xml:space="preserve"> </w:t>
      </w:r>
      <w:r w:rsidR="00DA0D65" w:rsidRPr="00470CEC">
        <w:rPr>
          <w:rFonts w:ascii="Arial" w:hAnsi="Arial" w:cs="Arial"/>
          <w:b/>
          <w:sz w:val="24"/>
          <w:szCs w:val="24"/>
        </w:rPr>
        <w:t xml:space="preserve">ze dne 12. 12. 2022 ve věci uzavření smluv o budoucích kupních smlouvách mezi Olomouckým krajem jako budoucím kupujícím a vlastníky pozemků jako budoucími prodávajícími na budoucí odkoupení pozemků nebo jejich částí, určených pro stavbu „II/435 </w:t>
      </w:r>
      <w:proofErr w:type="spellStart"/>
      <w:r w:rsidR="00DA0D65" w:rsidRPr="00470CEC">
        <w:rPr>
          <w:rFonts w:ascii="Arial" w:hAnsi="Arial" w:cs="Arial"/>
          <w:b/>
          <w:sz w:val="24"/>
          <w:szCs w:val="24"/>
        </w:rPr>
        <w:t>kř</w:t>
      </w:r>
      <w:proofErr w:type="spellEnd"/>
      <w:r w:rsidR="00DA0D65" w:rsidRPr="00470CEC">
        <w:rPr>
          <w:rFonts w:ascii="Arial" w:hAnsi="Arial" w:cs="Arial"/>
          <w:b/>
          <w:sz w:val="24"/>
          <w:szCs w:val="24"/>
        </w:rPr>
        <w:t xml:space="preserve">. II/367 - Tovačov“, v katastrálních územích Tovačov, Oplocany a Polkovice z důvodu změny majetkoprávního vypořádání. </w:t>
      </w:r>
    </w:p>
    <w:p w14:paraId="05D288C4" w14:textId="61B3A6AF" w:rsidR="00DA0D65" w:rsidRPr="00470CEC" w:rsidRDefault="003227DB" w:rsidP="003227DB">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hAnsi="Arial" w:cs="Arial"/>
          <w:b/>
          <w:sz w:val="24"/>
          <w:szCs w:val="24"/>
        </w:rPr>
        <w:t>odkoupení:</w:t>
      </w:r>
    </w:p>
    <w:p w14:paraId="1D5927C2" w14:textId="77777777" w:rsidR="00CE3F42" w:rsidRPr="00441462" w:rsidRDefault="00CE3F42" w:rsidP="00CE3F42">
      <w:pPr>
        <w:pStyle w:val="Zkladntext"/>
        <w:numPr>
          <w:ilvl w:val="0"/>
          <w:numId w:val="62"/>
        </w:numPr>
        <w:tabs>
          <w:tab w:val="left" w:pos="425"/>
        </w:tabs>
        <w:ind w:left="426" w:hanging="426"/>
        <w:outlineLvl w:val="0"/>
        <w:rPr>
          <w:rFonts w:cs="Arial"/>
          <w:b/>
          <w:szCs w:val="24"/>
        </w:rPr>
      </w:pPr>
      <w:r w:rsidRPr="00441462">
        <w:rPr>
          <w:rFonts w:cs="Arial"/>
          <w:b/>
          <w:szCs w:val="24"/>
        </w:rPr>
        <w:t xml:space="preserve">částí pozemků </w:t>
      </w:r>
      <w:proofErr w:type="spellStart"/>
      <w:r w:rsidRPr="00441462">
        <w:rPr>
          <w:rFonts w:cs="Arial"/>
          <w:b/>
          <w:szCs w:val="24"/>
        </w:rPr>
        <w:t>parc</w:t>
      </w:r>
      <w:proofErr w:type="spellEnd"/>
      <w:r w:rsidRPr="00441462">
        <w:rPr>
          <w:rFonts w:cs="Arial"/>
          <w:b/>
          <w:szCs w:val="24"/>
        </w:rPr>
        <w:t xml:space="preserve">. č. 820/1 orná půda o výměře 12 m2, </w:t>
      </w:r>
      <w:proofErr w:type="spellStart"/>
      <w:r w:rsidRPr="00441462">
        <w:rPr>
          <w:rFonts w:cs="Arial"/>
          <w:b/>
          <w:szCs w:val="24"/>
        </w:rPr>
        <w:t>parc</w:t>
      </w:r>
      <w:proofErr w:type="spellEnd"/>
      <w:r w:rsidRPr="00441462">
        <w:rPr>
          <w:rFonts w:cs="Arial"/>
          <w:b/>
          <w:szCs w:val="24"/>
        </w:rPr>
        <w:t xml:space="preserve">. č. 854/5 orná půda o výměře 16 m2 a </w:t>
      </w:r>
      <w:proofErr w:type="spellStart"/>
      <w:r w:rsidRPr="00441462">
        <w:rPr>
          <w:rFonts w:cs="Arial"/>
          <w:b/>
          <w:szCs w:val="24"/>
        </w:rPr>
        <w:t>parc</w:t>
      </w:r>
      <w:proofErr w:type="spellEnd"/>
      <w:r w:rsidRPr="00441462">
        <w:rPr>
          <w:rFonts w:cs="Arial"/>
          <w:b/>
          <w:szCs w:val="24"/>
        </w:rPr>
        <w:t>. č. 861/27 orná půda o výměře 55 m2, dle geometrického plán</w:t>
      </w:r>
      <w:r>
        <w:rPr>
          <w:rFonts w:cs="Arial"/>
          <w:b/>
          <w:szCs w:val="24"/>
        </w:rPr>
        <w:t>u</w:t>
      </w:r>
      <w:r w:rsidRPr="00441462">
        <w:rPr>
          <w:rFonts w:cs="Arial"/>
          <w:b/>
          <w:szCs w:val="24"/>
        </w:rPr>
        <w:t xml:space="preserve"> č. 343-711/2023 ze dne 20. 11. 2023 pozemky </w:t>
      </w:r>
      <w:proofErr w:type="spellStart"/>
      <w:r w:rsidRPr="00441462">
        <w:rPr>
          <w:rFonts w:cs="Arial"/>
          <w:b/>
          <w:szCs w:val="24"/>
        </w:rPr>
        <w:t>parc</w:t>
      </w:r>
      <w:proofErr w:type="spellEnd"/>
      <w:r w:rsidRPr="00441462">
        <w:rPr>
          <w:rFonts w:cs="Arial"/>
          <w:b/>
          <w:szCs w:val="24"/>
        </w:rPr>
        <w:t xml:space="preserve">. č. 820/21 orná půda o výměře 12 m2, </w:t>
      </w:r>
      <w:proofErr w:type="spellStart"/>
      <w:r w:rsidRPr="00441462">
        <w:rPr>
          <w:rFonts w:cs="Arial"/>
          <w:b/>
          <w:szCs w:val="24"/>
        </w:rPr>
        <w:t>parc</w:t>
      </w:r>
      <w:proofErr w:type="spellEnd"/>
      <w:r w:rsidRPr="00441462">
        <w:rPr>
          <w:rFonts w:cs="Arial"/>
          <w:b/>
          <w:szCs w:val="24"/>
        </w:rPr>
        <w:t xml:space="preserve">. č. 854/11 orná půda o výměře 16 m2 a </w:t>
      </w:r>
      <w:proofErr w:type="spellStart"/>
      <w:r w:rsidRPr="00441462">
        <w:rPr>
          <w:rFonts w:cs="Arial"/>
          <w:b/>
          <w:szCs w:val="24"/>
        </w:rPr>
        <w:t>parc</w:t>
      </w:r>
      <w:proofErr w:type="spellEnd"/>
      <w:r w:rsidRPr="00441462">
        <w:rPr>
          <w:rFonts w:cs="Arial"/>
          <w:b/>
          <w:szCs w:val="24"/>
        </w:rPr>
        <w:t xml:space="preserve">. č. 861/69 orná půda o výměře 55 m2, vše v katastrálním území Polkovice, obec Polkovice, částí pozemků </w:t>
      </w:r>
      <w:proofErr w:type="spellStart"/>
      <w:r w:rsidRPr="00441462">
        <w:rPr>
          <w:rFonts w:cs="Arial"/>
          <w:b/>
          <w:szCs w:val="24"/>
        </w:rPr>
        <w:t>parc</w:t>
      </w:r>
      <w:proofErr w:type="spellEnd"/>
      <w:r w:rsidRPr="00441462">
        <w:rPr>
          <w:rFonts w:cs="Arial"/>
          <w:b/>
          <w:szCs w:val="24"/>
        </w:rPr>
        <w:t xml:space="preserve">. č. 163/3 orná půda o výměře 139 m2, </w:t>
      </w:r>
      <w:proofErr w:type="spellStart"/>
      <w:r w:rsidRPr="00441462">
        <w:rPr>
          <w:rFonts w:cs="Arial"/>
          <w:b/>
          <w:szCs w:val="24"/>
        </w:rPr>
        <w:t>parc</w:t>
      </w:r>
      <w:proofErr w:type="spellEnd"/>
      <w:r w:rsidRPr="00441462">
        <w:rPr>
          <w:rFonts w:cs="Arial"/>
          <w:b/>
          <w:szCs w:val="24"/>
        </w:rPr>
        <w:t xml:space="preserve">. č. 394/13 orná půda o výměře 144 m2, </w:t>
      </w:r>
      <w:proofErr w:type="spellStart"/>
      <w:r w:rsidRPr="00441462">
        <w:rPr>
          <w:rFonts w:cs="Arial"/>
          <w:b/>
          <w:szCs w:val="24"/>
        </w:rPr>
        <w:t>parc</w:t>
      </w:r>
      <w:proofErr w:type="spellEnd"/>
      <w:r w:rsidRPr="00441462">
        <w:rPr>
          <w:rFonts w:cs="Arial"/>
          <w:b/>
          <w:szCs w:val="24"/>
        </w:rPr>
        <w:t xml:space="preserve">. č. 394/16 orná půda o výměře 238 m2, </w:t>
      </w:r>
      <w:proofErr w:type="spellStart"/>
      <w:r w:rsidRPr="00441462">
        <w:rPr>
          <w:rFonts w:cs="Arial"/>
          <w:b/>
          <w:szCs w:val="24"/>
        </w:rPr>
        <w:t>parc</w:t>
      </w:r>
      <w:proofErr w:type="spellEnd"/>
      <w:r w:rsidRPr="00441462">
        <w:rPr>
          <w:rFonts w:cs="Arial"/>
          <w:b/>
          <w:szCs w:val="24"/>
        </w:rPr>
        <w:t xml:space="preserve">. č. 394/31 orná půda o výměře 53 m2, </w:t>
      </w:r>
      <w:proofErr w:type="spellStart"/>
      <w:r w:rsidRPr="00441462">
        <w:rPr>
          <w:rFonts w:cs="Arial"/>
          <w:b/>
          <w:szCs w:val="24"/>
        </w:rPr>
        <w:t>parc</w:t>
      </w:r>
      <w:proofErr w:type="spellEnd"/>
      <w:r w:rsidRPr="00441462">
        <w:rPr>
          <w:rFonts w:cs="Arial"/>
          <w:b/>
          <w:szCs w:val="24"/>
        </w:rPr>
        <w:t xml:space="preserve">. č. 394/33 orná půda o výměře 39 m2, </w:t>
      </w:r>
      <w:proofErr w:type="spellStart"/>
      <w:r w:rsidRPr="00441462">
        <w:rPr>
          <w:rFonts w:cs="Arial"/>
          <w:b/>
          <w:szCs w:val="24"/>
        </w:rPr>
        <w:t>parc</w:t>
      </w:r>
      <w:proofErr w:type="spellEnd"/>
      <w:r w:rsidRPr="00441462">
        <w:rPr>
          <w:rFonts w:cs="Arial"/>
          <w:b/>
          <w:szCs w:val="24"/>
        </w:rPr>
        <w:t xml:space="preserve">. č. 394/72 orná půda o výměře 82 m2, </w:t>
      </w:r>
      <w:proofErr w:type="spellStart"/>
      <w:r w:rsidRPr="00441462">
        <w:rPr>
          <w:rFonts w:cs="Arial"/>
          <w:b/>
          <w:szCs w:val="24"/>
        </w:rPr>
        <w:t>parc</w:t>
      </w:r>
      <w:proofErr w:type="spellEnd"/>
      <w:r w:rsidRPr="00441462">
        <w:rPr>
          <w:rFonts w:cs="Arial"/>
          <w:b/>
          <w:szCs w:val="24"/>
        </w:rPr>
        <w:t xml:space="preserve">. č. 477/34 orná půda o výměře 53 m2, </w:t>
      </w:r>
      <w:proofErr w:type="spellStart"/>
      <w:r w:rsidRPr="00441462">
        <w:rPr>
          <w:rFonts w:cs="Arial"/>
          <w:b/>
          <w:szCs w:val="24"/>
        </w:rPr>
        <w:t>parc</w:t>
      </w:r>
      <w:proofErr w:type="spellEnd"/>
      <w:r w:rsidRPr="00441462">
        <w:rPr>
          <w:rFonts w:cs="Arial"/>
          <w:b/>
          <w:szCs w:val="24"/>
        </w:rPr>
        <w:t xml:space="preserve">. č. 477/38 orná půda o výměře 11 m2, </w:t>
      </w:r>
      <w:proofErr w:type="spellStart"/>
      <w:r w:rsidRPr="00441462">
        <w:rPr>
          <w:rFonts w:cs="Arial"/>
          <w:b/>
          <w:szCs w:val="24"/>
        </w:rPr>
        <w:t>parc</w:t>
      </w:r>
      <w:proofErr w:type="spellEnd"/>
      <w:r w:rsidRPr="00441462">
        <w:rPr>
          <w:rFonts w:cs="Arial"/>
          <w:b/>
          <w:szCs w:val="24"/>
        </w:rPr>
        <w:t xml:space="preserve">. č. 477/47 orná půda o výměře 31 m2, </w:t>
      </w:r>
      <w:proofErr w:type="spellStart"/>
      <w:r w:rsidRPr="00441462">
        <w:rPr>
          <w:rFonts w:cs="Arial"/>
          <w:b/>
          <w:bCs w:val="0"/>
          <w:szCs w:val="24"/>
        </w:rPr>
        <w:t>parc</w:t>
      </w:r>
      <w:proofErr w:type="spellEnd"/>
      <w:r w:rsidRPr="00441462">
        <w:rPr>
          <w:rFonts w:cs="Arial"/>
          <w:b/>
          <w:bCs w:val="0"/>
          <w:szCs w:val="24"/>
        </w:rPr>
        <w:t>. č. 477/49 orná půda o výměře 12 m2,</w:t>
      </w:r>
      <w:r w:rsidRPr="00441462">
        <w:rPr>
          <w:rFonts w:cs="Arial"/>
          <w:b/>
          <w:szCs w:val="24"/>
        </w:rPr>
        <w:t xml:space="preserve"> </w:t>
      </w:r>
      <w:proofErr w:type="spellStart"/>
      <w:r w:rsidRPr="00441462">
        <w:rPr>
          <w:rFonts w:cs="Arial"/>
          <w:b/>
          <w:szCs w:val="24"/>
        </w:rPr>
        <w:t>parc</w:t>
      </w:r>
      <w:proofErr w:type="spellEnd"/>
      <w:r w:rsidRPr="00441462">
        <w:rPr>
          <w:rFonts w:cs="Arial"/>
          <w:b/>
          <w:szCs w:val="24"/>
        </w:rPr>
        <w:t xml:space="preserve">. č. 477/50 orná půda o výměře 15 m2, </w:t>
      </w:r>
      <w:proofErr w:type="spellStart"/>
      <w:r w:rsidRPr="00441462">
        <w:rPr>
          <w:rFonts w:cs="Arial"/>
          <w:b/>
          <w:szCs w:val="24"/>
        </w:rPr>
        <w:t>parc</w:t>
      </w:r>
      <w:proofErr w:type="spellEnd"/>
      <w:r w:rsidRPr="00441462">
        <w:rPr>
          <w:rFonts w:cs="Arial"/>
          <w:b/>
          <w:szCs w:val="24"/>
        </w:rPr>
        <w:t xml:space="preserve">. č. 477/7 orná půda o výměře 58 m2 a </w:t>
      </w:r>
      <w:proofErr w:type="spellStart"/>
      <w:r w:rsidRPr="00441462">
        <w:rPr>
          <w:rFonts w:cs="Arial"/>
          <w:b/>
          <w:szCs w:val="24"/>
        </w:rPr>
        <w:t>parc</w:t>
      </w:r>
      <w:proofErr w:type="spellEnd"/>
      <w:r w:rsidRPr="00441462">
        <w:rPr>
          <w:rFonts w:cs="Arial"/>
          <w:b/>
          <w:szCs w:val="24"/>
        </w:rPr>
        <w:t>. č. 602/16 orná půda o výměře 9 m2, dle geometrického plán</w:t>
      </w:r>
      <w:r>
        <w:rPr>
          <w:rFonts w:cs="Arial"/>
          <w:b/>
          <w:szCs w:val="24"/>
        </w:rPr>
        <w:t>u</w:t>
      </w:r>
      <w:r w:rsidRPr="00441462">
        <w:rPr>
          <w:rFonts w:cs="Arial"/>
          <w:b/>
          <w:szCs w:val="24"/>
        </w:rPr>
        <w:t xml:space="preserve"> č. 319-711/2023 ze dne 24. 11. 2023 pozemky </w:t>
      </w:r>
      <w:proofErr w:type="spellStart"/>
      <w:r w:rsidRPr="00441462">
        <w:rPr>
          <w:rFonts w:cs="Arial"/>
          <w:b/>
          <w:szCs w:val="24"/>
        </w:rPr>
        <w:t>parc</w:t>
      </w:r>
      <w:proofErr w:type="spellEnd"/>
      <w:r w:rsidRPr="00441462">
        <w:rPr>
          <w:rFonts w:cs="Arial"/>
          <w:b/>
          <w:szCs w:val="24"/>
        </w:rPr>
        <w:t xml:space="preserve">. č. 163/6 orná půda o výměře 139 m2, </w:t>
      </w:r>
      <w:proofErr w:type="spellStart"/>
      <w:r w:rsidRPr="00441462">
        <w:rPr>
          <w:rFonts w:cs="Arial"/>
          <w:b/>
          <w:szCs w:val="24"/>
        </w:rPr>
        <w:t>parc</w:t>
      </w:r>
      <w:proofErr w:type="spellEnd"/>
      <w:r w:rsidRPr="00441462">
        <w:rPr>
          <w:rFonts w:cs="Arial"/>
          <w:b/>
          <w:szCs w:val="24"/>
        </w:rPr>
        <w:t xml:space="preserve">. č. 394/89 orná půda o výměře 144 m2, </w:t>
      </w:r>
      <w:proofErr w:type="spellStart"/>
      <w:r w:rsidRPr="00441462">
        <w:rPr>
          <w:rFonts w:cs="Arial"/>
          <w:b/>
          <w:szCs w:val="24"/>
        </w:rPr>
        <w:t>parc</w:t>
      </w:r>
      <w:proofErr w:type="spellEnd"/>
      <w:r w:rsidRPr="00441462">
        <w:rPr>
          <w:rFonts w:cs="Arial"/>
          <w:b/>
          <w:szCs w:val="24"/>
        </w:rPr>
        <w:t xml:space="preserve">. č. 394/91 orná půda o výměře 238 m2, </w:t>
      </w:r>
      <w:proofErr w:type="spellStart"/>
      <w:r w:rsidRPr="00441462">
        <w:rPr>
          <w:rFonts w:cs="Arial"/>
          <w:b/>
          <w:szCs w:val="24"/>
        </w:rPr>
        <w:t>parc</w:t>
      </w:r>
      <w:proofErr w:type="spellEnd"/>
      <w:r w:rsidRPr="00441462">
        <w:rPr>
          <w:rFonts w:cs="Arial"/>
          <w:b/>
          <w:szCs w:val="24"/>
        </w:rPr>
        <w:t xml:space="preserve">. č. 394/100 orná půda o výměře 53 m2, </w:t>
      </w:r>
      <w:proofErr w:type="spellStart"/>
      <w:r w:rsidRPr="00441462">
        <w:rPr>
          <w:rFonts w:cs="Arial"/>
          <w:b/>
          <w:szCs w:val="24"/>
        </w:rPr>
        <w:t>parc</w:t>
      </w:r>
      <w:proofErr w:type="spellEnd"/>
      <w:r w:rsidRPr="00441462">
        <w:rPr>
          <w:rFonts w:cs="Arial"/>
          <w:b/>
          <w:szCs w:val="24"/>
        </w:rPr>
        <w:t xml:space="preserve">. č. 394/102 orná půda o výměře 39 m2, </w:t>
      </w:r>
      <w:proofErr w:type="spellStart"/>
      <w:r w:rsidRPr="00441462">
        <w:rPr>
          <w:rFonts w:cs="Arial"/>
          <w:b/>
          <w:szCs w:val="24"/>
        </w:rPr>
        <w:t>parc</w:t>
      </w:r>
      <w:proofErr w:type="spellEnd"/>
      <w:r w:rsidRPr="00441462">
        <w:rPr>
          <w:rFonts w:cs="Arial"/>
          <w:b/>
          <w:szCs w:val="24"/>
        </w:rPr>
        <w:t xml:space="preserve">. č. 394/93 orná půda o výměře 82 m2, </w:t>
      </w:r>
      <w:proofErr w:type="spellStart"/>
      <w:r w:rsidRPr="00441462">
        <w:rPr>
          <w:rFonts w:cs="Arial"/>
          <w:b/>
          <w:szCs w:val="24"/>
        </w:rPr>
        <w:t>parc</w:t>
      </w:r>
      <w:proofErr w:type="spellEnd"/>
      <w:r w:rsidRPr="00441462">
        <w:rPr>
          <w:rFonts w:cs="Arial"/>
          <w:b/>
          <w:szCs w:val="24"/>
        </w:rPr>
        <w:t xml:space="preserve">. č. 477/82 orná půda o výměře 53 m2, </w:t>
      </w:r>
      <w:proofErr w:type="spellStart"/>
      <w:r w:rsidRPr="00441462">
        <w:rPr>
          <w:rFonts w:cs="Arial"/>
          <w:b/>
          <w:szCs w:val="24"/>
        </w:rPr>
        <w:t>parc</w:t>
      </w:r>
      <w:proofErr w:type="spellEnd"/>
      <w:r w:rsidRPr="00441462">
        <w:rPr>
          <w:rFonts w:cs="Arial"/>
          <w:b/>
          <w:szCs w:val="24"/>
        </w:rPr>
        <w:t xml:space="preserve">. č. 477/86 orná půda o výměře 11 m2, </w:t>
      </w:r>
      <w:proofErr w:type="spellStart"/>
      <w:r w:rsidRPr="00441462">
        <w:rPr>
          <w:rFonts w:cs="Arial"/>
          <w:b/>
          <w:szCs w:val="24"/>
        </w:rPr>
        <w:t>parc</w:t>
      </w:r>
      <w:proofErr w:type="spellEnd"/>
      <w:r w:rsidRPr="00441462">
        <w:rPr>
          <w:rFonts w:cs="Arial"/>
          <w:b/>
          <w:szCs w:val="24"/>
        </w:rPr>
        <w:t xml:space="preserve">. č. 477/94 orná půda o výměře 31 m2, </w:t>
      </w:r>
      <w:proofErr w:type="spellStart"/>
      <w:r w:rsidRPr="00441462">
        <w:rPr>
          <w:rFonts w:cs="Arial"/>
          <w:b/>
          <w:szCs w:val="24"/>
        </w:rPr>
        <w:t>parc</w:t>
      </w:r>
      <w:proofErr w:type="spellEnd"/>
      <w:r w:rsidRPr="00441462">
        <w:rPr>
          <w:rFonts w:cs="Arial"/>
          <w:b/>
          <w:szCs w:val="24"/>
        </w:rPr>
        <w:t xml:space="preserve">. č. 477/97 orná půda o výměře 15 m2, </w:t>
      </w:r>
      <w:proofErr w:type="spellStart"/>
      <w:r w:rsidRPr="00441462">
        <w:rPr>
          <w:rFonts w:cs="Arial"/>
          <w:b/>
          <w:bCs w:val="0"/>
          <w:szCs w:val="24"/>
        </w:rPr>
        <w:t>parc</w:t>
      </w:r>
      <w:proofErr w:type="spellEnd"/>
      <w:r w:rsidRPr="00441462">
        <w:rPr>
          <w:rFonts w:cs="Arial"/>
          <w:b/>
          <w:bCs w:val="0"/>
          <w:szCs w:val="24"/>
        </w:rPr>
        <w:t xml:space="preserve">. č. 477/98 orná půda o výměře 12 m2, </w:t>
      </w:r>
      <w:proofErr w:type="spellStart"/>
      <w:r w:rsidRPr="00441462">
        <w:rPr>
          <w:rFonts w:cs="Arial"/>
          <w:b/>
          <w:szCs w:val="24"/>
        </w:rPr>
        <w:t>parc</w:t>
      </w:r>
      <w:proofErr w:type="spellEnd"/>
      <w:r w:rsidRPr="00441462">
        <w:rPr>
          <w:rFonts w:cs="Arial"/>
          <w:b/>
          <w:szCs w:val="24"/>
        </w:rPr>
        <w:t xml:space="preserve">. č. 477/74 orná půda o výměře 58 m2 a </w:t>
      </w:r>
      <w:proofErr w:type="spellStart"/>
      <w:r w:rsidRPr="00441462">
        <w:rPr>
          <w:rFonts w:cs="Arial"/>
          <w:b/>
          <w:szCs w:val="24"/>
        </w:rPr>
        <w:t>parc</w:t>
      </w:r>
      <w:proofErr w:type="spellEnd"/>
      <w:r w:rsidRPr="00441462">
        <w:rPr>
          <w:rFonts w:cs="Arial"/>
          <w:b/>
          <w:szCs w:val="24"/>
        </w:rPr>
        <w:t xml:space="preserve">. č. 602/26 orná půda o výměře 9 m2, vše v katastrálním území Oplocany, obec Oplocany, dále spoluvlastnického podílu o velikosti ideální 3/4 na části pozemku </w:t>
      </w:r>
      <w:proofErr w:type="spellStart"/>
      <w:r w:rsidRPr="00441462">
        <w:rPr>
          <w:rFonts w:cs="Arial"/>
          <w:b/>
          <w:szCs w:val="24"/>
        </w:rPr>
        <w:t>parc</w:t>
      </w:r>
      <w:proofErr w:type="spellEnd"/>
      <w:r w:rsidRPr="00441462">
        <w:rPr>
          <w:rFonts w:cs="Arial"/>
          <w:b/>
          <w:szCs w:val="24"/>
        </w:rPr>
        <w:t>. č. 861/2 orná půda o výměře 131 m2</w:t>
      </w:r>
      <w:r w:rsidRPr="00441462">
        <w:rPr>
          <w:rFonts w:cs="Arial"/>
          <w:b/>
          <w:szCs w:val="24"/>
          <w:vertAlign w:val="superscript"/>
        </w:rPr>
        <w:t xml:space="preserve"> </w:t>
      </w:r>
      <w:r w:rsidRPr="00441462">
        <w:rPr>
          <w:rFonts w:cs="Arial"/>
          <w:b/>
          <w:szCs w:val="24"/>
        </w:rPr>
        <w:t xml:space="preserve">a spoluvlastnického podílu o velikosti ideální 1/4 na části pozemku </w:t>
      </w:r>
      <w:proofErr w:type="spellStart"/>
      <w:r w:rsidRPr="00441462">
        <w:rPr>
          <w:rFonts w:cs="Arial"/>
          <w:b/>
          <w:szCs w:val="24"/>
        </w:rPr>
        <w:t>parc</w:t>
      </w:r>
      <w:proofErr w:type="spellEnd"/>
      <w:r w:rsidRPr="00441462">
        <w:rPr>
          <w:rFonts w:cs="Arial"/>
          <w:b/>
          <w:szCs w:val="24"/>
        </w:rPr>
        <w:t xml:space="preserve">. č. 861/31 orná půda o výměře 26 m2, dle geometrického plánu č. 343-711/2023 ze dne 20. 11. 2023 pozemky </w:t>
      </w:r>
      <w:proofErr w:type="spellStart"/>
      <w:r w:rsidRPr="00441462">
        <w:rPr>
          <w:rFonts w:cs="Arial"/>
          <w:b/>
          <w:szCs w:val="24"/>
        </w:rPr>
        <w:t>parc</w:t>
      </w:r>
      <w:proofErr w:type="spellEnd"/>
      <w:r w:rsidRPr="00441462">
        <w:rPr>
          <w:rFonts w:cs="Arial"/>
          <w:b/>
          <w:szCs w:val="24"/>
        </w:rPr>
        <w:t>. č. 861/55 orná půda o výměře 131 m2</w:t>
      </w:r>
      <w:r w:rsidRPr="00441462">
        <w:rPr>
          <w:rFonts w:cs="Arial"/>
          <w:b/>
          <w:szCs w:val="24"/>
          <w:vertAlign w:val="superscript"/>
        </w:rPr>
        <w:t xml:space="preserve"> </w:t>
      </w:r>
      <w:r w:rsidRPr="00441462">
        <w:rPr>
          <w:rFonts w:cs="Arial"/>
          <w:b/>
          <w:szCs w:val="24"/>
        </w:rPr>
        <w:t>a</w:t>
      </w:r>
      <w:r w:rsidRPr="00441462">
        <w:rPr>
          <w:rFonts w:cs="Arial"/>
          <w:b/>
          <w:szCs w:val="24"/>
          <w:vertAlign w:val="superscript"/>
        </w:rPr>
        <w:t xml:space="preserve"> </w:t>
      </w:r>
      <w:proofErr w:type="spellStart"/>
      <w:r w:rsidRPr="00441462">
        <w:rPr>
          <w:rFonts w:cs="Arial"/>
          <w:b/>
          <w:szCs w:val="24"/>
        </w:rPr>
        <w:t>parc</w:t>
      </w:r>
      <w:proofErr w:type="spellEnd"/>
      <w:r w:rsidRPr="00441462">
        <w:rPr>
          <w:rFonts w:cs="Arial"/>
          <w:b/>
          <w:szCs w:val="24"/>
        </w:rPr>
        <w:t xml:space="preserve">. č. 861/71 orná půda o výměře 26 m2, vše v katastrálním území Polkovice, obec Polkovice, dále spoluvlastnického podílu o velikosti ideální 1/4 na části pozemku </w:t>
      </w:r>
      <w:proofErr w:type="spellStart"/>
      <w:r w:rsidRPr="00441462">
        <w:rPr>
          <w:rFonts w:cs="Arial"/>
          <w:b/>
          <w:szCs w:val="24"/>
        </w:rPr>
        <w:t>parc</w:t>
      </w:r>
      <w:proofErr w:type="spellEnd"/>
      <w:r w:rsidRPr="00441462">
        <w:rPr>
          <w:rFonts w:cs="Arial"/>
          <w:b/>
          <w:szCs w:val="24"/>
        </w:rPr>
        <w:t xml:space="preserve">. č. 602/22 orná půda o výměře 35 m2, spoluvlastnického podílu o velikosti ideální 1/3 na části pozemku </w:t>
      </w:r>
      <w:proofErr w:type="spellStart"/>
      <w:r w:rsidRPr="00441462">
        <w:rPr>
          <w:rFonts w:cs="Arial"/>
          <w:b/>
          <w:szCs w:val="24"/>
        </w:rPr>
        <w:t>parc</w:t>
      </w:r>
      <w:proofErr w:type="spellEnd"/>
      <w:r w:rsidRPr="00441462">
        <w:rPr>
          <w:rFonts w:cs="Arial"/>
          <w:b/>
          <w:szCs w:val="24"/>
        </w:rPr>
        <w:t>. č. 615/2 orná půda o výměře 23 m2,</w:t>
      </w:r>
      <w:r w:rsidRPr="00441462">
        <w:rPr>
          <w:rFonts w:cs="Arial"/>
          <w:b/>
          <w:szCs w:val="24"/>
          <w:vertAlign w:val="superscript"/>
        </w:rPr>
        <w:t xml:space="preserve"> </w:t>
      </w:r>
      <w:r w:rsidRPr="00441462">
        <w:rPr>
          <w:rFonts w:cs="Arial"/>
          <w:b/>
          <w:szCs w:val="24"/>
        </w:rPr>
        <w:t xml:space="preserve">spoluvlastnického podílu o velikosti ideální 4/12 na části pozemku </w:t>
      </w:r>
      <w:proofErr w:type="spellStart"/>
      <w:r w:rsidRPr="00441462">
        <w:rPr>
          <w:rFonts w:cs="Arial"/>
          <w:b/>
          <w:szCs w:val="24"/>
        </w:rPr>
        <w:t>parc</w:t>
      </w:r>
      <w:proofErr w:type="spellEnd"/>
      <w:r w:rsidRPr="00441462">
        <w:rPr>
          <w:rFonts w:cs="Arial"/>
          <w:b/>
          <w:szCs w:val="24"/>
        </w:rPr>
        <w:t xml:space="preserve">. č. 394/19 orná půda o výměře 66 m2, spoluvlastnického podílu o velikosti ideální 21/64 na částech pozemků </w:t>
      </w:r>
      <w:proofErr w:type="spellStart"/>
      <w:r w:rsidRPr="00441462">
        <w:rPr>
          <w:rFonts w:cs="Arial"/>
          <w:b/>
          <w:szCs w:val="24"/>
        </w:rPr>
        <w:lastRenderedPageBreak/>
        <w:t>parc</w:t>
      </w:r>
      <w:proofErr w:type="spellEnd"/>
      <w:r w:rsidRPr="00441462">
        <w:rPr>
          <w:rFonts w:cs="Arial"/>
          <w:b/>
          <w:szCs w:val="24"/>
        </w:rPr>
        <w:t xml:space="preserve">. č. 394/30 orná půda o výměře 152 m2 a </w:t>
      </w:r>
      <w:proofErr w:type="spellStart"/>
      <w:r w:rsidRPr="00441462">
        <w:rPr>
          <w:rFonts w:cs="Arial"/>
          <w:b/>
          <w:szCs w:val="24"/>
        </w:rPr>
        <w:t>parc</w:t>
      </w:r>
      <w:proofErr w:type="spellEnd"/>
      <w:r w:rsidRPr="00441462">
        <w:rPr>
          <w:rFonts w:cs="Arial"/>
          <w:b/>
          <w:szCs w:val="24"/>
        </w:rPr>
        <w:t xml:space="preserve">. č. 615/3 orná půda o celkové výměře 208 m2, spoluvlastnického podílu o velikosti ideální 3/5 na části pozemku </w:t>
      </w:r>
      <w:proofErr w:type="spellStart"/>
      <w:r w:rsidRPr="00441462">
        <w:rPr>
          <w:rFonts w:cs="Arial"/>
          <w:b/>
          <w:szCs w:val="24"/>
        </w:rPr>
        <w:t>parc</w:t>
      </w:r>
      <w:proofErr w:type="spellEnd"/>
      <w:r w:rsidRPr="00441462">
        <w:rPr>
          <w:rFonts w:cs="Arial"/>
          <w:b/>
          <w:szCs w:val="24"/>
        </w:rPr>
        <w:t>. č. 477/10 orná půda o výměře 66 m2, dle geometrického plánu č. 319-711/2023 ze dne 24.</w:t>
      </w:r>
      <w:r>
        <w:rPr>
          <w:rFonts w:cs="Arial"/>
          <w:b/>
          <w:szCs w:val="24"/>
        </w:rPr>
        <w:t> </w:t>
      </w:r>
      <w:r w:rsidRPr="00441462">
        <w:rPr>
          <w:rFonts w:cs="Arial"/>
          <w:b/>
          <w:szCs w:val="24"/>
        </w:rPr>
        <w:t xml:space="preserve">11. 2023 pozemky </w:t>
      </w:r>
      <w:proofErr w:type="spellStart"/>
      <w:r w:rsidRPr="00441462">
        <w:rPr>
          <w:rFonts w:cs="Arial"/>
          <w:b/>
          <w:szCs w:val="24"/>
        </w:rPr>
        <w:t>parc</w:t>
      </w:r>
      <w:proofErr w:type="spellEnd"/>
      <w:r w:rsidRPr="00441462">
        <w:rPr>
          <w:rFonts w:cs="Arial"/>
          <w:b/>
          <w:szCs w:val="24"/>
        </w:rPr>
        <w:t xml:space="preserve">. č. 602/31 orná půda o výměře 35 m2, </w:t>
      </w:r>
      <w:proofErr w:type="spellStart"/>
      <w:r w:rsidRPr="00441462">
        <w:rPr>
          <w:rFonts w:cs="Arial"/>
          <w:b/>
          <w:szCs w:val="24"/>
        </w:rPr>
        <w:t>parc</w:t>
      </w:r>
      <w:proofErr w:type="spellEnd"/>
      <w:r w:rsidRPr="00441462">
        <w:rPr>
          <w:rFonts w:cs="Arial"/>
          <w:b/>
          <w:szCs w:val="24"/>
        </w:rPr>
        <w:t xml:space="preserve">. č. 615/22 orná půda o výměře 23 m2, </w:t>
      </w:r>
      <w:proofErr w:type="spellStart"/>
      <w:r w:rsidRPr="00441462">
        <w:rPr>
          <w:rFonts w:cs="Arial"/>
          <w:b/>
          <w:szCs w:val="24"/>
        </w:rPr>
        <w:t>parc</w:t>
      </w:r>
      <w:proofErr w:type="spellEnd"/>
      <w:r w:rsidRPr="00441462">
        <w:rPr>
          <w:rFonts w:cs="Arial"/>
          <w:b/>
          <w:szCs w:val="24"/>
        </w:rPr>
        <w:t xml:space="preserve">. č. 394/95 orná půda o výměře 66 m2, </w:t>
      </w:r>
      <w:proofErr w:type="spellStart"/>
      <w:r w:rsidRPr="00441462">
        <w:rPr>
          <w:rFonts w:cs="Arial"/>
          <w:b/>
          <w:szCs w:val="24"/>
        </w:rPr>
        <w:t>parc</w:t>
      </w:r>
      <w:proofErr w:type="spellEnd"/>
      <w:r w:rsidRPr="00441462">
        <w:rPr>
          <w:rFonts w:cs="Arial"/>
          <w:b/>
          <w:szCs w:val="24"/>
        </w:rPr>
        <w:t>. č.</w:t>
      </w:r>
      <w:r>
        <w:rPr>
          <w:rFonts w:cs="Arial"/>
          <w:b/>
          <w:szCs w:val="24"/>
        </w:rPr>
        <w:t> </w:t>
      </w:r>
      <w:r w:rsidRPr="00441462">
        <w:rPr>
          <w:rFonts w:cs="Arial"/>
          <w:b/>
          <w:szCs w:val="24"/>
        </w:rPr>
        <w:t xml:space="preserve">394/99 orná půda o výměře 152 m2, </w:t>
      </w:r>
      <w:proofErr w:type="spellStart"/>
      <w:r w:rsidRPr="00441462">
        <w:rPr>
          <w:rFonts w:cs="Arial"/>
          <w:b/>
          <w:szCs w:val="24"/>
        </w:rPr>
        <w:t>parc</w:t>
      </w:r>
      <w:proofErr w:type="spellEnd"/>
      <w:r w:rsidRPr="00441462">
        <w:rPr>
          <w:rFonts w:cs="Arial"/>
          <w:b/>
          <w:szCs w:val="24"/>
        </w:rPr>
        <w:t xml:space="preserve">. č. 615/23 orná půda o výměře 206 m2, </w:t>
      </w:r>
      <w:proofErr w:type="spellStart"/>
      <w:r w:rsidRPr="00441462">
        <w:rPr>
          <w:rFonts w:cs="Arial"/>
          <w:b/>
          <w:szCs w:val="24"/>
        </w:rPr>
        <w:t>parc</w:t>
      </w:r>
      <w:proofErr w:type="spellEnd"/>
      <w:r w:rsidRPr="00441462">
        <w:rPr>
          <w:rFonts w:cs="Arial"/>
          <w:b/>
          <w:szCs w:val="24"/>
        </w:rPr>
        <w:t xml:space="preserve">. č. 615/24 orná půda o výměře 2 m2 a </w:t>
      </w:r>
      <w:proofErr w:type="spellStart"/>
      <w:r w:rsidRPr="00441462">
        <w:rPr>
          <w:rFonts w:cs="Arial"/>
          <w:b/>
          <w:szCs w:val="24"/>
        </w:rPr>
        <w:t>parc</w:t>
      </w:r>
      <w:proofErr w:type="spellEnd"/>
      <w:r w:rsidRPr="00441462">
        <w:rPr>
          <w:rFonts w:cs="Arial"/>
          <w:b/>
          <w:szCs w:val="24"/>
        </w:rPr>
        <w:t>. č. 477/75 orná půda o výměře 66 m2, vše</w:t>
      </w:r>
      <w:r w:rsidRPr="00441462">
        <w:rPr>
          <w:rFonts w:cs="Arial"/>
          <w:b/>
          <w:szCs w:val="24"/>
          <w:vertAlign w:val="superscript"/>
        </w:rPr>
        <w:t xml:space="preserve"> </w:t>
      </w:r>
      <w:r w:rsidRPr="00441462">
        <w:rPr>
          <w:rFonts w:cs="Arial"/>
          <w:b/>
          <w:szCs w:val="24"/>
        </w:rPr>
        <w:t>v katastrálním území Oplocany, obec Oplocany z vlastnictví společnosti Zemědělská Půda, a.s., IČO: 03657965, za celkovou kupní cenu ve výši 380 368 Kč, v případě, že příjem z odkoupení předmětných nemovitostí bude podléhat dani z přidané hodnoty, bude kupní cena nemovitostí navýšena o příslušnou sazbu DPH,</w:t>
      </w:r>
    </w:p>
    <w:p w14:paraId="00570C4E"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820/3 orná půda o výměře 27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820/22 orná půda o výměře 27 m2, vše v katastrálním území Polkovice, obec Polkovice z vlastnictví vlastníka, </w:t>
      </w:r>
      <w:r w:rsidRPr="00F031A5">
        <w:rPr>
          <w:rFonts w:cs="Arial"/>
          <w:b/>
        </w:rPr>
        <w:t>XXX</w:t>
      </w:r>
      <w:r w:rsidRPr="00F031A5">
        <w:rPr>
          <w:rFonts w:cs="Arial"/>
          <w:b/>
          <w:szCs w:val="24"/>
        </w:rPr>
        <w:t>, za kupní cenu ve výši 4 050 Kč,</w:t>
      </w:r>
    </w:p>
    <w:p w14:paraId="267FC31C"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820/3 orná půda o výměře 27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820/22 orná půda o výměře 27 m2, vše v katastrálním území Polkovice, obec Polkovice z vlastnictví vlastníka, </w:t>
      </w:r>
      <w:r w:rsidRPr="00F031A5">
        <w:rPr>
          <w:rFonts w:cs="Arial"/>
          <w:b/>
        </w:rPr>
        <w:t>XXX</w:t>
      </w:r>
      <w:r w:rsidRPr="00F031A5">
        <w:rPr>
          <w:rFonts w:cs="Arial"/>
          <w:b/>
          <w:szCs w:val="24"/>
        </w:rPr>
        <w:t>, za kupní cenu ve výši 4 050 Kč,</w:t>
      </w:r>
    </w:p>
    <w:p w14:paraId="0E6CDA8C"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szCs w:val="24"/>
        </w:rPr>
        <w:t>parc</w:t>
      </w:r>
      <w:proofErr w:type="spellEnd"/>
      <w:r w:rsidRPr="00F031A5">
        <w:rPr>
          <w:rFonts w:cs="Arial"/>
          <w:b/>
          <w:szCs w:val="24"/>
        </w:rPr>
        <w:t xml:space="preserve">. č. 820/7 orná půda o výměře 7 m2 a </w:t>
      </w:r>
      <w:proofErr w:type="spellStart"/>
      <w:r w:rsidRPr="00F031A5">
        <w:rPr>
          <w:rFonts w:cs="Arial"/>
          <w:b/>
          <w:szCs w:val="24"/>
        </w:rPr>
        <w:t>parc</w:t>
      </w:r>
      <w:proofErr w:type="spellEnd"/>
      <w:r w:rsidRPr="00F031A5">
        <w:rPr>
          <w:rFonts w:cs="Arial"/>
          <w:b/>
          <w:szCs w:val="24"/>
        </w:rPr>
        <w:t xml:space="preserve">. č. 820/9 orná půda o výměře 22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820/23 orná půda o výměře 7 m2 a </w:t>
      </w:r>
      <w:proofErr w:type="spellStart"/>
      <w:r w:rsidRPr="00F031A5">
        <w:rPr>
          <w:rFonts w:cs="Arial"/>
          <w:b/>
          <w:szCs w:val="24"/>
        </w:rPr>
        <w:t>parc</w:t>
      </w:r>
      <w:proofErr w:type="spellEnd"/>
      <w:r w:rsidRPr="00F031A5">
        <w:rPr>
          <w:rFonts w:cs="Arial"/>
          <w:b/>
          <w:szCs w:val="24"/>
        </w:rPr>
        <w:t xml:space="preserve">. č. 820/25 orná půda o výměře 22 m2, vše v katastrálním území Polkovice, obec Polkovice z vlastnictví vlastníka, </w:t>
      </w:r>
      <w:r w:rsidRPr="00F031A5">
        <w:rPr>
          <w:rFonts w:cs="Arial"/>
          <w:b/>
        </w:rPr>
        <w:t>XXX</w:t>
      </w:r>
      <w:r w:rsidRPr="00F031A5">
        <w:rPr>
          <w:rFonts w:cs="Arial"/>
          <w:b/>
          <w:szCs w:val="24"/>
        </w:rPr>
        <w:t>, za kupní cenu ve výši 8 700 Kč,</w:t>
      </w:r>
    </w:p>
    <w:p w14:paraId="0108F8C4"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820/8 orná půda o výměře 36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820/24 orná půda o výměře 36 m2, vše v katastrálním území Polkovice, obec Polkovice z vlastnictví vlastníka, </w:t>
      </w:r>
      <w:r w:rsidRPr="00F031A5">
        <w:rPr>
          <w:rFonts w:cs="Arial"/>
          <w:b/>
        </w:rPr>
        <w:t>XXX</w:t>
      </w:r>
      <w:r w:rsidRPr="00F031A5">
        <w:rPr>
          <w:rFonts w:cs="Arial"/>
          <w:b/>
          <w:szCs w:val="24"/>
        </w:rPr>
        <w:t>, za kupní cenu ve výši 10 800 Kč,</w:t>
      </w:r>
    </w:p>
    <w:p w14:paraId="503C2AC1"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szCs w:val="24"/>
        </w:rPr>
        <w:t>parc</w:t>
      </w:r>
      <w:proofErr w:type="spellEnd"/>
      <w:r w:rsidRPr="00F031A5">
        <w:rPr>
          <w:rFonts w:cs="Arial"/>
          <w:b/>
          <w:szCs w:val="24"/>
        </w:rPr>
        <w:t xml:space="preserve">. č. 820/10 orná půda o výměře 66 m2 a </w:t>
      </w:r>
      <w:proofErr w:type="spellStart"/>
      <w:r w:rsidRPr="00F031A5">
        <w:rPr>
          <w:rFonts w:cs="Arial"/>
          <w:b/>
          <w:szCs w:val="24"/>
        </w:rPr>
        <w:t>parc</w:t>
      </w:r>
      <w:proofErr w:type="spellEnd"/>
      <w:r w:rsidRPr="00F031A5">
        <w:rPr>
          <w:rFonts w:cs="Arial"/>
          <w:b/>
          <w:szCs w:val="24"/>
        </w:rPr>
        <w:t xml:space="preserve">. č. 861/25 orná půda o výměře 28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820/26 orná půda o výměře 66 m2 a </w:t>
      </w:r>
      <w:proofErr w:type="spellStart"/>
      <w:r w:rsidRPr="00F031A5">
        <w:rPr>
          <w:rFonts w:cs="Arial"/>
          <w:b/>
          <w:szCs w:val="24"/>
        </w:rPr>
        <w:t>parc</w:t>
      </w:r>
      <w:proofErr w:type="spellEnd"/>
      <w:r w:rsidRPr="00F031A5">
        <w:rPr>
          <w:rFonts w:cs="Arial"/>
          <w:b/>
          <w:szCs w:val="24"/>
        </w:rPr>
        <w:t xml:space="preserve">. č. 861/67 orná půda o výměře 28 m2, vše v katastrálním území Polkovice, obec Polkovice z vlastnictví vlastníka, </w:t>
      </w:r>
      <w:r w:rsidRPr="00F031A5">
        <w:rPr>
          <w:rFonts w:cs="Arial"/>
          <w:b/>
        </w:rPr>
        <w:t>XXX</w:t>
      </w:r>
      <w:r w:rsidRPr="00F031A5">
        <w:rPr>
          <w:rFonts w:cs="Arial"/>
          <w:b/>
          <w:szCs w:val="24"/>
        </w:rPr>
        <w:t>, za kupní cenu ve výši 28 200 Kč,</w:t>
      </w:r>
    </w:p>
    <w:p w14:paraId="2F4106C2"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820/11 orná půda o výměře 11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820/27 orná půda o výměře 11 m2, vše v katastrálním území Polkovice, obec Polkovice z vlastnictví vlastníka, </w:t>
      </w:r>
      <w:r w:rsidRPr="00F031A5">
        <w:rPr>
          <w:rFonts w:cs="Arial"/>
          <w:b/>
        </w:rPr>
        <w:t>XXX</w:t>
      </w:r>
      <w:r w:rsidRPr="00F031A5">
        <w:rPr>
          <w:rFonts w:cs="Arial"/>
          <w:b/>
          <w:szCs w:val="24"/>
        </w:rPr>
        <w:t>, za kupní cenu ve výši 3 300 Kč,</w:t>
      </w:r>
    </w:p>
    <w:p w14:paraId="6CACFAD8"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szCs w:val="24"/>
        </w:rPr>
        <w:t>parc</w:t>
      </w:r>
      <w:proofErr w:type="spellEnd"/>
      <w:r w:rsidRPr="00F031A5">
        <w:rPr>
          <w:rFonts w:cs="Arial"/>
          <w:b/>
          <w:szCs w:val="24"/>
        </w:rPr>
        <w:t xml:space="preserve">. č. 820/14 orná půda o výměře 6 m2 a </w:t>
      </w:r>
      <w:proofErr w:type="spellStart"/>
      <w:r w:rsidRPr="00F031A5">
        <w:rPr>
          <w:rFonts w:cs="Arial"/>
          <w:b/>
          <w:szCs w:val="24"/>
        </w:rPr>
        <w:t>parc</w:t>
      </w:r>
      <w:proofErr w:type="spellEnd"/>
      <w:r w:rsidRPr="00F031A5">
        <w:rPr>
          <w:rFonts w:cs="Arial"/>
          <w:b/>
          <w:szCs w:val="24"/>
        </w:rPr>
        <w:t xml:space="preserve">. č. 861/35 orná půda o výměře 35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820/29 orná půda o výměře 6 m2 a </w:t>
      </w:r>
      <w:proofErr w:type="spellStart"/>
      <w:r w:rsidRPr="00F031A5">
        <w:rPr>
          <w:rFonts w:cs="Arial"/>
          <w:b/>
          <w:szCs w:val="24"/>
        </w:rPr>
        <w:t>parc</w:t>
      </w:r>
      <w:proofErr w:type="spellEnd"/>
      <w:r w:rsidRPr="00F031A5">
        <w:rPr>
          <w:rFonts w:cs="Arial"/>
          <w:b/>
          <w:szCs w:val="24"/>
        </w:rPr>
        <w:t xml:space="preserve">. č. 861/75 orná půda o výměře 35 m2, vše v katastrálním území Polkovice, obec Polkovice z vlastnictví vlastníka, </w:t>
      </w:r>
      <w:r w:rsidRPr="00F031A5">
        <w:rPr>
          <w:rFonts w:cs="Arial"/>
          <w:b/>
        </w:rPr>
        <w:t>XXX</w:t>
      </w:r>
      <w:r w:rsidRPr="00F031A5">
        <w:rPr>
          <w:rFonts w:cs="Arial"/>
          <w:b/>
          <w:szCs w:val="24"/>
        </w:rPr>
        <w:t>, za kupní cenu ve výši 12 300 Kč,</w:t>
      </w:r>
    </w:p>
    <w:p w14:paraId="43201D6A"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szCs w:val="24"/>
        </w:rPr>
        <w:t>parc</w:t>
      </w:r>
      <w:proofErr w:type="spellEnd"/>
      <w:r w:rsidRPr="00F031A5">
        <w:rPr>
          <w:rFonts w:cs="Arial"/>
          <w:b/>
          <w:szCs w:val="24"/>
        </w:rPr>
        <w:t xml:space="preserve">. č. 820/12 orná půda o výměře 7 m2, </w:t>
      </w:r>
      <w:proofErr w:type="spellStart"/>
      <w:r w:rsidRPr="00F031A5">
        <w:rPr>
          <w:rFonts w:cs="Arial"/>
          <w:b/>
          <w:szCs w:val="24"/>
        </w:rPr>
        <w:t>parc</w:t>
      </w:r>
      <w:proofErr w:type="spellEnd"/>
      <w:r w:rsidRPr="00F031A5">
        <w:rPr>
          <w:rFonts w:cs="Arial"/>
          <w:b/>
          <w:szCs w:val="24"/>
        </w:rPr>
        <w:t xml:space="preserve">. č. 861/6 orná půda o výměře 32 m2 a </w:t>
      </w:r>
      <w:proofErr w:type="spellStart"/>
      <w:r w:rsidRPr="00F031A5">
        <w:rPr>
          <w:rFonts w:cs="Arial"/>
          <w:b/>
          <w:szCs w:val="24"/>
        </w:rPr>
        <w:t>parc</w:t>
      </w:r>
      <w:proofErr w:type="spellEnd"/>
      <w:r w:rsidRPr="00F031A5">
        <w:rPr>
          <w:rFonts w:cs="Arial"/>
          <w:b/>
          <w:szCs w:val="24"/>
        </w:rPr>
        <w:t xml:space="preserve">. č. 861/37 orná půda o výměře 24 m2 dle geometrického </w:t>
      </w:r>
      <w:r w:rsidRPr="00F031A5">
        <w:rPr>
          <w:rFonts w:cs="Arial"/>
          <w:b/>
          <w:szCs w:val="24"/>
        </w:rPr>
        <w:lastRenderedPageBreak/>
        <w:t xml:space="preserve">plánu č. 343-711/2023 ze dne 20. 11. 2023 pozemky </w:t>
      </w:r>
      <w:proofErr w:type="spellStart"/>
      <w:r w:rsidRPr="00F031A5">
        <w:rPr>
          <w:rFonts w:cs="Arial"/>
          <w:b/>
          <w:szCs w:val="24"/>
        </w:rPr>
        <w:t>parc</w:t>
      </w:r>
      <w:proofErr w:type="spellEnd"/>
      <w:r w:rsidRPr="00F031A5">
        <w:rPr>
          <w:rFonts w:cs="Arial"/>
          <w:b/>
          <w:szCs w:val="24"/>
        </w:rPr>
        <w:t xml:space="preserve">. č. 820/28 orná půda o výměře 7 m2, </w:t>
      </w:r>
      <w:proofErr w:type="spellStart"/>
      <w:r w:rsidRPr="00F031A5">
        <w:rPr>
          <w:rFonts w:cs="Arial"/>
          <w:b/>
          <w:szCs w:val="24"/>
        </w:rPr>
        <w:t>parc</w:t>
      </w:r>
      <w:proofErr w:type="spellEnd"/>
      <w:r w:rsidRPr="00F031A5">
        <w:rPr>
          <w:rFonts w:cs="Arial"/>
          <w:b/>
          <w:szCs w:val="24"/>
        </w:rPr>
        <w:t xml:space="preserve">. č. 861/59 orná půda o výměře 32 m2 a </w:t>
      </w:r>
      <w:proofErr w:type="spellStart"/>
      <w:r w:rsidRPr="00F031A5">
        <w:rPr>
          <w:rFonts w:cs="Arial"/>
          <w:b/>
          <w:szCs w:val="24"/>
        </w:rPr>
        <w:t>parc</w:t>
      </w:r>
      <w:proofErr w:type="spellEnd"/>
      <w:r w:rsidRPr="00F031A5">
        <w:rPr>
          <w:rFonts w:cs="Arial"/>
          <w:b/>
          <w:szCs w:val="24"/>
        </w:rPr>
        <w:t xml:space="preserve">. č. 861/77 orná půda o výměře 24 m2 vše v katastrálním území Polkovice, obec Polkovice, dále části pozemku </w:t>
      </w:r>
      <w:proofErr w:type="spellStart"/>
      <w:r w:rsidRPr="00F031A5">
        <w:rPr>
          <w:rFonts w:cs="Arial"/>
          <w:b/>
          <w:szCs w:val="24"/>
        </w:rPr>
        <w:t>parc</w:t>
      </w:r>
      <w:proofErr w:type="spellEnd"/>
      <w:r w:rsidRPr="00F031A5">
        <w:rPr>
          <w:rFonts w:cs="Arial"/>
          <w:b/>
          <w:szCs w:val="24"/>
        </w:rPr>
        <w:t xml:space="preserve">. č. 477/33 orná půda o výměře 42 m2, dle geometrického plánu č. 319-711/2023 ze dne 24. 11. 2023 pozemek </w:t>
      </w:r>
      <w:proofErr w:type="spellStart"/>
      <w:r w:rsidRPr="00F031A5">
        <w:rPr>
          <w:rFonts w:cs="Arial"/>
          <w:b/>
          <w:szCs w:val="24"/>
        </w:rPr>
        <w:t>parc</w:t>
      </w:r>
      <w:proofErr w:type="spellEnd"/>
      <w:r w:rsidRPr="00F031A5">
        <w:rPr>
          <w:rFonts w:cs="Arial"/>
          <w:b/>
          <w:szCs w:val="24"/>
        </w:rPr>
        <w:t xml:space="preserve">. č. 477/81 orná půda o výměře 42 m2, vše v katastrálním území Oplocany, obec Oplocany ze společného jmění manželů, </w:t>
      </w:r>
      <w:r w:rsidRPr="00F031A5">
        <w:rPr>
          <w:rFonts w:cs="Arial"/>
          <w:b/>
        </w:rPr>
        <w:t>XXX</w:t>
      </w:r>
      <w:r w:rsidRPr="00F031A5">
        <w:rPr>
          <w:rFonts w:cs="Arial"/>
          <w:b/>
          <w:szCs w:val="24"/>
        </w:rPr>
        <w:t>, za kupní cenu ve výši 31 500 Kč,</w:t>
      </w:r>
    </w:p>
    <w:p w14:paraId="4215498B"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820/15 orná půda o výměře 21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820/30 orná půda o výměře 21 m2, vše v katastrálním území Polkovice, obec Polkovice z vlastnictví vlastníka, </w:t>
      </w:r>
      <w:r w:rsidRPr="00F031A5">
        <w:rPr>
          <w:rFonts w:cs="Arial"/>
          <w:b/>
        </w:rPr>
        <w:t>XXX</w:t>
      </w:r>
      <w:r w:rsidRPr="00F031A5">
        <w:rPr>
          <w:rFonts w:cs="Arial"/>
          <w:b/>
          <w:szCs w:val="24"/>
        </w:rPr>
        <w:t>, za kupní cenu ve výši 6 300 Kč,</w:t>
      </w:r>
    </w:p>
    <w:p w14:paraId="45B331C3"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820/16 orná půda o výměře 11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820/31 orná půda o výměře 11 m2, vše v katastrálním území Polkovice, obec Polkovice z vlastnictví vlastníka, </w:t>
      </w:r>
      <w:r w:rsidRPr="00F031A5">
        <w:rPr>
          <w:rFonts w:cs="Arial"/>
          <w:b/>
        </w:rPr>
        <w:t>XXX</w:t>
      </w:r>
      <w:r w:rsidRPr="00F031A5">
        <w:rPr>
          <w:rFonts w:cs="Arial"/>
          <w:b/>
          <w:szCs w:val="24"/>
        </w:rPr>
        <w:t>, za kupní cenu ve výši 3 300 Kč,</w:t>
      </w:r>
    </w:p>
    <w:p w14:paraId="0688DEA2"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820/17 orná půda o výměře 29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820/32 orná půda o výměře 29 m2, vše v katastrálním území Polkovice, obec Polkovice z vlastnictví vlastníka, </w:t>
      </w:r>
      <w:r w:rsidRPr="00F031A5">
        <w:rPr>
          <w:rFonts w:cs="Arial"/>
          <w:b/>
        </w:rPr>
        <w:t>XXX</w:t>
      </w:r>
      <w:r w:rsidRPr="00F031A5">
        <w:rPr>
          <w:rFonts w:cs="Arial"/>
          <w:b/>
          <w:szCs w:val="24"/>
        </w:rPr>
        <w:t>, za kupní cenu ve výši 8 700 Kč,</w:t>
      </w:r>
    </w:p>
    <w:p w14:paraId="4BD1A9B1"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szCs w:val="24"/>
        </w:rPr>
        <w:t>parc</w:t>
      </w:r>
      <w:proofErr w:type="spellEnd"/>
      <w:r w:rsidRPr="00F031A5">
        <w:rPr>
          <w:rFonts w:cs="Arial"/>
          <w:b/>
          <w:szCs w:val="24"/>
        </w:rPr>
        <w:t xml:space="preserve">. č. 854/1 orná půda o výměře 3 m2 a </w:t>
      </w:r>
      <w:proofErr w:type="spellStart"/>
      <w:r w:rsidRPr="00F031A5">
        <w:rPr>
          <w:rFonts w:cs="Arial"/>
          <w:b/>
          <w:szCs w:val="24"/>
        </w:rPr>
        <w:t>parc</w:t>
      </w:r>
      <w:proofErr w:type="spellEnd"/>
      <w:r w:rsidRPr="00F031A5">
        <w:rPr>
          <w:rFonts w:cs="Arial"/>
          <w:b/>
          <w:szCs w:val="24"/>
        </w:rPr>
        <w:t xml:space="preserve">. č. 861/11 orná půda o výměře 77 m2, dle geometrického plánu č. 343-711/2023 ze dne 20. 11. 2023 pozemky </w:t>
      </w:r>
      <w:proofErr w:type="spellStart"/>
      <w:r w:rsidRPr="00F031A5">
        <w:rPr>
          <w:rFonts w:cs="Arial"/>
          <w:b/>
          <w:szCs w:val="24"/>
        </w:rPr>
        <w:t>parc</w:t>
      </w:r>
      <w:proofErr w:type="spellEnd"/>
      <w:r w:rsidRPr="00F031A5">
        <w:rPr>
          <w:rFonts w:cs="Arial"/>
          <w:b/>
          <w:szCs w:val="24"/>
        </w:rPr>
        <w:t xml:space="preserve">. č. 854/16 orná půda o výměře 3 m2 a </w:t>
      </w:r>
      <w:proofErr w:type="spellStart"/>
      <w:r w:rsidRPr="00F031A5">
        <w:rPr>
          <w:rFonts w:cs="Arial"/>
          <w:b/>
          <w:szCs w:val="24"/>
        </w:rPr>
        <w:t>parc</w:t>
      </w:r>
      <w:proofErr w:type="spellEnd"/>
      <w:r w:rsidRPr="00F031A5">
        <w:rPr>
          <w:rFonts w:cs="Arial"/>
          <w:b/>
          <w:szCs w:val="24"/>
        </w:rPr>
        <w:t xml:space="preserve">. č. 861/63 orná půda o výměře 77 m2, vše v katastrálním území Polkovice, obec Polkovice, dále částí pozemků </w:t>
      </w:r>
      <w:proofErr w:type="spellStart"/>
      <w:r w:rsidRPr="00F031A5">
        <w:rPr>
          <w:rFonts w:cs="Arial"/>
          <w:b/>
          <w:szCs w:val="24"/>
        </w:rPr>
        <w:t>parc</w:t>
      </w:r>
      <w:proofErr w:type="spellEnd"/>
      <w:r w:rsidRPr="00F031A5">
        <w:rPr>
          <w:rFonts w:cs="Arial"/>
          <w:b/>
          <w:szCs w:val="24"/>
        </w:rPr>
        <w:t xml:space="preserve">. č. 394/15 orná půda o výměře 89 m2, </w:t>
      </w:r>
      <w:proofErr w:type="spellStart"/>
      <w:r w:rsidRPr="00F031A5">
        <w:rPr>
          <w:rFonts w:cs="Arial"/>
          <w:b/>
          <w:szCs w:val="24"/>
        </w:rPr>
        <w:t>parc</w:t>
      </w:r>
      <w:proofErr w:type="spellEnd"/>
      <w:r w:rsidRPr="00F031A5">
        <w:rPr>
          <w:rFonts w:cs="Arial"/>
          <w:b/>
          <w:szCs w:val="24"/>
        </w:rPr>
        <w:t xml:space="preserve">. č. 394/32 orná půda o výměře 247 m2, </w:t>
      </w:r>
      <w:proofErr w:type="spellStart"/>
      <w:r w:rsidRPr="00F031A5">
        <w:rPr>
          <w:rFonts w:cs="Arial"/>
          <w:b/>
          <w:szCs w:val="24"/>
        </w:rPr>
        <w:t>parc</w:t>
      </w:r>
      <w:proofErr w:type="spellEnd"/>
      <w:r w:rsidRPr="00F031A5">
        <w:rPr>
          <w:rFonts w:cs="Arial"/>
          <w:b/>
          <w:szCs w:val="24"/>
        </w:rPr>
        <w:t xml:space="preserve">. č. 394/65 orná půda o výměře 24 m2, </w:t>
      </w:r>
      <w:proofErr w:type="spellStart"/>
      <w:r w:rsidRPr="00F031A5">
        <w:rPr>
          <w:rFonts w:cs="Arial"/>
          <w:b/>
          <w:szCs w:val="24"/>
        </w:rPr>
        <w:t>parc</w:t>
      </w:r>
      <w:proofErr w:type="spellEnd"/>
      <w:r w:rsidRPr="00F031A5">
        <w:rPr>
          <w:rFonts w:cs="Arial"/>
          <w:b/>
          <w:szCs w:val="24"/>
        </w:rPr>
        <w:t xml:space="preserve">. č. 394/66 orná půda o výměře 22 m2, </w:t>
      </w:r>
      <w:proofErr w:type="spellStart"/>
      <w:r w:rsidRPr="00F031A5">
        <w:rPr>
          <w:rFonts w:cs="Arial"/>
          <w:b/>
          <w:szCs w:val="24"/>
        </w:rPr>
        <w:t>parc</w:t>
      </w:r>
      <w:proofErr w:type="spellEnd"/>
      <w:r w:rsidRPr="00F031A5">
        <w:rPr>
          <w:rFonts w:cs="Arial"/>
          <w:b/>
          <w:szCs w:val="24"/>
        </w:rPr>
        <w:t xml:space="preserve">. č. 394/67 orná půda o výměře 6 m2, </w:t>
      </w:r>
      <w:proofErr w:type="spellStart"/>
      <w:r w:rsidRPr="00F031A5">
        <w:rPr>
          <w:rFonts w:cs="Arial"/>
          <w:b/>
          <w:szCs w:val="24"/>
        </w:rPr>
        <w:t>parc</w:t>
      </w:r>
      <w:proofErr w:type="spellEnd"/>
      <w:r w:rsidRPr="00F031A5">
        <w:rPr>
          <w:rFonts w:cs="Arial"/>
          <w:b/>
          <w:szCs w:val="24"/>
        </w:rPr>
        <w:t xml:space="preserve">. č. 477/39 orná půda o výměře 18 m2, </w:t>
      </w:r>
      <w:proofErr w:type="spellStart"/>
      <w:r w:rsidRPr="00F031A5">
        <w:rPr>
          <w:rFonts w:cs="Arial"/>
          <w:b/>
          <w:szCs w:val="24"/>
        </w:rPr>
        <w:t>parc</w:t>
      </w:r>
      <w:proofErr w:type="spellEnd"/>
      <w:r w:rsidRPr="00F031A5">
        <w:rPr>
          <w:rFonts w:cs="Arial"/>
          <w:b/>
          <w:szCs w:val="24"/>
        </w:rPr>
        <w:t xml:space="preserve">. č. 477/40 orná půda o výměře 30 m2, </w:t>
      </w:r>
      <w:proofErr w:type="spellStart"/>
      <w:r w:rsidRPr="00F031A5">
        <w:rPr>
          <w:rFonts w:cs="Arial"/>
          <w:b/>
          <w:szCs w:val="24"/>
        </w:rPr>
        <w:t>parc</w:t>
      </w:r>
      <w:proofErr w:type="spellEnd"/>
      <w:r w:rsidRPr="00F031A5">
        <w:rPr>
          <w:rFonts w:cs="Arial"/>
          <w:b/>
          <w:szCs w:val="24"/>
        </w:rPr>
        <w:t xml:space="preserve">. č. 477/52 orná půda o výměře 20 m2, </w:t>
      </w:r>
      <w:proofErr w:type="spellStart"/>
      <w:r w:rsidRPr="00F031A5">
        <w:rPr>
          <w:rFonts w:cs="Arial"/>
          <w:b/>
          <w:szCs w:val="24"/>
        </w:rPr>
        <w:t>parc</w:t>
      </w:r>
      <w:proofErr w:type="spellEnd"/>
      <w:r w:rsidRPr="00F031A5">
        <w:rPr>
          <w:rFonts w:cs="Arial"/>
          <w:b/>
          <w:szCs w:val="24"/>
        </w:rPr>
        <w:t xml:space="preserve">. č. 477/72 orná půda o výměře 4 m2 a </w:t>
      </w:r>
      <w:proofErr w:type="spellStart"/>
      <w:r w:rsidRPr="00F031A5">
        <w:rPr>
          <w:rFonts w:cs="Arial"/>
          <w:b/>
          <w:szCs w:val="24"/>
        </w:rPr>
        <w:t>parc</w:t>
      </w:r>
      <w:proofErr w:type="spellEnd"/>
      <w:r w:rsidRPr="00F031A5">
        <w:rPr>
          <w:rFonts w:cs="Arial"/>
          <w:b/>
          <w:szCs w:val="24"/>
        </w:rPr>
        <w:t xml:space="preserve">. č. 477/73 orná půda o výměře 10 m2, dle geometrického plánu č. 319-711/2023 ze dne 24. 11. 2023 pozemky </w:t>
      </w:r>
      <w:proofErr w:type="spellStart"/>
      <w:r w:rsidRPr="00F031A5">
        <w:rPr>
          <w:rFonts w:cs="Arial"/>
          <w:b/>
          <w:szCs w:val="24"/>
        </w:rPr>
        <w:t>parc</w:t>
      </w:r>
      <w:proofErr w:type="spellEnd"/>
      <w:r w:rsidRPr="00F031A5">
        <w:rPr>
          <w:rFonts w:cs="Arial"/>
          <w:b/>
          <w:szCs w:val="24"/>
        </w:rPr>
        <w:t xml:space="preserve">. č. 394/90 orná půda o výměře 89 m2, </w:t>
      </w:r>
      <w:proofErr w:type="spellStart"/>
      <w:r w:rsidRPr="00F031A5">
        <w:rPr>
          <w:rFonts w:cs="Arial"/>
          <w:b/>
          <w:szCs w:val="24"/>
        </w:rPr>
        <w:t>parc</w:t>
      </w:r>
      <w:proofErr w:type="spellEnd"/>
      <w:r w:rsidRPr="00F031A5">
        <w:rPr>
          <w:rFonts w:cs="Arial"/>
          <w:b/>
          <w:szCs w:val="24"/>
        </w:rPr>
        <w:t xml:space="preserve">. č. 394/101 orná půda o výměře 247 m2, </w:t>
      </w:r>
      <w:proofErr w:type="spellStart"/>
      <w:r w:rsidRPr="00F031A5">
        <w:rPr>
          <w:rFonts w:cs="Arial"/>
          <w:b/>
          <w:szCs w:val="24"/>
        </w:rPr>
        <w:t>parc</w:t>
      </w:r>
      <w:proofErr w:type="spellEnd"/>
      <w:r w:rsidRPr="00F031A5">
        <w:rPr>
          <w:rFonts w:cs="Arial"/>
          <w:b/>
          <w:szCs w:val="24"/>
        </w:rPr>
        <w:t xml:space="preserve">. č. 394/92 orná půda o výměře 24 m2, </w:t>
      </w:r>
      <w:proofErr w:type="spellStart"/>
      <w:r w:rsidRPr="00F031A5">
        <w:rPr>
          <w:rFonts w:cs="Arial"/>
          <w:b/>
          <w:szCs w:val="24"/>
        </w:rPr>
        <w:t>parc</w:t>
      </w:r>
      <w:proofErr w:type="spellEnd"/>
      <w:r w:rsidRPr="00F031A5">
        <w:rPr>
          <w:rFonts w:cs="Arial"/>
          <w:b/>
          <w:szCs w:val="24"/>
        </w:rPr>
        <w:t xml:space="preserve">. č. 394/98 orná půda o výměře 22 m2, </w:t>
      </w:r>
      <w:proofErr w:type="spellStart"/>
      <w:r w:rsidRPr="00F031A5">
        <w:rPr>
          <w:rFonts w:cs="Arial"/>
          <w:b/>
          <w:szCs w:val="24"/>
        </w:rPr>
        <w:t>parc</w:t>
      </w:r>
      <w:proofErr w:type="spellEnd"/>
      <w:r w:rsidRPr="00F031A5">
        <w:rPr>
          <w:rFonts w:cs="Arial"/>
          <w:b/>
          <w:szCs w:val="24"/>
        </w:rPr>
        <w:t xml:space="preserve">. č. 394/103 orná půda o výměře 6 m2, </w:t>
      </w:r>
      <w:proofErr w:type="spellStart"/>
      <w:r w:rsidRPr="00F031A5">
        <w:rPr>
          <w:rFonts w:cs="Arial"/>
          <w:b/>
          <w:szCs w:val="24"/>
        </w:rPr>
        <w:t>parc</w:t>
      </w:r>
      <w:proofErr w:type="spellEnd"/>
      <w:r w:rsidRPr="00F031A5">
        <w:rPr>
          <w:rFonts w:cs="Arial"/>
          <w:b/>
          <w:szCs w:val="24"/>
        </w:rPr>
        <w:t xml:space="preserve">. č. 477/87 orná půda o výměře 18 m2, </w:t>
      </w:r>
      <w:proofErr w:type="spellStart"/>
      <w:r w:rsidRPr="00F031A5">
        <w:rPr>
          <w:rFonts w:cs="Arial"/>
          <w:b/>
          <w:szCs w:val="24"/>
        </w:rPr>
        <w:t>parc</w:t>
      </w:r>
      <w:proofErr w:type="spellEnd"/>
      <w:r w:rsidRPr="00F031A5">
        <w:rPr>
          <w:rFonts w:cs="Arial"/>
          <w:b/>
          <w:szCs w:val="24"/>
        </w:rPr>
        <w:t xml:space="preserve">. č. 477/88 orná půda o výměře 30 m2, </w:t>
      </w:r>
      <w:proofErr w:type="spellStart"/>
      <w:r w:rsidRPr="00F031A5">
        <w:rPr>
          <w:rFonts w:cs="Arial"/>
          <w:b/>
          <w:szCs w:val="24"/>
        </w:rPr>
        <w:t>parc</w:t>
      </w:r>
      <w:proofErr w:type="spellEnd"/>
      <w:r w:rsidRPr="00F031A5">
        <w:rPr>
          <w:rFonts w:cs="Arial"/>
          <w:b/>
          <w:szCs w:val="24"/>
        </w:rPr>
        <w:t xml:space="preserve">. č. 477/99 orná půda o výměře 20 m2, </w:t>
      </w:r>
      <w:proofErr w:type="spellStart"/>
      <w:r w:rsidRPr="00F031A5">
        <w:rPr>
          <w:rFonts w:cs="Arial"/>
          <w:b/>
          <w:szCs w:val="24"/>
        </w:rPr>
        <w:t>parc</w:t>
      </w:r>
      <w:proofErr w:type="spellEnd"/>
      <w:r w:rsidRPr="00F031A5">
        <w:rPr>
          <w:rFonts w:cs="Arial"/>
          <w:b/>
          <w:szCs w:val="24"/>
        </w:rPr>
        <w:t xml:space="preserve">. č. 477/76 orná půda o výměře 4 m2 a </w:t>
      </w:r>
      <w:proofErr w:type="spellStart"/>
      <w:r w:rsidRPr="00F031A5">
        <w:rPr>
          <w:rFonts w:cs="Arial"/>
          <w:b/>
          <w:szCs w:val="24"/>
        </w:rPr>
        <w:t>parc</w:t>
      </w:r>
      <w:proofErr w:type="spellEnd"/>
      <w:r w:rsidRPr="00F031A5">
        <w:rPr>
          <w:rFonts w:cs="Arial"/>
          <w:b/>
          <w:szCs w:val="24"/>
        </w:rPr>
        <w:t xml:space="preserve">. č. 477/90 orná půda o výměře 10 m2, vše katastrálním území Oplocany, obec Oplocany, dále 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861/31 orná půda o výměře 26 m2, dle geometrického plánu č. 343-711/2023 ze dne 20. 11. 2023 pozemek </w:t>
      </w:r>
      <w:proofErr w:type="spellStart"/>
      <w:r w:rsidRPr="00F031A5">
        <w:rPr>
          <w:rFonts w:cs="Arial"/>
          <w:b/>
          <w:szCs w:val="24"/>
        </w:rPr>
        <w:t>parc</w:t>
      </w:r>
      <w:proofErr w:type="spellEnd"/>
      <w:r w:rsidRPr="00F031A5">
        <w:rPr>
          <w:rFonts w:cs="Arial"/>
          <w:b/>
          <w:szCs w:val="24"/>
        </w:rPr>
        <w:t>. č. 861/71 orná půda o výměře 26 m2, vše</w:t>
      </w:r>
      <w:r w:rsidRPr="00F031A5">
        <w:rPr>
          <w:rFonts w:cs="Arial"/>
          <w:b/>
          <w:szCs w:val="24"/>
          <w:vertAlign w:val="superscript"/>
        </w:rPr>
        <w:t xml:space="preserve"> </w:t>
      </w:r>
      <w:r w:rsidRPr="00F031A5">
        <w:rPr>
          <w:rFonts w:cs="Arial"/>
          <w:b/>
          <w:szCs w:val="24"/>
        </w:rPr>
        <w:t xml:space="preserve">v katastrálním území Polkovice, obec Polkovice, spoluvlastnického podílu o velikosti ideální 1069/4000 na části pozemku </w:t>
      </w:r>
      <w:proofErr w:type="spellStart"/>
      <w:r w:rsidRPr="00F031A5">
        <w:rPr>
          <w:rFonts w:cs="Arial"/>
          <w:b/>
          <w:szCs w:val="24"/>
        </w:rPr>
        <w:t>parc</w:t>
      </w:r>
      <w:proofErr w:type="spellEnd"/>
      <w:r w:rsidRPr="00F031A5">
        <w:rPr>
          <w:rFonts w:cs="Arial"/>
          <w:b/>
          <w:szCs w:val="24"/>
        </w:rPr>
        <w:t xml:space="preserve">. č. 861/36 orná půda o výměře 68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861/76 orná půda o výměře 68 m2, vše v katastrálním území Polkovice, obec Polkovice z vlastnictví vlastníka, </w:t>
      </w:r>
      <w:r w:rsidRPr="00F031A5">
        <w:rPr>
          <w:rFonts w:cs="Arial"/>
          <w:b/>
        </w:rPr>
        <w:t>XXX</w:t>
      </w:r>
      <w:r w:rsidRPr="00F031A5">
        <w:rPr>
          <w:rFonts w:cs="Arial"/>
          <w:b/>
          <w:szCs w:val="24"/>
        </w:rPr>
        <w:t xml:space="preserve">, za celkovou kupní cenu ve výši 174 352 Kč, </w:t>
      </w:r>
    </w:p>
    <w:p w14:paraId="4567D806"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854/2 orná půda o výměře 16 m2, </w:t>
      </w:r>
      <w:proofErr w:type="spellStart"/>
      <w:r w:rsidRPr="00F031A5">
        <w:rPr>
          <w:rFonts w:cs="Arial"/>
          <w:b/>
          <w:bCs w:val="0"/>
          <w:szCs w:val="24"/>
        </w:rPr>
        <w:t>parc</w:t>
      </w:r>
      <w:proofErr w:type="spellEnd"/>
      <w:r w:rsidRPr="00F031A5">
        <w:rPr>
          <w:rFonts w:cs="Arial"/>
          <w:b/>
          <w:bCs w:val="0"/>
          <w:szCs w:val="24"/>
        </w:rPr>
        <w:t xml:space="preserve">. č. 854/6 orná půda o výměře 19 m2, </w:t>
      </w:r>
      <w:proofErr w:type="spellStart"/>
      <w:r w:rsidRPr="00F031A5">
        <w:rPr>
          <w:rFonts w:cs="Arial"/>
          <w:b/>
          <w:bCs w:val="0"/>
          <w:szCs w:val="24"/>
        </w:rPr>
        <w:t>parc</w:t>
      </w:r>
      <w:proofErr w:type="spellEnd"/>
      <w:r w:rsidRPr="00F031A5">
        <w:rPr>
          <w:rFonts w:cs="Arial"/>
          <w:b/>
          <w:bCs w:val="0"/>
          <w:szCs w:val="24"/>
        </w:rPr>
        <w:t xml:space="preserve">. č. 854/7 orná půda o výměře 29 m2 a </w:t>
      </w:r>
      <w:proofErr w:type="spellStart"/>
      <w:r w:rsidRPr="00F031A5">
        <w:rPr>
          <w:rFonts w:cs="Arial"/>
          <w:b/>
          <w:bCs w:val="0"/>
          <w:szCs w:val="24"/>
        </w:rPr>
        <w:t>parc</w:t>
      </w:r>
      <w:proofErr w:type="spellEnd"/>
      <w:r w:rsidRPr="00F031A5">
        <w:rPr>
          <w:rFonts w:cs="Arial"/>
          <w:b/>
          <w:bCs w:val="0"/>
          <w:szCs w:val="24"/>
        </w:rPr>
        <w:t xml:space="preserve">. č. 854/8 orná půda o výměře 11 m2, dle geometrického plánu č. 343-711/2023 ze dne 20. 11. 2023 pozemky </w:t>
      </w:r>
      <w:proofErr w:type="spellStart"/>
      <w:r w:rsidRPr="00F031A5">
        <w:rPr>
          <w:rFonts w:cs="Arial"/>
          <w:b/>
          <w:bCs w:val="0"/>
          <w:szCs w:val="24"/>
        </w:rPr>
        <w:t>parc</w:t>
      </w:r>
      <w:proofErr w:type="spellEnd"/>
      <w:r w:rsidRPr="00F031A5">
        <w:rPr>
          <w:rFonts w:cs="Arial"/>
          <w:b/>
          <w:bCs w:val="0"/>
          <w:szCs w:val="24"/>
        </w:rPr>
        <w:t xml:space="preserve">. č. 854/15 orná půda o výměře 16 m2, </w:t>
      </w:r>
      <w:proofErr w:type="spellStart"/>
      <w:r w:rsidRPr="00F031A5">
        <w:rPr>
          <w:rFonts w:cs="Arial"/>
          <w:b/>
          <w:bCs w:val="0"/>
          <w:szCs w:val="24"/>
        </w:rPr>
        <w:t>parc</w:t>
      </w:r>
      <w:proofErr w:type="spellEnd"/>
      <w:r w:rsidRPr="00F031A5">
        <w:rPr>
          <w:rFonts w:cs="Arial"/>
          <w:b/>
          <w:bCs w:val="0"/>
          <w:szCs w:val="24"/>
        </w:rPr>
        <w:t xml:space="preserve">. č. 854/12 orná půda o výměře 19 m2, </w:t>
      </w:r>
      <w:proofErr w:type="spellStart"/>
      <w:r w:rsidRPr="00F031A5">
        <w:rPr>
          <w:rFonts w:cs="Arial"/>
          <w:b/>
          <w:bCs w:val="0"/>
          <w:szCs w:val="24"/>
        </w:rPr>
        <w:t>parc</w:t>
      </w:r>
      <w:proofErr w:type="spellEnd"/>
      <w:r w:rsidRPr="00F031A5">
        <w:rPr>
          <w:rFonts w:cs="Arial"/>
          <w:b/>
          <w:bCs w:val="0"/>
          <w:szCs w:val="24"/>
        </w:rPr>
        <w:t xml:space="preserve">. č. 854/13 orná půda o výměře 29 m2, </w:t>
      </w:r>
      <w:proofErr w:type="spellStart"/>
      <w:r w:rsidRPr="00F031A5">
        <w:rPr>
          <w:rFonts w:cs="Arial"/>
          <w:b/>
          <w:bCs w:val="0"/>
          <w:szCs w:val="24"/>
        </w:rPr>
        <w:t>parc</w:t>
      </w:r>
      <w:proofErr w:type="spellEnd"/>
      <w:r w:rsidRPr="00F031A5">
        <w:rPr>
          <w:rFonts w:cs="Arial"/>
          <w:b/>
          <w:bCs w:val="0"/>
          <w:szCs w:val="24"/>
        </w:rPr>
        <w:t xml:space="preserve">. č. 854/14 orná půda </w:t>
      </w:r>
      <w:r w:rsidRPr="00F031A5">
        <w:rPr>
          <w:rFonts w:cs="Arial"/>
          <w:b/>
          <w:bCs w:val="0"/>
          <w:szCs w:val="24"/>
        </w:rPr>
        <w:lastRenderedPageBreak/>
        <w:t xml:space="preserve">o výměře 11 m2, dále spoluvlastnického podílu o velikosti 1/7 na pozemku </w:t>
      </w:r>
      <w:proofErr w:type="spellStart"/>
      <w:r w:rsidRPr="00F031A5">
        <w:rPr>
          <w:rFonts w:cs="Arial"/>
          <w:b/>
          <w:bCs w:val="0"/>
          <w:szCs w:val="24"/>
        </w:rPr>
        <w:t>parc</w:t>
      </w:r>
      <w:proofErr w:type="spellEnd"/>
      <w:r w:rsidRPr="00F031A5">
        <w:rPr>
          <w:rFonts w:cs="Arial"/>
          <w:b/>
          <w:bCs w:val="0"/>
          <w:szCs w:val="24"/>
        </w:rPr>
        <w:t xml:space="preserve">. č. 861/1 orná půda o výměře 46 m2, vše v katastrálním území Polkovice, obec Polkovice z vlastnictví vlastníka, </w:t>
      </w:r>
      <w:r w:rsidRPr="00F031A5">
        <w:rPr>
          <w:rFonts w:cs="Arial"/>
          <w:b/>
        </w:rPr>
        <w:t>XXX</w:t>
      </w:r>
      <w:r w:rsidRPr="00F031A5">
        <w:rPr>
          <w:rFonts w:cs="Arial"/>
          <w:b/>
          <w:bCs w:val="0"/>
          <w:szCs w:val="24"/>
        </w:rPr>
        <w:t>, za kupní cenu ve výši 24 471 Kč,</w:t>
      </w:r>
    </w:p>
    <w:p w14:paraId="3BD72729"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854/3 orná půda o výměře 16 m2 a </w:t>
      </w:r>
      <w:proofErr w:type="spellStart"/>
      <w:r w:rsidRPr="00F031A5">
        <w:rPr>
          <w:rFonts w:cs="Arial"/>
          <w:b/>
          <w:bCs w:val="0"/>
          <w:szCs w:val="24"/>
        </w:rPr>
        <w:t>parc</w:t>
      </w:r>
      <w:proofErr w:type="spellEnd"/>
      <w:r w:rsidRPr="00F031A5">
        <w:rPr>
          <w:rFonts w:cs="Arial"/>
          <w:b/>
          <w:bCs w:val="0"/>
          <w:szCs w:val="24"/>
        </w:rPr>
        <w:t xml:space="preserve">. č. 854/4 orná půda o výměře 26 m2, dle geometrického plánu č. 343-711/2023 ze dne 20. 11. 2023 pozemky </w:t>
      </w:r>
      <w:proofErr w:type="spellStart"/>
      <w:r w:rsidRPr="00F031A5">
        <w:rPr>
          <w:rFonts w:cs="Arial"/>
          <w:b/>
          <w:bCs w:val="0"/>
          <w:szCs w:val="24"/>
        </w:rPr>
        <w:t>parc</w:t>
      </w:r>
      <w:proofErr w:type="spellEnd"/>
      <w:r w:rsidRPr="00F031A5">
        <w:rPr>
          <w:rFonts w:cs="Arial"/>
          <w:b/>
          <w:bCs w:val="0"/>
          <w:szCs w:val="24"/>
        </w:rPr>
        <w:t xml:space="preserve">. č. 854/9 orná půda o výměře 16 m2 a </w:t>
      </w:r>
      <w:proofErr w:type="spellStart"/>
      <w:r w:rsidRPr="00F031A5">
        <w:rPr>
          <w:rFonts w:cs="Arial"/>
          <w:b/>
          <w:bCs w:val="0"/>
          <w:szCs w:val="24"/>
        </w:rPr>
        <w:t>parc</w:t>
      </w:r>
      <w:proofErr w:type="spellEnd"/>
      <w:r w:rsidRPr="00F031A5">
        <w:rPr>
          <w:rFonts w:cs="Arial"/>
          <w:b/>
          <w:bCs w:val="0"/>
          <w:szCs w:val="24"/>
        </w:rPr>
        <w:t xml:space="preserve">. č. 854/10 orná půda o výměře 26 m2, vše v katastrálním území Polkovice, obec Polkovice z vlastnictví vlastníka, </w:t>
      </w:r>
      <w:r w:rsidRPr="00F031A5">
        <w:rPr>
          <w:rFonts w:cs="Arial"/>
          <w:b/>
        </w:rPr>
        <w:t>XXX</w:t>
      </w:r>
      <w:r w:rsidRPr="00F031A5">
        <w:rPr>
          <w:rFonts w:cs="Arial"/>
          <w:b/>
          <w:bCs w:val="0"/>
          <w:szCs w:val="24"/>
        </w:rPr>
        <w:t>, za kupní cenu ve výši 12 600 Kč,</w:t>
      </w:r>
    </w:p>
    <w:p w14:paraId="48062696"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1/14 na pozemku </w:t>
      </w:r>
      <w:proofErr w:type="spellStart"/>
      <w:r w:rsidRPr="00F031A5">
        <w:rPr>
          <w:rFonts w:cs="Arial"/>
          <w:b/>
          <w:szCs w:val="24"/>
        </w:rPr>
        <w:t>parc</w:t>
      </w:r>
      <w:proofErr w:type="spellEnd"/>
      <w:r w:rsidRPr="00F031A5">
        <w:rPr>
          <w:rFonts w:cs="Arial"/>
          <w:b/>
          <w:szCs w:val="24"/>
        </w:rPr>
        <w:t xml:space="preserve">. č. 861/1 orná půda o výměře 46 m2 v katastrálním území </w:t>
      </w:r>
      <w:r w:rsidRPr="00F031A5">
        <w:rPr>
          <w:rFonts w:cs="Arial"/>
          <w:b/>
          <w:bCs w:val="0"/>
          <w:szCs w:val="24"/>
        </w:rPr>
        <w:t>Polkovice, obec Polkovice</w:t>
      </w:r>
      <w:r w:rsidRPr="00F031A5">
        <w:rPr>
          <w:rFonts w:cs="Arial"/>
          <w:b/>
          <w:szCs w:val="24"/>
        </w:rPr>
        <w:t xml:space="preserv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986 Kč,</w:t>
      </w:r>
    </w:p>
    <w:p w14:paraId="2F032867"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1/7 na pozemku </w:t>
      </w:r>
      <w:proofErr w:type="spellStart"/>
      <w:r w:rsidRPr="00F031A5">
        <w:rPr>
          <w:rFonts w:cs="Arial"/>
          <w:b/>
          <w:szCs w:val="24"/>
        </w:rPr>
        <w:t>parc</w:t>
      </w:r>
      <w:proofErr w:type="spellEnd"/>
      <w:r w:rsidRPr="00F031A5">
        <w:rPr>
          <w:rFonts w:cs="Arial"/>
          <w:b/>
          <w:szCs w:val="24"/>
        </w:rPr>
        <w:t xml:space="preserve">. č. 861/1 orná půda o výměře 46 m2 v katastrálním území </w:t>
      </w:r>
      <w:r w:rsidRPr="00F031A5">
        <w:rPr>
          <w:rFonts w:cs="Arial"/>
          <w:b/>
          <w:bCs w:val="0"/>
          <w:szCs w:val="24"/>
        </w:rPr>
        <w:t>Polkovice, obec Polkovice</w:t>
      </w:r>
      <w:r w:rsidRPr="00F031A5">
        <w:rPr>
          <w:rFonts w:cs="Arial"/>
          <w:b/>
          <w:szCs w:val="24"/>
        </w:rPr>
        <w:t xml:space="preserve"> z vlastnictví </w:t>
      </w:r>
      <w:r w:rsidRPr="00F031A5">
        <w:rPr>
          <w:rFonts w:cs="Arial"/>
          <w:b/>
          <w:bCs w:val="0"/>
          <w:szCs w:val="24"/>
        </w:rPr>
        <w:t xml:space="preserve">vlastníka, </w:t>
      </w:r>
      <w:r w:rsidRPr="00F031A5">
        <w:rPr>
          <w:rFonts w:cs="Arial"/>
          <w:b/>
        </w:rPr>
        <w:t>XXX,</w:t>
      </w:r>
      <w:r w:rsidRPr="00F031A5">
        <w:rPr>
          <w:rFonts w:cs="Arial"/>
          <w:b/>
          <w:bCs w:val="0"/>
          <w:szCs w:val="24"/>
        </w:rPr>
        <w:t xml:space="preserve"> za kupní cenu ve výši 1 971 Kč,</w:t>
      </w:r>
    </w:p>
    <w:p w14:paraId="2731BE14"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1/42 na pozemku </w:t>
      </w:r>
      <w:proofErr w:type="spellStart"/>
      <w:r w:rsidRPr="00F031A5">
        <w:rPr>
          <w:rFonts w:cs="Arial"/>
          <w:b/>
          <w:szCs w:val="24"/>
        </w:rPr>
        <w:t>parc</w:t>
      </w:r>
      <w:proofErr w:type="spellEnd"/>
      <w:r w:rsidRPr="00F031A5">
        <w:rPr>
          <w:rFonts w:cs="Arial"/>
          <w:b/>
          <w:szCs w:val="24"/>
        </w:rPr>
        <w:t xml:space="preserve">. č. 861/1 orná půda o výměře 46 m2 v katastrálním území </w:t>
      </w:r>
      <w:r w:rsidRPr="00F031A5">
        <w:rPr>
          <w:rFonts w:cs="Arial"/>
          <w:b/>
          <w:bCs w:val="0"/>
          <w:szCs w:val="24"/>
        </w:rPr>
        <w:t>Polkovice, obec Polkovice</w:t>
      </w:r>
      <w:r w:rsidRPr="00F031A5">
        <w:rPr>
          <w:rFonts w:cs="Arial"/>
          <w:b/>
          <w:szCs w:val="24"/>
        </w:rPr>
        <w:t xml:space="preserv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328 Kč,</w:t>
      </w:r>
    </w:p>
    <w:p w14:paraId="3A55C3C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1/42 na pozemku </w:t>
      </w:r>
      <w:proofErr w:type="spellStart"/>
      <w:r w:rsidRPr="00F031A5">
        <w:rPr>
          <w:rFonts w:cs="Arial"/>
          <w:b/>
          <w:szCs w:val="24"/>
        </w:rPr>
        <w:t>parc</w:t>
      </w:r>
      <w:proofErr w:type="spellEnd"/>
      <w:r w:rsidRPr="00F031A5">
        <w:rPr>
          <w:rFonts w:cs="Arial"/>
          <w:b/>
          <w:szCs w:val="24"/>
        </w:rPr>
        <w:t xml:space="preserve">. č. 861/1 orná půda o výměře 46 m2 v katastrálním území </w:t>
      </w:r>
      <w:r w:rsidRPr="00F031A5">
        <w:rPr>
          <w:rFonts w:cs="Arial"/>
          <w:b/>
          <w:bCs w:val="0"/>
          <w:szCs w:val="24"/>
        </w:rPr>
        <w:t>Polkovice, obec Polkovice</w:t>
      </w:r>
      <w:r w:rsidRPr="00F031A5">
        <w:rPr>
          <w:rFonts w:cs="Arial"/>
          <w:b/>
          <w:szCs w:val="24"/>
        </w:rPr>
        <w:t xml:space="preserv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328 Kč,</w:t>
      </w:r>
    </w:p>
    <w:p w14:paraId="0743AFB0"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1/7 na pozemku </w:t>
      </w:r>
      <w:proofErr w:type="spellStart"/>
      <w:r w:rsidRPr="00F031A5">
        <w:rPr>
          <w:rFonts w:cs="Arial"/>
          <w:b/>
          <w:szCs w:val="24"/>
        </w:rPr>
        <w:t>parc</w:t>
      </w:r>
      <w:proofErr w:type="spellEnd"/>
      <w:r w:rsidRPr="00F031A5">
        <w:rPr>
          <w:rFonts w:cs="Arial"/>
          <w:b/>
          <w:szCs w:val="24"/>
        </w:rPr>
        <w:t xml:space="preserve">. č. 861/1 orná půda o výměře 46 m2 v katastrálním území </w:t>
      </w:r>
      <w:r w:rsidRPr="00F031A5">
        <w:rPr>
          <w:rFonts w:cs="Arial"/>
          <w:b/>
          <w:bCs w:val="0"/>
          <w:szCs w:val="24"/>
        </w:rPr>
        <w:t>Polkovice, obec Polkovice</w:t>
      </w:r>
      <w:r w:rsidRPr="00F031A5">
        <w:rPr>
          <w:rFonts w:cs="Arial"/>
          <w:b/>
          <w:szCs w:val="24"/>
        </w:rPr>
        <w:t xml:space="preserv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1 971 Kč,</w:t>
      </w:r>
    </w:p>
    <w:p w14:paraId="4AB7ADFB"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spoluvlastnického</w:t>
      </w:r>
      <w:r w:rsidRPr="00F031A5">
        <w:rPr>
          <w:rFonts w:cs="Arial"/>
          <w:b/>
          <w:bCs w:val="0"/>
          <w:szCs w:val="24"/>
        </w:rPr>
        <w:t xml:space="preserve"> podílu o velikosti ideální 1/4 na části pozemku </w:t>
      </w:r>
      <w:proofErr w:type="spellStart"/>
      <w:r w:rsidRPr="00F031A5">
        <w:rPr>
          <w:rFonts w:cs="Arial"/>
          <w:b/>
          <w:szCs w:val="24"/>
        </w:rPr>
        <w:t>parc</w:t>
      </w:r>
      <w:proofErr w:type="spellEnd"/>
      <w:r w:rsidRPr="00F031A5">
        <w:rPr>
          <w:rFonts w:cs="Arial"/>
          <w:b/>
          <w:szCs w:val="24"/>
        </w:rPr>
        <w:t xml:space="preserve">. č. 861/2 orná půda o výměře 131 m2, dle geometrického plánu č. </w:t>
      </w:r>
      <w:r w:rsidRPr="00F031A5">
        <w:rPr>
          <w:rFonts w:cs="Arial"/>
          <w:b/>
          <w:bCs w:val="0"/>
          <w:szCs w:val="24"/>
        </w:rPr>
        <w:t>343-711/2023 ze dne 20. 11. 2023</w:t>
      </w:r>
      <w:r w:rsidRPr="00F031A5">
        <w:rPr>
          <w:rFonts w:cs="Arial"/>
          <w:b/>
          <w:szCs w:val="24"/>
        </w:rPr>
        <w:t xml:space="preserve"> pozemku </w:t>
      </w:r>
      <w:proofErr w:type="spellStart"/>
      <w:r w:rsidRPr="00F031A5">
        <w:rPr>
          <w:rFonts w:cs="Arial"/>
          <w:b/>
          <w:szCs w:val="24"/>
        </w:rPr>
        <w:t>parc</w:t>
      </w:r>
      <w:proofErr w:type="spellEnd"/>
      <w:r w:rsidRPr="00F031A5">
        <w:rPr>
          <w:rFonts w:cs="Arial"/>
          <w:b/>
          <w:szCs w:val="24"/>
        </w:rPr>
        <w:t>. č. 861/55 orná půda o výměře 131 m2, vše</w:t>
      </w:r>
      <w:r w:rsidRPr="00F031A5">
        <w:rPr>
          <w:rFonts w:cs="Arial"/>
          <w:b/>
          <w:szCs w:val="24"/>
          <w:vertAlign w:val="superscript"/>
        </w:rPr>
        <w:t xml:space="preserve"> </w:t>
      </w:r>
      <w:r w:rsidRPr="00F031A5">
        <w:rPr>
          <w:rFonts w:cs="Arial"/>
          <w:b/>
          <w:szCs w:val="24"/>
        </w:rPr>
        <w:t xml:space="preserve">v katastrálním území </w:t>
      </w:r>
      <w:r w:rsidRPr="00F031A5">
        <w:rPr>
          <w:rFonts w:cs="Arial"/>
          <w:b/>
          <w:bCs w:val="0"/>
          <w:szCs w:val="24"/>
        </w:rPr>
        <w:t>Polkovice, obec Polkovice</w:t>
      </w:r>
      <w:r w:rsidRPr="00F031A5">
        <w:rPr>
          <w:rFonts w:cs="Arial"/>
          <w:b/>
          <w:szCs w:val="24"/>
        </w:rPr>
        <w:t xml:space="preserve"> </w:t>
      </w:r>
      <w:r w:rsidRPr="00F031A5">
        <w:rPr>
          <w:rFonts w:cs="Arial"/>
          <w:b/>
          <w:bCs w:val="0"/>
          <w:szCs w:val="24"/>
        </w:rPr>
        <w:t xml:space="preserve">z vlastnictví vlastníka, </w:t>
      </w:r>
      <w:r w:rsidRPr="00F031A5">
        <w:rPr>
          <w:rFonts w:cs="Arial"/>
          <w:b/>
        </w:rPr>
        <w:t>XXX</w:t>
      </w:r>
      <w:r w:rsidRPr="00F031A5">
        <w:rPr>
          <w:rFonts w:cs="Arial"/>
          <w:b/>
          <w:bCs w:val="0"/>
          <w:szCs w:val="24"/>
        </w:rPr>
        <w:t>, za kupní cenu ve výši 9 825 Kč,</w:t>
      </w:r>
    </w:p>
    <w:p w14:paraId="039A551F"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861/3 orná půda o výměře 76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861/56 orná půda o výměře 76 m2, vše v katastrálním území Polkovice, obec Polkovice z vlastnictví vlastníka, </w:t>
      </w:r>
      <w:r w:rsidRPr="00F031A5">
        <w:rPr>
          <w:rFonts w:cs="Arial"/>
          <w:b/>
        </w:rPr>
        <w:t>XXX</w:t>
      </w:r>
      <w:r w:rsidRPr="00F031A5">
        <w:rPr>
          <w:rFonts w:cs="Arial"/>
          <w:b/>
          <w:szCs w:val="24"/>
        </w:rPr>
        <w:t>, za kupní cenu ve výši 22 800 Kč,</w:t>
      </w:r>
    </w:p>
    <w:p w14:paraId="52C03F0E"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861/4 orná půda o výměře 60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861/57 orná půda o výměře 60 m2, vše v katastrálním území Polkovice, obec Polkovice z vlastnictví vlastníka, </w:t>
      </w:r>
      <w:r w:rsidRPr="00F031A5">
        <w:rPr>
          <w:rFonts w:cs="Arial"/>
          <w:b/>
        </w:rPr>
        <w:t>XXX</w:t>
      </w:r>
      <w:r w:rsidRPr="00F031A5">
        <w:rPr>
          <w:rFonts w:cs="Arial"/>
          <w:b/>
          <w:szCs w:val="24"/>
        </w:rPr>
        <w:t>, za kupní cenu ve výši 18 000 Kč,</w:t>
      </w:r>
    </w:p>
    <w:p w14:paraId="343FF027"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861/5 orná půda o výměře 54 m2, dle geometrického plánu č. </w:t>
      </w:r>
      <w:r w:rsidRPr="00F031A5">
        <w:rPr>
          <w:rFonts w:cs="Arial"/>
          <w:b/>
          <w:szCs w:val="24"/>
        </w:rPr>
        <w:t xml:space="preserve">343-711/2023 ze dne 20. 11. 2023 pozemek </w:t>
      </w:r>
      <w:proofErr w:type="spellStart"/>
      <w:r w:rsidRPr="00F031A5">
        <w:rPr>
          <w:rFonts w:cs="Arial"/>
          <w:b/>
          <w:szCs w:val="24"/>
        </w:rPr>
        <w:t>parc</w:t>
      </w:r>
      <w:proofErr w:type="spellEnd"/>
      <w:r w:rsidRPr="00F031A5">
        <w:rPr>
          <w:rFonts w:cs="Arial"/>
          <w:b/>
          <w:szCs w:val="24"/>
        </w:rPr>
        <w:t xml:space="preserve">. č. 861/58 orná půda o výměře 54 m2, vše v katastrálním území Polkovice, obec Polkovice, dále částí pozemků </w:t>
      </w:r>
      <w:proofErr w:type="spellStart"/>
      <w:r w:rsidRPr="00F031A5">
        <w:rPr>
          <w:rFonts w:cs="Arial"/>
          <w:b/>
          <w:szCs w:val="24"/>
        </w:rPr>
        <w:t>parc</w:t>
      </w:r>
      <w:proofErr w:type="spellEnd"/>
      <w:r w:rsidRPr="00F031A5">
        <w:rPr>
          <w:rFonts w:cs="Arial"/>
          <w:b/>
          <w:szCs w:val="24"/>
        </w:rPr>
        <w:t xml:space="preserve">. č. </w:t>
      </w:r>
      <w:r w:rsidRPr="00F031A5">
        <w:rPr>
          <w:rFonts w:cs="Arial"/>
          <w:b/>
          <w:bCs w:val="0"/>
          <w:szCs w:val="24"/>
        </w:rPr>
        <w:t xml:space="preserve">394/20 orná půda o výměře 80 m2, </w:t>
      </w:r>
      <w:proofErr w:type="spellStart"/>
      <w:r w:rsidRPr="00F031A5">
        <w:rPr>
          <w:rFonts w:cs="Arial"/>
          <w:b/>
          <w:bCs w:val="0"/>
          <w:szCs w:val="24"/>
        </w:rPr>
        <w:t>parc</w:t>
      </w:r>
      <w:proofErr w:type="spellEnd"/>
      <w:r w:rsidRPr="00F031A5">
        <w:rPr>
          <w:rFonts w:cs="Arial"/>
          <w:b/>
          <w:bCs w:val="0"/>
          <w:szCs w:val="24"/>
        </w:rPr>
        <w:t xml:space="preserve">. č. 477/31 orná půda o výměře 30 m2, </w:t>
      </w:r>
      <w:proofErr w:type="spellStart"/>
      <w:r w:rsidRPr="00F031A5">
        <w:rPr>
          <w:rFonts w:cs="Arial"/>
          <w:b/>
          <w:bCs w:val="0"/>
          <w:szCs w:val="24"/>
        </w:rPr>
        <w:t>parc</w:t>
      </w:r>
      <w:proofErr w:type="spellEnd"/>
      <w:r w:rsidRPr="00F031A5">
        <w:rPr>
          <w:rFonts w:cs="Arial"/>
          <w:b/>
          <w:bCs w:val="0"/>
          <w:szCs w:val="24"/>
        </w:rPr>
        <w:t xml:space="preserve">. č. 477/32 orná půda o výměře 12 m2, </w:t>
      </w:r>
      <w:proofErr w:type="spellStart"/>
      <w:r w:rsidRPr="00F031A5">
        <w:rPr>
          <w:rFonts w:cs="Arial"/>
          <w:b/>
          <w:bCs w:val="0"/>
          <w:szCs w:val="24"/>
        </w:rPr>
        <w:t>parc</w:t>
      </w:r>
      <w:proofErr w:type="spellEnd"/>
      <w:r w:rsidRPr="00F031A5">
        <w:rPr>
          <w:rFonts w:cs="Arial"/>
          <w:b/>
          <w:bCs w:val="0"/>
          <w:szCs w:val="24"/>
        </w:rPr>
        <w:t xml:space="preserve">. č. 602/9 orná půda o výměře 253 m2 a </w:t>
      </w:r>
      <w:proofErr w:type="spellStart"/>
      <w:r w:rsidRPr="00F031A5">
        <w:rPr>
          <w:rFonts w:cs="Arial"/>
          <w:b/>
          <w:bCs w:val="0"/>
          <w:szCs w:val="24"/>
        </w:rPr>
        <w:t>parc</w:t>
      </w:r>
      <w:proofErr w:type="spellEnd"/>
      <w:r w:rsidRPr="00F031A5">
        <w:rPr>
          <w:rFonts w:cs="Arial"/>
          <w:b/>
          <w:bCs w:val="0"/>
          <w:szCs w:val="24"/>
        </w:rPr>
        <w:t xml:space="preserve">. č. 602/20 orná půda o výměře 53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394/96 orná půda o výměře 80 m2, </w:t>
      </w:r>
      <w:proofErr w:type="spellStart"/>
      <w:r w:rsidRPr="00F031A5">
        <w:rPr>
          <w:rFonts w:cs="Arial"/>
          <w:b/>
          <w:bCs w:val="0"/>
          <w:szCs w:val="24"/>
        </w:rPr>
        <w:t>parc</w:t>
      </w:r>
      <w:proofErr w:type="spellEnd"/>
      <w:r w:rsidRPr="00F031A5">
        <w:rPr>
          <w:rFonts w:cs="Arial"/>
          <w:b/>
          <w:bCs w:val="0"/>
          <w:szCs w:val="24"/>
        </w:rPr>
        <w:t xml:space="preserve">. č. 477/79 orná půda o výměře 30 m2, </w:t>
      </w:r>
      <w:proofErr w:type="spellStart"/>
      <w:r w:rsidRPr="00F031A5">
        <w:rPr>
          <w:rFonts w:cs="Arial"/>
          <w:b/>
          <w:bCs w:val="0"/>
          <w:szCs w:val="24"/>
        </w:rPr>
        <w:t>parc</w:t>
      </w:r>
      <w:proofErr w:type="spellEnd"/>
      <w:r w:rsidRPr="00F031A5">
        <w:rPr>
          <w:rFonts w:cs="Arial"/>
          <w:b/>
          <w:bCs w:val="0"/>
          <w:szCs w:val="24"/>
        </w:rPr>
        <w:t xml:space="preserve">. č. 477/80 orná půda o výměře 12 m2, </w:t>
      </w:r>
      <w:proofErr w:type="spellStart"/>
      <w:r w:rsidRPr="00F031A5">
        <w:rPr>
          <w:rFonts w:cs="Arial"/>
          <w:b/>
          <w:bCs w:val="0"/>
          <w:szCs w:val="24"/>
        </w:rPr>
        <w:t>parc</w:t>
      </w:r>
      <w:proofErr w:type="spellEnd"/>
      <w:r w:rsidRPr="00F031A5">
        <w:rPr>
          <w:rFonts w:cs="Arial"/>
          <w:b/>
          <w:bCs w:val="0"/>
          <w:szCs w:val="24"/>
        </w:rPr>
        <w:t xml:space="preserve">. č. 602/32 orná půda o výměře 253 m2 a </w:t>
      </w:r>
      <w:proofErr w:type="spellStart"/>
      <w:r w:rsidRPr="00F031A5">
        <w:rPr>
          <w:rFonts w:cs="Arial"/>
          <w:b/>
          <w:bCs w:val="0"/>
          <w:szCs w:val="24"/>
        </w:rPr>
        <w:t>parc</w:t>
      </w:r>
      <w:proofErr w:type="spellEnd"/>
      <w:r w:rsidRPr="00F031A5">
        <w:rPr>
          <w:rFonts w:cs="Arial"/>
          <w:b/>
          <w:bCs w:val="0"/>
          <w:szCs w:val="24"/>
        </w:rPr>
        <w:t>. č. 602/29 orná půda o výměře 53 m2, vše v katastrálním území Oplocany, obec Oplocany,</w:t>
      </w:r>
      <w:r w:rsidRPr="00F031A5">
        <w:rPr>
          <w:rFonts w:cs="Arial"/>
          <w:b/>
          <w:szCs w:val="24"/>
        </w:rPr>
        <w:t xml:space="preserve"> z vlastnictví vlastníka, </w:t>
      </w:r>
      <w:r w:rsidRPr="00F031A5">
        <w:rPr>
          <w:rFonts w:cs="Arial"/>
          <w:b/>
        </w:rPr>
        <w:t>XXX</w:t>
      </w:r>
      <w:r w:rsidRPr="00F031A5">
        <w:rPr>
          <w:rFonts w:cs="Arial"/>
          <w:b/>
          <w:szCs w:val="24"/>
        </w:rPr>
        <w:t>, za kupní cenu ve výši 144 600 Kč,</w:t>
      </w:r>
    </w:p>
    <w:p w14:paraId="13ECC982"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lastRenderedPageBreak/>
        <w:t xml:space="preserve">částí pozemků </w:t>
      </w:r>
      <w:proofErr w:type="spellStart"/>
      <w:r w:rsidRPr="00F031A5">
        <w:rPr>
          <w:rFonts w:cs="Arial"/>
          <w:b/>
          <w:bCs w:val="0"/>
          <w:szCs w:val="24"/>
        </w:rPr>
        <w:t>parc</w:t>
      </w:r>
      <w:proofErr w:type="spellEnd"/>
      <w:r w:rsidRPr="00F031A5">
        <w:rPr>
          <w:rFonts w:cs="Arial"/>
          <w:b/>
          <w:bCs w:val="0"/>
          <w:szCs w:val="24"/>
        </w:rPr>
        <w:t xml:space="preserve">. č. 861/7 orná půda o výměře 37 m2 a </w:t>
      </w:r>
      <w:proofErr w:type="spellStart"/>
      <w:r w:rsidRPr="00F031A5">
        <w:rPr>
          <w:rFonts w:cs="Arial"/>
          <w:b/>
          <w:bCs w:val="0"/>
          <w:szCs w:val="24"/>
        </w:rPr>
        <w:t>parc</w:t>
      </w:r>
      <w:proofErr w:type="spellEnd"/>
      <w:r w:rsidRPr="00F031A5">
        <w:rPr>
          <w:rFonts w:cs="Arial"/>
          <w:b/>
          <w:bCs w:val="0"/>
          <w:szCs w:val="24"/>
        </w:rPr>
        <w:t xml:space="preserve">. č. 861/8 orná půda o výměře 10 m2, dle geometrického plánu č. </w:t>
      </w:r>
      <w:r w:rsidRPr="00F031A5">
        <w:rPr>
          <w:rFonts w:cs="Arial"/>
          <w:b/>
          <w:szCs w:val="24"/>
        </w:rPr>
        <w:t xml:space="preserve">343-711/2023 ze dne 20. 11. 2023 pozemky </w:t>
      </w:r>
      <w:proofErr w:type="spellStart"/>
      <w:r w:rsidRPr="00F031A5">
        <w:rPr>
          <w:rFonts w:cs="Arial"/>
          <w:b/>
          <w:szCs w:val="24"/>
        </w:rPr>
        <w:t>parc</w:t>
      </w:r>
      <w:proofErr w:type="spellEnd"/>
      <w:r w:rsidRPr="00F031A5">
        <w:rPr>
          <w:rFonts w:cs="Arial"/>
          <w:b/>
          <w:szCs w:val="24"/>
        </w:rPr>
        <w:t xml:space="preserve">. č. 861/60 orná půda o výměře </w:t>
      </w:r>
      <w:r w:rsidRPr="00F031A5">
        <w:rPr>
          <w:rFonts w:cs="Arial"/>
          <w:b/>
          <w:bCs w:val="0"/>
          <w:szCs w:val="24"/>
        </w:rPr>
        <w:t>37</w:t>
      </w:r>
      <w:r w:rsidRPr="00F031A5">
        <w:rPr>
          <w:rFonts w:cs="Arial"/>
          <w:b/>
          <w:szCs w:val="24"/>
        </w:rPr>
        <w:t xml:space="preserve"> m2 a </w:t>
      </w:r>
      <w:proofErr w:type="spellStart"/>
      <w:r w:rsidRPr="00F031A5">
        <w:rPr>
          <w:rFonts w:cs="Arial"/>
          <w:b/>
          <w:bCs w:val="0"/>
          <w:szCs w:val="24"/>
        </w:rPr>
        <w:t>parc</w:t>
      </w:r>
      <w:proofErr w:type="spellEnd"/>
      <w:r w:rsidRPr="00F031A5">
        <w:rPr>
          <w:rFonts w:cs="Arial"/>
          <w:b/>
          <w:bCs w:val="0"/>
          <w:szCs w:val="24"/>
        </w:rPr>
        <w:t>. č. 861/61 orná půda o výměře 10 m2</w:t>
      </w:r>
      <w:r w:rsidRPr="00F031A5">
        <w:rPr>
          <w:rFonts w:cs="Arial"/>
          <w:b/>
          <w:szCs w:val="24"/>
        </w:rPr>
        <w:t xml:space="preserve">, vše v katastrálním území Polkovice, obec Polkovice, z vlastnictví vlastníka, </w:t>
      </w:r>
      <w:r w:rsidRPr="00F031A5">
        <w:rPr>
          <w:rFonts w:cs="Arial"/>
          <w:b/>
        </w:rPr>
        <w:t>XXX</w:t>
      </w:r>
      <w:r w:rsidRPr="00F031A5">
        <w:rPr>
          <w:rFonts w:cs="Arial"/>
          <w:b/>
          <w:szCs w:val="24"/>
        </w:rPr>
        <w:t>, za kupní cenu ve výši 14 100 Kč,</w:t>
      </w:r>
    </w:p>
    <w:p w14:paraId="7DFB42AF" w14:textId="77777777" w:rsidR="00CE3F42" w:rsidRPr="00F031A5" w:rsidRDefault="00CE3F42" w:rsidP="00CE3F42">
      <w:pPr>
        <w:pStyle w:val="Zkladntext"/>
        <w:numPr>
          <w:ilvl w:val="0"/>
          <w:numId w:val="62"/>
        </w:numPr>
        <w:tabs>
          <w:tab w:val="left" w:pos="425"/>
        </w:tabs>
        <w:ind w:left="426" w:hanging="426"/>
        <w:outlineLvl w:val="0"/>
        <w:rPr>
          <w:rFonts w:cs="Arial"/>
          <w:b/>
          <w:szCs w:val="24"/>
        </w:rPr>
      </w:pPr>
      <w:r w:rsidRPr="00F031A5">
        <w:rPr>
          <w:rFonts w:cs="Arial"/>
          <w:b/>
          <w:szCs w:val="24"/>
        </w:rPr>
        <w:t xml:space="preserve">části pozemku </w:t>
      </w:r>
      <w:proofErr w:type="spellStart"/>
      <w:r w:rsidRPr="00F031A5">
        <w:rPr>
          <w:rFonts w:cs="Arial"/>
          <w:b/>
          <w:szCs w:val="24"/>
        </w:rPr>
        <w:t>parc</w:t>
      </w:r>
      <w:proofErr w:type="spellEnd"/>
      <w:r w:rsidRPr="00F031A5">
        <w:rPr>
          <w:rFonts w:cs="Arial"/>
          <w:b/>
          <w:szCs w:val="24"/>
        </w:rPr>
        <w:t xml:space="preserve">. č. 861/10 orná půda o výměře 17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861/62 orná půda o výměře 17 m2, vše v katastrálním území Polkovice, obec Polkovice z vlastnictví vlastníka, </w:t>
      </w:r>
      <w:r w:rsidRPr="00F031A5">
        <w:rPr>
          <w:rFonts w:cs="Arial"/>
          <w:b/>
        </w:rPr>
        <w:t>XXX</w:t>
      </w:r>
      <w:r w:rsidRPr="00F031A5">
        <w:rPr>
          <w:rFonts w:cs="Arial"/>
          <w:b/>
          <w:szCs w:val="24"/>
        </w:rPr>
        <w:t>, za kupní cenu ve výši 5 100 Kč,</w:t>
      </w:r>
    </w:p>
    <w:p w14:paraId="2B3A383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861/15 orná půda o výměře 89 m2, dle geometrického plánu č. 343-711/2023 ze dne 20. 11. 2023 pozemek </w:t>
      </w:r>
      <w:proofErr w:type="spellStart"/>
      <w:r w:rsidRPr="00F031A5">
        <w:rPr>
          <w:rFonts w:cs="Arial"/>
          <w:b/>
          <w:szCs w:val="24"/>
        </w:rPr>
        <w:t>parc</w:t>
      </w:r>
      <w:proofErr w:type="spellEnd"/>
      <w:r w:rsidRPr="00F031A5">
        <w:rPr>
          <w:rFonts w:cs="Arial"/>
          <w:b/>
          <w:szCs w:val="24"/>
        </w:rPr>
        <w:t>. č. 861/66 orná půda o výměře 89 m2, vše</w:t>
      </w:r>
      <w:r w:rsidRPr="00F031A5">
        <w:rPr>
          <w:rFonts w:cs="Arial"/>
          <w:b/>
          <w:szCs w:val="24"/>
          <w:vertAlign w:val="superscript"/>
        </w:rPr>
        <w:t xml:space="preserve"> </w:t>
      </w:r>
      <w:r w:rsidRPr="00F031A5">
        <w:rPr>
          <w:rFonts w:cs="Arial"/>
          <w:b/>
          <w:szCs w:val="24"/>
        </w:rPr>
        <w:t xml:space="preserve">v katastrálním území Polkovice, obec Polkovice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13 350 Kč,</w:t>
      </w:r>
    </w:p>
    <w:p w14:paraId="738AC37B"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861/15 orná půda o výměře 89 m2, dle geometrického plánu č. 343-711/2023 ze dne 20. 11. 2023 pozemek </w:t>
      </w:r>
      <w:proofErr w:type="spellStart"/>
      <w:r w:rsidRPr="00F031A5">
        <w:rPr>
          <w:rFonts w:cs="Arial"/>
          <w:b/>
          <w:szCs w:val="24"/>
        </w:rPr>
        <w:t>parc</w:t>
      </w:r>
      <w:proofErr w:type="spellEnd"/>
      <w:r w:rsidRPr="00F031A5">
        <w:rPr>
          <w:rFonts w:cs="Arial"/>
          <w:b/>
          <w:szCs w:val="24"/>
        </w:rPr>
        <w:t>. č. 861/66 orná půda o výměře 89 m2, vše</w:t>
      </w:r>
      <w:r w:rsidRPr="00F031A5">
        <w:rPr>
          <w:rFonts w:cs="Arial"/>
          <w:b/>
          <w:szCs w:val="24"/>
          <w:vertAlign w:val="superscript"/>
        </w:rPr>
        <w:t xml:space="preserve"> </w:t>
      </w:r>
      <w:r w:rsidRPr="00F031A5">
        <w:rPr>
          <w:rFonts w:cs="Arial"/>
          <w:b/>
          <w:szCs w:val="24"/>
        </w:rPr>
        <w:t xml:space="preserve">v katastrálním území Polkovice, obec Polkovice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13 350 Kč,</w:t>
      </w:r>
    </w:p>
    <w:p w14:paraId="2D7A4669"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szCs w:val="24"/>
        </w:rPr>
        <w:t>parc</w:t>
      </w:r>
      <w:proofErr w:type="spellEnd"/>
      <w:r w:rsidRPr="00F031A5">
        <w:rPr>
          <w:rFonts w:cs="Arial"/>
          <w:b/>
          <w:szCs w:val="24"/>
        </w:rPr>
        <w:t xml:space="preserve">. č. 861/26 orná půda o výměře 54 m2, dle geometrického plánu č. 343-711/2023 ze dne 20. 11. 2023 pozemek </w:t>
      </w:r>
      <w:proofErr w:type="spellStart"/>
      <w:r w:rsidRPr="00F031A5">
        <w:rPr>
          <w:rFonts w:cs="Arial"/>
          <w:b/>
          <w:szCs w:val="24"/>
        </w:rPr>
        <w:t>parc</w:t>
      </w:r>
      <w:proofErr w:type="spellEnd"/>
      <w:r w:rsidRPr="00F031A5">
        <w:rPr>
          <w:rFonts w:cs="Arial"/>
          <w:b/>
          <w:szCs w:val="24"/>
        </w:rPr>
        <w:t>. č. 861/68 orná půda o výměře 54 m2, vše</w:t>
      </w:r>
      <w:r w:rsidRPr="00F031A5">
        <w:rPr>
          <w:rFonts w:cs="Arial"/>
          <w:b/>
          <w:szCs w:val="24"/>
          <w:vertAlign w:val="superscript"/>
        </w:rPr>
        <w:t xml:space="preserve"> </w:t>
      </w:r>
      <w:r w:rsidRPr="00F031A5">
        <w:rPr>
          <w:rFonts w:cs="Arial"/>
          <w:b/>
          <w:szCs w:val="24"/>
        </w:rPr>
        <w:t xml:space="preserve">v katastrálním území Polkovice, obec Polkovice ze společného jmění manželů, </w:t>
      </w:r>
      <w:r w:rsidRPr="00F031A5">
        <w:rPr>
          <w:rFonts w:cs="Arial"/>
          <w:b/>
        </w:rPr>
        <w:t>XXX</w:t>
      </w:r>
      <w:r w:rsidRPr="00F031A5">
        <w:rPr>
          <w:rFonts w:cs="Arial"/>
          <w:b/>
          <w:szCs w:val="24"/>
        </w:rPr>
        <w:t>, za kupní cenu ve výši 16 200 Kč,</w:t>
      </w:r>
    </w:p>
    <w:p w14:paraId="46EC066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szCs w:val="24"/>
        </w:rPr>
        <w:t>parc</w:t>
      </w:r>
      <w:proofErr w:type="spellEnd"/>
      <w:r w:rsidRPr="00F031A5">
        <w:rPr>
          <w:rFonts w:cs="Arial"/>
          <w:b/>
          <w:szCs w:val="24"/>
        </w:rPr>
        <w:t xml:space="preserve">. č. 861/30 orná půda o výměře 25 m2, dle geometrického plánu č. 343-711/2023 ze dne 20. 11. 2023 pozemek </w:t>
      </w:r>
      <w:proofErr w:type="spellStart"/>
      <w:r w:rsidRPr="00F031A5">
        <w:rPr>
          <w:rFonts w:cs="Arial"/>
          <w:b/>
          <w:szCs w:val="24"/>
        </w:rPr>
        <w:t>parc</w:t>
      </w:r>
      <w:proofErr w:type="spellEnd"/>
      <w:r w:rsidRPr="00F031A5">
        <w:rPr>
          <w:rFonts w:cs="Arial"/>
          <w:b/>
          <w:szCs w:val="24"/>
        </w:rPr>
        <w:t>. č. 861/70 orná půda o výměře 25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bCs w:val="0"/>
          <w:szCs w:val="24"/>
        </w:rPr>
        <w:t xml:space="preserve">  za kupní cenu ve výši 7 500 Kč,</w:t>
      </w:r>
    </w:p>
    <w:p w14:paraId="67BDA814"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1/4 na části pozemku </w:t>
      </w:r>
      <w:proofErr w:type="spellStart"/>
      <w:r w:rsidRPr="00F031A5">
        <w:rPr>
          <w:rFonts w:cs="Arial"/>
          <w:b/>
          <w:szCs w:val="24"/>
        </w:rPr>
        <w:t>parc</w:t>
      </w:r>
      <w:proofErr w:type="spellEnd"/>
      <w:r w:rsidRPr="00F031A5">
        <w:rPr>
          <w:rFonts w:cs="Arial"/>
          <w:b/>
          <w:szCs w:val="24"/>
        </w:rPr>
        <w:t xml:space="preserve">. č. 861/31 orná půda o výměře 26 m2, dle geometrického plánu č. 343-711/2023 ze dne 20. 11. 2023 pozemek </w:t>
      </w:r>
      <w:proofErr w:type="spellStart"/>
      <w:r w:rsidRPr="00F031A5">
        <w:rPr>
          <w:rFonts w:cs="Arial"/>
          <w:b/>
          <w:szCs w:val="24"/>
        </w:rPr>
        <w:t>parc</w:t>
      </w:r>
      <w:proofErr w:type="spellEnd"/>
      <w:r w:rsidRPr="00F031A5">
        <w:rPr>
          <w:rFonts w:cs="Arial"/>
          <w:b/>
          <w:szCs w:val="24"/>
        </w:rPr>
        <w:t>. č. 861/71 orná půda o výměře 26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1 950 Kč,</w:t>
      </w:r>
    </w:p>
    <w:p w14:paraId="71E5F63B"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szCs w:val="24"/>
        </w:rPr>
        <w:t>parc</w:t>
      </w:r>
      <w:proofErr w:type="spellEnd"/>
      <w:r w:rsidRPr="00F031A5">
        <w:rPr>
          <w:rFonts w:cs="Arial"/>
          <w:b/>
          <w:szCs w:val="24"/>
        </w:rPr>
        <w:t xml:space="preserve">. č. 861/32 orná půda o výměře 26 m2, dle geometrického plánu č. 343-711/2023 ze dne 20. 11. 2023 pozemek </w:t>
      </w:r>
      <w:proofErr w:type="spellStart"/>
      <w:r w:rsidRPr="00F031A5">
        <w:rPr>
          <w:rFonts w:cs="Arial"/>
          <w:b/>
          <w:szCs w:val="24"/>
        </w:rPr>
        <w:t>parc</w:t>
      </w:r>
      <w:proofErr w:type="spellEnd"/>
      <w:r w:rsidRPr="00F031A5">
        <w:rPr>
          <w:rFonts w:cs="Arial"/>
          <w:b/>
          <w:szCs w:val="24"/>
        </w:rPr>
        <w:t>. č. 861/72 orná půda o výměře 26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 xml:space="preserve">XXX, </w:t>
      </w:r>
      <w:r w:rsidRPr="00F031A5">
        <w:rPr>
          <w:rFonts w:cs="Arial"/>
          <w:b/>
          <w:bCs w:val="0"/>
          <w:szCs w:val="24"/>
        </w:rPr>
        <w:t>za kupní cenu ve výši 7 800 Kč,</w:t>
      </w:r>
    </w:p>
    <w:p w14:paraId="1E24360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szCs w:val="24"/>
        </w:rPr>
        <w:t>parc</w:t>
      </w:r>
      <w:proofErr w:type="spellEnd"/>
      <w:r w:rsidRPr="00F031A5">
        <w:rPr>
          <w:rFonts w:cs="Arial"/>
          <w:b/>
          <w:szCs w:val="24"/>
        </w:rPr>
        <w:t xml:space="preserve">. č. 861/33 orná půda o výměře 34 m2, dle geometrického plánu č. 343-711/2023 ze dne 20. 11. 2023 pozemek </w:t>
      </w:r>
      <w:proofErr w:type="spellStart"/>
      <w:r w:rsidRPr="00F031A5">
        <w:rPr>
          <w:rFonts w:cs="Arial"/>
          <w:b/>
          <w:szCs w:val="24"/>
        </w:rPr>
        <w:t>parc</w:t>
      </w:r>
      <w:proofErr w:type="spellEnd"/>
      <w:r w:rsidRPr="00F031A5">
        <w:rPr>
          <w:rFonts w:cs="Arial"/>
          <w:b/>
          <w:szCs w:val="24"/>
        </w:rPr>
        <w:t>. č. 861/73 orná půda o výměře 34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bCs w:val="0"/>
          <w:szCs w:val="24"/>
        </w:rPr>
        <w:t xml:space="preserve">  za kupní cenu ve výši 10 200 Kč,</w:t>
      </w:r>
    </w:p>
    <w:p w14:paraId="6E38DF3D"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861/34 orná půda o výměře 31 m2, dle geometrického plánu č. 343-711/2023 ze dne 20. 11. 2023 pozemek </w:t>
      </w:r>
      <w:proofErr w:type="spellStart"/>
      <w:r w:rsidRPr="00F031A5">
        <w:rPr>
          <w:rFonts w:cs="Arial"/>
          <w:b/>
          <w:szCs w:val="24"/>
        </w:rPr>
        <w:t>parc</w:t>
      </w:r>
      <w:proofErr w:type="spellEnd"/>
      <w:r w:rsidRPr="00F031A5">
        <w:rPr>
          <w:rFonts w:cs="Arial"/>
          <w:b/>
          <w:szCs w:val="24"/>
        </w:rPr>
        <w:t>. č. 861/74 orná půda o výměře 31 m2, vše</w:t>
      </w:r>
      <w:r w:rsidRPr="00F031A5">
        <w:rPr>
          <w:rFonts w:cs="Arial"/>
          <w:b/>
          <w:szCs w:val="24"/>
          <w:vertAlign w:val="superscript"/>
        </w:rPr>
        <w:t xml:space="preserve"> </w:t>
      </w:r>
      <w:r w:rsidRPr="00F031A5">
        <w:rPr>
          <w:rFonts w:cs="Arial"/>
          <w:b/>
          <w:szCs w:val="24"/>
        </w:rPr>
        <w:t xml:space="preserve">v katastrálním území Polkovice, obec Polkovice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4 650 Kč,</w:t>
      </w:r>
    </w:p>
    <w:p w14:paraId="16D9124F"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1/2 na části pozemku </w:t>
      </w:r>
      <w:proofErr w:type="spellStart"/>
      <w:r w:rsidRPr="00F031A5">
        <w:rPr>
          <w:rFonts w:cs="Arial"/>
          <w:b/>
          <w:szCs w:val="24"/>
        </w:rPr>
        <w:t>parc</w:t>
      </w:r>
      <w:proofErr w:type="spellEnd"/>
      <w:r w:rsidRPr="00F031A5">
        <w:rPr>
          <w:rFonts w:cs="Arial"/>
          <w:b/>
          <w:szCs w:val="24"/>
        </w:rPr>
        <w:t xml:space="preserve">. č. 861/34 orná půda o výměře 31 m2, dle geometrického plánu č. 343-711/2023 ze dne </w:t>
      </w:r>
      <w:r w:rsidRPr="00F031A5">
        <w:rPr>
          <w:rFonts w:cs="Arial"/>
          <w:b/>
          <w:szCs w:val="24"/>
        </w:rPr>
        <w:lastRenderedPageBreak/>
        <w:t xml:space="preserve">20. 11. 2023 pozemek </w:t>
      </w:r>
      <w:proofErr w:type="spellStart"/>
      <w:r w:rsidRPr="00F031A5">
        <w:rPr>
          <w:rFonts w:cs="Arial"/>
          <w:b/>
          <w:szCs w:val="24"/>
        </w:rPr>
        <w:t>parc</w:t>
      </w:r>
      <w:proofErr w:type="spellEnd"/>
      <w:r w:rsidRPr="00F031A5">
        <w:rPr>
          <w:rFonts w:cs="Arial"/>
          <w:b/>
          <w:szCs w:val="24"/>
        </w:rPr>
        <w:t>. č. 861/74 orná půda o výměře 31 m2, vše</w:t>
      </w:r>
      <w:r w:rsidRPr="00F031A5">
        <w:rPr>
          <w:rFonts w:cs="Arial"/>
          <w:b/>
          <w:szCs w:val="24"/>
          <w:vertAlign w:val="superscript"/>
        </w:rPr>
        <w:t xml:space="preserve"> </w:t>
      </w:r>
      <w:r w:rsidRPr="00F031A5">
        <w:rPr>
          <w:rFonts w:cs="Arial"/>
          <w:b/>
          <w:szCs w:val="24"/>
        </w:rPr>
        <w:t xml:space="preserve">v katastrálním území Polkovice, obec Polkovice z vlastnictví </w:t>
      </w:r>
      <w:r w:rsidRPr="00F031A5">
        <w:rPr>
          <w:rFonts w:cs="Arial"/>
          <w:b/>
          <w:bCs w:val="0"/>
          <w:szCs w:val="24"/>
        </w:rPr>
        <w:t xml:space="preserve">vlastníka, </w:t>
      </w:r>
      <w:r w:rsidRPr="00F031A5">
        <w:rPr>
          <w:rFonts w:cs="Arial"/>
          <w:b/>
        </w:rPr>
        <w:t>XXX</w:t>
      </w:r>
      <w:r w:rsidRPr="00F031A5">
        <w:rPr>
          <w:rFonts w:cs="Arial"/>
          <w:b/>
          <w:bCs w:val="0"/>
          <w:szCs w:val="24"/>
        </w:rPr>
        <w:t>, za kupní cenu ve výši 4 650 Kč,</w:t>
      </w:r>
    </w:p>
    <w:p w14:paraId="20A030F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2069/10000 na části pozemku </w:t>
      </w:r>
      <w:proofErr w:type="spellStart"/>
      <w:r w:rsidRPr="00F031A5">
        <w:rPr>
          <w:rFonts w:cs="Arial"/>
          <w:b/>
          <w:szCs w:val="24"/>
        </w:rPr>
        <w:t>parc</w:t>
      </w:r>
      <w:proofErr w:type="spellEnd"/>
      <w:r w:rsidRPr="00F031A5">
        <w:rPr>
          <w:rFonts w:cs="Arial"/>
          <w:b/>
          <w:szCs w:val="24"/>
        </w:rPr>
        <w:t xml:space="preserve">. č. 861/36 orná půda o výměře 68 m2, dle geometrického plánu č. 343-711/2023 ze dne 20. 11. 2023 pozemek </w:t>
      </w:r>
      <w:proofErr w:type="spellStart"/>
      <w:r w:rsidRPr="00F031A5">
        <w:rPr>
          <w:rFonts w:cs="Arial"/>
          <w:b/>
          <w:szCs w:val="24"/>
        </w:rPr>
        <w:t>parc</w:t>
      </w:r>
      <w:proofErr w:type="spellEnd"/>
      <w:r w:rsidRPr="00F031A5">
        <w:rPr>
          <w:rFonts w:cs="Arial"/>
          <w:b/>
          <w:szCs w:val="24"/>
        </w:rPr>
        <w:t>. č. 861/76 orná půda o výměře 68 m2, vše</w:t>
      </w:r>
      <w:r w:rsidRPr="00F031A5">
        <w:rPr>
          <w:rFonts w:cs="Arial"/>
          <w:b/>
          <w:szCs w:val="24"/>
          <w:vertAlign w:val="superscript"/>
        </w:rPr>
        <w:t xml:space="preserve"> </w:t>
      </w:r>
      <w:r w:rsidRPr="00F031A5">
        <w:rPr>
          <w:rFonts w:cs="Arial"/>
          <w:b/>
          <w:szCs w:val="24"/>
        </w:rPr>
        <w:t xml:space="preserve">v katastrálním území Polkovice, obec Polkovice, dále </w:t>
      </w:r>
      <w:r w:rsidRPr="00F031A5">
        <w:rPr>
          <w:rFonts w:cs="Arial"/>
          <w:b/>
          <w:bCs w:val="0"/>
          <w:szCs w:val="24"/>
        </w:rPr>
        <w:t xml:space="preserve">spoluvlastnického podílu o velikosti ideální 3/4 na části pozemku </w:t>
      </w:r>
      <w:proofErr w:type="spellStart"/>
      <w:r w:rsidRPr="00F031A5">
        <w:rPr>
          <w:rFonts w:cs="Arial"/>
          <w:b/>
          <w:bCs w:val="0"/>
          <w:szCs w:val="24"/>
        </w:rPr>
        <w:t>parc</w:t>
      </w:r>
      <w:proofErr w:type="spellEnd"/>
      <w:r w:rsidRPr="00F031A5">
        <w:rPr>
          <w:rFonts w:cs="Arial"/>
          <w:b/>
          <w:bCs w:val="0"/>
          <w:szCs w:val="24"/>
        </w:rPr>
        <w:t xml:space="preserve">. č. 394/22 orná půda o výměře 132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394/97 orná půda o výměře 132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29 700 Kč,</w:t>
      </w:r>
    </w:p>
    <w:p w14:paraId="3C82A25C"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1207/20000 na části pozemku </w:t>
      </w:r>
      <w:proofErr w:type="spellStart"/>
      <w:r w:rsidRPr="00F031A5">
        <w:rPr>
          <w:rFonts w:cs="Arial"/>
          <w:b/>
          <w:szCs w:val="24"/>
        </w:rPr>
        <w:t>parc</w:t>
      </w:r>
      <w:proofErr w:type="spellEnd"/>
      <w:r w:rsidRPr="00F031A5">
        <w:rPr>
          <w:rFonts w:cs="Arial"/>
          <w:b/>
          <w:szCs w:val="24"/>
        </w:rPr>
        <w:t xml:space="preserve">. č. 861/36 orná půda o výměře 68 m2, dle geometrického plánu č. 343-711/2023 ze dne 20. 11. 2023 pozemek </w:t>
      </w:r>
      <w:proofErr w:type="spellStart"/>
      <w:r w:rsidRPr="00F031A5">
        <w:rPr>
          <w:rFonts w:cs="Arial"/>
          <w:b/>
          <w:szCs w:val="24"/>
        </w:rPr>
        <w:t>parc</w:t>
      </w:r>
      <w:proofErr w:type="spellEnd"/>
      <w:r w:rsidRPr="00F031A5">
        <w:rPr>
          <w:rFonts w:cs="Arial"/>
          <w:b/>
          <w:szCs w:val="24"/>
        </w:rPr>
        <w:t xml:space="preserve">. č. 861/76 orná půda o výměře 68 m2, a </w:t>
      </w:r>
      <w:r w:rsidRPr="00F031A5">
        <w:rPr>
          <w:rFonts w:cs="Arial"/>
          <w:b/>
          <w:bCs w:val="0"/>
          <w:szCs w:val="24"/>
        </w:rPr>
        <w:t xml:space="preserve">spoluvlastnického podílu o velikosti ideální 1/7 na pozemku </w:t>
      </w:r>
      <w:proofErr w:type="spellStart"/>
      <w:r w:rsidRPr="00F031A5">
        <w:rPr>
          <w:rFonts w:cs="Arial"/>
          <w:b/>
          <w:bCs w:val="0"/>
          <w:szCs w:val="24"/>
        </w:rPr>
        <w:t>parc</w:t>
      </w:r>
      <w:proofErr w:type="spellEnd"/>
      <w:r w:rsidRPr="00F031A5">
        <w:rPr>
          <w:rFonts w:cs="Arial"/>
          <w:b/>
          <w:bCs w:val="0"/>
          <w:szCs w:val="24"/>
        </w:rPr>
        <w:t>. č. 861/1 o výměře 46 m2</w:t>
      </w:r>
      <w:r w:rsidRPr="00F031A5">
        <w:rPr>
          <w:rFonts w:cs="Arial"/>
          <w:b/>
          <w:szCs w:val="24"/>
        </w:rPr>
        <w:t>,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3 202 Kč,</w:t>
      </w:r>
    </w:p>
    <w:p w14:paraId="7A9B7338"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2586/10000 na části pozemku </w:t>
      </w:r>
      <w:proofErr w:type="spellStart"/>
      <w:r w:rsidRPr="00F031A5">
        <w:rPr>
          <w:rFonts w:cs="Arial"/>
          <w:b/>
          <w:szCs w:val="24"/>
        </w:rPr>
        <w:t>parc</w:t>
      </w:r>
      <w:proofErr w:type="spellEnd"/>
      <w:r w:rsidRPr="00F031A5">
        <w:rPr>
          <w:rFonts w:cs="Arial"/>
          <w:b/>
          <w:szCs w:val="24"/>
        </w:rPr>
        <w:t xml:space="preserve">. č. 861/36 orná půda o výměře 68 m2, dle geometrického plánu č. 343-711/2023 ze dne 20. 11. 2023 pozemek </w:t>
      </w:r>
      <w:proofErr w:type="spellStart"/>
      <w:r w:rsidRPr="00F031A5">
        <w:rPr>
          <w:rFonts w:cs="Arial"/>
          <w:b/>
          <w:szCs w:val="24"/>
        </w:rPr>
        <w:t>parc</w:t>
      </w:r>
      <w:proofErr w:type="spellEnd"/>
      <w:r w:rsidRPr="00F031A5">
        <w:rPr>
          <w:rFonts w:cs="Arial"/>
          <w:b/>
          <w:szCs w:val="24"/>
        </w:rPr>
        <w:t>. č. 861/76 orná půda o výměře 68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5 275 Kč,</w:t>
      </w:r>
    </w:p>
    <w:p w14:paraId="38A01658"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spoluvlastnického podílu o velikosti ideální 2069/10000 na části pozemku </w:t>
      </w:r>
      <w:proofErr w:type="spellStart"/>
      <w:r w:rsidRPr="00F031A5">
        <w:rPr>
          <w:rFonts w:cs="Arial"/>
          <w:b/>
          <w:szCs w:val="24"/>
        </w:rPr>
        <w:t>parc</w:t>
      </w:r>
      <w:proofErr w:type="spellEnd"/>
      <w:r w:rsidRPr="00F031A5">
        <w:rPr>
          <w:rFonts w:cs="Arial"/>
          <w:b/>
          <w:szCs w:val="24"/>
        </w:rPr>
        <w:t xml:space="preserve">. č. 861/36 orná půda o výměře 68 m2, dle geometrického plánu č. 343-711/2023 ze dne 20. 11. 2023 pozemek </w:t>
      </w:r>
      <w:proofErr w:type="spellStart"/>
      <w:r w:rsidRPr="00F031A5">
        <w:rPr>
          <w:rFonts w:cs="Arial"/>
          <w:b/>
          <w:szCs w:val="24"/>
        </w:rPr>
        <w:t>parc</w:t>
      </w:r>
      <w:proofErr w:type="spellEnd"/>
      <w:r w:rsidRPr="00F031A5">
        <w:rPr>
          <w:rFonts w:cs="Arial"/>
          <w:b/>
          <w:szCs w:val="24"/>
        </w:rPr>
        <w:t>. č. 861/76 orná půda o výměře 68 m2, vše</w:t>
      </w:r>
      <w:r w:rsidRPr="00F031A5">
        <w:rPr>
          <w:rFonts w:cs="Arial"/>
          <w:b/>
          <w:szCs w:val="24"/>
          <w:vertAlign w:val="superscript"/>
        </w:rPr>
        <w:t xml:space="preserve"> </w:t>
      </w:r>
      <w:r w:rsidRPr="00F031A5">
        <w:rPr>
          <w:rFonts w:cs="Arial"/>
          <w:b/>
          <w:szCs w:val="24"/>
        </w:rPr>
        <w:t xml:space="preserve">v katastrálním území Polkovice, obec Polkovice </w:t>
      </w:r>
      <w:r w:rsidRPr="00F031A5">
        <w:rPr>
          <w:rFonts w:cs="Arial"/>
          <w:b/>
          <w:bCs w:val="0"/>
          <w:szCs w:val="24"/>
        </w:rPr>
        <w:t xml:space="preserve">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4 221 Kč,</w:t>
      </w:r>
    </w:p>
    <w:p w14:paraId="7085F021"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163/4 orná půda o výměře 43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163/7 orná půda o výměře 43 m2, vše</w:t>
      </w:r>
      <w:r w:rsidRPr="00F031A5">
        <w:rPr>
          <w:rFonts w:cs="Arial"/>
          <w:b/>
          <w:szCs w:val="24"/>
        </w:rPr>
        <w:t xml:space="preserve"> </w:t>
      </w:r>
      <w:r w:rsidRPr="00F031A5">
        <w:rPr>
          <w:rFonts w:cs="Arial"/>
          <w:b/>
          <w:bCs w:val="0"/>
          <w:szCs w:val="24"/>
        </w:rPr>
        <w:t>v katastrálním území Oplocany, obec Oplocany z vlastnictví společnosti ZENERGO a.s., IČO: 29269661, za kupní cenu ve výši 6 450 Kč, v případě, že příjem z odkoupení předmětné nemovitosti bude podléhat dani z přidané hodnoty, bude kupní cena nemovitosti navýšena o příslušnou sazbu DPH,</w:t>
      </w:r>
    </w:p>
    <w:p w14:paraId="5D5A0ABD"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163/4 orná půda o výměře 43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163/7 orná půda o výměře 43 m2, vše</w:t>
      </w:r>
      <w:r w:rsidRPr="00F031A5">
        <w:rPr>
          <w:rFonts w:cs="Arial"/>
          <w:b/>
          <w:szCs w:val="24"/>
        </w:rPr>
        <w:t xml:space="preserve"> </w:t>
      </w:r>
      <w:r w:rsidRPr="00F031A5">
        <w:rPr>
          <w:rFonts w:cs="Arial"/>
          <w:b/>
          <w:bCs w:val="0"/>
          <w:szCs w:val="24"/>
        </w:rPr>
        <w:t>v katastrálním území Oplocany, obec Oplocany z vlastnictví společnosti Správa TOP realit s. r. o., IČO: 10778195, za kupní cenu ve výši 6 450 Kč, v případě, že příjem z odkoupení předmětné nemovitosti bude podléhat dani z přidané hodnoty, bude kupní cena nemovitosti navýšena o příslušnou sazbu DPH,</w:t>
      </w:r>
    </w:p>
    <w:p w14:paraId="625ACC1A"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166/1 orná půda o výměře 197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166/8 orná půda o výměře 197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59 100 Kč,</w:t>
      </w:r>
    </w:p>
    <w:p w14:paraId="5054DA4F"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234/28 orná půda o výměře 73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xml:space="preserve">. č. 234/45 orná půda o výměře </w:t>
      </w:r>
      <w:r w:rsidRPr="00F031A5">
        <w:rPr>
          <w:rFonts w:cs="Arial"/>
          <w:b/>
          <w:bCs w:val="0"/>
          <w:szCs w:val="24"/>
        </w:rPr>
        <w:lastRenderedPageBreak/>
        <w:t>73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21 900 Kč,</w:t>
      </w:r>
    </w:p>
    <w:p w14:paraId="6247F2DF"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234/29 orná půda o výměře 53 m2 a </w:t>
      </w:r>
      <w:proofErr w:type="spellStart"/>
      <w:r w:rsidRPr="00F031A5">
        <w:rPr>
          <w:rFonts w:cs="Arial"/>
          <w:b/>
          <w:bCs w:val="0"/>
          <w:szCs w:val="24"/>
        </w:rPr>
        <w:t>parc</w:t>
      </w:r>
      <w:proofErr w:type="spellEnd"/>
      <w:r w:rsidRPr="00F031A5">
        <w:rPr>
          <w:rFonts w:cs="Arial"/>
          <w:b/>
          <w:bCs w:val="0"/>
          <w:szCs w:val="24"/>
        </w:rPr>
        <w:t xml:space="preserve">. č. 234/30 orná půda o výměře 394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234/46 orná půda o výměře 53 m2 a </w:t>
      </w:r>
      <w:proofErr w:type="spellStart"/>
      <w:r w:rsidRPr="00F031A5">
        <w:rPr>
          <w:rFonts w:cs="Arial"/>
          <w:b/>
          <w:bCs w:val="0"/>
          <w:szCs w:val="24"/>
        </w:rPr>
        <w:t>parc</w:t>
      </w:r>
      <w:proofErr w:type="spellEnd"/>
      <w:r w:rsidRPr="00F031A5">
        <w:rPr>
          <w:rFonts w:cs="Arial"/>
          <w:b/>
          <w:bCs w:val="0"/>
          <w:szCs w:val="24"/>
        </w:rPr>
        <w:t>. č. 234/47 orná půda o výměře 394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134 100 Kč,</w:t>
      </w:r>
    </w:p>
    <w:p w14:paraId="7D3D3D9C" w14:textId="77777777" w:rsidR="00CE3F42" w:rsidRPr="00F031A5" w:rsidRDefault="00CE3F42" w:rsidP="00CE3F42">
      <w:pPr>
        <w:pStyle w:val="Zkladntext"/>
        <w:numPr>
          <w:ilvl w:val="0"/>
          <w:numId w:val="62"/>
        </w:numPr>
        <w:tabs>
          <w:tab w:val="left" w:pos="425"/>
        </w:tabs>
        <w:ind w:left="426" w:hanging="426"/>
        <w:outlineLvl w:val="0"/>
        <w:rPr>
          <w:rFonts w:cs="Arial"/>
          <w:b/>
          <w:bCs w:val="0"/>
          <w:color w:val="4472C4"/>
          <w:szCs w:val="24"/>
        </w:rPr>
      </w:pPr>
      <w:r w:rsidRPr="00F031A5">
        <w:rPr>
          <w:rFonts w:cs="Arial"/>
          <w:b/>
          <w:bCs w:val="0"/>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394/3 orná půda o výměře 46 m2, </w:t>
      </w:r>
      <w:proofErr w:type="spellStart"/>
      <w:r w:rsidRPr="00F031A5">
        <w:rPr>
          <w:rFonts w:cs="Arial"/>
          <w:b/>
          <w:bCs w:val="0"/>
          <w:szCs w:val="24"/>
        </w:rPr>
        <w:t>parc</w:t>
      </w:r>
      <w:proofErr w:type="spellEnd"/>
      <w:r w:rsidRPr="00F031A5">
        <w:rPr>
          <w:rFonts w:cs="Arial"/>
          <w:b/>
          <w:bCs w:val="0"/>
          <w:szCs w:val="24"/>
        </w:rPr>
        <w:t xml:space="preserve">. č. 394/12 orná půda o výměře 51 m2 a </w:t>
      </w:r>
      <w:proofErr w:type="spellStart"/>
      <w:r w:rsidRPr="00F031A5">
        <w:rPr>
          <w:rFonts w:cs="Arial"/>
          <w:b/>
          <w:bCs w:val="0"/>
          <w:szCs w:val="24"/>
        </w:rPr>
        <w:t>parc</w:t>
      </w:r>
      <w:proofErr w:type="spellEnd"/>
      <w:r w:rsidRPr="00F031A5">
        <w:rPr>
          <w:rFonts w:cs="Arial"/>
          <w:b/>
          <w:bCs w:val="0"/>
          <w:szCs w:val="24"/>
        </w:rPr>
        <w:t xml:space="preserve">. č. 394/85 orná půda o výměře 26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394/87 orná půda o výměře 46 m2, </w:t>
      </w:r>
      <w:proofErr w:type="spellStart"/>
      <w:r w:rsidRPr="00F031A5">
        <w:rPr>
          <w:rFonts w:cs="Arial"/>
          <w:b/>
          <w:bCs w:val="0"/>
          <w:szCs w:val="24"/>
        </w:rPr>
        <w:t>parc</w:t>
      </w:r>
      <w:proofErr w:type="spellEnd"/>
      <w:r w:rsidRPr="00F031A5">
        <w:rPr>
          <w:rFonts w:cs="Arial"/>
          <w:b/>
          <w:bCs w:val="0"/>
          <w:szCs w:val="24"/>
        </w:rPr>
        <w:t xml:space="preserve">. č. 394/88 orná půda o výměře 51 m2 a </w:t>
      </w:r>
      <w:proofErr w:type="spellStart"/>
      <w:r w:rsidRPr="00F031A5">
        <w:rPr>
          <w:rFonts w:cs="Arial"/>
          <w:b/>
          <w:bCs w:val="0"/>
          <w:szCs w:val="24"/>
        </w:rPr>
        <w:t>parc</w:t>
      </w:r>
      <w:proofErr w:type="spellEnd"/>
      <w:r w:rsidRPr="00F031A5">
        <w:rPr>
          <w:rFonts w:cs="Arial"/>
          <w:b/>
          <w:bCs w:val="0"/>
          <w:szCs w:val="24"/>
        </w:rPr>
        <w:t>. č. 394/86 orná půda o výměře 26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szCs w:val="24"/>
        </w:rPr>
        <w:t xml:space="preserve">, </w:t>
      </w:r>
      <w:r w:rsidRPr="00F031A5">
        <w:rPr>
          <w:rFonts w:cs="Arial"/>
          <w:b/>
          <w:bCs w:val="0"/>
          <w:szCs w:val="24"/>
        </w:rPr>
        <w:t xml:space="preserve">za kupní cenu ve výši 36 900 Kč, </w:t>
      </w:r>
    </w:p>
    <w:p w14:paraId="31717964"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394/18 orná půda o výměře 172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394/94 orná půda o výměře 172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51 600 Kč,</w:t>
      </w:r>
    </w:p>
    <w:p w14:paraId="694AC49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4/12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394/19 orná půda o výměře 66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394/95 orná půda o výměře 66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6 600 Kč, </w:t>
      </w:r>
    </w:p>
    <w:p w14:paraId="74640DAC"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4/12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394/19 orná půda o výměře 66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394/95 orná půda o výměře 66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6 600 Kč, </w:t>
      </w:r>
    </w:p>
    <w:p w14:paraId="3D6D6A4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1/8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394/22 orná půda o výměře 132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394/97 orná půda o výměře 132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4 950 Kč,  </w:t>
      </w:r>
    </w:p>
    <w:p w14:paraId="299239AC"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1/8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394/22 orná půda o výměře 132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394/97 orná půda o výměře 132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4 950 Kč,  </w:t>
      </w:r>
    </w:p>
    <w:p w14:paraId="69BB513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částí pozemků </w:t>
      </w:r>
      <w:proofErr w:type="spellStart"/>
      <w:r w:rsidRPr="00F031A5">
        <w:rPr>
          <w:rFonts w:cs="Arial"/>
          <w:b/>
          <w:bCs w:val="0"/>
          <w:szCs w:val="24"/>
        </w:rPr>
        <w:t>parc</w:t>
      </w:r>
      <w:proofErr w:type="spellEnd"/>
      <w:r w:rsidRPr="00F031A5">
        <w:rPr>
          <w:rFonts w:cs="Arial"/>
          <w:b/>
          <w:bCs w:val="0"/>
          <w:szCs w:val="24"/>
        </w:rPr>
        <w:t xml:space="preserve">. č. 394/34 orná půda o výměře 84 m2, </w:t>
      </w:r>
      <w:proofErr w:type="spellStart"/>
      <w:r w:rsidRPr="00F031A5">
        <w:rPr>
          <w:rFonts w:cs="Arial"/>
          <w:b/>
          <w:bCs w:val="0"/>
          <w:szCs w:val="24"/>
        </w:rPr>
        <w:t>parc</w:t>
      </w:r>
      <w:proofErr w:type="spellEnd"/>
      <w:r w:rsidRPr="00F031A5">
        <w:rPr>
          <w:rFonts w:cs="Arial"/>
          <w:b/>
          <w:bCs w:val="0"/>
          <w:szCs w:val="24"/>
        </w:rPr>
        <w:t xml:space="preserve">. č. 477/44 orná půda o výměře 36 m2, </w:t>
      </w:r>
      <w:proofErr w:type="spellStart"/>
      <w:r w:rsidRPr="00F031A5">
        <w:rPr>
          <w:rFonts w:cs="Arial"/>
          <w:b/>
          <w:bCs w:val="0"/>
          <w:szCs w:val="24"/>
        </w:rPr>
        <w:t>parc</w:t>
      </w:r>
      <w:proofErr w:type="spellEnd"/>
      <w:r w:rsidRPr="00F031A5">
        <w:rPr>
          <w:rFonts w:cs="Arial"/>
          <w:b/>
          <w:bCs w:val="0"/>
          <w:szCs w:val="24"/>
        </w:rPr>
        <w:t xml:space="preserve">. č. 477/45 orná půda o výměře 19 m2 a </w:t>
      </w:r>
      <w:proofErr w:type="spellStart"/>
      <w:r w:rsidRPr="00F031A5">
        <w:rPr>
          <w:rFonts w:cs="Arial"/>
          <w:b/>
          <w:bCs w:val="0"/>
          <w:szCs w:val="24"/>
        </w:rPr>
        <w:t>parc</w:t>
      </w:r>
      <w:proofErr w:type="spellEnd"/>
      <w:r w:rsidRPr="00F031A5">
        <w:rPr>
          <w:rFonts w:cs="Arial"/>
          <w:b/>
          <w:bCs w:val="0"/>
          <w:szCs w:val="24"/>
        </w:rPr>
        <w:t xml:space="preserve">. č. 602/21 orná půda o výměře 60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394/104 orná půda o výměře 84 m2, </w:t>
      </w:r>
      <w:proofErr w:type="spellStart"/>
      <w:r w:rsidRPr="00F031A5">
        <w:rPr>
          <w:rFonts w:cs="Arial"/>
          <w:b/>
          <w:bCs w:val="0"/>
          <w:szCs w:val="24"/>
        </w:rPr>
        <w:t>parc</w:t>
      </w:r>
      <w:proofErr w:type="spellEnd"/>
      <w:r w:rsidRPr="00F031A5">
        <w:rPr>
          <w:rFonts w:cs="Arial"/>
          <w:b/>
          <w:bCs w:val="0"/>
          <w:szCs w:val="24"/>
        </w:rPr>
        <w:t xml:space="preserve">. č. 477/92 orná půda o výměře 36 m2, </w:t>
      </w:r>
      <w:proofErr w:type="spellStart"/>
      <w:r w:rsidRPr="00F031A5">
        <w:rPr>
          <w:rFonts w:cs="Arial"/>
          <w:b/>
          <w:bCs w:val="0"/>
          <w:szCs w:val="24"/>
        </w:rPr>
        <w:t>parc</w:t>
      </w:r>
      <w:proofErr w:type="spellEnd"/>
      <w:r w:rsidRPr="00F031A5">
        <w:rPr>
          <w:rFonts w:cs="Arial"/>
          <w:b/>
          <w:bCs w:val="0"/>
          <w:szCs w:val="24"/>
        </w:rPr>
        <w:t xml:space="preserve">. č. 477/93 orná půda o výměře 19 m2 a </w:t>
      </w:r>
      <w:proofErr w:type="spellStart"/>
      <w:r w:rsidRPr="00F031A5">
        <w:rPr>
          <w:rFonts w:cs="Arial"/>
          <w:b/>
          <w:bCs w:val="0"/>
          <w:szCs w:val="24"/>
        </w:rPr>
        <w:t>parc</w:t>
      </w:r>
      <w:proofErr w:type="spellEnd"/>
      <w:r w:rsidRPr="00F031A5">
        <w:rPr>
          <w:rFonts w:cs="Arial"/>
          <w:b/>
          <w:bCs w:val="0"/>
          <w:szCs w:val="24"/>
        </w:rPr>
        <w:t>. č. 602/30 orná půda o výměře 60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szCs w:val="24"/>
        </w:rPr>
        <w:t xml:space="preserve">, </w:t>
      </w:r>
      <w:r w:rsidRPr="00F031A5">
        <w:rPr>
          <w:rFonts w:cs="Arial"/>
          <w:b/>
          <w:bCs w:val="0"/>
          <w:szCs w:val="24"/>
        </w:rPr>
        <w:t>za kupní cenu ve výši 59 700 Kč,</w:t>
      </w:r>
    </w:p>
    <w:p w14:paraId="522709F0"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9/128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394/30 orná půda o výměře 152 m2 a </w:t>
      </w:r>
      <w:proofErr w:type="spellStart"/>
      <w:r w:rsidRPr="00F031A5">
        <w:rPr>
          <w:rFonts w:cs="Arial"/>
          <w:b/>
          <w:bCs w:val="0"/>
          <w:szCs w:val="24"/>
        </w:rPr>
        <w:t>parc</w:t>
      </w:r>
      <w:proofErr w:type="spellEnd"/>
      <w:r w:rsidRPr="00F031A5">
        <w:rPr>
          <w:rFonts w:cs="Arial"/>
          <w:b/>
          <w:bCs w:val="0"/>
          <w:szCs w:val="24"/>
        </w:rPr>
        <w:t xml:space="preserve">. č. 615/3 orná půda o výměře 208 m2, dle geometrického plánu č. 319-711/2023 ze dne 24. 11. 2023 pozemky </w:t>
      </w:r>
      <w:proofErr w:type="spellStart"/>
      <w:r w:rsidRPr="00F031A5">
        <w:rPr>
          <w:rFonts w:cs="Arial"/>
          <w:b/>
          <w:bCs w:val="0"/>
          <w:szCs w:val="24"/>
        </w:rPr>
        <w:lastRenderedPageBreak/>
        <w:t>parc</w:t>
      </w:r>
      <w:proofErr w:type="spellEnd"/>
      <w:r w:rsidRPr="00F031A5">
        <w:rPr>
          <w:rFonts w:cs="Arial"/>
          <w:b/>
          <w:bCs w:val="0"/>
          <w:szCs w:val="24"/>
        </w:rPr>
        <w:t xml:space="preserve">. č. 394/99 orná půda o výměře 152 m2, </w:t>
      </w:r>
      <w:proofErr w:type="spellStart"/>
      <w:r w:rsidRPr="00F031A5">
        <w:rPr>
          <w:rFonts w:cs="Arial"/>
          <w:b/>
          <w:bCs w:val="0"/>
          <w:szCs w:val="24"/>
        </w:rPr>
        <w:t>parc</w:t>
      </w:r>
      <w:proofErr w:type="spellEnd"/>
      <w:r w:rsidRPr="00F031A5">
        <w:rPr>
          <w:rFonts w:cs="Arial"/>
          <w:b/>
          <w:bCs w:val="0"/>
          <w:szCs w:val="24"/>
        </w:rPr>
        <w:t xml:space="preserve">. č. 615/23 orná půda o výměře 206 m2 a </w:t>
      </w:r>
      <w:proofErr w:type="spellStart"/>
      <w:r w:rsidRPr="00F031A5">
        <w:rPr>
          <w:rFonts w:cs="Arial"/>
          <w:b/>
          <w:bCs w:val="0"/>
          <w:szCs w:val="24"/>
        </w:rPr>
        <w:t>parc</w:t>
      </w:r>
      <w:proofErr w:type="spellEnd"/>
      <w:r w:rsidRPr="00F031A5">
        <w:rPr>
          <w:rFonts w:cs="Arial"/>
          <w:b/>
          <w:bCs w:val="0"/>
          <w:szCs w:val="24"/>
        </w:rPr>
        <w:t>. č. 615/24 orná půda o výměře 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7 594 Kč,  </w:t>
      </w:r>
    </w:p>
    <w:p w14:paraId="3EB5120E"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4/64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394/30 orná půda o výměře 152 m2 a </w:t>
      </w:r>
      <w:proofErr w:type="spellStart"/>
      <w:r w:rsidRPr="00F031A5">
        <w:rPr>
          <w:rFonts w:cs="Arial"/>
          <w:b/>
          <w:bCs w:val="0"/>
          <w:szCs w:val="24"/>
        </w:rPr>
        <w:t>parc</w:t>
      </w:r>
      <w:proofErr w:type="spellEnd"/>
      <w:r w:rsidRPr="00F031A5">
        <w:rPr>
          <w:rFonts w:cs="Arial"/>
          <w:b/>
          <w:bCs w:val="0"/>
          <w:szCs w:val="24"/>
        </w:rPr>
        <w:t xml:space="preserve">. č. 615/3 orná půda o výměře 208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394/99 orná půda o výměře 152 m2, </w:t>
      </w:r>
      <w:proofErr w:type="spellStart"/>
      <w:r w:rsidRPr="00F031A5">
        <w:rPr>
          <w:rFonts w:cs="Arial"/>
          <w:b/>
          <w:bCs w:val="0"/>
          <w:szCs w:val="24"/>
        </w:rPr>
        <w:t>parc</w:t>
      </w:r>
      <w:proofErr w:type="spellEnd"/>
      <w:r w:rsidRPr="00F031A5">
        <w:rPr>
          <w:rFonts w:cs="Arial"/>
          <w:b/>
          <w:bCs w:val="0"/>
          <w:szCs w:val="24"/>
        </w:rPr>
        <w:t xml:space="preserve">. č. 615/23 orná půda o výměře 206 m2 a </w:t>
      </w:r>
      <w:proofErr w:type="spellStart"/>
      <w:r w:rsidRPr="00F031A5">
        <w:rPr>
          <w:rFonts w:cs="Arial"/>
          <w:b/>
          <w:bCs w:val="0"/>
          <w:szCs w:val="24"/>
        </w:rPr>
        <w:t>parc</w:t>
      </w:r>
      <w:proofErr w:type="spellEnd"/>
      <w:r w:rsidRPr="00F031A5">
        <w:rPr>
          <w:rFonts w:cs="Arial"/>
          <w:b/>
          <w:bCs w:val="0"/>
          <w:szCs w:val="24"/>
        </w:rPr>
        <w:t>. č. 615/24 orná půda o výměře 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6 750 Kč,  </w:t>
      </w:r>
    </w:p>
    <w:p w14:paraId="4382831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9/128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394/30 orná půda o výměře 152 m2 a </w:t>
      </w:r>
      <w:proofErr w:type="spellStart"/>
      <w:r w:rsidRPr="00F031A5">
        <w:rPr>
          <w:rFonts w:cs="Arial"/>
          <w:b/>
          <w:bCs w:val="0"/>
          <w:szCs w:val="24"/>
        </w:rPr>
        <w:t>parc</w:t>
      </w:r>
      <w:proofErr w:type="spellEnd"/>
      <w:r w:rsidRPr="00F031A5">
        <w:rPr>
          <w:rFonts w:cs="Arial"/>
          <w:b/>
          <w:bCs w:val="0"/>
          <w:szCs w:val="24"/>
        </w:rPr>
        <w:t xml:space="preserve">. č. 615/3 orná půda o výměře 208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394/99 orná půda o výměře 152 m2, </w:t>
      </w:r>
      <w:proofErr w:type="spellStart"/>
      <w:r w:rsidRPr="00F031A5">
        <w:rPr>
          <w:rFonts w:cs="Arial"/>
          <w:b/>
          <w:bCs w:val="0"/>
          <w:szCs w:val="24"/>
        </w:rPr>
        <w:t>parc</w:t>
      </w:r>
      <w:proofErr w:type="spellEnd"/>
      <w:r w:rsidRPr="00F031A5">
        <w:rPr>
          <w:rFonts w:cs="Arial"/>
          <w:b/>
          <w:bCs w:val="0"/>
          <w:szCs w:val="24"/>
        </w:rPr>
        <w:t xml:space="preserve">. č. 615/23 orná půda o výměře 206 m2 a </w:t>
      </w:r>
      <w:proofErr w:type="spellStart"/>
      <w:r w:rsidRPr="00F031A5">
        <w:rPr>
          <w:rFonts w:cs="Arial"/>
          <w:b/>
          <w:bCs w:val="0"/>
          <w:szCs w:val="24"/>
        </w:rPr>
        <w:t>parc</w:t>
      </w:r>
      <w:proofErr w:type="spellEnd"/>
      <w:r w:rsidRPr="00F031A5">
        <w:rPr>
          <w:rFonts w:cs="Arial"/>
          <w:b/>
          <w:bCs w:val="0"/>
          <w:szCs w:val="24"/>
        </w:rPr>
        <w:t>. č. 615/24 orná půda o výměře 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7 594 Kč,  </w:t>
      </w:r>
    </w:p>
    <w:p w14:paraId="00EB172B"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20/64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394/30 orná půda o výměře 152 m2 a </w:t>
      </w:r>
      <w:proofErr w:type="spellStart"/>
      <w:r w:rsidRPr="00F031A5">
        <w:rPr>
          <w:rFonts w:cs="Arial"/>
          <w:b/>
          <w:bCs w:val="0"/>
          <w:szCs w:val="24"/>
        </w:rPr>
        <w:t>parc</w:t>
      </w:r>
      <w:proofErr w:type="spellEnd"/>
      <w:r w:rsidRPr="00F031A5">
        <w:rPr>
          <w:rFonts w:cs="Arial"/>
          <w:b/>
          <w:bCs w:val="0"/>
          <w:szCs w:val="24"/>
        </w:rPr>
        <w:t xml:space="preserve">. č. 615/3 orná půda o výměře 208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394/99 orná půda o výměře 152 m2, </w:t>
      </w:r>
      <w:proofErr w:type="spellStart"/>
      <w:r w:rsidRPr="00F031A5">
        <w:rPr>
          <w:rFonts w:cs="Arial"/>
          <w:b/>
          <w:bCs w:val="0"/>
          <w:szCs w:val="24"/>
        </w:rPr>
        <w:t>parc</w:t>
      </w:r>
      <w:proofErr w:type="spellEnd"/>
      <w:r w:rsidRPr="00F031A5">
        <w:rPr>
          <w:rFonts w:cs="Arial"/>
          <w:b/>
          <w:bCs w:val="0"/>
          <w:szCs w:val="24"/>
        </w:rPr>
        <w:t xml:space="preserve">. č. 615/23 orná půda o výměře 206 m2 a </w:t>
      </w:r>
      <w:proofErr w:type="spellStart"/>
      <w:r w:rsidRPr="00F031A5">
        <w:rPr>
          <w:rFonts w:cs="Arial"/>
          <w:b/>
          <w:bCs w:val="0"/>
          <w:szCs w:val="24"/>
        </w:rPr>
        <w:t>parc</w:t>
      </w:r>
      <w:proofErr w:type="spellEnd"/>
      <w:r w:rsidRPr="00F031A5">
        <w:rPr>
          <w:rFonts w:cs="Arial"/>
          <w:b/>
          <w:bCs w:val="0"/>
          <w:szCs w:val="24"/>
        </w:rPr>
        <w:t>. č. 615/24 orná půda o výměře 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33 750 Kč,  </w:t>
      </w:r>
    </w:p>
    <w:p w14:paraId="55E486FD"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10/64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394/30 orná půda o výměře 152 m2 a </w:t>
      </w:r>
      <w:proofErr w:type="spellStart"/>
      <w:r w:rsidRPr="00F031A5">
        <w:rPr>
          <w:rFonts w:cs="Arial"/>
          <w:b/>
          <w:bCs w:val="0"/>
          <w:szCs w:val="24"/>
        </w:rPr>
        <w:t>parc</w:t>
      </w:r>
      <w:proofErr w:type="spellEnd"/>
      <w:r w:rsidRPr="00F031A5">
        <w:rPr>
          <w:rFonts w:cs="Arial"/>
          <w:b/>
          <w:bCs w:val="0"/>
          <w:szCs w:val="24"/>
        </w:rPr>
        <w:t xml:space="preserve">. č. 615/3 orná půda o výměře 208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394/99 orná půda o výměře 152 m2, </w:t>
      </w:r>
      <w:proofErr w:type="spellStart"/>
      <w:r w:rsidRPr="00F031A5">
        <w:rPr>
          <w:rFonts w:cs="Arial"/>
          <w:b/>
          <w:bCs w:val="0"/>
          <w:szCs w:val="24"/>
        </w:rPr>
        <w:t>parc</w:t>
      </w:r>
      <w:proofErr w:type="spellEnd"/>
      <w:r w:rsidRPr="00F031A5">
        <w:rPr>
          <w:rFonts w:cs="Arial"/>
          <w:b/>
          <w:bCs w:val="0"/>
          <w:szCs w:val="24"/>
        </w:rPr>
        <w:t xml:space="preserve">. č. 615/23 orná půda o výměře 206 m2 a </w:t>
      </w:r>
      <w:proofErr w:type="spellStart"/>
      <w:r w:rsidRPr="00F031A5">
        <w:rPr>
          <w:rFonts w:cs="Arial"/>
          <w:b/>
          <w:bCs w:val="0"/>
          <w:szCs w:val="24"/>
        </w:rPr>
        <w:t>parc</w:t>
      </w:r>
      <w:proofErr w:type="spellEnd"/>
      <w:r w:rsidRPr="00F031A5">
        <w:rPr>
          <w:rFonts w:cs="Arial"/>
          <w:b/>
          <w:bCs w:val="0"/>
          <w:szCs w:val="24"/>
        </w:rPr>
        <w:t>. č. 615/24 orná půda o výměře 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16 875 Kč,  </w:t>
      </w:r>
    </w:p>
    <w:p w14:paraId="3B1B84DC"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1/3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477/26 orná půda o výměře 31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477/77 orná půda o výměře 31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3 100 Kč, </w:t>
      </w:r>
    </w:p>
    <w:p w14:paraId="29C4AEE9"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1/3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477/26 orná půda o výměře 31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477/77 orná půda o výměře 31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3 100 Kč,  </w:t>
      </w:r>
    </w:p>
    <w:p w14:paraId="7976E2F4"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 </w:t>
      </w:r>
      <w:r w:rsidRPr="00F031A5">
        <w:rPr>
          <w:rFonts w:cs="Arial"/>
          <w:b/>
          <w:szCs w:val="24"/>
        </w:rPr>
        <w:t xml:space="preserve">spoluvlastnického podílu o velikosti ideální 1/3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477/26 orná půda o výměře 31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477/77 orná půda o výměře 31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3 100 Kč,  </w:t>
      </w:r>
    </w:p>
    <w:p w14:paraId="60EDA15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lastRenderedPageBreak/>
        <w:t xml:space="preserve">části pozemku </w:t>
      </w:r>
      <w:proofErr w:type="spellStart"/>
      <w:r w:rsidRPr="00F031A5">
        <w:rPr>
          <w:rFonts w:cs="Arial"/>
          <w:b/>
          <w:bCs w:val="0"/>
          <w:szCs w:val="24"/>
        </w:rPr>
        <w:t>parc</w:t>
      </w:r>
      <w:proofErr w:type="spellEnd"/>
      <w:r w:rsidRPr="00F031A5">
        <w:rPr>
          <w:rFonts w:cs="Arial"/>
          <w:b/>
          <w:bCs w:val="0"/>
          <w:szCs w:val="24"/>
        </w:rPr>
        <w:t xml:space="preserve">. č. 477/27 orná půda o výměře 7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477/78 orná půda o výměře 7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2 100 Kč,  </w:t>
      </w:r>
    </w:p>
    <w:p w14:paraId="1752E291"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477/37 orná půda o výměře 8 m2 a </w:t>
      </w:r>
      <w:proofErr w:type="spellStart"/>
      <w:r w:rsidRPr="00F031A5">
        <w:rPr>
          <w:rFonts w:cs="Arial"/>
          <w:b/>
          <w:bCs w:val="0"/>
          <w:szCs w:val="24"/>
        </w:rPr>
        <w:t>parc</w:t>
      </w:r>
      <w:proofErr w:type="spellEnd"/>
      <w:r w:rsidRPr="00F031A5">
        <w:rPr>
          <w:rFonts w:cs="Arial"/>
          <w:b/>
          <w:bCs w:val="0"/>
          <w:szCs w:val="24"/>
        </w:rPr>
        <w:t xml:space="preserve">. č. 477/53 orná půda o výměře 12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477/85 orná půda o výměře 8 m2 a </w:t>
      </w:r>
      <w:proofErr w:type="spellStart"/>
      <w:r w:rsidRPr="00F031A5">
        <w:rPr>
          <w:rFonts w:cs="Arial"/>
          <w:b/>
          <w:bCs w:val="0"/>
          <w:szCs w:val="24"/>
        </w:rPr>
        <w:t>parc</w:t>
      </w:r>
      <w:proofErr w:type="spellEnd"/>
      <w:r w:rsidRPr="00F031A5">
        <w:rPr>
          <w:rFonts w:cs="Arial"/>
          <w:b/>
          <w:bCs w:val="0"/>
          <w:szCs w:val="24"/>
        </w:rPr>
        <w:t>. č. 477/100 orná půda o výměře 12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3 000 Kč,  </w:t>
      </w:r>
    </w:p>
    <w:p w14:paraId="61CAA05A"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částech pozemků </w:t>
      </w:r>
      <w:proofErr w:type="spellStart"/>
      <w:r w:rsidRPr="00F031A5">
        <w:rPr>
          <w:rFonts w:cs="Arial"/>
          <w:b/>
          <w:bCs w:val="0"/>
          <w:szCs w:val="24"/>
        </w:rPr>
        <w:t>parc</w:t>
      </w:r>
      <w:proofErr w:type="spellEnd"/>
      <w:r w:rsidRPr="00F031A5">
        <w:rPr>
          <w:rFonts w:cs="Arial"/>
          <w:b/>
          <w:bCs w:val="0"/>
          <w:szCs w:val="24"/>
        </w:rPr>
        <w:t xml:space="preserve">. č. 477/37 orná půda o výměře 8 m2 a </w:t>
      </w:r>
      <w:proofErr w:type="spellStart"/>
      <w:r w:rsidRPr="00F031A5">
        <w:rPr>
          <w:rFonts w:cs="Arial"/>
          <w:b/>
          <w:bCs w:val="0"/>
          <w:szCs w:val="24"/>
        </w:rPr>
        <w:t>parc</w:t>
      </w:r>
      <w:proofErr w:type="spellEnd"/>
      <w:r w:rsidRPr="00F031A5">
        <w:rPr>
          <w:rFonts w:cs="Arial"/>
          <w:b/>
          <w:bCs w:val="0"/>
          <w:szCs w:val="24"/>
        </w:rPr>
        <w:t xml:space="preserve">. č. 477/53 orná půda o výměře 12 m2, dle geometrického plánu č. 319-711/2023 ze dne 24. 11. 2023 pozemky </w:t>
      </w:r>
      <w:proofErr w:type="spellStart"/>
      <w:r w:rsidRPr="00F031A5">
        <w:rPr>
          <w:rFonts w:cs="Arial"/>
          <w:b/>
          <w:bCs w:val="0"/>
          <w:szCs w:val="24"/>
        </w:rPr>
        <w:t>parc</w:t>
      </w:r>
      <w:proofErr w:type="spellEnd"/>
      <w:r w:rsidRPr="00F031A5">
        <w:rPr>
          <w:rFonts w:cs="Arial"/>
          <w:b/>
          <w:bCs w:val="0"/>
          <w:szCs w:val="24"/>
        </w:rPr>
        <w:t xml:space="preserve">. č. 477/85 orná půda o výměře 8 m2 a </w:t>
      </w:r>
      <w:proofErr w:type="spellStart"/>
      <w:r w:rsidRPr="00F031A5">
        <w:rPr>
          <w:rFonts w:cs="Arial"/>
          <w:b/>
          <w:bCs w:val="0"/>
          <w:szCs w:val="24"/>
        </w:rPr>
        <w:t>parc</w:t>
      </w:r>
      <w:proofErr w:type="spellEnd"/>
      <w:r w:rsidRPr="00F031A5">
        <w:rPr>
          <w:rFonts w:cs="Arial"/>
          <w:b/>
          <w:bCs w:val="0"/>
          <w:szCs w:val="24"/>
        </w:rPr>
        <w:t>. č. 477/100 orná půda o výměře 12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3 000 Kč,  </w:t>
      </w:r>
    </w:p>
    <w:p w14:paraId="35768812"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477/41 orná půda o výměře 97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477/89 orná půda o výměře 97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29 100 Kč,  </w:t>
      </w:r>
    </w:p>
    <w:p w14:paraId="1F4ED92E"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477/42 orná půda o výměře 119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477/91 orná půda o výměře 119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17 850 Kč,</w:t>
      </w:r>
    </w:p>
    <w:p w14:paraId="2EEE8DDB"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477/42 orná půda o výměře 119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477/91 orná půda o výměře 119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17 850 Kč,</w:t>
      </w:r>
    </w:p>
    <w:p w14:paraId="10C4E3BA"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477/48 orná půda o výměře 22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477/95 orná půda o výměře 22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6 600 Kč,</w:t>
      </w:r>
    </w:p>
    <w:p w14:paraId="6C610FE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477/51 orná půda o výměře 8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477/96 orná půda o výměře 8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2 400 Kč,</w:t>
      </w:r>
    </w:p>
    <w:p w14:paraId="62AB75F1"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602/14 orná půda o výměře 14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602/25 orná půda o výměře 14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4 200 Kč,</w:t>
      </w:r>
    </w:p>
    <w:p w14:paraId="66D88FC4"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1/2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602/18 orná půda o výměře 21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xml:space="preserve">. č. 602/27 orná půda o výměře 21 m2, dále části pozemku </w:t>
      </w:r>
      <w:proofErr w:type="spellStart"/>
      <w:r w:rsidRPr="00F031A5">
        <w:rPr>
          <w:rFonts w:cs="Arial"/>
          <w:b/>
          <w:bCs w:val="0"/>
          <w:szCs w:val="24"/>
        </w:rPr>
        <w:t>parc</w:t>
      </w:r>
      <w:proofErr w:type="spellEnd"/>
      <w:r w:rsidRPr="00F031A5">
        <w:rPr>
          <w:rFonts w:cs="Arial"/>
          <w:b/>
          <w:bCs w:val="0"/>
          <w:szCs w:val="24"/>
        </w:rPr>
        <w:t xml:space="preserve">. č. 602/19 orná půda o výměře 15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xml:space="preserve">. č. 602/28 orná půda o výměře 15 m2, </w:t>
      </w:r>
      <w:r w:rsidRPr="00F031A5">
        <w:rPr>
          <w:rFonts w:cs="Arial"/>
          <w:b/>
          <w:bCs w:val="0"/>
          <w:szCs w:val="24"/>
        </w:rPr>
        <w:lastRenderedPageBreak/>
        <w:t>vše</w:t>
      </w:r>
      <w:r w:rsidRPr="00F031A5">
        <w:rPr>
          <w:rFonts w:cs="Arial"/>
          <w:b/>
          <w:szCs w:val="24"/>
        </w:rPr>
        <w:t xml:space="preserve"> </w:t>
      </w:r>
      <w:r w:rsidRPr="00F031A5">
        <w:rPr>
          <w:rFonts w:cs="Arial"/>
          <w:b/>
          <w:bCs w:val="0"/>
          <w:szCs w:val="24"/>
        </w:rPr>
        <w:t>v katastrálním území Oplocany, obec Oplocany z vlastnictví vlastníka, ZD Klenovice na Hané, družstvo, IČO: 49453050, za kupní cenu ve výši 7 650 Kč, v případě, že příjem z odkoupení předmětných nemovitostí bude podléhat dani z přidané hodnoty, bude kupní cena nemovitostí navýšena o příslušnou sazbu DPH,</w:t>
      </w:r>
    </w:p>
    <w:p w14:paraId="1D103DA7"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3/4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602/22 orná půda o výměře 35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602/31 orná půda o výměře 35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7 875 Kč,</w:t>
      </w:r>
    </w:p>
    <w:p w14:paraId="1319F548"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615/1 orná půda o výměře 40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615/21 orná půda o výměře 40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xml:space="preserve"> za kupní cenu ve výši 12 000 Kč,</w:t>
      </w:r>
    </w:p>
    <w:p w14:paraId="65E374D0"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1/9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615/2 orná půda o výměře 23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615/22 orná půda o výměře 23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767 Kč,</w:t>
      </w:r>
    </w:p>
    <w:p w14:paraId="62054F77"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1/9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615/2 orná půda o výměře 23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615/22 orná půda o výměře 23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767 Kč,</w:t>
      </w:r>
    </w:p>
    <w:p w14:paraId="00C66465"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1/3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615/2 orná půda o výměře 23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615/22 orná půda o výměře 23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2 300 Kč,</w:t>
      </w:r>
    </w:p>
    <w:p w14:paraId="56063A33" w14:textId="77777777" w:rsidR="00CE3F42" w:rsidRPr="00F031A5" w:rsidRDefault="00CE3F42" w:rsidP="00CE3F42">
      <w:pPr>
        <w:pStyle w:val="Zkladntext"/>
        <w:numPr>
          <w:ilvl w:val="0"/>
          <w:numId w:val="62"/>
        </w:numPr>
        <w:tabs>
          <w:tab w:val="left" w:pos="425"/>
        </w:tabs>
        <w:ind w:left="426" w:hanging="426"/>
        <w:outlineLvl w:val="0"/>
        <w:rPr>
          <w:rFonts w:cs="Arial"/>
          <w:b/>
          <w:bCs w:val="0"/>
          <w:szCs w:val="24"/>
        </w:rPr>
      </w:pPr>
      <w:r w:rsidRPr="00F031A5">
        <w:rPr>
          <w:rFonts w:cs="Arial"/>
          <w:b/>
          <w:szCs w:val="24"/>
        </w:rPr>
        <w:t xml:space="preserve">spoluvlastnického podílu o velikosti ideální 1/9 na </w:t>
      </w:r>
      <w:r w:rsidRPr="00F031A5">
        <w:rPr>
          <w:rFonts w:cs="Arial"/>
          <w:b/>
          <w:bCs w:val="0"/>
          <w:szCs w:val="24"/>
        </w:rPr>
        <w:t xml:space="preserve">části pozemku </w:t>
      </w:r>
      <w:proofErr w:type="spellStart"/>
      <w:r w:rsidRPr="00F031A5">
        <w:rPr>
          <w:rFonts w:cs="Arial"/>
          <w:b/>
          <w:bCs w:val="0"/>
          <w:szCs w:val="24"/>
        </w:rPr>
        <w:t>parc</w:t>
      </w:r>
      <w:proofErr w:type="spellEnd"/>
      <w:r w:rsidRPr="00F031A5">
        <w:rPr>
          <w:rFonts w:cs="Arial"/>
          <w:b/>
          <w:bCs w:val="0"/>
          <w:szCs w:val="24"/>
        </w:rPr>
        <w:t xml:space="preserve">. č. 615/2 orná půda o výměře 23 m2, dle geometrického plánu č. 319-711/2023 ze dne 24. 11. 2023 pozemek </w:t>
      </w:r>
      <w:proofErr w:type="spellStart"/>
      <w:r w:rsidRPr="00F031A5">
        <w:rPr>
          <w:rFonts w:cs="Arial"/>
          <w:b/>
          <w:bCs w:val="0"/>
          <w:szCs w:val="24"/>
        </w:rPr>
        <w:t>parc</w:t>
      </w:r>
      <w:proofErr w:type="spellEnd"/>
      <w:r w:rsidRPr="00F031A5">
        <w:rPr>
          <w:rFonts w:cs="Arial"/>
          <w:b/>
          <w:bCs w:val="0"/>
          <w:szCs w:val="24"/>
        </w:rPr>
        <w:t>. č. 615/22 orná půda o výměře 23 m2, vše</w:t>
      </w:r>
      <w:r w:rsidRPr="00F031A5">
        <w:rPr>
          <w:rFonts w:cs="Arial"/>
          <w:b/>
          <w:szCs w:val="24"/>
        </w:rPr>
        <w:t xml:space="preserve"> </w:t>
      </w:r>
      <w:r w:rsidRPr="00F031A5">
        <w:rPr>
          <w:rFonts w:cs="Arial"/>
          <w:b/>
          <w:bCs w:val="0"/>
          <w:szCs w:val="24"/>
        </w:rPr>
        <w:t xml:space="preserve">v katastrálním území Oplocany, obec Oplocany z vlastnictví vlastníka, </w:t>
      </w:r>
      <w:r w:rsidRPr="00F031A5">
        <w:rPr>
          <w:rFonts w:cs="Arial"/>
          <w:b/>
        </w:rPr>
        <w:t>XXX</w:t>
      </w:r>
      <w:r w:rsidRPr="00F031A5">
        <w:rPr>
          <w:rFonts w:cs="Arial"/>
          <w:b/>
          <w:bCs w:val="0"/>
          <w:szCs w:val="24"/>
        </w:rPr>
        <w:t>, za kupní cenu ve výši 767 Kč,</w:t>
      </w:r>
    </w:p>
    <w:p w14:paraId="74113A24" w14:textId="77777777" w:rsidR="00DA0D65" w:rsidRPr="00470CEC" w:rsidRDefault="00DA0D65" w:rsidP="00DA0D65">
      <w:pPr>
        <w:pStyle w:val="Zkladntext"/>
        <w:outlineLvl w:val="0"/>
        <w:rPr>
          <w:rFonts w:cs="Arial"/>
          <w:b/>
          <w:szCs w:val="24"/>
        </w:rPr>
      </w:pPr>
      <w:r w:rsidRPr="00470CEC">
        <w:rPr>
          <w:rFonts w:cs="Arial"/>
          <w:b/>
          <w:szCs w:val="24"/>
        </w:rPr>
        <w:t xml:space="preserve">vše do vlastnictví Olomouckého kraje, do hospodaření Správy silnic Olomouckého kraje, příspěvkové organizace. Pozemky jsou určeny pro stavbu „II/435 </w:t>
      </w:r>
      <w:proofErr w:type="spellStart"/>
      <w:r w:rsidRPr="00470CEC">
        <w:rPr>
          <w:rFonts w:cs="Arial"/>
          <w:b/>
          <w:szCs w:val="24"/>
        </w:rPr>
        <w:t>kř</w:t>
      </w:r>
      <w:proofErr w:type="spellEnd"/>
      <w:r w:rsidRPr="00470CEC">
        <w:rPr>
          <w:rFonts w:cs="Arial"/>
          <w:b/>
          <w:szCs w:val="24"/>
        </w:rPr>
        <w:t xml:space="preserve">. II/367 – Tovačov Stavba č. 3, Extravilán Tovačov místní část </w:t>
      </w:r>
      <w:proofErr w:type="spellStart"/>
      <w:r w:rsidRPr="00470CEC">
        <w:rPr>
          <w:rFonts w:cs="Arial"/>
          <w:b/>
          <w:szCs w:val="24"/>
        </w:rPr>
        <w:t>Annín</w:t>
      </w:r>
      <w:proofErr w:type="spellEnd"/>
      <w:r w:rsidRPr="00470CEC">
        <w:rPr>
          <w:rFonts w:cs="Arial"/>
          <w:b/>
          <w:szCs w:val="24"/>
        </w:rPr>
        <w:t xml:space="preserve"> – Oplocany a Oplocany – Polkovice“. Olomoucký kraj uhradí veškeré náklady spojené s uzavřením kupních smluv včetně správních poplatků k návrhům na vklad vlastnického práva do katastru nemovitostí. </w:t>
      </w:r>
    </w:p>
    <w:p w14:paraId="53F07B7A" w14:textId="40EF10C3" w:rsidR="00DA0D65" w:rsidRPr="00470CEC" w:rsidRDefault="00DA0D65" w:rsidP="00DA0D65">
      <w:pPr>
        <w:spacing w:after="120" w:line="240" w:lineRule="auto"/>
        <w:jc w:val="both"/>
        <w:rPr>
          <w:rFonts w:ascii="Arial" w:hAnsi="Arial" w:cs="Arial"/>
          <w:b/>
          <w:sz w:val="24"/>
          <w:szCs w:val="24"/>
        </w:rPr>
      </w:pPr>
    </w:p>
    <w:p w14:paraId="4C251A51" w14:textId="367B4A60"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k návrhu usnesení body 2. 1. – 2.</w:t>
      </w:r>
      <w:r w:rsidRPr="00470CEC">
        <w:rPr>
          <w:rFonts w:ascii="Arial" w:hAnsi="Arial" w:cs="Arial"/>
          <w:sz w:val="24"/>
          <w:szCs w:val="24"/>
        </w:rPr>
        <w:t> </w:t>
      </w:r>
      <w:r w:rsidRPr="00470CEC">
        <w:rPr>
          <w:rFonts w:ascii="Arial" w:hAnsi="Arial" w:cs="Arial"/>
          <w:b/>
          <w:sz w:val="24"/>
          <w:szCs w:val="24"/>
        </w:rPr>
        <w:t>4</w:t>
      </w:r>
      <w:r w:rsidRPr="00470CEC">
        <w:rPr>
          <w:rFonts w:ascii="Arial" w:hAnsi="Arial" w:cs="Arial"/>
          <w:b/>
          <w:bCs/>
          <w:sz w:val="24"/>
          <w:szCs w:val="24"/>
        </w:rPr>
        <w:t>.</w:t>
      </w:r>
      <w:r w:rsidRPr="00470CEC">
        <w:rPr>
          <w:rFonts w:ascii="Arial" w:eastAsia="Times New Roman" w:hAnsi="Arial" w:cs="Arial"/>
          <w:b/>
          <w:bCs/>
          <w:sz w:val="24"/>
          <w:szCs w:val="24"/>
          <w:lang w:eastAsia="cs-CZ"/>
        </w:rPr>
        <w:t xml:space="preserve">, </w:t>
      </w:r>
      <w:r w:rsidR="003227DB" w:rsidRPr="00470CEC">
        <w:rPr>
          <w:rFonts w:ascii="Arial" w:eastAsia="Times New Roman" w:hAnsi="Arial" w:cs="Arial"/>
          <w:b/>
          <w:bCs/>
          <w:sz w:val="24"/>
          <w:szCs w:val="24"/>
          <w:lang w:eastAsia="cs-CZ"/>
        </w:rPr>
        <w:t>5</w:t>
      </w:r>
      <w:r w:rsidRPr="00470CEC">
        <w:rPr>
          <w:rFonts w:ascii="Arial" w:eastAsia="Times New Roman" w:hAnsi="Arial" w:cs="Arial"/>
          <w:b/>
          <w:bCs/>
          <w:sz w:val="24"/>
          <w:szCs w:val="24"/>
          <w:lang w:eastAsia="cs-CZ"/>
        </w:rPr>
        <w:t>. 1. – </w:t>
      </w:r>
      <w:r w:rsidR="003227DB" w:rsidRPr="00470CEC">
        <w:rPr>
          <w:rFonts w:ascii="Arial" w:eastAsia="Times New Roman" w:hAnsi="Arial" w:cs="Arial"/>
          <w:b/>
          <w:bCs/>
          <w:sz w:val="24"/>
          <w:szCs w:val="24"/>
          <w:lang w:eastAsia="cs-CZ"/>
        </w:rPr>
        <w:t>5</w:t>
      </w:r>
      <w:r w:rsidRPr="00470CEC">
        <w:rPr>
          <w:rFonts w:ascii="Arial" w:eastAsia="Times New Roman" w:hAnsi="Arial" w:cs="Arial"/>
          <w:b/>
          <w:bCs/>
          <w:sz w:val="24"/>
          <w:szCs w:val="24"/>
          <w:lang w:eastAsia="cs-CZ"/>
        </w:rPr>
        <w:t>. 4.</w:t>
      </w:r>
    </w:p>
    <w:p w14:paraId="466F6646" w14:textId="77777777" w:rsidR="00DA0D65" w:rsidRPr="00470CEC" w:rsidRDefault="00DA0D65" w:rsidP="00DA0D65">
      <w:pPr>
        <w:pBdr>
          <w:top w:val="single" w:sz="4" w:space="1" w:color="auto"/>
          <w:left w:val="single" w:sz="4" w:space="4" w:color="auto"/>
          <w:bottom w:val="single" w:sz="4" w:space="1" w:color="auto"/>
          <w:right w:val="single" w:sz="4" w:space="4" w:color="auto"/>
        </w:pBdr>
        <w:spacing w:after="120" w:line="240" w:lineRule="auto"/>
        <w:jc w:val="both"/>
        <w:textAlignment w:val="baseline"/>
        <w:rPr>
          <w:rFonts w:ascii="Arial" w:hAnsi="Arial" w:cs="Arial"/>
          <w:b/>
          <w:sz w:val="24"/>
          <w:szCs w:val="24"/>
        </w:rPr>
      </w:pPr>
      <w:r w:rsidRPr="00470CEC">
        <w:rPr>
          <w:rFonts w:ascii="Arial" w:hAnsi="Arial" w:cs="Arial"/>
          <w:b/>
          <w:sz w:val="24"/>
          <w:szCs w:val="24"/>
        </w:rPr>
        <w:t>Majetkoprávní vypořádání pozemků určených k realizaci stavby Olomouckého kraje „II312 hr. okr. Ústí nad O. – křiž. II/446 před Hanušovicemi“.</w:t>
      </w:r>
    </w:p>
    <w:p w14:paraId="3AB364E5" w14:textId="77777777" w:rsidR="00DA0D65" w:rsidRPr="00470CEC" w:rsidRDefault="00DA0D65" w:rsidP="00DA0D65">
      <w:pPr>
        <w:pStyle w:val="Zkladntext"/>
        <w:outlineLvl w:val="0"/>
        <w:rPr>
          <w:rFonts w:cs="Arial"/>
          <w:szCs w:val="24"/>
        </w:rPr>
      </w:pPr>
      <w:r w:rsidRPr="00470CEC">
        <w:rPr>
          <w:rFonts w:cs="Arial"/>
          <w:szCs w:val="24"/>
        </w:rPr>
        <w:t xml:space="preserve">Olomoucký kraj je investorem stavby „II/312 hr. okr. Ústí nad O. – křiž. II/446 před Hanušovicemi“ (dále jen „stavba“). Stavba se nachází v extravilánech a intravilánech obcí Malá Morava, </w:t>
      </w:r>
      <w:proofErr w:type="spellStart"/>
      <w:r w:rsidRPr="00470CEC">
        <w:rPr>
          <w:rFonts w:cs="Arial"/>
          <w:szCs w:val="24"/>
        </w:rPr>
        <w:t>Vlaské</w:t>
      </w:r>
      <w:proofErr w:type="spellEnd"/>
      <w:r w:rsidRPr="00470CEC">
        <w:rPr>
          <w:rFonts w:cs="Arial"/>
          <w:szCs w:val="24"/>
        </w:rPr>
        <w:t xml:space="preserve">, </w:t>
      </w:r>
      <w:proofErr w:type="spellStart"/>
      <w:r w:rsidRPr="00470CEC">
        <w:rPr>
          <w:rFonts w:cs="Arial"/>
          <w:szCs w:val="24"/>
        </w:rPr>
        <w:t>Vojtíškov</w:t>
      </w:r>
      <w:proofErr w:type="spellEnd"/>
      <w:r w:rsidRPr="00470CEC">
        <w:rPr>
          <w:rFonts w:cs="Arial"/>
          <w:szCs w:val="24"/>
        </w:rPr>
        <w:t xml:space="preserve">, Žleb, Vysoký Potok a města Hanušovice. </w:t>
      </w:r>
    </w:p>
    <w:p w14:paraId="2CE5FB0F" w14:textId="77777777" w:rsidR="000A1DCE" w:rsidRPr="00470CEC" w:rsidRDefault="000A1DCE" w:rsidP="00DA0D65">
      <w:pPr>
        <w:pStyle w:val="Zkladntext"/>
        <w:outlineLvl w:val="0"/>
        <w:rPr>
          <w:rFonts w:cs="Arial"/>
          <w:szCs w:val="24"/>
        </w:rPr>
      </w:pPr>
    </w:p>
    <w:p w14:paraId="0F327A63" w14:textId="2CA0B900" w:rsidR="00DA0D65" w:rsidRPr="00470CEC" w:rsidRDefault="00DA0D65" w:rsidP="00DA0D65">
      <w:pPr>
        <w:pStyle w:val="Zkladntext"/>
        <w:outlineLvl w:val="0"/>
        <w:rPr>
          <w:rFonts w:cs="Arial"/>
          <w:szCs w:val="24"/>
          <w:u w:val="single"/>
        </w:rPr>
      </w:pPr>
      <w:r w:rsidRPr="00470CEC">
        <w:rPr>
          <w:rFonts w:cs="Arial"/>
          <w:szCs w:val="24"/>
        </w:rPr>
        <w:t xml:space="preserve">V rámci realizace stavby silnice bude šířka zpevnění vozovky sjednocena na 6,50 m s normovým rozšířením v obloucích. Niveleta silnice bude zvýšena o 10 cm. Na základě diagnostiky a stávajícího stavebně technického stavu konstrukce vozovky bylo rozhodnuto o částečném odstranění stávajících konstrukčních vrstev, včetně výměny podloží, a o sanaci krajnic na šířku 1,50 m. Odvodnění vozovky bude zabezpečeno podélným a příčným sklonem vozovky do příkopů a přes propustky do řeky Moravy. </w:t>
      </w:r>
      <w:r w:rsidRPr="00470CEC">
        <w:rPr>
          <w:rFonts w:cs="Arial"/>
          <w:szCs w:val="24"/>
          <w:u w:val="single"/>
        </w:rPr>
        <w:t>Předmětná stavba je veřejně prospěšnou stavbou.</w:t>
      </w:r>
    </w:p>
    <w:p w14:paraId="1E8DEF99" w14:textId="77777777" w:rsidR="00DA0D65" w:rsidRPr="00470CEC" w:rsidRDefault="00DA0D65" w:rsidP="00DA0D65">
      <w:pPr>
        <w:autoSpaceDE w:val="0"/>
        <w:autoSpaceDN w:val="0"/>
        <w:adjustRightInd w:val="0"/>
        <w:spacing w:after="120" w:line="240" w:lineRule="auto"/>
        <w:jc w:val="both"/>
        <w:rPr>
          <w:rFonts w:ascii="Arial" w:hAnsi="Arial" w:cs="Arial"/>
          <w:sz w:val="24"/>
          <w:szCs w:val="24"/>
          <w:u w:val="single"/>
        </w:rPr>
      </w:pPr>
      <w:r w:rsidRPr="00470CEC">
        <w:rPr>
          <w:rFonts w:ascii="Arial" w:hAnsi="Arial" w:cs="Arial"/>
          <w:sz w:val="24"/>
          <w:szCs w:val="24"/>
          <w:u w:val="single"/>
        </w:rPr>
        <w:t xml:space="preserve">Zastupitelstvo Olomouckého kraje svým usnesením č. UZ/9/18/2022 ze dne 11. 4. 2022 schválilo uzavření smluv o budoucích kupních smlouvách mezi Olomouckým krajem jako budoucím kupujícím a vlastníky pozemků jako budoucími prodávajícími. Kupní cena byla sjednána ve výši odpovídající ceně obvyklé (tržní) stanovené znaleckým posudkem zpracovaným dle právních předpisů o oceňování majetku účinných v době uzavření řádných kupních smluv, minimálně však ve výši 377 Kč/m2. </w:t>
      </w:r>
    </w:p>
    <w:p w14:paraId="462D8CEF" w14:textId="77777777" w:rsidR="00DA0D65" w:rsidRPr="00470CEC" w:rsidRDefault="00DA0D65" w:rsidP="00DA0D65">
      <w:pPr>
        <w:spacing w:after="120" w:line="240" w:lineRule="auto"/>
        <w:jc w:val="both"/>
        <w:rPr>
          <w:rFonts w:ascii="Arial" w:hAnsi="Arial" w:cs="Arial"/>
          <w:b/>
          <w:sz w:val="24"/>
          <w:szCs w:val="24"/>
        </w:rPr>
      </w:pPr>
      <w:r w:rsidRPr="00470CEC">
        <w:rPr>
          <w:rFonts w:ascii="Arial" w:hAnsi="Arial" w:cs="Arial"/>
          <w:b/>
          <w:sz w:val="24"/>
          <w:szCs w:val="24"/>
        </w:rPr>
        <w:t>Odbor majetkový, právní a správních činností obdržel požadavky níže uvedených vlastníků na odkoupení dotčených částí pozemků před realizací stavby:</w:t>
      </w:r>
    </w:p>
    <w:p w14:paraId="5C848A2F" w14:textId="0147D271" w:rsidR="00DA0D65" w:rsidRPr="00470CEC" w:rsidRDefault="00CE3F42" w:rsidP="00DA0D65">
      <w:pPr>
        <w:pStyle w:val="Odstavecseseznamem"/>
        <w:numPr>
          <w:ilvl w:val="0"/>
          <w:numId w:val="63"/>
        </w:numPr>
        <w:spacing w:after="120" w:line="240" w:lineRule="auto"/>
        <w:jc w:val="both"/>
        <w:outlineLvl w:val="0"/>
        <w:rPr>
          <w:rFonts w:ascii="Arial" w:hAnsi="Arial" w:cs="Arial"/>
          <w:sz w:val="24"/>
          <w:szCs w:val="24"/>
        </w:rPr>
      </w:pPr>
      <w:r>
        <w:rPr>
          <w:rFonts w:ascii="Arial" w:hAnsi="Arial" w:cs="Arial"/>
          <w:sz w:val="24"/>
          <w:szCs w:val="24"/>
          <w:u w:val="single"/>
        </w:rPr>
        <w:t>XXX</w:t>
      </w:r>
      <w:r w:rsidR="00DA0D65" w:rsidRPr="00470CEC">
        <w:rPr>
          <w:rFonts w:ascii="Arial" w:hAnsi="Arial" w:cs="Arial"/>
          <w:sz w:val="24"/>
          <w:szCs w:val="24"/>
        </w:rPr>
        <w:t xml:space="preserve"> – vlastník pozemků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12 trvalý travní porost,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70/1 trvalý travní porost a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č. 76/5 trvalý travní porost, vše v </w:t>
      </w:r>
      <w:proofErr w:type="spellStart"/>
      <w:r w:rsidR="00DA0D65" w:rsidRPr="00470CEC">
        <w:rPr>
          <w:rFonts w:ascii="Arial" w:hAnsi="Arial" w:cs="Arial"/>
          <w:sz w:val="24"/>
          <w:szCs w:val="24"/>
        </w:rPr>
        <w:t>k.ú</w:t>
      </w:r>
      <w:proofErr w:type="spellEnd"/>
      <w:r w:rsidR="00DA0D65" w:rsidRPr="00470CEC">
        <w:rPr>
          <w:rFonts w:ascii="Arial" w:hAnsi="Arial" w:cs="Arial"/>
          <w:sz w:val="24"/>
          <w:szCs w:val="24"/>
        </w:rPr>
        <w:t xml:space="preserve">. Malá Morava. </w:t>
      </w:r>
    </w:p>
    <w:p w14:paraId="63B61359" w14:textId="3E537944" w:rsidR="00DA0D65" w:rsidRPr="00470CEC" w:rsidRDefault="00CE3F42" w:rsidP="00DA0D65">
      <w:pPr>
        <w:pStyle w:val="Odstavecseseznamem"/>
        <w:numPr>
          <w:ilvl w:val="0"/>
          <w:numId w:val="63"/>
        </w:numPr>
        <w:spacing w:after="120" w:line="240" w:lineRule="auto"/>
        <w:jc w:val="both"/>
        <w:outlineLvl w:val="0"/>
        <w:rPr>
          <w:rFonts w:ascii="Arial" w:hAnsi="Arial" w:cs="Arial"/>
          <w:sz w:val="24"/>
          <w:szCs w:val="24"/>
        </w:rPr>
      </w:pPr>
      <w:r>
        <w:rPr>
          <w:rFonts w:ascii="Arial" w:hAnsi="Arial" w:cs="Arial"/>
          <w:sz w:val="24"/>
          <w:szCs w:val="24"/>
          <w:u w:val="single"/>
        </w:rPr>
        <w:t>XXX</w:t>
      </w:r>
      <w:r w:rsidRPr="00470CEC">
        <w:rPr>
          <w:rFonts w:ascii="Arial" w:hAnsi="Arial" w:cs="Arial"/>
          <w:sz w:val="24"/>
          <w:szCs w:val="24"/>
          <w:u w:val="single"/>
        </w:rPr>
        <w:t xml:space="preserve"> </w:t>
      </w:r>
      <w:r w:rsidR="00DA0D65" w:rsidRPr="00470CEC">
        <w:rPr>
          <w:rFonts w:ascii="Arial" w:hAnsi="Arial" w:cs="Arial"/>
          <w:sz w:val="24"/>
          <w:szCs w:val="24"/>
        </w:rPr>
        <w:t xml:space="preserve">– vlastník pozemků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5 trvalý travní porost a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1580 trvalý travní porost, vše v </w:t>
      </w:r>
      <w:proofErr w:type="spellStart"/>
      <w:r w:rsidR="00DA0D65" w:rsidRPr="00470CEC">
        <w:rPr>
          <w:rFonts w:ascii="Arial" w:hAnsi="Arial" w:cs="Arial"/>
          <w:sz w:val="24"/>
          <w:szCs w:val="24"/>
        </w:rPr>
        <w:t>k.ú</w:t>
      </w:r>
      <w:proofErr w:type="spellEnd"/>
      <w:r w:rsidR="00DA0D65" w:rsidRPr="00470CEC">
        <w:rPr>
          <w:rFonts w:ascii="Arial" w:hAnsi="Arial" w:cs="Arial"/>
          <w:sz w:val="24"/>
          <w:szCs w:val="24"/>
        </w:rPr>
        <w:t xml:space="preserve">. Malá Morava. </w:t>
      </w:r>
    </w:p>
    <w:p w14:paraId="5B113B36" w14:textId="0A1AC2C1" w:rsidR="00DA0D65" w:rsidRPr="00470CEC" w:rsidRDefault="00CE3F42" w:rsidP="00DA0D65">
      <w:pPr>
        <w:pStyle w:val="Odstavecseseznamem"/>
        <w:numPr>
          <w:ilvl w:val="0"/>
          <w:numId w:val="63"/>
        </w:numPr>
        <w:spacing w:after="120" w:line="240" w:lineRule="auto"/>
        <w:jc w:val="both"/>
        <w:outlineLvl w:val="0"/>
        <w:rPr>
          <w:rFonts w:ascii="Arial" w:hAnsi="Arial" w:cs="Arial"/>
          <w:sz w:val="24"/>
          <w:szCs w:val="24"/>
        </w:rPr>
      </w:pPr>
      <w:r>
        <w:rPr>
          <w:rFonts w:ascii="Arial" w:hAnsi="Arial" w:cs="Arial"/>
          <w:sz w:val="24"/>
          <w:szCs w:val="24"/>
          <w:u w:val="single"/>
        </w:rPr>
        <w:t>XXX</w:t>
      </w:r>
      <w:r w:rsidRPr="00470CEC">
        <w:rPr>
          <w:rFonts w:ascii="Arial" w:hAnsi="Arial" w:cs="Arial"/>
          <w:sz w:val="24"/>
          <w:szCs w:val="24"/>
          <w:u w:val="single"/>
        </w:rPr>
        <w:t xml:space="preserve"> </w:t>
      </w:r>
      <w:r w:rsidR="00DA0D65" w:rsidRPr="00470CEC">
        <w:rPr>
          <w:rFonts w:ascii="Arial" w:hAnsi="Arial" w:cs="Arial"/>
          <w:sz w:val="24"/>
          <w:szCs w:val="24"/>
        </w:rPr>
        <w:t xml:space="preserve">– vlastník pozemků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298/3 trvalý travní porost,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298/4 trvalý travní porost,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298/5 trvalý travní porost a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č. 298/17 trvalý travní porost, vše v </w:t>
      </w:r>
      <w:proofErr w:type="spellStart"/>
      <w:r w:rsidR="00DA0D65" w:rsidRPr="00470CEC">
        <w:rPr>
          <w:rFonts w:ascii="Arial" w:hAnsi="Arial" w:cs="Arial"/>
          <w:sz w:val="24"/>
          <w:szCs w:val="24"/>
        </w:rPr>
        <w:t>k.ú</w:t>
      </w:r>
      <w:proofErr w:type="spellEnd"/>
      <w:r w:rsidR="00DA0D65" w:rsidRPr="00470CEC">
        <w:rPr>
          <w:rFonts w:ascii="Arial" w:hAnsi="Arial" w:cs="Arial"/>
          <w:sz w:val="24"/>
          <w:szCs w:val="24"/>
        </w:rPr>
        <w:t xml:space="preserve">. </w:t>
      </w:r>
      <w:proofErr w:type="spellStart"/>
      <w:r w:rsidR="00DA0D65" w:rsidRPr="00470CEC">
        <w:rPr>
          <w:rFonts w:ascii="Arial" w:hAnsi="Arial" w:cs="Arial"/>
          <w:sz w:val="24"/>
          <w:szCs w:val="24"/>
        </w:rPr>
        <w:t>Vojtíškov</w:t>
      </w:r>
      <w:proofErr w:type="spellEnd"/>
      <w:r w:rsidR="00DA0D65" w:rsidRPr="00470CEC">
        <w:rPr>
          <w:rFonts w:ascii="Arial" w:hAnsi="Arial" w:cs="Arial"/>
          <w:sz w:val="24"/>
          <w:szCs w:val="24"/>
        </w:rPr>
        <w:t xml:space="preserve">. </w:t>
      </w:r>
    </w:p>
    <w:p w14:paraId="3F196673" w14:textId="7FB90D40" w:rsidR="00DA0D65" w:rsidRPr="00470CEC" w:rsidRDefault="00CE3F42" w:rsidP="00DA0D65">
      <w:pPr>
        <w:pStyle w:val="Odstavecseseznamem"/>
        <w:numPr>
          <w:ilvl w:val="0"/>
          <w:numId w:val="63"/>
        </w:numPr>
        <w:spacing w:after="120" w:line="240" w:lineRule="auto"/>
        <w:jc w:val="both"/>
        <w:rPr>
          <w:rFonts w:ascii="Arial" w:hAnsi="Arial" w:cs="Arial"/>
          <w:sz w:val="24"/>
          <w:szCs w:val="24"/>
        </w:rPr>
      </w:pPr>
      <w:r>
        <w:rPr>
          <w:rFonts w:ascii="Arial" w:hAnsi="Arial" w:cs="Arial"/>
          <w:sz w:val="24"/>
          <w:szCs w:val="24"/>
          <w:u w:val="single"/>
        </w:rPr>
        <w:t>XXX</w:t>
      </w:r>
      <w:r w:rsidRPr="00470CEC">
        <w:rPr>
          <w:rFonts w:ascii="Arial" w:hAnsi="Arial" w:cs="Arial"/>
          <w:sz w:val="24"/>
          <w:szCs w:val="24"/>
          <w:u w:val="single"/>
        </w:rPr>
        <w:t xml:space="preserve"> </w:t>
      </w:r>
      <w:r w:rsidR="00DA0D65" w:rsidRPr="00470CEC">
        <w:rPr>
          <w:rFonts w:ascii="Arial" w:hAnsi="Arial" w:cs="Arial"/>
          <w:sz w:val="24"/>
          <w:szCs w:val="24"/>
        </w:rPr>
        <w:t xml:space="preserve">– vlastník pozemku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č. 844/2 orná půda o výměře 204 m2 v </w:t>
      </w:r>
      <w:proofErr w:type="spellStart"/>
      <w:r w:rsidR="00DA0D65" w:rsidRPr="00470CEC">
        <w:rPr>
          <w:rFonts w:ascii="Arial" w:hAnsi="Arial" w:cs="Arial"/>
          <w:sz w:val="24"/>
          <w:szCs w:val="24"/>
        </w:rPr>
        <w:t>k.ú</w:t>
      </w:r>
      <w:proofErr w:type="spellEnd"/>
      <w:r w:rsidR="00DA0D65" w:rsidRPr="00470CEC">
        <w:rPr>
          <w:rFonts w:ascii="Arial" w:hAnsi="Arial" w:cs="Arial"/>
          <w:sz w:val="24"/>
          <w:szCs w:val="24"/>
        </w:rPr>
        <w:t xml:space="preserve">. Žleb. Pan </w:t>
      </w:r>
      <w:r w:rsidRPr="00CE3F42">
        <w:rPr>
          <w:rFonts w:ascii="Arial" w:hAnsi="Arial" w:cs="Arial"/>
          <w:sz w:val="24"/>
          <w:szCs w:val="24"/>
        </w:rPr>
        <w:t xml:space="preserve">XXX </w:t>
      </w:r>
      <w:r w:rsidR="00DA0D65" w:rsidRPr="00470CEC">
        <w:rPr>
          <w:rFonts w:ascii="Arial" w:hAnsi="Arial" w:cs="Arial"/>
          <w:sz w:val="24"/>
          <w:szCs w:val="24"/>
        </w:rPr>
        <w:t xml:space="preserve"> požaduje odkoupení části dotčeného pozemku před realizací stavby a dále požaduje také odkoupení zbytkové části předmětného pozemku o výměře 14 m2 (zbytkový trojúhelník navazující na </w:t>
      </w:r>
      <w:proofErr w:type="spellStart"/>
      <w:r w:rsidR="00DA0D65" w:rsidRPr="00470CEC">
        <w:rPr>
          <w:rFonts w:ascii="Arial" w:hAnsi="Arial" w:cs="Arial"/>
          <w:sz w:val="24"/>
          <w:szCs w:val="24"/>
        </w:rPr>
        <w:t>parc</w:t>
      </w:r>
      <w:proofErr w:type="spellEnd"/>
      <w:r w:rsidR="00DA0D65" w:rsidRPr="00470CEC">
        <w:rPr>
          <w:rFonts w:ascii="Arial" w:hAnsi="Arial" w:cs="Arial"/>
          <w:sz w:val="24"/>
          <w:szCs w:val="24"/>
        </w:rPr>
        <w:t xml:space="preserve">. č. st. 89 </w:t>
      </w:r>
      <w:proofErr w:type="spellStart"/>
      <w:r w:rsidR="00DA0D65" w:rsidRPr="00470CEC">
        <w:rPr>
          <w:rFonts w:ascii="Arial" w:hAnsi="Arial" w:cs="Arial"/>
          <w:sz w:val="24"/>
          <w:szCs w:val="24"/>
        </w:rPr>
        <w:t>zast</w:t>
      </w:r>
      <w:proofErr w:type="spellEnd"/>
      <w:r w:rsidR="00DA0D65" w:rsidRPr="00470CEC">
        <w:rPr>
          <w:rFonts w:ascii="Arial" w:hAnsi="Arial" w:cs="Arial"/>
          <w:sz w:val="24"/>
          <w:szCs w:val="24"/>
        </w:rPr>
        <w:t xml:space="preserve">. </w:t>
      </w:r>
      <w:proofErr w:type="spellStart"/>
      <w:r w:rsidR="00DA0D65" w:rsidRPr="00470CEC">
        <w:rPr>
          <w:rFonts w:ascii="Arial" w:hAnsi="Arial" w:cs="Arial"/>
          <w:sz w:val="24"/>
          <w:szCs w:val="24"/>
        </w:rPr>
        <w:t>pl</w:t>
      </w:r>
      <w:proofErr w:type="spellEnd"/>
      <w:r w:rsidR="00DA0D65" w:rsidRPr="00470CEC">
        <w:rPr>
          <w:rFonts w:ascii="Arial" w:hAnsi="Arial" w:cs="Arial"/>
          <w:sz w:val="24"/>
          <w:szCs w:val="24"/>
        </w:rPr>
        <w:t>.). Tato část o výměře 14</w:t>
      </w:r>
      <w:r w:rsidR="009F64E9" w:rsidRPr="00470CEC">
        <w:rPr>
          <w:rFonts w:ascii="Arial" w:hAnsi="Arial" w:cs="Arial"/>
          <w:sz w:val="24"/>
          <w:szCs w:val="24"/>
        </w:rPr>
        <w:t> </w:t>
      </w:r>
      <w:r w:rsidR="00DA0D65" w:rsidRPr="00470CEC">
        <w:rPr>
          <w:rFonts w:ascii="Arial" w:hAnsi="Arial" w:cs="Arial"/>
          <w:sz w:val="24"/>
          <w:szCs w:val="24"/>
        </w:rPr>
        <w:t xml:space="preserve">m2 bude oddělena z původního pozemku po výstavbě silnice a bude pro potřeby pana </w:t>
      </w:r>
      <w:r w:rsidRPr="00CE3F42">
        <w:rPr>
          <w:rFonts w:ascii="Arial" w:hAnsi="Arial" w:cs="Arial"/>
          <w:sz w:val="24"/>
          <w:szCs w:val="24"/>
        </w:rPr>
        <w:t>XXX</w:t>
      </w:r>
      <w:r w:rsidRPr="00470CEC">
        <w:rPr>
          <w:rFonts w:ascii="Arial" w:hAnsi="Arial" w:cs="Arial"/>
          <w:sz w:val="24"/>
          <w:szCs w:val="24"/>
        </w:rPr>
        <w:t xml:space="preserve"> </w:t>
      </w:r>
      <w:r w:rsidR="00DA0D65" w:rsidRPr="00470CEC">
        <w:rPr>
          <w:rFonts w:ascii="Arial" w:hAnsi="Arial" w:cs="Arial"/>
          <w:sz w:val="24"/>
          <w:szCs w:val="24"/>
        </w:rPr>
        <w:t xml:space="preserve">nevyužitelná. </w:t>
      </w:r>
    </w:p>
    <w:p w14:paraId="4C7C2FD4" w14:textId="77777777" w:rsidR="00DA0D65" w:rsidRPr="00470CEC" w:rsidRDefault="00DA0D65" w:rsidP="00DA0D65">
      <w:pPr>
        <w:pStyle w:val="Odstavecseseznamem"/>
        <w:spacing w:after="120" w:line="240" w:lineRule="auto"/>
        <w:ind w:left="-17"/>
        <w:jc w:val="both"/>
        <w:rPr>
          <w:rFonts w:ascii="Arial" w:hAnsi="Arial" w:cs="Arial"/>
          <w:sz w:val="24"/>
          <w:szCs w:val="24"/>
        </w:rPr>
      </w:pPr>
      <w:r w:rsidRPr="00470CEC">
        <w:rPr>
          <w:rFonts w:ascii="Arial" w:hAnsi="Arial" w:cs="Arial"/>
          <w:sz w:val="24"/>
          <w:szCs w:val="24"/>
        </w:rPr>
        <w:t xml:space="preserve">Celková výměra předmětných pozemků činí 7 513 m2. Náklady na odkoupení předmětných pozemků činí 2 832 401 Kč. </w:t>
      </w:r>
    </w:p>
    <w:p w14:paraId="5343C0FD" w14:textId="77777777" w:rsidR="00DA0D65" w:rsidRPr="00470CEC" w:rsidRDefault="00DA0D65" w:rsidP="00DA0D65">
      <w:pPr>
        <w:pStyle w:val="Odstavecseseznamem"/>
        <w:spacing w:after="120" w:line="240" w:lineRule="auto"/>
        <w:ind w:left="0"/>
        <w:jc w:val="both"/>
        <w:rPr>
          <w:rFonts w:ascii="Arial" w:hAnsi="Arial" w:cs="Arial"/>
          <w:b/>
          <w:sz w:val="24"/>
          <w:szCs w:val="24"/>
        </w:rPr>
      </w:pPr>
      <w:r w:rsidRPr="00470CEC">
        <w:rPr>
          <w:rFonts w:ascii="Arial" w:hAnsi="Arial" w:cs="Arial"/>
          <w:b/>
          <w:sz w:val="24"/>
          <w:szCs w:val="24"/>
        </w:rPr>
        <w:t>Vyjádření odboru dopravy a silničního hospodářství ze dne 21. 2. 2023:</w:t>
      </w:r>
    </w:p>
    <w:p w14:paraId="694F961B" w14:textId="77777777" w:rsidR="00DA0D65" w:rsidRPr="00470CEC" w:rsidRDefault="00DA0D65" w:rsidP="00DA0D65">
      <w:pPr>
        <w:pStyle w:val="Odstavecseseznamem"/>
        <w:spacing w:after="120" w:line="240" w:lineRule="auto"/>
        <w:ind w:left="0"/>
        <w:jc w:val="both"/>
        <w:rPr>
          <w:rFonts w:ascii="Arial" w:hAnsi="Arial" w:cs="Arial"/>
          <w:sz w:val="24"/>
          <w:szCs w:val="24"/>
          <w:u w:val="single"/>
        </w:rPr>
      </w:pPr>
      <w:r w:rsidRPr="00470CEC">
        <w:rPr>
          <w:rFonts w:ascii="Arial" w:hAnsi="Arial" w:cs="Arial"/>
          <w:sz w:val="24"/>
          <w:szCs w:val="24"/>
        </w:rPr>
        <w:t>Odbor dopravy a silničního hospodářství na základě stanoviska Správy silnic Olomouckého kraje, příspěvkové organizace souhlasí s odkoupením dotčených částí pozemků v </w:t>
      </w:r>
      <w:proofErr w:type="spellStart"/>
      <w:r w:rsidRPr="00470CEC">
        <w:rPr>
          <w:rFonts w:ascii="Arial" w:hAnsi="Arial" w:cs="Arial"/>
          <w:sz w:val="24"/>
          <w:szCs w:val="24"/>
        </w:rPr>
        <w:t>k.ú</w:t>
      </w:r>
      <w:proofErr w:type="spellEnd"/>
      <w:r w:rsidRPr="00470CEC">
        <w:rPr>
          <w:rFonts w:ascii="Arial" w:hAnsi="Arial" w:cs="Arial"/>
          <w:sz w:val="24"/>
          <w:szCs w:val="24"/>
        </w:rPr>
        <w:t>. </w:t>
      </w:r>
      <w:proofErr w:type="spellStart"/>
      <w:r w:rsidRPr="00470CEC">
        <w:rPr>
          <w:rFonts w:ascii="Arial" w:hAnsi="Arial" w:cs="Arial"/>
          <w:sz w:val="24"/>
          <w:szCs w:val="24"/>
        </w:rPr>
        <w:t>Vojtíškov</w:t>
      </w:r>
      <w:proofErr w:type="spellEnd"/>
      <w:r w:rsidRPr="00470CEC">
        <w:rPr>
          <w:rFonts w:ascii="Arial" w:hAnsi="Arial" w:cs="Arial"/>
          <w:sz w:val="24"/>
          <w:szCs w:val="24"/>
        </w:rPr>
        <w:t xml:space="preserve">, </w:t>
      </w:r>
      <w:proofErr w:type="spellStart"/>
      <w:r w:rsidRPr="00470CEC">
        <w:rPr>
          <w:rFonts w:ascii="Arial" w:hAnsi="Arial" w:cs="Arial"/>
          <w:sz w:val="24"/>
          <w:szCs w:val="24"/>
        </w:rPr>
        <w:t>k.ú</w:t>
      </w:r>
      <w:proofErr w:type="spellEnd"/>
      <w:r w:rsidRPr="00470CEC">
        <w:rPr>
          <w:rFonts w:ascii="Arial" w:hAnsi="Arial" w:cs="Arial"/>
          <w:sz w:val="24"/>
          <w:szCs w:val="24"/>
        </w:rPr>
        <w:t xml:space="preserve">. Malá Morava a </w:t>
      </w:r>
      <w:proofErr w:type="spellStart"/>
      <w:r w:rsidRPr="00470CEC">
        <w:rPr>
          <w:rFonts w:ascii="Arial" w:hAnsi="Arial" w:cs="Arial"/>
          <w:sz w:val="24"/>
          <w:szCs w:val="24"/>
        </w:rPr>
        <w:t>k.ú</w:t>
      </w:r>
      <w:proofErr w:type="spellEnd"/>
      <w:r w:rsidRPr="00470CEC">
        <w:rPr>
          <w:rFonts w:ascii="Arial" w:hAnsi="Arial" w:cs="Arial"/>
          <w:sz w:val="24"/>
          <w:szCs w:val="24"/>
        </w:rPr>
        <w:t xml:space="preserve">. Žleb před realizací stavby. </w:t>
      </w:r>
    </w:p>
    <w:p w14:paraId="2D3E6EBD" w14:textId="77777777" w:rsidR="00DA0D65" w:rsidRPr="00470CEC" w:rsidRDefault="00DA0D65" w:rsidP="00DA0D65">
      <w:pPr>
        <w:pStyle w:val="Odstavecseseznamem"/>
        <w:spacing w:after="120" w:line="240" w:lineRule="auto"/>
        <w:ind w:left="-17"/>
        <w:jc w:val="both"/>
        <w:outlineLvl w:val="0"/>
        <w:rPr>
          <w:rFonts w:ascii="Arial" w:hAnsi="Arial" w:cs="Arial"/>
          <w:b/>
          <w:sz w:val="24"/>
          <w:szCs w:val="24"/>
        </w:rPr>
      </w:pPr>
      <w:r w:rsidRPr="00470CEC">
        <w:rPr>
          <w:rFonts w:ascii="Arial" w:hAnsi="Arial" w:cs="Arial"/>
          <w:b/>
          <w:sz w:val="24"/>
          <w:szCs w:val="24"/>
        </w:rPr>
        <w:t>Vyjádření odboru investic ze dne 6. 3. 2023:</w:t>
      </w:r>
    </w:p>
    <w:p w14:paraId="4F2B15D6" w14:textId="77777777" w:rsidR="00DA0D65" w:rsidRPr="00470CEC" w:rsidRDefault="00DA0D65" w:rsidP="00DA0D65">
      <w:pPr>
        <w:pStyle w:val="Zkladntext"/>
        <w:outlineLvl w:val="0"/>
        <w:rPr>
          <w:rFonts w:cs="Arial"/>
          <w:szCs w:val="24"/>
        </w:rPr>
      </w:pPr>
      <w:r w:rsidRPr="00470CEC">
        <w:rPr>
          <w:rFonts w:cs="Arial"/>
          <w:szCs w:val="24"/>
        </w:rPr>
        <w:t xml:space="preserve">V současné době byla obnovena příprava stavby, která byla pozastavena z důvodu, že realizace stavby nebyla zařazena do dotačních programů. Stavba je prioritní investiční akcí Olomouckého kraje. Na stavbu je vydáno platné územní rozhodnutí. </w:t>
      </w:r>
    </w:p>
    <w:p w14:paraId="42F19007" w14:textId="77777777" w:rsidR="00DA0D65" w:rsidRPr="00470CEC" w:rsidRDefault="00DA0D65" w:rsidP="00DA0D65">
      <w:pPr>
        <w:pStyle w:val="Zkladntext"/>
        <w:outlineLvl w:val="0"/>
        <w:rPr>
          <w:rFonts w:cs="Arial"/>
          <w:i/>
          <w:szCs w:val="24"/>
        </w:rPr>
      </w:pPr>
      <w:r w:rsidRPr="00470CEC">
        <w:rPr>
          <w:rFonts w:cs="Arial"/>
          <w:szCs w:val="24"/>
        </w:rPr>
        <w:t>Odbor investic souhlasí s odkoupením dotčených částí pozemků před stavbou.</w:t>
      </w:r>
    </w:p>
    <w:p w14:paraId="482F3BDA" w14:textId="77777777" w:rsidR="00DA0D65" w:rsidRPr="00470CEC" w:rsidRDefault="00DA0D65" w:rsidP="00DA0D65">
      <w:pPr>
        <w:pStyle w:val="Zkladntext"/>
        <w:outlineLvl w:val="0"/>
        <w:rPr>
          <w:rFonts w:cs="Arial"/>
          <w:szCs w:val="24"/>
          <w:u w:val="single"/>
        </w:rPr>
      </w:pPr>
      <w:r w:rsidRPr="00470CEC">
        <w:rPr>
          <w:rFonts w:cs="Arial"/>
          <w:szCs w:val="24"/>
          <w:u w:val="single"/>
        </w:rPr>
        <w:t xml:space="preserve">Výkupy pozemků budou financovány z rozpočtu této konkrétní investiční akce v případě výkupu před a v průběhu stavby (rozpočet OI, ORJ 17), nebo z finančních prostředků vyčleněných na finanční vypořádání dokončených akcí v případě výkupu po dokončení stavby (rozpočet OMPSČ, ORJ 04). </w:t>
      </w:r>
    </w:p>
    <w:p w14:paraId="5717F5D5" w14:textId="77777777" w:rsidR="00DA0D65" w:rsidRPr="00470CEC" w:rsidRDefault="00DA0D65" w:rsidP="00DA0D65">
      <w:pPr>
        <w:pStyle w:val="Zkladntext"/>
        <w:outlineLvl w:val="0"/>
        <w:rPr>
          <w:rFonts w:cs="Arial"/>
          <w:szCs w:val="24"/>
        </w:rPr>
      </w:pPr>
      <w:r w:rsidRPr="00470CEC">
        <w:rPr>
          <w:rFonts w:cs="Arial"/>
          <w:szCs w:val="24"/>
        </w:rPr>
        <w:t>Stanovisko zůstává v platnosti.</w:t>
      </w:r>
    </w:p>
    <w:p w14:paraId="4D3ECBD6" w14:textId="77777777" w:rsidR="00DA0D65" w:rsidRPr="00470CEC" w:rsidRDefault="00DA0D65" w:rsidP="00DA0D65">
      <w:pPr>
        <w:spacing w:before="120" w:after="120" w:line="240" w:lineRule="auto"/>
        <w:jc w:val="both"/>
        <w:rPr>
          <w:rFonts w:ascii="Arial" w:hAnsi="Arial" w:cs="Arial"/>
          <w:sz w:val="24"/>
          <w:szCs w:val="24"/>
        </w:rPr>
      </w:pPr>
      <w:r w:rsidRPr="00470CEC">
        <w:rPr>
          <w:rFonts w:ascii="Arial" w:hAnsi="Arial" w:cs="Arial"/>
          <w:sz w:val="24"/>
          <w:szCs w:val="24"/>
        </w:rPr>
        <w:lastRenderedPageBreak/>
        <w:t xml:space="preserve">Dle aktuálního záborového elaborátu je k trvalému záboru určeno cca 27 773 m2 pozemků ve vlastnictví soukromých osob. Náklady na budoucí výkupy pozemků by v případě kupní ceny 377 Kč/m2 činili cca 10 470 421 Kč. </w:t>
      </w:r>
    </w:p>
    <w:p w14:paraId="7D1EBA50" w14:textId="77777777" w:rsidR="00DA0D65" w:rsidRPr="00470CEC" w:rsidRDefault="00DA0D65" w:rsidP="00DA0D65">
      <w:pPr>
        <w:pStyle w:val="Zkladntext"/>
        <w:outlineLvl w:val="0"/>
        <w:rPr>
          <w:rFonts w:cs="Arial"/>
          <w:szCs w:val="24"/>
        </w:rPr>
      </w:pPr>
      <w:r w:rsidRPr="00470CEC">
        <w:rPr>
          <w:rFonts w:cs="Arial"/>
          <w:szCs w:val="24"/>
        </w:rPr>
        <w:t xml:space="preserve">Na některých pozemcích vázne zástavní právo smluvní, zástavní právo zákonné, věcná břemena, předkupní právo, zákaz zcizení a zatížení. Pokud budou tyto pozemky dotčeny stavbou, budou převedeny do vlastnictví Olomouckého kraje až po výmazu zástavního, popř. předkupního práva, popř. věcného břemene. </w:t>
      </w:r>
    </w:p>
    <w:p w14:paraId="1EDE8CA5" w14:textId="4B3738DD" w:rsidR="00DA0D65" w:rsidRPr="00470CEC" w:rsidRDefault="003227DB" w:rsidP="003227DB">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w:t>
      </w:r>
      <w:r w:rsidR="00DA0D65" w:rsidRPr="00470CEC">
        <w:rPr>
          <w:rFonts w:ascii="Arial" w:hAnsi="Arial" w:cs="Arial"/>
          <w:b/>
          <w:sz w:val="24"/>
          <w:szCs w:val="24"/>
        </w:rPr>
        <w:t>revokovat část usnesení Zastupitelstva Olomouckého kraje č. UZ/9/18/2022, bod 3.</w:t>
      </w:r>
      <w:r w:rsidR="00DC17AA" w:rsidRPr="00470CEC">
        <w:rPr>
          <w:rFonts w:ascii="Arial" w:hAnsi="Arial" w:cs="Arial"/>
          <w:b/>
          <w:sz w:val="24"/>
          <w:szCs w:val="24"/>
        </w:rPr>
        <w:t xml:space="preserve"> </w:t>
      </w:r>
      <w:r w:rsidR="00DA0D65" w:rsidRPr="00470CEC">
        <w:rPr>
          <w:rFonts w:ascii="Arial" w:hAnsi="Arial" w:cs="Arial"/>
          <w:b/>
          <w:sz w:val="24"/>
          <w:szCs w:val="24"/>
        </w:rPr>
        <w:t>1., ze dne 11. 4. 2022 ve věci uzavření smluv o budoucích kupních smlouvách mezi Olomouckým krajem jako budoucím kupujícím a vlastníky:</w:t>
      </w:r>
    </w:p>
    <w:p w14:paraId="5AC659E6" w14:textId="3DF8C46F" w:rsidR="00DA0D65" w:rsidRPr="00470CEC" w:rsidRDefault="00CE3F42" w:rsidP="00DA0D65">
      <w:pPr>
        <w:pStyle w:val="Zkladntext"/>
        <w:numPr>
          <w:ilvl w:val="0"/>
          <w:numId w:val="65"/>
        </w:numPr>
        <w:ind w:left="709"/>
        <w:outlineLvl w:val="0"/>
        <w:rPr>
          <w:rFonts w:cs="Arial"/>
          <w:b/>
          <w:szCs w:val="24"/>
        </w:rPr>
      </w:pPr>
      <w:r>
        <w:rPr>
          <w:rFonts w:cs="Arial"/>
          <w:b/>
          <w:szCs w:val="24"/>
        </w:rPr>
        <w:t>XXX</w:t>
      </w:r>
      <w:r w:rsidR="00DA0D65" w:rsidRPr="00470CEC">
        <w:rPr>
          <w:rFonts w:cs="Arial"/>
          <w:b/>
          <w:szCs w:val="24"/>
        </w:rPr>
        <w:t xml:space="preserve">, jako budoucím prodávajícím na budoucí odkoupení částí pozemků </w:t>
      </w:r>
      <w:proofErr w:type="spellStart"/>
      <w:r w:rsidR="00DA0D65" w:rsidRPr="00470CEC">
        <w:rPr>
          <w:rFonts w:cs="Arial"/>
          <w:b/>
          <w:szCs w:val="24"/>
        </w:rPr>
        <w:t>parc</w:t>
      </w:r>
      <w:proofErr w:type="spellEnd"/>
      <w:r w:rsidR="00DA0D65" w:rsidRPr="00470CEC">
        <w:rPr>
          <w:rFonts w:cs="Arial"/>
          <w:b/>
          <w:szCs w:val="24"/>
        </w:rPr>
        <w:t xml:space="preserve">. č. 298/3 trvalý travní porost o výměře cca 52 m2, </w:t>
      </w:r>
      <w:proofErr w:type="spellStart"/>
      <w:r w:rsidR="00DA0D65" w:rsidRPr="00470CEC">
        <w:rPr>
          <w:rFonts w:cs="Arial"/>
          <w:b/>
          <w:szCs w:val="24"/>
        </w:rPr>
        <w:t>parc</w:t>
      </w:r>
      <w:proofErr w:type="spellEnd"/>
      <w:r w:rsidR="00DA0D65" w:rsidRPr="00470CEC">
        <w:rPr>
          <w:rFonts w:cs="Arial"/>
          <w:b/>
          <w:szCs w:val="24"/>
        </w:rPr>
        <w:t xml:space="preserve">. č. 298/4 trvalý travní porost o výměře cca 41 m2, </w:t>
      </w:r>
      <w:proofErr w:type="spellStart"/>
      <w:r w:rsidR="00DA0D65" w:rsidRPr="00470CEC">
        <w:rPr>
          <w:rFonts w:cs="Arial"/>
          <w:b/>
          <w:szCs w:val="24"/>
        </w:rPr>
        <w:t>parc</w:t>
      </w:r>
      <w:proofErr w:type="spellEnd"/>
      <w:r w:rsidR="00DA0D65" w:rsidRPr="00470CEC">
        <w:rPr>
          <w:rFonts w:cs="Arial"/>
          <w:b/>
          <w:szCs w:val="24"/>
        </w:rPr>
        <w:t>. č. 298/5 trvalý travní porost o výměře cca</w:t>
      </w:r>
      <w:r w:rsidR="00DA0D65" w:rsidRPr="00470CEC">
        <w:rPr>
          <w:rFonts w:cs="Arial"/>
          <w:szCs w:val="24"/>
        </w:rPr>
        <w:t xml:space="preserve"> </w:t>
      </w:r>
      <w:r w:rsidR="00DA0D65" w:rsidRPr="00470CEC">
        <w:rPr>
          <w:rFonts w:cs="Arial"/>
          <w:b/>
          <w:szCs w:val="24"/>
        </w:rPr>
        <w:t xml:space="preserve">46 m2 a </w:t>
      </w:r>
      <w:proofErr w:type="spellStart"/>
      <w:r w:rsidR="00DA0D65" w:rsidRPr="00470CEC">
        <w:rPr>
          <w:rFonts w:cs="Arial"/>
          <w:b/>
          <w:szCs w:val="24"/>
        </w:rPr>
        <w:t>parc</w:t>
      </w:r>
      <w:proofErr w:type="spellEnd"/>
      <w:r w:rsidR="00DA0D65" w:rsidRPr="00470CEC">
        <w:rPr>
          <w:rFonts w:cs="Arial"/>
          <w:b/>
          <w:szCs w:val="24"/>
        </w:rPr>
        <w:t>. č. 298/17 trvalý travní porost o výměře cca 50 m2, vše v </w:t>
      </w:r>
      <w:proofErr w:type="spellStart"/>
      <w:r w:rsidR="00DA0D65" w:rsidRPr="00470CEC">
        <w:rPr>
          <w:rFonts w:cs="Arial"/>
          <w:b/>
          <w:szCs w:val="24"/>
        </w:rPr>
        <w:t>k.ú</w:t>
      </w:r>
      <w:proofErr w:type="spellEnd"/>
      <w:r w:rsidR="00DA0D65" w:rsidRPr="00470CEC">
        <w:rPr>
          <w:rFonts w:cs="Arial"/>
          <w:b/>
          <w:szCs w:val="24"/>
        </w:rPr>
        <w:t xml:space="preserve">. </w:t>
      </w:r>
      <w:proofErr w:type="spellStart"/>
      <w:r w:rsidR="00DA0D65" w:rsidRPr="00470CEC">
        <w:rPr>
          <w:rFonts w:cs="Arial"/>
          <w:b/>
          <w:szCs w:val="24"/>
        </w:rPr>
        <w:t>Vojtíškov</w:t>
      </w:r>
      <w:proofErr w:type="spellEnd"/>
      <w:r w:rsidR="00DA0D65" w:rsidRPr="00470CEC">
        <w:rPr>
          <w:rFonts w:cs="Arial"/>
          <w:b/>
          <w:szCs w:val="24"/>
        </w:rPr>
        <w:t xml:space="preserve">, obec Malá Morava, </w:t>
      </w:r>
    </w:p>
    <w:p w14:paraId="0673C318" w14:textId="35109C44" w:rsidR="00DA0D65" w:rsidRPr="00470CEC" w:rsidRDefault="00CE3F42" w:rsidP="00DA0D65">
      <w:pPr>
        <w:pStyle w:val="Zkladntext"/>
        <w:numPr>
          <w:ilvl w:val="0"/>
          <w:numId w:val="65"/>
        </w:numPr>
        <w:ind w:left="709"/>
        <w:outlineLvl w:val="0"/>
        <w:rPr>
          <w:rFonts w:cs="Arial"/>
          <w:b/>
          <w:szCs w:val="24"/>
        </w:rPr>
      </w:pPr>
      <w:r>
        <w:rPr>
          <w:rFonts w:cs="Arial"/>
          <w:b/>
          <w:szCs w:val="24"/>
        </w:rPr>
        <w:t>XXX</w:t>
      </w:r>
      <w:r w:rsidRPr="00470CEC">
        <w:rPr>
          <w:rFonts w:cs="Arial"/>
          <w:b/>
          <w:szCs w:val="24"/>
        </w:rPr>
        <w:t>,</w:t>
      </w:r>
      <w:r w:rsidR="00DA0D65" w:rsidRPr="00470CEC">
        <w:rPr>
          <w:rFonts w:cs="Arial"/>
          <w:b/>
          <w:szCs w:val="24"/>
        </w:rPr>
        <w:t xml:space="preserve"> jako budoucím prodávajícím na budoucí odkoupení částí pozemku </w:t>
      </w:r>
      <w:proofErr w:type="spellStart"/>
      <w:r w:rsidR="00DA0D65" w:rsidRPr="00470CEC">
        <w:rPr>
          <w:rFonts w:cs="Arial"/>
          <w:b/>
          <w:szCs w:val="24"/>
        </w:rPr>
        <w:t>parc</w:t>
      </w:r>
      <w:proofErr w:type="spellEnd"/>
      <w:r w:rsidR="00DA0D65" w:rsidRPr="00470CEC">
        <w:rPr>
          <w:rFonts w:cs="Arial"/>
          <w:b/>
          <w:szCs w:val="24"/>
        </w:rPr>
        <w:t>. č. 844/2 orná půda o výměře cca 198 m2 v </w:t>
      </w:r>
      <w:proofErr w:type="spellStart"/>
      <w:r w:rsidR="00DA0D65" w:rsidRPr="00470CEC">
        <w:rPr>
          <w:rFonts w:cs="Arial"/>
          <w:b/>
          <w:szCs w:val="24"/>
        </w:rPr>
        <w:t>k.ú</w:t>
      </w:r>
      <w:proofErr w:type="spellEnd"/>
      <w:r w:rsidR="00DA0D65" w:rsidRPr="00470CEC">
        <w:rPr>
          <w:rFonts w:cs="Arial"/>
          <w:b/>
          <w:szCs w:val="24"/>
        </w:rPr>
        <w:t xml:space="preserve">. Žleb, obec Hanušovice, </w:t>
      </w:r>
    </w:p>
    <w:p w14:paraId="221030D5" w14:textId="27001CA9" w:rsidR="00DA0D65" w:rsidRPr="00470CEC" w:rsidRDefault="00CE3F42" w:rsidP="00DA0D65">
      <w:pPr>
        <w:pStyle w:val="Zkladntext"/>
        <w:numPr>
          <w:ilvl w:val="0"/>
          <w:numId w:val="65"/>
        </w:numPr>
        <w:ind w:left="709"/>
        <w:outlineLvl w:val="0"/>
        <w:rPr>
          <w:rFonts w:cs="Arial"/>
          <w:b/>
          <w:szCs w:val="24"/>
        </w:rPr>
      </w:pPr>
      <w:r>
        <w:rPr>
          <w:rFonts w:cs="Arial"/>
          <w:b/>
          <w:szCs w:val="24"/>
        </w:rPr>
        <w:t>XXX</w:t>
      </w:r>
      <w:r w:rsidRPr="00470CEC">
        <w:rPr>
          <w:rFonts w:cs="Arial"/>
          <w:b/>
          <w:szCs w:val="24"/>
        </w:rPr>
        <w:t>,</w:t>
      </w:r>
      <w:r w:rsidR="00DA0D65" w:rsidRPr="00470CEC">
        <w:rPr>
          <w:rFonts w:cs="Arial"/>
          <w:b/>
          <w:szCs w:val="24"/>
        </w:rPr>
        <w:t xml:space="preserve"> jako budoucím prodávajícím na budoucí odkoupení částí pozemků </w:t>
      </w:r>
      <w:proofErr w:type="spellStart"/>
      <w:r w:rsidR="00DA0D65" w:rsidRPr="00470CEC">
        <w:rPr>
          <w:rFonts w:cs="Arial"/>
          <w:b/>
          <w:szCs w:val="24"/>
        </w:rPr>
        <w:t>parc</w:t>
      </w:r>
      <w:proofErr w:type="spellEnd"/>
      <w:r w:rsidR="00DA0D65" w:rsidRPr="00470CEC">
        <w:rPr>
          <w:rFonts w:cs="Arial"/>
          <w:b/>
          <w:szCs w:val="24"/>
        </w:rPr>
        <w:t xml:space="preserve">. č. 12 trvalý travní porost o výměře cca 1 888 m2, </w:t>
      </w:r>
      <w:proofErr w:type="spellStart"/>
      <w:r w:rsidR="00DA0D65" w:rsidRPr="00470CEC">
        <w:rPr>
          <w:rFonts w:cs="Arial"/>
          <w:b/>
          <w:szCs w:val="24"/>
        </w:rPr>
        <w:t>parc</w:t>
      </w:r>
      <w:proofErr w:type="spellEnd"/>
      <w:r w:rsidR="00DA0D65" w:rsidRPr="00470CEC">
        <w:rPr>
          <w:rFonts w:cs="Arial"/>
          <w:b/>
          <w:szCs w:val="24"/>
        </w:rPr>
        <w:t xml:space="preserve">. č. 70/1 trvalý travní porost o výměře cca 12 m2 a </w:t>
      </w:r>
      <w:proofErr w:type="spellStart"/>
      <w:r w:rsidR="00DA0D65" w:rsidRPr="00470CEC">
        <w:rPr>
          <w:rFonts w:cs="Arial"/>
          <w:b/>
          <w:szCs w:val="24"/>
        </w:rPr>
        <w:t>parc</w:t>
      </w:r>
      <w:proofErr w:type="spellEnd"/>
      <w:r w:rsidR="00DA0D65" w:rsidRPr="00470CEC">
        <w:rPr>
          <w:rFonts w:cs="Arial"/>
          <w:b/>
          <w:szCs w:val="24"/>
        </w:rPr>
        <w:t>. č. 76/5 trvalý travní porost o výměře cca 2 698 m2, vše v </w:t>
      </w:r>
      <w:proofErr w:type="spellStart"/>
      <w:r w:rsidR="00DA0D65" w:rsidRPr="00470CEC">
        <w:rPr>
          <w:rFonts w:cs="Arial"/>
          <w:b/>
          <w:szCs w:val="24"/>
        </w:rPr>
        <w:t>k.ú</w:t>
      </w:r>
      <w:proofErr w:type="spellEnd"/>
      <w:r w:rsidR="00DA0D65" w:rsidRPr="00470CEC">
        <w:rPr>
          <w:rFonts w:cs="Arial"/>
          <w:b/>
          <w:szCs w:val="24"/>
        </w:rPr>
        <w:t xml:space="preserve">. a obec Malá Morava, </w:t>
      </w:r>
    </w:p>
    <w:p w14:paraId="622E2F4C" w14:textId="14C44373" w:rsidR="00DA0D65" w:rsidRPr="00470CEC" w:rsidRDefault="00CE3F42" w:rsidP="00DA0D65">
      <w:pPr>
        <w:pStyle w:val="Zkladntext"/>
        <w:numPr>
          <w:ilvl w:val="0"/>
          <w:numId w:val="65"/>
        </w:numPr>
        <w:ind w:left="709"/>
        <w:outlineLvl w:val="0"/>
        <w:rPr>
          <w:rFonts w:cs="Arial"/>
          <w:b/>
          <w:szCs w:val="24"/>
        </w:rPr>
      </w:pPr>
      <w:r>
        <w:rPr>
          <w:rFonts w:cs="Arial"/>
          <w:b/>
          <w:szCs w:val="24"/>
        </w:rPr>
        <w:t>XXX</w:t>
      </w:r>
      <w:r w:rsidRPr="00470CEC">
        <w:rPr>
          <w:rFonts w:cs="Arial"/>
          <w:b/>
          <w:szCs w:val="24"/>
        </w:rPr>
        <w:t>,</w:t>
      </w:r>
      <w:r w:rsidR="00DA0D65" w:rsidRPr="00470CEC">
        <w:rPr>
          <w:rFonts w:cs="Arial"/>
          <w:b/>
          <w:szCs w:val="24"/>
        </w:rPr>
        <w:t xml:space="preserve"> jako budoucím prodávajícím na budoucí odkoupení částí pozemků </w:t>
      </w:r>
      <w:proofErr w:type="spellStart"/>
      <w:r w:rsidR="00DA0D65" w:rsidRPr="00470CEC">
        <w:rPr>
          <w:rFonts w:cs="Arial"/>
          <w:b/>
          <w:szCs w:val="24"/>
        </w:rPr>
        <w:t>parc</w:t>
      </w:r>
      <w:proofErr w:type="spellEnd"/>
      <w:r w:rsidR="00DA0D65" w:rsidRPr="00470CEC">
        <w:rPr>
          <w:rFonts w:cs="Arial"/>
          <w:b/>
          <w:szCs w:val="24"/>
        </w:rPr>
        <w:t xml:space="preserve">. č. 5 trvalý travní porost o výměře cca 224 m2 a </w:t>
      </w:r>
      <w:proofErr w:type="spellStart"/>
      <w:r w:rsidR="00DA0D65" w:rsidRPr="00470CEC">
        <w:rPr>
          <w:rFonts w:cs="Arial"/>
          <w:b/>
          <w:szCs w:val="24"/>
        </w:rPr>
        <w:t>parc</w:t>
      </w:r>
      <w:proofErr w:type="spellEnd"/>
      <w:r w:rsidR="00DA0D65" w:rsidRPr="00470CEC">
        <w:rPr>
          <w:rFonts w:cs="Arial"/>
          <w:b/>
          <w:szCs w:val="24"/>
        </w:rPr>
        <w:t>. č. 1580 trvalý travní porost o výměře cca 2 342 m2, vše v </w:t>
      </w:r>
      <w:proofErr w:type="spellStart"/>
      <w:r w:rsidR="00DA0D65" w:rsidRPr="00470CEC">
        <w:rPr>
          <w:rFonts w:cs="Arial"/>
          <w:b/>
          <w:szCs w:val="24"/>
        </w:rPr>
        <w:t>k.ú</w:t>
      </w:r>
      <w:proofErr w:type="spellEnd"/>
      <w:r w:rsidR="00DA0D65" w:rsidRPr="00470CEC">
        <w:rPr>
          <w:rFonts w:cs="Arial"/>
          <w:b/>
          <w:szCs w:val="24"/>
        </w:rPr>
        <w:t xml:space="preserve">. a obci Malá Morava, </w:t>
      </w:r>
    </w:p>
    <w:p w14:paraId="20D9613C" w14:textId="45005D19" w:rsidR="00DA0D65" w:rsidRPr="00470CEC" w:rsidRDefault="00DA0D65" w:rsidP="00DA0D65">
      <w:pPr>
        <w:pStyle w:val="Zkladntext"/>
        <w:outlineLvl w:val="0"/>
        <w:rPr>
          <w:rFonts w:cs="Arial"/>
          <w:b/>
          <w:szCs w:val="24"/>
        </w:rPr>
      </w:pPr>
      <w:r w:rsidRPr="00470CEC">
        <w:rPr>
          <w:rFonts w:cs="Arial"/>
          <w:b/>
          <w:szCs w:val="24"/>
        </w:rPr>
        <w:t>určených pro stavbu „II/312 hr. okr. Ústí nad O. – křiž. II/446 před Hanušovicemi“, a to z důvodu jiného majetkoprávního vypořádání.</w:t>
      </w:r>
    </w:p>
    <w:p w14:paraId="4E74007B" w14:textId="6281FF1C" w:rsidR="00DA0D65" w:rsidRPr="00470CEC" w:rsidRDefault="003227DB" w:rsidP="00572AA6">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hAnsi="Arial" w:cs="Arial"/>
          <w:b/>
          <w:sz w:val="24"/>
          <w:szCs w:val="24"/>
        </w:rPr>
        <w:t>odkoupení částí pozemků:</w:t>
      </w:r>
    </w:p>
    <w:p w14:paraId="534345AD" w14:textId="394F1CC9" w:rsidR="00DA0D65" w:rsidRPr="00470CEC" w:rsidRDefault="00DA0D65" w:rsidP="00DA0D65">
      <w:pPr>
        <w:pStyle w:val="Odstavecseseznamem"/>
        <w:numPr>
          <w:ilvl w:val="0"/>
          <w:numId w:val="64"/>
        </w:numPr>
        <w:spacing w:after="120" w:line="240" w:lineRule="auto"/>
        <w:jc w:val="both"/>
        <w:outlineLvl w:val="0"/>
        <w:rPr>
          <w:rFonts w:ascii="Arial" w:hAnsi="Arial" w:cs="Arial"/>
          <w:b/>
          <w:sz w:val="24"/>
          <w:szCs w:val="24"/>
        </w:rPr>
      </w:pP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298/3 trvalý travní porost o výměře 52 m2,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298/4 trvalý travní porost o výměře 40 m2,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298/5 trvalý travní porost o výměře 47 m2 a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298/17 trvalý travní porost o výměře 51 m2, dle geometrického plánu č. 309-219/2023 ze dne 20. 1. 2024 pozemky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298/18 trvalý travní porost o výměře 52 m2,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298/19 trvalý travní porost o výměře 40 m2,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298/20 trvalý travní porost o výměře 47 m2 a </w:t>
      </w:r>
      <w:proofErr w:type="spellStart"/>
      <w:r w:rsidRPr="00470CEC">
        <w:rPr>
          <w:rFonts w:ascii="Arial" w:hAnsi="Arial" w:cs="Arial"/>
          <w:b/>
          <w:sz w:val="24"/>
          <w:szCs w:val="24"/>
        </w:rPr>
        <w:t>parc</w:t>
      </w:r>
      <w:proofErr w:type="spellEnd"/>
      <w:r w:rsidRPr="00470CEC">
        <w:rPr>
          <w:rFonts w:ascii="Arial" w:hAnsi="Arial" w:cs="Arial"/>
          <w:b/>
          <w:sz w:val="24"/>
          <w:szCs w:val="24"/>
        </w:rPr>
        <w:t>. č. 298/21 trvalý travní porost o výměře 51 m2, vše v </w:t>
      </w:r>
      <w:proofErr w:type="spellStart"/>
      <w:r w:rsidRPr="00470CEC">
        <w:rPr>
          <w:rFonts w:ascii="Arial" w:hAnsi="Arial" w:cs="Arial"/>
          <w:b/>
          <w:sz w:val="24"/>
          <w:szCs w:val="24"/>
        </w:rPr>
        <w:t>k.ú</w:t>
      </w:r>
      <w:proofErr w:type="spellEnd"/>
      <w:r w:rsidRPr="00470CEC">
        <w:rPr>
          <w:rFonts w:ascii="Arial" w:hAnsi="Arial" w:cs="Arial"/>
          <w:b/>
          <w:sz w:val="24"/>
          <w:szCs w:val="24"/>
        </w:rPr>
        <w:t xml:space="preserve">. </w:t>
      </w:r>
      <w:proofErr w:type="spellStart"/>
      <w:r w:rsidRPr="00470CEC">
        <w:rPr>
          <w:rFonts w:ascii="Arial" w:hAnsi="Arial" w:cs="Arial"/>
          <w:b/>
          <w:sz w:val="24"/>
          <w:szCs w:val="24"/>
        </w:rPr>
        <w:t>Vojtíškov</w:t>
      </w:r>
      <w:proofErr w:type="spellEnd"/>
      <w:r w:rsidRPr="00470CEC">
        <w:rPr>
          <w:rFonts w:ascii="Arial" w:hAnsi="Arial" w:cs="Arial"/>
          <w:b/>
          <w:sz w:val="24"/>
          <w:szCs w:val="24"/>
        </w:rPr>
        <w:t>,</w:t>
      </w:r>
      <w:r w:rsidRPr="00470CEC">
        <w:rPr>
          <w:rFonts w:ascii="Arial" w:hAnsi="Arial" w:cs="Arial"/>
          <w:sz w:val="24"/>
          <w:szCs w:val="24"/>
        </w:rPr>
        <w:t xml:space="preserve"> </w:t>
      </w:r>
      <w:r w:rsidRPr="00470CEC">
        <w:rPr>
          <w:rFonts w:ascii="Arial" w:hAnsi="Arial" w:cs="Arial"/>
          <w:b/>
          <w:sz w:val="24"/>
          <w:szCs w:val="24"/>
        </w:rPr>
        <w:t xml:space="preserve">obec Malá Morava, vše z vlastnictví vlastníka, </w:t>
      </w:r>
      <w:r w:rsidR="00CE3F42" w:rsidRPr="00CE3F42">
        <w:rPr>
          <w:rFonts w:ascii="Arial" w:hAnsi="Arial" w:cs="Arial"/>
          <w:b/>
          <w:sz w:val="24"/>
          <w:szCs w:val="24"/>
        </w:rPr>
        <w:t>XXX</w:t>
      </w:r>
      <w:r w:rsidR="00CE3F42" w:rsidRPr="00470CEC">
        <w:rPr>
          <w:rFonts w:cs="Arial"/>
          <w:b/>
          <w:szCs w:val="24"/>
        </w:rPr>
        <w:t>,</w:t>
      </w:r>
      <w:r w:rsidRPr="00470CEC">
        <w:rPr>
          <w:rFonts w:ascii="Arial" w:hAnsi="Arial" w:cs="Arial"/>
          <w:b/>
          <w:sz w:val="24"/>
          <w:szCs w:val="24"/>
        </w:rPr>
        <w:t xml:space="preserve"> za celkovou kupní cenu ve výši 71 630 Kč,</w:t>
      </w:r>
    </w:p>
    <w:p w14:paraId="56D4D344" w14:textId="1520AA45" w:rsidR="00DA0D65" w:rsidRPr="00470CEC" w:rsidRDefault="00DA0D65" w:rsidP="00DA0D65">
      <w:pPr>
        <w:pStyle w:val="Odstavecseseznamem"/>
        <w:numPr>
          <w:ilvl w:val="0"/>
          <w:numId w:val="64"/>
        </w:numPr>
        <w:spacing w:after="120" w:line="240" w:lineRule="auto"/>
        <w:jc w:val="both"/>
        <w:outlineLvl w:val="0"/>
        <w:rPr>
          <w:rFonts w:ascii="Arial" w:hAnsi="Arial" w:cs="Arial"/>
          <w:b/>
          <w:sz w:val="24"/>
          <w:szCs w:val="24"/>
        </w:rPr>
      </w:pP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844/2 orná půda o celkové výměře 218 m2, dle geometrického plánu č. 183-221/2023 ze dne 20. 1. 2024 pozemky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844/3 orná půda o výměře 204 m2 a </w:t>
      </w:r>
      <w:proofErr w:type="spellStart"/>
      <w:r w:rsidRPr="00470CEC">
        <w:rPr>
          <w:rFonts w:ascii="Arial" w:hAnsi="Arial" w:cs="Arial"/>
          <w:b/>
          <w:sz w:val="24"/>
          <w:szCs w:val="24"/>
        </w:rPr>
        <w:t>parc</w:t>
      </w:r>
      <w:proofErr w:type="spellEnd"/>
      <w:r w:rsidRPr="00470CEC">
        <w:rPr>
          <w:rFonts w:ascii="Arial" w:hAnsi="Arial" w:cs="Arial"/>
          <w:b/>
          <w:sz w:val="24"/>
          <w:szCs w:val="24"/>
        </w:rPr>
        <w:t>. č. 844/4 orná půda o výměře 14 m2, vše v </w:t>
      </w:r>
      <w:proofErr w:type="spellStart"/>
      <w:r w:rsidRPr="00470CEC">
        <w:rPr>
          <w:rFonts w:ascii="Arial" w:hAnsi="Arial" w:cs="Arial"/>
          <w:b/>
          <w:sz w:val="24"/>
          <w:szCs w:val="24"/>
        </w:rPr>
        <w:t>k.ú</w:t>
      </w:r>
      <w:proofErr w:type="spellEnd"/>
      <w:r w:rsidRPr="00470CEC">
        <w:rPr>
          <w:rFonts w:ascii="Arial" w:hAnsi="Arial" w:cs="Arial"/>
          <w:b/>
          <w:sz w:val="24"/>
          <w:szCs w:val="24"/>
        </w:rPr>
        <w:t xml:space="preserve">. Žleb, obec Hanušovice z vlastnictví vlastníka, </w:t>
      </w:r>
      <w:r w:rsidR="00CE3F42" w:rsidRPr="00CE3F42">
        <w:rPr>
          <w:rFonts w:ascii="Arial" w:hAnsi="Arial" w:cs="Arial"/>
          <w:b/>
          <w:sz w:val="24"/>
          <w:szCs w:val="24"/>
        </w:rPr>
        <w:t>XXX</w:t>
      </w:r>
      <w:r w:rsidRPr="00470CEC">
        <w:rPr>
          <w:rFonts w:ascii="Arial" w:hAnsi="Arial" w:cs="Arial"/>
          <w:b/>
          <w:sz w:val="24"/>
          <w:szCs w:val="24"/>
        </w:rPr>
        <w:t>, za celkovou kupní cenu ve výši 82 186 Kč,</w:t>
      </w:r>
    </w:p>
    <w:p w14:paraId="3DB9B43D" w14:textId="6757B55C" w:rsidR="00DA0D65" w:rsidRPr="00470CEC" w:rsidRDefault="00DA0D65" w:rsidP="00DA0D65">
      <w:pPr>
        <w:pStyle w:val="Odstavecseseznamem"/>
        <w:numPr>
          <w:ilvl w:val="0"/>
          <w:numId w:val="64"/>
        </w:numPr>
        <w:spacing w:after="120" w:line="240" w:lineRule="auto"/>
        <w:jc w:val="both"/>
        <w:outlineLvl w:val="0"/>
        <w:rPr>
          <w:rFonts w:ascii="Arial" w:hAnsi="Arial" w:cs="Arial"/>
          <w:b/>
          <w:sz w:val="24"/>
          <w:szCs w:val="24"/>
        </w:rPr>
      </w:pP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12 trvalý travní porost o výměře 1 837 m2, dle geometrického plánu č. 289-223/2023 ze dne 13. 12. 2023 pozemek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12/2 trvalý travní porost o </w:t>
      </w:r>
      <w:r w:rsidRPr="00470CEC">
        <w:rPr>
          <w:rFonts w:ascii="Arial" w:hAnsi="Arial" w:cs="Arial"/>
          <w:b/>
          <w:sz w:val="24"/>
          <w:szCs w:val="24"/>
        </w:rPr>
        <w:lastRenderedPageBreak/>
        <w:t xml:space="preserve">výměře 1 837 m2, dále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70/1 trvalý travní porost o výměře 12 m2, dle geometrického plánu č. 290-224/2023 ze dne 10. 12. 2023 pozemek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70/12 trvalý travní porost o výměře 12 m2, a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76/5 trvalý travní porost o celkové výměře 2 684 m2, dle geometrického plánu č. 291-225/2023 ze dne 14. 12. 2023 pozemky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76/6 trvalý travní porost o výměře 877 m2 a </w:t>
      </w:r>
      <w:proofErr w:type="spellStart"/>
      <w:r w:rsidRPr="00470CEC">
        <w:rPr>
          <w:rFonts w:ascii="Arial" w:hAnsi="Arial" w:cs="Arial"/>
          <w:b/>
          <w:sz w:val="24"/>
          <w:szCs w:val="24"/>
        </w:rPr>
        <w:t>parc</w:t>
      </w:r>
      <w:proofErr w:type="spellEnd"/>
      <w:r w:rsidRPr="00470CEC">
        <w:rPr>
          <w:rFonts w:ascii="Arial" w:hAnsi="Arial" w:cs="Arial"/>
          <w:b/>
          <w:sz w:val="24"/>
          <w:szCs w:val="24"/>
        </w:rPr>
        <w:t>. č. 76/7 trvalý travní porost o výměře 1 807 m2, vše v </w:t>
      </w:r>
      <w:proofErr w:type="spellStart"/>
      <w:r w:rsidRPr="00470CEC">
        <w:rPr>
          <w:rFonts w:ascii="Arial" w:hAnsi="Arial" w:cs="Arial"/>
          <w:b/>
          <w:sz w:val="24"/>
          <w:szCs w:val="24"/>
        </w:rPr>
        <w:t>k.ú</w:t>
      </w:r>
      <w:proofErr w:type="spellEnd"/>
      <w:r w:rsidRPr="00470CEC">
        <w:rPr>
          <w:rFonts w:ascii="Arial" w:hAnsi="Arial" w:cs="Arial"/>
          <w:b/>
          <w:sz w:val="24"/>
          <w:szCs w:val="24"/>
        </w:rPr>
        <w:t xml:space="preserve">. a obci Malá Morava z vlastnictví vlastníka, </w:t>
      </w:r>
      <w:r w:rsidR="00CE3F42" w:rsidRPr="00CE3F42">
        <w:rPr>
          <w:rFonts w:ascii="Arial" w:hAnsi="Arial" w:cs="Arial"/>
          <w:b/>
          <w:sz w:val="24"/>
          <w:szCs w:val="24"/>
        </w:rPr>
        <w:t>XXX</w:t>
      </w:r>
      <w:r w:rsidRPr="00470CEC">
        <w:rPr>
          <w:rFonts w:ascii="Arial" w:hAnsi="Arial" w:cs="Arial"/>
          <w:b/>
          <w:sz w:val="24"/>
          <w:szCs w:val="24"/>
        </w:rPr>
        <w:t>, za celkovou kupní cenu ve výši 1 708 941 Kč,</w:t>
      </w:r>
    </w:p>
    <w:p w14:paraId="18446E84" w14:textId="4E798943" w:rsidR="00DA0D65" w:rsidRPr="00470CEC" w:rsidRDefault="00DA0D65" w:rsidP="00DA0D65">
      <w:pPr>
        <w:pStyle w:val="Odstavecseseznamem"/>
        <w:numPr>
          <w:ilvl w:val="0"/>
          <w:numId w:val="64"/>
        </w:numPr>
        <w:spacing w:after="120" w:line="240" w:lineRule="auto"/>
        <w:jc w:val="both"/>
        <w:outlineLvl w:val="0"/>
        <w:rPr>
          <w:rFonts w:ascii="Arial" w:hAnsi="Arial" w:cs="Arial"/>
          <w:b/>
          <w:sz w:val="24"/>
          <w:szCs w:val="24"/>
        </w:rPr>
      </w:pP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5 trvalý travní porost o výměře 218 m2, dle geometrického plánu č. 292-226/2023 ze dne 15. 1. 2024 pozemek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5/2 trvalý travní porost o výměře 218 m2, dále </w:t>
      </w:r>
      <w:proofErr w:type="spellStart"/>
      <w:r w:rsidRPr="00470CEC">
        <w:rPr>
          <w:rFonts w:ascii="Arial" w:hAnsi="Arial" w:cs="Arial"/>
          <w:b/>
          <w:sz w:val="24"/>
          <w:szCs w:val="24"/>
        </w:rPr>
        <w:t>parc</w:t>
      </w:r>
      <w:proofErr w:type="spellEnd"/>
      <w:r w:rsidRPr="00470CEC">
        <w:rPr>
          <w:rFonts w:ascii="Arial" w:hAnsi="Arial" w:cs="Arial"/>
          <w:b/>
          <w:sz w:val="24"/>
          <w:szCs w:val="24"/>
        </w:rPr>
        <w:t xml:space="preserve">. č. 1580 trvalý travní porost o výměře 2 354 m2, dle geometrického plánu č. 293-227/2023 ze dne 14. 12. 2023 pozemek </w:t>
      </w:r>
      <w:proofErr w:type="spellStart"/>
      <w:r w:rsidRPr="00470CEC">
        <w:rPr>
          <w:rFonts w:ascii="Arial" w:hAnsi="Arial" w:cs="Arial"/>
          <w:b/>
          <w:sz w:val="24"/>
          <w:szCs w:val="24"/>
        </w:rPr>
        <w:t>parc</w:t>
      </w:r>
      <w:proofErr w:type="spellEnd"/>
      <w:r w:rsidRPr="00470CEC">
        <w:rPr>
          <w:rFonts w:ascii="Arial" w:hAnsi="Arial" w:cs="Arial"/>
          <w:b/>
          <w:sz w:val="24"/>
          <w:szCs w:val="24"/>
        </w:rPr>
        <w:t>. č. 1580/2 trvalý travní porost o výměře 2 354 m2, vše v </w:t>
      </w:r>
      <w:proofErr w:type="spellStart"/>
      <w:r w:rsidRPr="00470CEC">
        <w:rPr>
          <w:rFonts w:ascii="Arial" w:hAnsi="Arial" w:cs="Arial"/>
          <w:b/>
          <w:sz w:val="24"/>
          <w:szCs w:val="24"/>
        </w:rPr>
        <w:t>k.ú</w:t>
      </w:r>
      <w:proofErr w:type="spellEnd"/>
      <w:r w:rsidRPr="00470CEC">
        <w:rPr>
          <w:rFonts w:ascii="Arial" w:hAnsi="Arial" w:cs="Arial"/>
          <w:b/>
          <w:sz w:val="24"/>
          <w:szCs w:val="24"/>
        </w:rPr>
        <w:t xml:space="preserve">. a obci Malá Morava z vlastnictví vlastníka, </w:t>
      </w:r>
      <w:r w:rsidR="00CE3F42" w:rsidRPr="00CE3F42">
        <w:rPr>
          <w:rFonts w:ascii="Arial" w:hAnsi="Arial" w:cs="Arial"/>
          <w:b/>
          <w:sz w:val="24"/>
          <w:szCs w:val="24"/>
        </w:rPr>
        <w:t>XXX</w:t>
      </w:r>
      <w:r w:rsidRPr="00470CEC">
        <w:rPr>
          <w:rFonts w:ascii="Arial" w:hAnsi="Arial" w:cs="Arial"/>
          <w:b/>
          <w:sz w:val="24"/>
          <w:szCs w:val="24"/>
        </w:rPr>
        <w:t>, za celkovou kupní cenu ve výši 969 644 Kč,</w:t>
      </w:r>
    </w:p>
    <w:p w14:paraId="14507614" w14:textId="77777777" w:rsidR="00DA0D65" w:rsidRPr="00470CEC" w:rsidRDefault="00DA0D65" w:rsidP="00DA0D65">
      <w:pPr>
        <w:pStyle w:val="Zkladntext"/>
        <w:outlineLvl w:val="0"/>
        <w:rPr>
          <w:rFonts w:cs="Arial"/>
          <w:b/>
          <w:szCs w:val="24"/>
        </w:rPr>
      </w:pPr>
      <w:r w:rsidRPr="00470CEC">
        <w:rPr>
          <w:rFonts w:cs="Arial"/>
          <w:b/>
          <w:szCs w:val="24"/>
        </w:rPr>
        <w:t>vše do vlastnictví Olomouckého kraje, do hospodaření Správy silnic Olomouckého kraje, příspěvkové organizace. Olomoucký kraj uhradí veškeré náklady na odkoupení, včetně správních poplatků k návrhům na vklad do katastru nemovitostí.</w:t>
      </w:r>
    </w:p>
    <w:p w14:paraId="2E62DDCF" w14:textId="3D4D5880" w:rsidR="00DA0D65" w:rsidRPr="00470CEC" w:rsidRDefault="00DA0D65" w:rsidP="00DA0D65">
      <w:pPr>
        <w:spacing w:after="120" w:line="240" w:lineRule="auto"/>
        <w:jc w:val="both"/>
        <w:rPr>
          <w:rFonts w:ascii="Arial" w:hAnsi="Arial" w:cs="Arial"/>
          <w:b/>
          <w:sz w:val="24"/>
          <w:szCs w:val="24"/>
        </w:rPr>
      </w:pPr>
    </w:p>
    <w:p w14:paraId="4BBDCFA9" w14:textId="6BCDBCE8" w:rsidR="00DA0D65" w:rsidRPr="00470CEC" w:rsidRDefault="00DA0D65" w:rsidP="00DA0D65">
      <w:pPr>
        <w:tabs>
          <w:tab w:val="left" w:pos="3793"/>
        </w:tabs>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 xml:space="preserve">k návrhu usnesení bod </w:t>
      </w:r>
      <w:r w:rsidR="006D3852" w:rsidRPr="00470CEC">
        <w:rPr>
          <w:rFonts w:ascii="Arial" w:eastAsia="Times New Roman" w:hAnsi="Arial" w:cs="Arial"/>
          <w:b/>
          <w:bCs/>
          <w:sz w:val="24"/>
          <w:szCs w:val="24"/>
          <w:lang w:eastAsia="cs-CZ"/>
        </w:rPr>
        <w:t>3</w:t>
      </w:r>
      <w:r w:rsidRPr="00470CEC">
        <w:rPr>
          <w:rFonts w:ascii="Arial" w:eastAsia="Times New Roman" w:hAnsi="Arial" w:cs="Arial"/>
          <w:b/>
          <w:bCs/>
          <w:sz w:val="24"/>
          <w:szCs w:val="24"/>
          <w:lang w:eastAsia="cs-CZ"/>
        </w:rPr>
        <w:t xml:space="preserve">. 2. </w:t>
      </w:r>
      <w:r w:rsidRPr="00470CEC">
        <w:rPr>
          <w:rFonts w:ascii="Arial" w:eastAsia="Times New Roman" w:hAnsi="Arial" w:cs="Arial"/>
          <w:b/>
          <w:bCs/>
          <w:sz w:val="24"/>
          <w:szCs w:val="24"/>
          <w:lang w:eastAsia="cs-CZ"/>
        </w:rPr>
        <w:tab/>
      </w:r>
    </w:p>
    <w:p w14:paraId="4BD46627" w14:textId="538743E1" w:rsidR="00DA0D65" w:rsidRPr="00470CEC" w:rsidRDefault="00DA0D65" w:rsidP="00DA0D65">
      <w:pPr>
        <w:pStyle w:val="Zkladntext"/>
        <w:pBdr>
          <w:top w:val="single" w:sz="4" w:space="1" w:color="auto"/>
          <w:left w:val="single" w:sz="4" w:space="4" w:color="auto"/>
          <w:bottom w:val="single" w:sz="4" w:space="1" w:color="auto"/>
          <w:right w:val="single" w:sz="4" w:space="4" w:color="auto"/>
        </w:pBdr>
        <w:rPr>
          <w:rFonts w:cs="Arial"/>
          <w:b/>
          <w:szCs w:val="24"/>
        </w:rPr>
      </w:pPr>
      <w:r w:rsidRPr="00470CEC">
        <w:rPr>
          <w:rFonts w:cs="Arial"/>
          <w:b/>
          <w:szCs w:val="24"/>
        </w:rPr>
        <w:t>Odkoupení pozemků v </w:t>
      </w:r>
      <w:proofErr w:type="spellStart"/>
      <w:r w:rsidRPr="00470CEC">
        <w:rPr>
          <w:rFonts w:cs="Arial"/>
          <w:b/>
          <w:szCs w:val="24"/>
        </w:rPr>
        <w:t>k.ú</w:t>
      </w:r>
      <w:proofErr w:type="spellEnd"/>
      <w:r w:rsidRPr="00470CEC">
        <w:rPr>
          <w:rFonts w:cs="Arial"/>
          <w:b/>
          <w:szCs w:val="24"/>
        </w:rPr>
        <w:t xml:space="preserve">. a obci Rakůvka ze společného jmění manželů </w:t>
      </w:r>
      <w:r w:rsidR="00CE3F42" w:rsidRPr="00CE3F42">
        <w:rPr>
          <w:rFonts w:cs="Arial"/>
          <w:b/>
          <w:szCs w:val="24"/>
        </w:rPr>
        <w:t>XXX</w:t>
      </w:r>
      <w:r w:rsidR="00CE3F42" w:rsidRPr="00470CEC">
        <w:rPr>
          <w:rFonts w:cs="Arial"/>
          <w:b/>
          <w:szCs w:val="24"/>
        </w:rPr>
        <w:t xml:space="preserve"> </w:t>
      </w:r>
      <w:r w:rsidRPr="00470CEC">
        <w:rPr>
          <w:rFonts w:cs="Arial"/>
          <w:b/>
          <w:szCs w:val="24"/>
        </w:rPr>
        <w:t xml:space="preserve">do vlastnictví Olomouckého kraje, do hospodaření Domova dětí a mládeže Olomouc. </w:t>
      </w:r>
    </w:p>
    <w:p w14:paraId="2E5FC541" w14:textId="4C7EBE19"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 xml:space="preserve">Odbor majetkový, právní a správních činností obdržel prostřednictvím odboru školství a mládeže podnět Domova dětí a mládeže Olomouc (dále jen „příspěvková organizace“) ve věci odkoupení pozemku </w:t>
      </w:r>
      <w:proofErr w:type="spellStart"/>
      <w:r w:rsidRPr="00470CEC">
        <w:rPr>
          <w:rFonts w:ascii="Arial" w:eastAsia="Times New Roman" w:hAnsi="Arial" w:cs="Arial"/>
          <w:bCs/>
          <w:sz w:val="24"/>
          <w:szCs w:val="24"/>
        </w:rPr>
        <w:t>parc</w:t>
      </w:r>
      <w:proofErr w:type="spellEnd"/>
      <w:r w:rsidRPr="00470CEC">
        <w:rPr>
          <w:rFonts w:ascii="Arial" w:eastAsia="Times New Roman" w:hAnsi="Arial" w:cs="Arial"/>
          <w:bCs/>
          <w:sz w:val="24"/>
          <w:szCs w:val="24"/>
        </w:rPr>
        <w:t xml:space="preserve">. č. st. 59/2 </w:t>
      </w:r>
      <w:proofErr w:type="spellStart"/>
      <w:r w:rsidRPr="00470CEC">
        <w:rPr>
          <w:rFonts w:ascii="Arial" w:eastAsia="Times New Roman" w:hAnsi="Arial" w:cs="Arial"/>
          <w:bCs/>
          <w:sz w:val="24"/>
          <w:szCs w:val="24"/>
        </w:rPr>
        <w:t>zast</w:t>
      </w:r>
      <w:proofErr w:type="spellEnd"/>
      <w:r w:rsidRPr="00470CEC">
        <w:rPr>
          <w:rFonts w:ascii="Arial" w:eastAsia="Times New Roman" w:hAnsi="Arial" w:cs="Arial"/>
          <w:bCs/>
          <w:sz w:val="24"/>
          <w:szCs w:val="24"/>
        </w:rPr>
        <w:t xml:space="preserve">. </w:t>
      </w:r>
      <w:proofErr w:type="spellStart"/>
      <w:r w:rsidRPr="00470CEC">
        <w:rPr>
          <w:rFonts w:ascii="Arial" w:eastAsia="Times New Roman" w:hAnsi="Arial" w:cs="Arial"/>
          <w:bCs/>
          <w:sz w:val="24"/>
          <w:szCs w:val="24"/>
        </w:rPr>
        <w:t>pl</w:t>
      </w:r>
      <w:proofErr w:type="spellEnd"/>
      <w:r w:rsidRPr="00470CEC">
        <w:rPr>
          <w:rFonts w:ascii="Arial" w:eastAsia="Times New Roman" w:hAnsi="Arial" w:cs="Arial"/>
          <w:bCs/>
          <w:sz w:val="24"/>
          <w:szCs w:val="24"/>
        </w:rPr>
        <w:t xml:space="preserve">. a nádvoří a části pozemku </w:t>
      </w:r>
      <w:proofErr w:type="spellStart"/>
      <w:r w:rsidRPr="00470CEC">
        <w:rPr>
          <w:rFonts w:ascii="Arial" w:eastAsia="Times New Roman" w:hAnsi="Arial" w:cs="Arial"/>
          <w:bCs/>
          <w:sz w:val="24"/>
          <w:szCs w:val="24"/>
        </w:rPr>
        <w:t>parc</w:t>
      </w:r>
      <w:proofErr w:type="spellEnd"/>
      <w:r w:rsidRPr="00470CEC">
        <w:rPr>
          <w:rFonts w:ascii="Arial" w:eastAsia="Times New Roman" w:hAnsi="Arial" w:cs="Arial"/>
          <w:bCs/>
          <w:sz w:val="24"/>
          <w:szCs w:val="24"/>
        </w:rPr>
        <w:t>. č. 226/1 lesní pozemek v </w:t>
      </w:r>
      <w:proofErr w:type="spellStart"/>
      <w:r w:rsidRPr="00470CEC">
        <w:rPr>
          <w:rFonts w:ascii="Arial" w:eastAsia="Times New Roman" w:hAnsi="Arial" w:cs="Arial"/>
          <w:bCs/>
          <w:sz w:val="24"/>
          <w:szCs w:val="24"/>
        </w:rPr>
        <w:t>k.ú</w:t>
      </w:r>
      <w:proofErr w:type="spellEnd"/>
      <w:r w:rsidRPr="00470CEC">
        <w:rPr>
          <w:rFonts w:ascii="Arial" w:eastAsia="Times New Roman" w:hAnsi="Arial" w:cs="Arial"/>
          <w:bCs/>
          <w:sz w:val="24"/>
          <w:szCs w:val="24"/>
        </w:rPr>
        <w:t xml:space="preserve">. a obci Rakůvka ze společného jmění manželů </w:t>
      </w:r>
      <w:r w:rsidR="00CE3F42" w:rsidRPr="00CE3F42">
        <w:rPr>
          <w:rFonts w:ascii="Arial" w:hAnsi="Arial" w:cs="Arial"/>
          <w:sz w:val="24"/>
          <w:szCs w:val="24"/>
        </w:rPr>
        <w:t>XXX</w:t>
      </w:r>
      <w:r w:rsidR="00CE3F42" w:rsidRPr="00470CEC">
        <w:rPr>
          <w:rFonts w:ascii="Arial" w:eastAsia="Times New Roman" w:hAnsi="Arial" w:cs="Arial"/>
          <w:bCs/>
          <w:sz w:val="24"/>
          <w:szCs w:val="24"/>
        </w:rPr>
        <w:t xml:space="preserve"> </w:t>
      </w:r>
      <w:r w:rsidRPr="00470CEC">
        <w:rPr>
          <w:rFonts w:ascii="Arial" w:eastAsia="Times New Roman" w:hAnsi="Arial" w:cs="Arial"/>
          <w:bCs/>
          <w:sz w:val="24"/>
          <w:szCs w:val="24"/>
        </w:rPr>
        <w:t>do vlastnictví Olomouckého kraje, do hospodaření příspěvkové organizace.</w:t>
      </w:r>
    </w:p>
    <w:p w14:paraId="2B1F1559" w14:textId="77777777" w:rsidR="00DA0D65" w:rsidRPr="00470CEC" w:rsidRDefault="00DA0D65" w:rsidP="00DA0D65">
      <w:pPr>
        <w:widowControl w:val="0"/>
        <w:spacing w:after="120" w:line="240" w:lineRule="auto"/>
        <w:jc w:val="both"/>
        <w:rPr>
          <w:rFonts w:ascii="Arial" w:eastAsia="Times New Roman" w:hAnsi="Arial" w:cs="Arial"/>
          <w:bCs/>
          <w:sz w:val="24"/>
          <w:szCs w:val="24"/>
          <w:u w:val="single"/>
        </w:rPr>
      </w:pPr>
      <w:r w:rsidRPr="00470CEC">
        <w:rPr>
          <w:rFonts w:ascii="Arial" w:eastAsia="Times New Roman" w:hAnsi="Arial" w:cs="Arial"/>
          <w:bCs/>
          <w:sz w:val="24"/>
          <w:szCs w:val="24"/>
        </w:rPr>
        <w:t>Ředitelka příspěvkové organizace ve své žádosti mj. sděluje, že Olomoucký kraj je od roku 2000 vlastníkem a příspěvková organizace má ve svém hospodaření budovu Turistické základny Ochoz u Konice (dále také „turistická základna“). Předmětný objekt, jehož součástí je také studna, která je zdrojem vody pro celou turistickou základnu, leží na předmětných pozemcích a v</w:t>
      </w:r>
      <w:r w:rsidRPr="00470CEC">
        <w:rPr>
          <w:rFonts w:ascii="Arial" w:eastAsia="Times New Roman" w:hAnsi="Arial" w:cs="Arial"/>
          <w:bCs/>
          <w:sz w:val="24"/>
          <w:szCs w:val="24"/>
          <w:u w:val="single"/>
        </w:rPr>
        <w:t xml:space="preserve">zhledem k tomu, že užívání pozemků není smluvně ošetřeno a jsou užívány pouze s ústním souhlasem vlastníků, je žádoucí, aby vlastnictví pozemků a stavby bylo sjednocené. </w:t>
      </w:r>
    </w:p>
    <w:p w14:paraId="6282BCCA" w14:textId="77777777"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 xml:space="preserve">Ředitelka dále uvádí, že v roce 2023 došlo na turistické základně k havárii zdroje vody z důvodu nefunkčního čerpadla, a následně došlo k závalu studny. K zajištění provozu turistické základny je nezbytné v co nejkratším termínu zajistit zdroj vody, tzn. zahájit stavbu nové vrtané studny. Stavba bude provedena na pozemku ve společném jmění manželů Sedláčkových (ti se stavbou souhlasí). </w:t>
      </w:r>
    </w:p>
    <w:p w14:paraId="4C9179D5" w14:textId="52EB0EF0"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 xml:space="preserve">Ředitelka příspěvkové organizace nechala po domluvě s manželi </w:t>
      </w:r>
      <w:r w:rsidR="00CE3F42" w:rsidRPr="00CE3F42">
        <w:rPr>
          <w:rFonts w:ascii="Arial" w:hAnsi="Arial" w:cs="Arial"/>
          <w:sz w:val="24"/>
          <w:szCs w:val="24"/>
        </w:rPr>
        <w:t>XXX</w:t>
      </w:r>
      <w:r w:rsidR="00CE3F42" w:rsidRPr="00470CEC">
        <w:rPr>
          <w:rFonts w:ascii="Arial" w:eastAsia="Times New Roman" w:hAnsi="Arial" w:cs="Arial"/>
          <w:bCs/>
          <w:sz w:val="24"/>
          <w:szCs w:val="24"/>
        </w:rPr>
        <w:t xml:space="preserve"> </w:t>
      </w:r>
      <w:r w:rsidRPr="00470CEC">
        <w:rPr>
          <w:rFonts w:ascii="Arial" w:eastAsia="Times New Roman" w:hAnsi="Arial" w:cs="Arial"/>
          <w:bCs/>
          <w:sz w:val="24"/>
          <w:szCs w:val="24"/>
        </w:rPr>
        <w:t>vypracovat geometrický plán na oddělení potřebné části pozemku a rovněž objednala znalecký posudek na ocenění nemovitostí.</w:t>
      </w:r>
    </w:p>
    <w:p w14:paraId="03FBC22A" w14:textId="208D6482" w:rsidR="00DA0D65" w:rsidRPr="00470CEC" w:rsidRDefault="00DA0D65" w:rsidP="00DA0D65">
      <w:pPr>
        <w:widowControl w:val="0"/>
        <w:spacing w:after="120" w:line="240" w:lineRule="auto"/>
        <w:jc w:val="both"/>
        <w:rPr>
          <w:rFonts w:ascii="Arial" w:eastAsia="Times New Roman" w:hAnsi="Arial" w:cs="Arial"/>
          <w:b/>
          <w:bCs/>
          <w:sz w:val="24"/>
          <w:szCs w:val="24"/>
        </w:rPr>
      </w:pPr>
      <w:r w:rsidRPr="00470CEC">
        <w:rPr>
          <w:rFonts w:ascii="Arial" w:eastAsia="Times New Roman" w:hAnsi="Arial" w:cs="Arial"/>
          <w:b/>
          <w:bCs/>
          <w:sz w:val="24"/>
          <w:szCs w:val="24"/>
        </w:rPr>
        <w:t xml:space="preserve">Cena úřední předmětných nemovitostí v </w:t>
      </w:r>
      <w:proofErr w:type="spellStart"/>
      <w:r w:rsidRPr="00470CEC">
        <w:rPr>
          <w:rFonts w:ascii="Arial" w:eastAsia="Times New Roman" w:hAnsi="Arial" w:cs="Arial"/>
          <w:b/>
          <w:bCs/>
          <w:sz w:val="24"/>
          <w:szCs w:val="24"/>
        </w:rPr>
        <w:t>k.ú</w:t>
      </w:r>
      <w:proofErr w:type="spellEnd"/>
      <w:r w:rsidRPr="00470CEC">
        <w:rPr>
          <w:rFonts w:ascii="Arial" w:eastAsia="Times New Roman" w:hAnsi="Arial" w:cs="Arial"/>
          <w:b/>
          <w:bCs/>
          <w:sz w:val="24"/>
          <w:szCs w:val="24"/>
        </w:rPr>
        <w:t>. a obci Rakůvka dle znaleckého posudku č. 048704/2023 vypracovaného soudním znalcem Ing. Petrem Podsedníkem dne 18. 9. 2023 činí 47 310 Kč, cena obvyklá dle téhož znaleckého posudku činí 89 250 Kč.</w:t>
      </w:r>
    </w:p>
    <w:p w14:paraId="6C547A4E" w14:textId="77777777"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Dle vzájemné domluvy ředitelky příspěvkové organizace a manželů Sedláčkových budou nemovitosti odkoupeny za cenu obvyklou, tj. 89 250 Kč.</w:t>
      </w:r>
    </w:p>
    <w:p w14:paraId="7FE4F340" w14:textId="77777777" w:rsidR="00DA0D65" w:rsidRPr="00470CEC" w:rsidRDefault="00DA0D65" w:rsidP="00DA0D65">
      <w:pPr>
        <w:widowControl w:val="0"/>
        <w:spacing w:after="120" w:line="240" w:lineRule="auto"/>
        <w:jc w:val="both"/>
        <w:rPr>
          <w:rStyle w:val="Tunznak"/>
          <w:rFonts w:cs="Arial"/>
          <w:b w:val="0"/>
          <w:bCs/>
          <w:szCs w:val="24"/>
          <w:u w:val="single"/>
        </w:rPr>
      </w:pPr>
      <w:r w:rsidRPr="00470CEC">
        <w:rPr>
          <w:rFonts w:ascii="Arial" w:eastAsia="Times New Roman" w:hAnsi="Arial" w:cs="Arial"/>
          <w:snapToGrid w:val="0"/>
          <w:sz w:val="24"/>
          <w:szCs w:val="24"/>
          <w:u w:val="single"/>
          <w:lang w:eastAsia="cs-CZ"/>
        </w:rPr>
        <w:lastRenderedPageBreak/>
        <w:t>Finanční prostředky na uhrazení kupní ceny bude nárokovat odbor školství a mládeže z přebytku hospodaření.</w:t>
      </w:r>
    </w:p>
    <w:p w14:paraId="0D54D444" w14:textId="77777777" w:rsidR="00DA0D65" w:rsidRPr="00470CEC" w:rsidRDefault="00DA0D65" w:rsidP="00DA0D65">
      <w:pPr>
        <w:widowControl w:val="0"/>
        <w:spacing w:after="120" w:line="240" w:lineRule="auto"/>
        <w:jc w:val="both"/>
        <w:rPr>
          <w:rFonts w:ascii="Arial" w:eastAsia="Times New Roman" w:hAnsi="Arial" w:cs="Arial"/>
          <w:b/>
          <w:bCs/>
          <w:sz w:val="24"/>
          <w:szCs w:val="24"/>
        </w:rPr>
      </w:pPr>
      <w:r w:rsidRPr="00470CEC">
        <w:rPr>
          <w:rFonts w:ascii="Arial" w:eastAsia="Times New Roman" w:hAnsi="Arial" w:cs="Arial"/>
          <w:b/>
          <w:sz w:val="24"/>
          <w:szCs w:val="24"/>
        </w:rPr>
        <w:t xml:space="preserve">Vyjádření odboru </w:t>
      </w:r>
      <w:r w:rsidRPr="00470CEC">
        <w:rPr>
          <w:rFonts w:ascii="Arial" w:eastAsia="Times New Roman" w:hAnsi="Arial" w:cs="Arial"/>
          <w:b/>
          <w:bCs/>
          <w:sz w:val="24"/>
          <w:szCs w:val="24"/>
        </w:rPr>
        <w:t>školství a mládeže</w:t>
      </w:r>
      <w:r w:rsidRPr="00470CEC">
        <w:rPr>
          <w:rFonts w:ascii="Arial" w:eastAsia="Times New Roman" w:hAnsi="Arial" w:cs="Arial"/>
          <w:b/>
          <w:sz w:val="24"/>
          <w:szCs w:val="24"/>
        </w:rPr>
        <w:t xml:space="preserve"> ze dne 29. 1. 2024:</w:t>
      </w:r>
    </w:p>
    <w:p w14:paraId="0A5FEB7B" w14:textId="3D4DCF33"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Odbor školství a mládeže obdržel žádost od Domova dětí a mládeže Olomouc o schválení podnětu k odkoupení části pozemků v </w:t>
      </w:r>
      <w:proofErr w:type="spellStart"/>
      <w:r w:rsidRPr="00470CEC">
        <w:rPr>
          <w:rFonts w:ascii="Arial" w:hAnsi="Arial" w:cs="Arial"/>
          <w:sz w:val="24"/>
          <w:szCs w:val="24"/>
        </w:rPr>
        <w:t>k.ú</w:t>
      </w:r>
      <w:proofErr w:type="spellEnd"/>
      <w:r w:rsidRPr="00470CEC">
        <w:rPr>
          <w:rFonts w:ascii="Arial" w:hAnsi="Arial" w:cs="Arial"/>
          <w:sz w:val="24"/>
          <w:szCs w:val="24"/>
        </w:rPr>
        <w:t xml:space="preserve">. Rakůvka ze společného jmění manželů </w:t>
      </w:r>
      <w:r w:rsidR="00CE3F42" w:rsidRPr="00CE3F42">
        <w:rPr>
          <w:rFonts w:ascii="Arial" w:hAnsi="Arial" w:cs="Arial"/>
          <w:sz w:val="24"/>
          <w:szCs w:val="24"/>
        </w:rPr>
        <w:t>XXX</w:t>
      </w:r>
      <w:r w:rsidR="00CE3F42" w:rsidRPr="00470CEC">
        <w:rPr>
          <w:rFonts w:ascii="Arial" w:hAnsi="Arial" w:cs="Arial"/>
          <w:sz w:val="24"/>
          <w:szCs w:val="24"/>
        </w:rPr>
        <w:t xml:space="preserve"> </w:t>
      </w:r>
      <w:r w:rsidRPr="00470CEC">
        <w:rPr>
          <w:rFonts w:ascii="Arial" w:hAnsi="Arial" w:cs="Arial"/>
          <w:sz w:val="24"/>
          <w:szCs w:val="24"/>
        </w:rPr>
        <w:t xml:space="preserve">do vlastnictví Olomouckého kraje, do hospodaření Domova dětí a mládeže Olomouc. </w:t>
      </w:r>
    </w:p>
    <w:p w14:paraId="1CD978B2"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Odbor školství a mládeže nemá k výše uvedenému žádné námitky.</w:t>
      </w:r>
    </w:p>
    <w:p w14:paraId="5DF8022E"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 xml:space="preserve">Postupujeme Vám žádost Domova dětí a mládeže Olomouc pro provedení dalších nezbytných kroků. </w:t>
      </w:r>
    </w:p>
    <w:p w14:paraId="0E787D6C" w14:textId="55316AC1" w:rsidR="00DA0D65" w:rsidRPr="00470CEC" w:rsidRDefault="006D3852" w:rsidP="00DA0D65">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hAnsi="Arial" w:cs="Arial"/>
          <w:b/>
          <w:sz w:val="24"/>
          <w:szCs w:val="24"/>
        </w:rPr>
        <w:t xml:space="preserve">odkoupení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st. 59/2 </w:t>
      </w:r>
      <w:proofErr w:type="spellStart"/>
      <w:r w:rsidR="00DA0D65" w:rsidRPr="00470CEC">
        <w:rPr>
          <w:rFonts w:ascii="Arial" w:hAnsi="Arial" w:cs="Arial"/>
          <w:b/>
          <w:sz w:val="24"/>
          <w:szCs w:val="24"/>
        </w:rPr>
        <w:t>zast</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pl</w:t>
      </w:r>
      <w:proofErr w:type="spellEnd"/>
      <w:r w:rsidR="00DA0D65" w:rsidRPr="00470CEC">
        <w:rPr>
          <w:rFonts w:ascii="Arial" w:hAnsi="Arial" w:cs="Arial"/>
          <w:b/>
          <w:sz w:val="24"/>
          <w:szCs w:val="24"/>
        </w:rPr>
        <w:t>. a nádvoří, na pozemku stojí stavba bez č.p./</w:t>
      </w:r>
      <w:proofErr w:type="spellStart"/>
      <w:r w:rsidR="00DA0D65" w:rsidRPr="00470CEC">
        <w:rPr>
          <w:rFonts w:ascii="Arial" w:hAnsi="Arial" w:cs="Arial"/>
          <w:b/>
          <w:sz w:val="24"/>
          <w:szCs w:val="24"/>
        </w:rPr>
        <w:t>č.e</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obč</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vyb</w:t>
      </w:r>
      <w:proofErr w:type="spellEnd"/>
      <w:r w:rsidR="00DA0D65" w:rsidRPr="00470CEC">
        <w:rPr>
          <w:rFonts w:ascii="Arial" w:hAnsi="Arial" w:cs="Arial"/>
          <w:b/>
          <w:sz w:val="24"/>
          <w:szCs w:val="24"/>
        </w:rPr>
        <w:t xml:space="preserve">. (ve vlastnictví Olomouckého kraje, v hospodaření Domova dětí a mládeže Olomouc), o výměře 38 m2 a části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226/1 lesní pozemek o výměře 175 m2, dle geometrického plánu č. 132-48/2023 ze dne 19. 9. 2023 pozemek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č. 226/3 o výměře 175 m2, vše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xml:space="preserve">. a obci Rakůvka, vše ze společného jmění manželů </w:t>
      </w:r>
      <w:r w:rsidR="00CE3F42" w:rsidRPr="00AF2703">
        <w:rPr>
          <w:rFonts w:ascii="Arial" w:hAnsi="Arial" w:cs="Arial"/>
          <w:b/>
          <w:sz w:val="24"/>
          <w:szCs w:val="24"/>
        </w:rPr>
        <w:t>XXX</w:t>
      </w:r>
      <w:r w:rsidR="00CE3F42" w:rsidRPr="00470CEC">
        <w:rPr>
          <w:rFonts w:ascii="Arial" w:hAnsi="Arial" w:cs="Arial"/>
          <w:b/>
          <w:sz w:val="24"/>
          <w:szCs w:val="24"/>
        </w:rPr>
        <w:t xml:space="preserve"> </w:t>
      </w:r>
      <w:r w:rsidR="00DA0D65" w:rsidRPr="00470CEC">
        <w:rPr>
          <w:rFonts w:ascii="Arial" w:hAnsi="Arial" w:cs="Arial"/>
          <w:b/>
          <w:sz w:val="24"/>
          <w:szCs w:val="24"/>
        </w:rPr>
        <w:t>do vlastnictví Olomouckého kraje, do hospodaření Domova dětí a mládeže Olomouc, za kupní cenu ve výši 89 250 Kč. Nabyvatel uhradí veškeré náklady spojené s uzavřením kupní smlouvy včetně správního poplatku k návrhu na vklad vlastnického práva do katastru nemovitostí.</w:t>
      </w:r>
    </w:p>
    <w:p w14:paraId="3F70627D" w14:textId="77777777" w:rsidR="00DA0D65" w:rsidRPr="00470CEC" w:rsidRDefault="00DA0D65" w:rsidP="00DA0D65">
      <w:pPr>
        <w:spacing w:after="120" w:line="240" w:lineRule="auto"/>
        <w:jc w:val="both"/>
        <w:rPr>
          <w:rFonts w:ascii="Arial" w:hAnsi="Arial" w:cs="Arial"/>
          <w:b/>
          <w:sz w:val="24"/>
          <w:szCs w:val="24"/>
        </w:rPr>
      </w:pPr>
    </w:p>
    <w:p w14:paraId="557F2F79" w14:textId="0609721E"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 xml:space="preserve">k návrhu usnesení bod 3. </w:t>
      </w:r>
      <w:r w:rsidR="006D3852" w:rsidRPr="00470CEC">
        <w:rPr>
          <w:rFonts w:ascii="Arial" w:eastAsia="Times New Roman" w:hAnsi="Arial" w:cs="Arial"/>
          <w:b/>
          <w:bCs/>
          <w:sz w:val="24"/>
          <w:szCs w:val="24"/>
          <w:lang w:eastAsia="cs-CZ"/>
        </w:rPr>
        <w:t>3.</w:t>
      </w:r>
    </w:p>
    <w:p w14:paraId="0B4D1B8A" w14:textId="77777777" w:rsidR="00DA0D65" w:rsidRPr="00470CEC" w:rsidRDefault="00DA0D65" w:rsidP="00DA0D65">
      <w:pPr>
        <w:pStyle w:val="Tuntext"/>
        <w:pBdr>
          <w:top w:val="single" w:sz="4" w:space="1" w:color="auto"/>
          <w:left w:val="single" w:sz="4" w:space="4" w:color="auto"/>
          <w:bottom w:val="single" w:sz="4" w:space="1" w:color="auto"/>
          <w:right w:val="single" w:sz="4" w:space="4" w:color="auto"/>
        </w:pBdr>
        <w:rPr>
          <w:rFonts w:cs="Arial"/>
          <w:szCs w:val="24"/>
        </w:rPr>
      </w:pPr>
      <w:r w:rsidRPr="00470CEC">
        <w:rPr>
          <w:rFonts w:cs="Arial"/>
          <w:szCs w:val="24"/>
        </w:rPr>
        <w:t>Odkoupení nemovitostí v </w:t>
      </w:r>
      <w:proofErr w:type="spellStart"/>
      <w:r w:rsidRPr="00470CEC">
        <w:rPr>
          <w:rFonts w:cs="Arial"/>
          <w:szCs w:val="24"/>
        </w:rPr>
        <w:t>k.ú</w:t>
      </w:r>
      <w:proofErr w:type="spellEnd"/>
      <w:r w:rsidRPr="00470CEC">
        <w:rPr>
          <w:rFonts w:cs="Arial"/>
          <w:szCs w:val="24"/>
        </w:rPr>
        <w:t>. a obci Dřevohostice z vlastnictví společnosti IC – PARK ENERGO, a.s. do vlastnictví Olomouckého kraje, do hospodaření Centra Dominika Kokory, příspěvkové organizace.</w:t>
      </w:r>
    </w:p>
    <w:p w14:paraId="282623CC" w14:textId="77777777" w:rsidR="00DA0D65" w:rsidRPr="00470CEC" w:rsidRDefault="00DA0D65" w:rsidP="00DA0D65">
      <w:pPr>
        <w:pStyle w:val="Zkladntextodsazendek"/>
        <w:ind w:firstLine="0"/>
        <w:rPr>
          <w:rFonts w:cs="Arial"/>
          <w:szCs w:val="24"/>
        </w:rPr>
      </w:pPr>
      <w:r w:rsidRPr="00470CEC">
        <w:rPr>
          <w:rFonts w:cs="Arial"/>
          <w:szCs w:val="24"/>
        </w:rPr>
        <w:t>V souvislosti s procesem transformace pobytových sociálních služeb ve vybraných příspěvkových organizacích Olomouckého kraje podal odbor sociálních věcí podnět k odkupu nemovitostí v </w:t>
      </w:r>
      <w:proofErr w:type="spellStart"/>
      <w:r w:rsidRPr="00470CEC">
        <w:rPr>
          <w:rFonts w:cs="Arial"/>
          <w:szCs w:val="24"/>
        </w:rPr>
        <w:t>k.ú</w:t>
      </w:r>
      <w:proofErr w:type="spellEnd"/>
      <w:r w:rsidRPr="00470CEC">
        <w:rPr>
          <w:rFonts w:cs="Arial"/>
          <w:szCs w:val="24"/>
        </w:rPr>
        <w:t xml:space="preserve">. a obci Dřevohostice. Konkrétně se jedná o rodinný dům se zastavěnou plochou a zahradami ve vlastnictví společnosti IC – PARK ENERGO, a.s. </w:t>
      </w:r>
    </w:p>
    <w:p w14:paraId="5A381875" w14:textId="77777777" w:rsidR="00DA0D65" w:rsidRPr="00470CEC" w:rsidRDefault="00DA0D65" w:rsidP="00DA0D65">
      <w:pPr>
        <w:pStyle w:val="Zkladntextodsazendek"/>
        <w:ind w:firstLine="0"/>
        <w:rPr>
          <w:rFonts w:cs="Arial"/>
          <w:b/>
          <w:szCs w:val="24"/>
        </w:rPr>
      </w:pPr>
      <w:r w:rsidRPr="00470CEC">
        <w:rPr>
          <w:rFonts w:cs="Arial"/>
          <w:b/>
          <w:szCs w:val="24"/>
        </w:rPr>
        <w:t>Vyjádření odboru sociálních věcí ze dne 14. 8. 2023:</w:t>
      </w:r>
    </w:p>
    <w:p w14:paraId="350F280E" w14:textId="77777777" w:rsidR="00DA0D65" w:rsidRPr="00470CEC" w:rsidRDefault="00DA0D65" w:rsidP="00DA0D65">
      <w:pPr>
        <w:autoSpaceDE w:val="0"/>
        <w:autoSpaceDN w:val="0"/>
        <w:adjustRightInd w:val="0"/>
        <w:spacing w:after="120" w:line="240" w:lineRule="auto"/>
        <w:jc w:val="both"/>
        <w:rPr>
          <w:rFonts w:ascii="Arial" w:hAnsi="Arial" w:cs="Arial"/>
          <w:color w:val="000000"/>
          <w:sz w:val="24"/>
          <w:szCs w:val="24"/>
        </w:rPr>
      </w:pPr>
      <w:r w:rsidRPr="00470CEC">
        <w:rPr>
          <w:rFonts w:ascii="Arial" w:hAnsi="Arial" w:cs="Arial"/>
          <w:color w:val="000000"/>
          <w:sz w:val="24"/>
          <w:szCs w:val="24"/>
        </w:rPr>
        <w:t xml:space="preserve">V souvislosti s transformací pobytových sociálních služeb ve vybraných příspěvkových organizacích Olomouckého kraje poskytujících službu domov pro osoby se zdravotním postižením Vás žádám o zadání zpracování znaleckého posudku na ocenění – odhad obvyklé ceny nemovitosti (tržní hodnoty) v obci Dřevohostice, Sadová 439, parcela č. 775 se zahradou na </w:t>
      </w:r>
      <w:proofErr w:type="spellStart"/>
      <w:r w:rsidRPr="00470CEC">
        <w:rPr>
          <w:rFonts w:ascii="Arial" w:hAnsi="Arial" w:cs="Arial"/>
          <w:color w:val="000000"/>
          <w:sz w:val="24"/>
          <w:szCs w:val="24"/>
        </w:rPr>
        <w:t>parc</w:t>
      </w:r>
      <w:proofErr w:type="spellEnd"/>
      <w:r w:rsidRPr="00470CEC">
        <w:rPr>
          <w:rFonts w:ascii="Arial" w:hAnsi="Arial" w:cs="Arial"/>
          <w:color w:val="000000"/>
          <w:sz w:val="24"/>
          <w:szCs w:val="24"/>
        </w:rPr>
        <w:t xml:space="preserve">. č. 776 a 791/6 v KÚ Dřevohostice. V případě odkoupení nemovitosti do vlastnictví Olomouckého kraje bude tato předána do hospodaření příspěvkové organizaci Centrum Dominika Kokory a využita pro poskytování služby chráněné bydlení. </w:t>
      </w:r>
    </w:p>
    <w:p w14:paraId="21807BFA" w14:textId="46D6F11B" w:rsidR="00DA0D65" w:rsidRPr="00470CEC" w:rsidRDefault="00DA0D65" w:rsidP="00DA0D65">
      <w:pPr>
        <w:autoSpaceDE w:val="0"/>
        <w:autoSpaceDN w:val="0"/>
        <w:adjustRightInd w:val="0"/>
        <w:spacing w:after="120" w:line="240" w:lineRule="auto"/>
        <w:jc w:val="both"/>
        <w:rPr>
          <w:rFonts w:ascii="Arial" w:hAnsi="Arial" w:cs="Arial"/>
          <w:color w:val="000000"/>
          <w:sz w:val="24"/>
          <w:szCs w:val="24"/>
          <w:u w:val="single"/>
        </w:rPr>
      </w:pPr>
      <w:r w:rsidRPr="00470CEC">
        <w:rPr>
          <w:rFonts w:ascii="Arial" w:hAnsi="Arial" w:cs="Arial"/>
          <w:color w:val="000000"/>
          <w:sz w:val="24"/>
          <w:szCs w:val="24"/>
        </w:rPr>
        <w:t xml:space="preserve">Vlastníkem nemovitostí je IC-PARK ENERGO a.s., Svojšín 155, PSČ 349 01, kontaktní osoba: </w:t>
      </w:r>
      <w:r w:rsidR="00AF2703">
        <w:rPr>
          <w:rFonts w:ascii="Arial" w:hAnsi="Arial" w:cs="Arial"/>
          <w:color w:val="000000"/>
          <w:sz w:val="24"/>
          <w:szCs w:val="24"/>
        </w:rPr>
        <w:t>XXX</w:t>
      </w:r>
      <w:r w:rsidRPr="00470CEC">
        <w:rPr>
          <w:rFonts w:ascii="Arial" w:hAnsi="Arial" w:cs="Arial"/>
          <w:color w:val="000000"/>
          <w:sz w:val="24"/>
          <w:szCs w:val="24"/>
        </w:rPr>
        <w:t xml:space="preserve">, smejkal@energopark.cz, tel.: +420 602 523 229. </w:t>
      </w:r>
      <w:r w:rsidRPr="00470CEC">
        <w:rPr>
          <w:rFonts w:ascii="Arial" w:hAnsi="Arial" w:cs="Arial"/>
          <w:color w:val="000000"/>
          <w:sz w:val="24"/>
          <w:szCs w:val="24"/>
          <w:u w:val="single"/>
        </w:rPr>
        <w:t xml:space="preserve">Původní cena činila 5 950 tis. Kč, následně bylo společností nabídnuto snížení ceny na 5 500 tis. Kč a následně na 5 400 tis. Kč. </w:t>
      </w:r>
    </w:p>
    <w:p w14:paraId="5920E5F5" w14:textId="77777777" w:rsidR="00DA0D65" w:rsidRPr="00470CEC" w:rsidRDefault="00DA0D65" w:rsidP="00DA0D65">
      <w:pPr>
        <w:autoSpaceDE w:val="0"/>
        <w:autoSpaceDN w:val="0"/>
        <w:adjustRightInd w:val="0"/>
        <w:spacing w:after="120" w:line="240" w:lineRule="auto"/>
        <w:jc w:val="both"/>
        <w:rPr>
          <w:rFonts w:ascii="Arial" w:hAnsi="Arial" w:cs="Arial"/>
          <w:color w:val="000000"/>
          <w:sz w:val="24"/>
          <w:szCs w:val="24"/>
        </w:rPr>
      </w:pPr>
      <w:r w:rsidRPr="00470CEC">
        <w:rPr>
          <w:rFonts w:ascii="Arial" w:hAnsi="Arial" w:cs="Arial"/>
          <w:color w:val="000000"/>
          <w:sz w:val="24"/>
          <w:szCs w:val="24"/>
        </w:rPr>
        <w:t>S ohledem na požadovanou připravenost projektů pro chystané výzvy v rámci programu IROP na deinstitucionalizaci pobytových sociálních služeb a na aktuální situaci na trhu s nemovitostmi považujeme za nezbytné realizovat koupi co nejdříve.</w:t>
      </w:r>
    </w:p>
    <w:p w14:paraId="5E22D46C" w14:textId="77777777" w:rsidR="00DA0D65" w:rsidRPr="00470CEC" w:rsidRDefault="00DA0D65" w:rsidP="00DA0D65">
      <w:pPr>
        <w:autoSpaceDE w:val="0"/>
        <w:autoSpaceDN w:val="0"/>
        <w:adjustRightInd w:val="0"/>
        <w:spacing w:after="120" w:line="240" w:lineRule="auto"/>
        <w:jc w:val="both"/>
        <w:rPr>
          <w:rFonts w:ascii="Arial" w:hAnsi="Arial" w:cs="Arial"/>
          <w:color w:val="000000"/>
          <w:sz w:val="24"/>
          <w:szCs w:val="24"/>
          <w:u w:val="single"/>
        </w:rPr>
      </w:pPr>
      <w:r w:rsidRPr="00470CEC">
        <w:rPr>
          <w:rFonts w:ascii="Arial" w:hAnsi="Arial" w:cs="Arial"/>
          <w:color w:val="000000"/>
          <w:sz w:val="24"/>
          <w:szCs w:val="24"/>
          <w:u w:val="single"/>
        </w:rPr>
        <w:t xml:space="preserve">Kupní cena bude hrazena z rozpočtu odboru investic. </w:t>
      </w:r>
    </w:p>
    <w:p w14:paraId="793C2D11" w14:textId="77777777" w:rsidR="00DA0D65" w:rsidRPr="00470CEC" w:rsidRDefault="00DA0D65" w:rsidP="00DA0D65">
      <w:pPr>
        <w:pStyle w:val="slo2text"/>
        <w:numPr>
          <w:ilvl w:val="0"/>
          <w:numId w:val="0"/>
        </w:numPr>
        <w:rPr>
          <w:rFonts w:cs="Arial"/>
          <w:b/>
          <w:szCs w:val="24"/>
        </w:rPr>
      </w:pPr>
      <w:r w:rsidRPr="00470CEC">
        <w:rPr>
          <w:rFonts w:cs="Arial"/>
          <w:b/>
          <w:szCs w:val="24"/>
        </w:rPr>
        <w:lastRenderedPageBreak/>
        <w:t>Cena úřední předmětných nemovitostí v </w:t>
      </w:r>
      <w:proofErr w:type="spellStart"/>
      <w:r w:rsidRPr="00470CEC">
        <w:rPr>
          <w:rFonts w:cs="Arial"/>
          <w:b/>
          <w:szCs w:val="24"/>
        </w:rPr>
        <w:t>k.ú</w:t>
      </w:r>
      <w:proofErr w:type="spellEnd"/>
      <w:r w:rsidRPr="00470CEC">
        <w:rPr>
          <w:rFonts w:cs="Arial"/>
          <w:b/>
          <w:szCs w:val="24"/>
        </w:rPr>
        <w:t>. a obci Dřevohostice dle znaleckého posudku č. 060832/2023, vypracovaného</w:t>
      </w:r>
      <w:r w:rsidRPr="00470CEC">
        <w:rPr>
          <w:rFonts w:cs="Arial"/>
          <w:szCs w:val="24"/>
        </w:rPr>
        <w:t xml:space="preserve"> </w:t>
      </w:r>
      <w:r w:rsidRPr="00470CEC">
        <w:rPr>
          <w:rFonts w:cs="Arial"/>
          <w:b/>
          <w:szCs w:val="24"/>
        </w:rPr>
        <w:t>soudním znalcem Ing. Jiřím Pavelkou dne 9. 10. 2023 činí 1 683 220 Kč. Cena obvyklá (tržní) předmětných nemovitostí dle téhož posudku činí 3 264 300 Kč.</w:t>
      </w:r>
    </w:p>
    <w:p w14:paraId="1499CC5B" w14:textId="77777777" w:rsidR="00DA0D65" w:rsidRPr="00470CEC" w:rsidRDefault="00DA0D65" w:rsidP="00DA0D65">
      <w:pPr>
        <w:pStyle w:val="Tuntext"/>
        <w:rPr>
          <w:rFonts w:cs="Arial"/>
          <w:bCs/>
          <w:szCs w:val="24"/>
          <w:lang w:val="x-none"/>
        </w:rPr>
      </w:pPr>
      <w:r w:rsidRPr="00470CEC">
        <w:rPr>
          <w:rFonts w:cs="Arial"/>
          <w:szCs w:val="24"/>
        </w:rPr>
        <w:t>Rada Olomouckého kraje svým usnesením č. UR/95/23/2023, bod 3. 11., ze dne 20. 11. 2023</w:t>
      </w:r>
      <w:r w:rsidRPr="00470CEC">
        <w:rPr>
          <w:rFonts w:cs="Arial"/>
          <w:b w:val="0"/>
          <w:szCs w:val="24"/>
        </w:rPr>
        <w:t xml:space="preserve"> </w:t>
      </w:r>
      <w:r w:rsidRPr="00470CEC">
        <w:rPr>
          <w:rFonts w:cs="Arial"/>
          <w:szCs w:val="24"/>
        </w:rPr>
        <w:t>doporučuje Zastupitelstvu Olomouckého kraje schválit</w:t>
      </w:r>
      <w:r w:rsidRPr="00470CEC">
        <w:rPr>
          <w:rFonts w:cs="Arial"/>
          <w:b w:val="0"/>
          <w:szCs w:val="24"/>
        </w:rPr>
        <w:t xml:space="preserve"> </w:t>
      </w:r>
      <w:r w:rsidRPr="00470CEC">
        <w:rPr>
          <w:rFonts w:cs="Arial"/>
          <w:bCs/>
          <w:szCs w:val="24"/>
        </w:rPr>
        <w:t xml:space="preserve">odkoupení pozemku </w:t>
      </w:r>
      <w:proofErr w:type="spellStart"/>
      <w:r w:rsidRPr="00470CEC">
        <w:rPr>
          <w:rFonts w:cs="Arial"/>
          <w:bCs/>
          <w:szCs w:val="24"/>
        </w:rPr>
        <w:t>parc</w:t>
      </w:r>
      <w:proofErr w:type="spellEnd"/>
      <w:r w:rsidRPr="00470CEC">
        <w:rPr>
          <w:rFonts w:cs="Arial"/>
          <w:bCs/>
          <w:szCs w:val="24"/>
        </w:rPr>
        <w:t xml:space="preserve">. č. 775 </w:t>
      </w:r>
      <w:proofErr w:type="spellStart"/>
      <w:r w:rsidRPr="00470CEC">
        <w:rPr>
          <w:rFonts w:cs="Arial"/>
          <w:bCs/>
          <w:szCs w:val="24"/>
        </w:rPr>
        <w:t>zast</w:t>
      </w:r>
      <w:proofErr w:type="spellEnd"/>
      <w:r w:rsidRPr="00470CEC">
        <w:rPr>
          <w:rFonts w:cs="Arial"/>
          <w:bCs/>
          <w:szCs w:val="24"/>
        </w:rPr>
        <w:t xml:space="preserve">. </w:t>
      </w:r>
      <w:proofErr w:type="spellStart"/>
      <w:r w:rsidRPr="00470CEC">
        <w:rPr>
          <w:rFonts w:cs="Arial"/>
          <w:bCs/>
          <w:szCs w:val="24"/>
        </w:rPr>
        <w:t>pl</w:t>
      </w:r>
      <w:proofErr w:type="spellEnd"/>
      <w:r w:rsidRPr="00470CEC">
        <w:rPr>
          <w:rFonts w:cs="Arial"/>
          <w:bCs/>
          <w:szCs w:val="24"/>
        </w:rPr>
        <w:t xml:space="preserve">. o výměře 132 m2, jehož součástí je stavba Dřevohostice, č.p. 439, rod. dům, a pozemků </w:t>
      </w:r>
      <w:proofErr w:type="spellStart"/>
      <w:r w:rsidRPr="00470CEC">
        <w:rPr>
          <w:rFonts w:cs="Arial"/>
          <w:bCs/>
          <w:szCs w:val="24"/>
        </w:rPr>
        <w:t>parc</w:t>
      </w:r>
      <w:proofErr w:type="spellEnd"/>
      <w:r w:rsidRPr="00470CEC">
        <w:rPr>
          <w:rFonts w:cs="Arial"/>
          <w:bCs/>
          <w:szCs w:val="24"/>
        </w:rPr>
        <w:t xml:space="preserve">. č. 776 zahrada o výměře 137 m2 a </w:t>
      </w:r>
      <w:proofErr w:type="spellStart"/>
      <w:r w:rsidRPr="00470CEC">
        <w:rPr>
          <w:rFonts w:cs="Arial"/>
          <w:bCs/>
          <w:szCs w:val="24"/>
        </w:rPr>
        <w:t>parc</w:t>
      </w:r>
      <w:proofErr w:type="spellEnd"/>
      <w:r w:rsidRPr="00470CEC">
        <w:rPr>
          <w:rFonts w:cs="Arial"/>
          <w:bCs/>
          <w:szCs w:val="24"/>
        </w:rPr>
        <w:t>. č. 791/6 zahrada o výměře 154 m2, vše v </w:t>
      </w:r>
      <w:proofErr w:type="spellStart"/>
      <w:r w:rsidRPr="00470CEC">
        <w:rPr>
          <w:rFonts w:cs="Arial"/>
          <w:bCs/>
          <w:szCs w:val="24"/>
        </w:rPr>
        <w:t>k.ú</w:t>
      </w:r>
      <w:proofErr w:type="spellEnd"/>
      <w:r w:rsidRPr="00470CEC">
        <w:rPr>
          <w:rFonts w:cs="Arial"/>
          <w:bCs/>
          <w:szCs w:val="24"/>
        </w:rPr>
        <w:t xml:space="preserve">. a obci Dřevohostice, vše z vlastnictví společnosti </w:t>
      </w:r>
      <w:r w:rsidRPr="00470CEC">
        <w:rPr>
          <w:rFonts w:cs="Arial"/>
          <w:szCs w:val="24"/>
        </w:rPr>
        <w:t>IC – PARK ENERGO, a.s., IČO: 26401843, do vlastnictví Olomouckého kraje, do hospodaření</w:t>
      </w:r>
      <w:r w:rsidRPr="00470CEC">
        <w:rPr>
          <w:rFonts w:cs="Arial"/>
          <w:b w:val="0"/>
          <w:szCs w:val="24"/>
        </w:rPr>
        <w:t xml:space="preserve"> </w:t>
      </w:r>
      <w:r w:rsidRPr="00470CEC">
        <w:rPr>
          <w:rFonts w:cs="Arial"/>
          <w:szCs w:val="24"/>
        </w:rPr>
        <w:t xml:space="preserve">Centra Dominika Kokory, příspěvkové organizace za kupní cenu rovnající se ceně stanovené znaleckým posudkem, tj. maximálně ve výši 3 264 300  Kč. </w:t>
      </w:r>
      <w:r w:rsidRPr="00470CEC">
        <w:rPr>
          <w:rFonts w:cs="Arial"/>
          <w:bCs/>
          <w:szCs w:val="24"/>
          <w:lang w:val="x-none"/>
        </w:rPr>
        <w:t>Nabyvatel uhradí veškeré náklady spojené s převodem vlastnického práva a správní poplatek k návrhu na vklad vlastnického práva do katastru nemovitostí.</w:t>
      </w:r>
    </w:p>
    <w:p w14:paraId="6B41772D" w14:textId="77777777" w:rsidR="00DA0D65" w:rsidRPr="00470CEC" w:rsidRDefault="00DA0D65" w:rsidP="00DA0D65">
      <w:pPr>
        <w:pStyle w:val="Zkladntext"/>
        <w:spacing w:before="120"/>
        <w:rPr>
          <w:rFonts w:cs="Arial"/>
          <w:b/>
          <w:szCs w:val="24"/>
        </w:rPr>
      </w:pPr>
      <w:r w:rsidRPr="00470CEC">
        <w:rPr>
          <w:rFonts w:cs="Arial"/>
          <w:b/>
          <w:szCs w:val="24"/>
        </w:rPr>
        <w:t>Rada Olomouckého kraje dále svým usnesením ze dne 20. 11. 2023 uložila odboru sociálních věcí a odboru majetkovému, právnímu a správních činností jednat s vlastníkem předmětných nemovitostí v </w:t>
      </w:r>
      <w:proofErr w:type="spellStart"/>
      <w:r w:rsidRPr="00470CEC">
        <w:rPr>
          <w:rFonts w:cs="Arial"/>
          <w:b/>
          <w:szCs w:val="24"/>
        </w:rPr>
        <w:t>k.ú</w:t>
      </w:r>
      <w:proofErr w:type="spellEnd"/>
      <w:r w:rsidRPr="00470CEC">
        <w:rPr>
          <w:rFonts w:cs="Arial"/>
          <w:b/>
          <w:szCs w:val="24"/>
        </w:rPr>
        <w:t xml:space="preserve">. a obci Dřevohostice o jejich odkoupení za kupní cenu dle znaleckého posudku, tj. za kupní cenu do maximální výše 3 264 300 Kč. </w:t>
      </w:r>
    </w:p>
    <w:p w14:paraId="4985FB6C" w14:textId="77777777" w:rsidR="00DA0D65" w:rsidRPr="00470CEC" w:rsidRDefault="00DA0D65" w:rsidP="00DA0D65">
      <w:pPr>
        <w:pStyle w:val="Zkladntext"/>
        <w:spacing w:before="120"/>
        <w:rPr>
          <w:rStyle w:val="Tunznak"/>
          <w:rFonts w:cs="Arial"/>
          <w:b w:val="0"/>
          <w:bCs w:val="0"/>
          <w:szCs w:val="24"/>
        </w:rPr>
      </w:pPr>
      <w:r w:rsidRPr="00470CEC">
        <w:rPr>
          <w:rStyle w:val="Tunznak"/>
          <w:rFonts w:cs="Arial"/>
          <w:bCs w:val="0"/>
          <w:szCs w:val="24"/>
        </w:rPr>
        <w:t xml:space="preserve">Vedoucí OMPSČ a vedoucí OSV vedli opakovaná jednání se zástupcem vlastníka předmětných nemovitostí. </w:t>
      </w:r>
    </w:p>
    <w:p w14:paraId="340B44AA" w14:textId="77777777" w:rsidR="00DA0D65" w:rsidRPr="00470CEC" w:rsidRDefault="00DA0D65" w:rsidP="00DA0D65">
      <w:pPr>
        <w:pStyle w:val="Zkladntext"/>
        <w:spacing w:before="120"/>
        <w:rPr>
          <w:rFonts w:cs="Arial"/>
          <w:szCs w:val="24"/>
        </w:rPr>
      </w:pPr>
      <w:r w:rsidRPr="00470CEC">
        <w:rPr>
          <w:rFonts w:cs="Arial"/>
          <w:szCs w:val="24"/>
        </w:rPr>
        <w:t>Společnost IC – PARK ENERGO, a.s. zaslala znalecký posudek na stanovení ceny obvyklé (tržní) předmětných nemovitostí dle aktuálních oceňovacích předpisů.</w:t>
      </w:r>
    </w:p>
    <w:p w14:paraId="2F55ECD9" w14:textId="77777777" w:rsidR="00DA0D65" w:rsidRPr="00470CEC" w:rsidRDefault="00DA0D65" w:rsidP="00DA0D65">
      <w:pPr>
        <w:pStyle w:val="slo2text"/>
        <w:numPr>
          <w:ilvl w:val="0"/>
          <w:numId w:val="0"/>
        </w:numPr>
        <w:rPr>
          <w:rFonts w:cs="Arial"/>
          <w:b/>
          <w:szCs w:val="24"/>
        </w:rPr>
      </w:pPr>
      <w:r w:rsidRPr="00470CEC">
        <w:rPr>
          <w:rFonts w:cs="Arial"/>
          <w:b/>
          <w:szCs w:val="24"/>
        </w:rPr>
        <w:t>Cena obvyklá (tržní) předmětných nemovitostí v </w:t>
      </w:r>
      <w:proofErr w:type="spellStart"/>
      <w:r w:rsidRPr="00470CEC">
        <w:rPr>
          <w:rFonts w:cs="Arial"/>
          <w:b/>
          <w:szCs w:val="24"/>
        </w:rPr>
        <w:t>k.ú</w:t>
      </w:r>
      <w:proofErr w:type="spellEnd"/>
      <w:r w:rsidRPr="00470CEC">
        <w:rPr>
          <w:rFonts w:cs="Arial"/>
          <w:b/>
          <w:szCs w:val="24"/>
        </w:rPr>
        <w:t>. a obci Dřevohostice dle znaleckého posudku č. 1412/2024, vypracovaného</w:t>
      </w:r>
      <w:r w:rsidRPr="00470CEC">
        <w:rPr>
          <w:rFonts w:cs="Arial"/>
          <w:szCs w:val="24"/>
        </w:rPr>
        <w:t xml:space="preserve"> </w:t>
      </w:r>
      <w:r w:rsidRPr="00470CEC">
        <w:rPr>
          <w:rFonts w:cs="Arial"/>
          <w:b/>
          <w:szCs w:val="24"/>
        </w:rPr>
        <w:t xml:space="preserve">soudním znalcem Ing. Milanem Bártou dne 15. 2. 2024 činí 3 393 000 Kč. </w:t>
      </w:r>
    </w:p>
    <w:p w14:paraId="0E6C186D" w14:textId="77777777" w:rsidR="00DA0D65" w:rsidRPr="00470CEC" w:rsidRDefault="00DA0D65" w:rsidP="00DA0D65">
      <w:pPr>
        <w:pStyle w:val="Zkladntext"/>
        <w:spacing w:before="120"/>
        <w:rPr>
          <w:rFonts w:cs="Arial"/>
          <w:b/>
          <w:szCs w:val="24"/>
        </w:rPr>
      </w:pPr>
      <w:r w:rsidRPr="00470CEC">
        <w:rPr>
          <w:rStyle w:val="Tunznak"/>
          <w:rFonts w:cs="Arial"/>
          <w:bCs w:val="0"/>
          <w:szCs w:val="24"/>
        </w:rPr>
        <w:t xml:space="preserve">Vyjádření společnosti </w:t>
      </w:r>
      <w:r w:rsidRPr="00470CEC">
        <w:rPr>
          <w:rFonts w:cs="Arial"/>
          <w:b/>
          <w:szCs w:val="24"/>
        </w:rPr>
        <w:t>IC – PARK ENERGO, a.s. ze dne 19. 2. 2024:</w:t>
      </w:r>
    </w:p>
    <w:p w14:paraId="63F1CE09" w14:textId="77777777" w:rsidR="00DA0D65" w:rsidRPr="00470CEC" w:rsidRDefault="00DA0D65" w:rsidP="00DA0D65">
      <w:pPr>
        <w:pStyle w:val="Zkladntext"/>
        <w:spacing w:before="120"/>
        <w:rPr>
          <w:rFonts w:cs="Arial"/>
          <w:szCs w:val="24"/>
        </w:rPr>
      </w:pPr>
      <w:r w:rsidRPr="00470CEC">
        <w:rPr>
          <w:rFonts w:cs="Arial"/>
          <w:szCs w:val="24"/>
        </w:rPr>
        <w:t xml:space="preserve">Zasíláme aktualizovaný znalecký posudek na ocenění předmětných nemovitostí. Nicméně cena nemovitostí stanovená znaleckými posudky neodpovídá našemu požadavku. </w:t>
      </w:r>
    </w:p>
    <w:p w14:paraId="6EAFE3A1" w14:textId="77777777" w:rsidR="006D3852" w:rsidRPr="00470CEC" w:rsidRDefault="00DA0D65" w:rsidP="00DA0D65">
      <w:pPr>
        <w:pStyle w:val="Zkladntext"/>
        <w:spacing w:before="120"/>
        <w:rPr>
          <w:rFonts w:cs="Arial"/>
          <w:szCs w:val="24"/>
        </w:rPr>
      </w:pPr>
      <w:r w:rsidRPr="00470CEC">
        <w:rPr>
          <w:rFonts w:cs="Arial"/>
          <w:szCs w:val="24"/>
        </w:rPr>
        <w:t xml:space="preserve">Na základě uvedeného </w:t>
      </w:r>
      <w:r w:rsidR="006D3852" w:rsidRPr="00470CEC">
        <w:rPr>
          <w:rFonts w:cs="Arial"/>
          <w:szCs w:val="24"/>
        </w:rPr>
        <w:t xml:space="preserve">Rada Olomouckého kraje svým usnesením ze dne 18. 3. 2024 revokovala </w:t>
      </w:r>
      <w:r w:rsidRPr="00470CEC">
        <w:rPr>
          <w:rFonts w:cs="Arial"/>
          <w:szCs w:val="24"/>
        </w:rPr>
        <w:t>část usnesení Rady Olomouckého kraje č. UR/95/23/2023, bod 3. 11., ze dne 20. 11. 2023 ve věci stanovení výše kupní ceny za odkoupení předmětných nemovitostí v </w:t>
      </w:r>
      <w:proofErr w:type="spellStart"/>
      <w:r w:rsidRPr="00470CEC">
        <w:rPr>
          <w:rFonts w:cs="Arial"/>
          <w:szCs w:val="24"/>
        </w:rPr>
        <w:t>k.ú</w:t>
      </w:r>
      <w:proofErr w:type="spellEnd"/>
      <w:r w:rsidRPr="00470CEC">
        <w:rPr>
          <w:rFonts w:cs="Arial"/>
          <w:szCs w:val="24"/>
        </w:rPr>
        <w:t>. a obci Dřevohostice z důvodu stanovení kupní ceny dle aktuálního znaleckého posudku</w:t>
      </w:r>
      <w:r w:rsidR="006D3852" w:rsidRPr="00470CEC">
        <w:rPr>
          <w:rFonts w:cs="Arial"/>
          <w:szCs w:val="24"/>
        </w:rPr>
        <w:t>.</w:t>
      </w:r>
    </w:p>
    <w:p w14:paraId="4E7A1133" w14:textId="6AFE0373" w:rsidR="00DA0D65" w:rsidRPr="00470CEC" w:rsidRDefault="006D3852" w:rsidP="006D3852">
      <w:pPr>
        <w:spacing w:after="120" w:line="240" w:lineRule="auto"/>
        <w:jc w:val="both"/>
        <w:rPr>
          <w:rFonts w:ascii="Arial" w:hAnsi="Arial" w:cs="Arial"/>
          <w:b/>
          <w:bCs/>
          <w:sz w:val="24"/>
          <w:szCs w:val="24"/>
          <w:lang w:val="x-none"/>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hAnsi="Arial" w:cs="Arial"/>
          <w:b/>
          <w:sz w:val="24"/>
          <w:szCs w:val="24"/>
        </w:rPr>
        <w:t xml:space="preserve">odkoupení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775 </w:t>
      </w:r>
      <w:proofErr w:type="spellStart"/>
      <w:r w:rsidR="00DA0D65" w:rsidRPr="00470CEC">
        <w:rPr>
          <w:rFonts w:ascii="Arial" w:hAnsi="Arial" w:cs="Arial"/>
          <w:b/>
          <w:sz w:val="24"/>
          <w:szCs w:val="24"/>
        </w:rPr>
        <w:t>zast</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pl</w:t>
      </w:r>
      <w:proofErr w:type="spellEnd"/>
      <w:r w:rsidR="00DA0D65" w:rsidRPr="00470CEC">
        <w:rPr>
          <w:rFonts w:ascii="Arial" w:hAnsi="Arial" w:cs="Arial"/>
          <w:b/>
          <w:sz w:val="24"/>
          <w:szCs w:val="24"/>
        </w:rPr>
        <w:t xml:space="preserve">. o výměře 132 m2, jehož součástí je stavba Dřevohostice, č.p. 439, rod. dům, a pozemků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č. 776 zahrada o výměře 137</w:t>
      </w:r>
      <w:r w:rsidR="00DC17AA" w:rsidRPr="00470CEC">
        <w:rPr>
          <w:rFonts w:ascii="Arial" w:hAnsi="Arial" w:cs="Arial"/>
          <w:b/>
          <w:sz w:val="24"/>
          <w:szCs w:val="24"/>
        </w:rPr>
        <w:t> </w:t>
      </w:r>
      <w:r w:rsidR="00DA0D65" w:rsidRPr="00470CEC">
        <w:rPr>
          <w:rFonts w:ascii="Arial" w:hAnsi="Arial" w:cs="Arial"/>
          <w:b/>
          <w:sz w:val="24"/>
          <w:szCs w:val="24"/>
        </w:rPr>
        <w:t xml:space="preserve">m2 a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č. 791/6 zahrada o výměře 154 m2, vše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xml:space="preserve">. a obci Dřevohostice, vše z vlastnictví společnosti IC – PARK ENERGO, a.s., IČO: 26401843, do vlastnictví Olomouckého kraje, do hospodaření Centra Dominika Kokory, příspěvkové organizace za kupní cenu ve výši 3 393 000 Kč. </w:t>
      </w:r>
      <w:r w:rsidR="00DA0D65" w:rsidRPr="00470CEC">
        <w:rPr>
          <w:rFonts w:ascii="Arial" w:hAnsi="Arial" w:cs="Arial"/>
          <w:b/>
          <w:sz w:val="24"/>
          <w:szCs w:val="24"/>
          <w:lang w:val="x-none"/>
        </w:rPr>
        <w:t>Nabyvatel uhradí veškeré náklady spojené s převodem vlastnického práva a správní poplatek k návrhu na vklad vlastnického práva do katastru nemovitostí.</w:t>
      </w:r>
    </w:p>
    <w:p w14:paraId="579D6EED" w14:textId="77777777" w:rsidR="006D3852" w:rsidRPr="00470CEC" w:rsidRDefault="006D3852" w:rsidP="00DA0D65">
      <w:pPr>
        <w:spacing w:after="120" w:line="240" w:lineRule="auto"/>
        <w:jc w:val="both"/>
        <w:rPr>
          <w:rFonts w:ascii="Arial" w:hAnsi="Arial" w:cs="Arial"/>
          <w:b/>
          <w:sz w:val="24"/>
          <w:szCs w:val="24"/>
        </w:rPr>
      </w:pPr>
    </w:p>
    <w:p w14:paraId="69F80C0C" w14:textId="77777777"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lastRenderedPageBreak/>
        <w:t xml:space="preserve">k návrhu usnesení bod 6. 1.  </w:t>
      </w:r>
    </w:p>
    <w:p w14:paraId="6BF31F0B" w14:textId="77777777" w:rsidR="00DA0D65" w:rsidRPr="00470CEC" w:rsidRDefault="00DA0D65" w:rsidP="00DA0D65">
      <w:pPr>
        <w:pStyle w:val="Zkladntext"/>
        <w:pBdr>
          <w:top w:val="single" w:sz="4" w:space="1" w:color="auto"/>
          <w:left w:val="single" w:sz="4" w:space="4" w:color="auto"/>
          <w:bottom w:val="single" w:sz="4" w:space="1" w:color="auto"/>
          <w:right w:val="single" w:sz="4" w:space="4" w:color="auto"/>
        </w:pBdr>
        <w:rPr>
          <w:rFonts w:cs="Arial"/>
          <w:b/>
          <w:szCs w:val="24"/>
        </w:rPr>
      </w:pPr>
      <w:r w:rsidRPr="00470CEC">
        <w:rPr>
          <w:rFonts w:cs="Arial"/>
          <w:b/>
          <w:szCs w:val="24"/>
        </w:rPr>
        <w:t>Odkoupení pozemku v </w:t>
      </w:r>
      <w:proofErr w:type="spellStart"/>
      <w:r w:rsidRPr="00470CEC">
        <w:rPr>
          <w:rFonts w:cs="Arial"/>
          <w:b/>
          <w:szCs w:val="24"/>
        </w:rPr>
        <w:t>k.ú</w:t>
      </w:r>
      <w:proofErr w:type="spellEnd"/>
      <w:r w:rsidRPr="00470CEC">
        <w:rPr>
          <w:rFonts w:cs="Arial"/>
          <w:b/>
          <w:szCs w:val="24"/>
        </w:rPr>
        <w:t xml:space="preserve">. a obci Prostějov z vlastnictví společnosti VIAGEM a.s. do vlastnictví Olomouckého kraje, do hospodaření Správy silnic Olomouckého kraje, příspěvkové organizace. </w:t>
      </w:r>
    </w:p>
    <w:p w14:paraId="68FADE68" w14:textId="26F6DCD2"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Předmětný pozemek ve vlastnictví společnosti VIAGEM a.s. se nachází v </w:t>
      </w:r>
      <w:proofErr w:type="spellStart"/>
      <w:r w:rsidRPr="00470CEC">
        <w:rPr>
          <w:rFonts w:ascii="Arial" w:eastAsia="Times New Roman" w:hAnsi="Arial" w:cs="Arial"/>
          <w:bCs/>
          <w:sz w:val="24"/>
          <w:szCs w:val="24"/>
        </w:rPr>
        <w:t>k.ú</w:t>
      </w:r>
      <w:proofErr w:type="spellEnd"/>
      <w:r w:rsidRPr="00470CEC">
        <w:rPr>
          <w:rFonts w:ascii="Arial" w:eastAsia="Times New Roman" w:hAnsi="Arial" w:cs="Arial"/>
          <w:bCs/>
          <w:sz w:val="24"/>
          <w:szCs w:val="24"/>
        </w:rPr>
        <w:t>. a</w:t>
      </w:r>
      <w:r w:rsidR="00AB6985">
        <w:rPr>
          <w:rFonts w:ascii="Arial" w:eastAsia="Times New Roman" w:hAnsi="Arial" w:cs="Arial"/>
          <w:bCs/>
          <w:sz w:val="24"/>
          <w:szCs w:val="24"/>
        </w:rPr>
        <w:t> </w:t>
      </w:r>
      <w:r w:rsidRPr="00470CEC">
        <w:rPr>
          <w:rFonts w:ascii="Arial" w:eastAsia="Times New Roman" w:hAnsi="Arial" w:cs="Arial"/>
          <w:bCs/>
          <w:sz w:val="24"/>
          <w:szCs w:val="24"/>
        </w:rPr>
        <w:t>obci Prostějov</w:t>
      </w:r>
      <w:r w:rsidR="00AB6985">
        <w:rPr>
          <w:rFonts w:ascii="Arial" w:eastAsia="Times New Roman" w:hAnsi="Arial" w:cs="Arial"/>
          <w:bCs/>
          <w:sz w:val="24"/>
          <w:szCs w:val="24"/>
        </w:rPr>
        <w:t xml:space="preserve">. </w:t>
      </w:r>
      <w:r w:rsidR="00AB6985" w:rsidRPr="00AB6985">
        <w:rPr>
          <w:rFonts w:ascii="Arial" w:hAnsi="Arial" w:cs="Arial"/>
          <w:sz w:val="24"/>
          <w:szCs w:val="24"/>
        </w:rPr>
        <w:t>Jedná se o ornou půdu – pole.</w:t>
      </w:r>
    </w:p>
    <w:p w14:paraId="7B332DE5" w14:textId="77777777" w:rsidR="00DA0D65" w:rsidRPr="00470CEC" w:rsidRDefault="00DA0D65" w:rsidP="00DA0D65">
      <w:pPr>
        <w:widowControl w:val="0"/>
        <w:spacing w:after="120" w:line="240" w:lineRule="auto"/>
        <w:jc w:val="both"/>
        <w:rPr>
          <w:rFonts w:ascii="Arial" w:eastAsia="Times New Roman" w:hAnsi="Arial" w:cs="Arial"/>
          <w:bCs/>
          <w:sz w:val="24"/>
          <w:szCs w:val="24"/>
        </w:rPr>
      </w:pPr>
      <w:r w:rsidRPr="00470CEC">
        <w:rPr>
          <w:rFonts w:ascii="Arial" w:eastAsia="Times New Roman" w:hAnsi="Arial" w:cs="Arial"/>
          <w:bCs/>
          <w:sz w:val="24"/>
          <w:szCs w:val="24"/>
        </w:rPr>
        <w:t>Žádost o majetkoprávní vypořádání zaslala společnost 1. česká realitní s.r.o., která zastupuje vlastníka pozemku.</w:t>
      </w:r>
    </w:p>
    <w:p w14:paraId="75749C87" w14:textId="77777777" w:rsidR="00DA0D65" w:rsidRPr="00470CEC" w:rsidRDefault="00DA0D65" w:rsidP="00DA0D65">
      <w:pPr>
        <w:widowControl w:val="0"/>
        <w:spacing w:after="120" w:line="240" w:lineRule="auto"/>
        <w:jc w:val="both"/>
        <w:rPr>
          <w:rFonts w:ascii="Arial" w:eastAsia="Times New Roman" w:hAnsi="Arial" w:cs="Arial"/>
          <w:b/>
          <w:bCs/>
          <w:sz w:val="24"/>
          <w:szCs w:val="24"/>
        </w:rPr>
      </w:pPr>
      <w:r w:rsidRPr="00470CEC">
        <w:rPr>
          <w:rFonts w:ascii="Arial" w:eastAsia="Times New Roman" w:hAnsi="Arial" w:cs="Arial"/>
          <w:b/>
          <w:sz w:val="24"/>
          <w:szCs w:val="24"/>
        </w:rPr>
        <w:t xml:space="preserve">Vyjádření odboru </w:t>
      </w:r>
      <w:r w:rsidRPr="00470CEC">
        <w:rPr>
          <w:rFonts w:ascii="Arial" w:eastAsia="Times New Roman" w:hAnsi="Arial" w:cs="Arial"/>
          <w:b/>
          <w:bCs/>
          <w:sz w:val="24"/>
          <w:szCs w:val="24"/>
        </w:rPr>
        <w:t>dopravy a silničního hospodářství</w:t>
      </w:r>
      <w:r w:rsidRPr="00470CEC">
        <w:rPr>
          <w:rFonts w:ascii="Arial" w:eastAsia="Times New Roman" w:hAnsi="Arial" w:cs="Arial"/>
          <w:b/>
          <w:sz w:val="24"/>
          <w:szCs w:val="24"/>
        </w:rPr>
        <w:t xml:space="preserve"> ze dne 9. 1. 2024:</w:t>
      </w:r>
    </w:p>
    <w:p w14:paraId="15A5EE71" w14:textId="77777777" w:rsidR="00DA0D65" w:rsidRPr="00470CEC" w:rsidRDefault="00DA0D65" w:rsidP="00DA0D65">
      <w:pPr>
        <w:spacing w:after="120" w:line="240" w:lineRule="auto"/>
        <w:jc w:val="both"/>
        <w:rPr>
          <w:rFonts w:ascii="Arial" w:hAnsi="Arial" w:cs="Arial"/>
          <w:sz w:val="24"/>
          <w:szCs w:val="24"/>
        </w:rPr>
      </w:pPr>
      <w:r w:rsidRPr="00470CEC">
        <w:rPr>
          <w:rFonts w:ascii="Arial" w:hAnsi="Arial" w:cs="Arial"/>
          <w:sz w:val="24"/>
          <w:szCs w:val="24"/>
        </w:rPr>
        <w:t>Odbor dopravy a silničního hospodářství na základě stanoviska Správy silnic Olomouckého kraje, příspěvkové organizace nesouhlasí s uzavřením kupní smlouvy, jejímž předmětem bude odkup pozemku v </w:t>
      </w:r>
      <w:proofErr w:type="spellStart"/>
      <w:r w:rsidRPr="00470CEC">
        <w:rPr>
          <w:rFonts w:ascii="Arial" w:hAnsi="Arial" w:cs="Arial"/>
          <w:sz w:val="24"/>
          <w:szCs w:val="24"/>
        </w:rPr>
        <w:t>k.ú</w:t>
      </w:r>
      <w:proofErr w:type="spellEnd"/>
      <w:r w:rsidRPr="00470CEC">
        <w:rPr>
          <w:rFonts w:ascii="Arial" w:hAnsi="Arial" w:cs="Arial"/>
          <w:sz w:val="24"/>
          <w:szCs w:val="24"/>
        </w:rPr>
        <w:t>. a obci Prostějov z vlastnictví společnosti VIAGEM a.s. do vlastnictví Olomouckého kraje, do hospodaření Správy silnic Olomouckého kraje, příspěvkové organizace. Na pozemku se nachází pole, pro činnost SSOK je nepotřebný.</w:t>
      </w:r>
    </w:p>
    <w:p w14:paraId="19B92139" w14:textId="6A83EA82" w:rsidR="00DA0D65" w:rsidRPr="00470CEC" w:rsidRDefault="006D3852" w:rsidP="006D3852">
      <w:pPr>
        <w:spacing w:after="120" w:line="240" w:lineRule="auto"/>
        <w:jc w:val="both"/>
        <w:rPr>
          <w:rFonts w:ascii="Arial" w:hAnsi="Arial" w:cs="Arial"/>
          <w:b/>
          <w:sz w:val="24"/>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w:t>
      </w:r>
      <w:r w:rsidR="00DA0D65" w:rsidRPr="00470CEC">
        <w:rPr>
          <w:rFonts w:ascii="Arial" w:hAnsi="Arial" w:cs="Arial"/>
          <w:b/>
          <w:sz w:val="24"/>
          <w:szCs w:val="24"/>
        </w:rPr>
        <w:t xml:space="preserve">nevyhovět žádosti společnosti VIAGEM a.s., IČO: 04817320, ve věci odkoupení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č. 5861/1 orná půda o výměře 3 180 m2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a obci Prostějov z vlastnictví společnosti  VIAGEM a.s., IČO: 04817320, do vlastnictví Olomouckého kraje, do hospodaření Správy silnic Olomouckého kraje, příspěvkové organizace, z důvodu nepotřebnosti předmětného pozemku pro činnost příspěvkové organizace.</w:t>
      </w:r>
    </w:p>
    <w:p w14:paraId="6E3C35B6" w14:textId="77777777" w:rsidR="00DA0D65" w:rsidRPr="00470CEC" w:rsidRDefault="00DA0D65" w:rsidP="00DA0D65">
      <w:pPr>
        <w:spacing w:after="120" w:line="240" w:lineRule="auto"/>
        <w:jc w:val="both"/>
        <w:rPr>
          <w:rFonts w:ascii="Arial" w:hAnsi="Arial" w:cs="Arial"/>
          <w:b/>
          <w:sz w:val="24"/>
          <w:szCs w:val="24"/>
        </w:rPr>
      </w:pPr>
    </w:p>
    <w:p w14:paraId="16E57531" w14:textId="77777777"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 xml:space="preserve">k návrhu usnesení bod 6. 2. </w:t>
      </w:r>
    </w:p>
    <w:p w14:paraId="7BCD85D4" w14:textId="051D8C24" w:rsidR="00DA0D65" w:rsidRPr="00470CEC" w:rsidRDefault="00DA0D65" w:rsidP="00DA0D65">
      <w:pPr>
        <w:pStyle w:val="Zkladntext"/>
        <w:pBdr>
          <w:top w:val="single" w:sz="4" w:space="1" w:color="auto"/>
          <w:left w:val="single" w:sz="4" w:space="4" w:color="auto"/>
          <w:bottom w:val="single" w:sz="4" w:space="1" w:color="auto"/>
          <w:right w:val="single" w:sz="4" w:space="4" w:color="auto"/>
        </w:pBdr>
        <w:spacing w:before="120"/>
        <w:rPr>
          <w:rStyle w:val="Tunznak"/>
          <w:rFonts w:cs="Arial"/>
          <w:bCs w:val="0"/>
          <w:szCs w:val="24"/>
        </w:rPr>
      </w:pPr>
      <w:r w:rsidRPr="00470CEC">
        <w:rPr>
          <w:rStyle w:val="Tunznak"/>
          <w:rFonts w:cs="Arial"/>
          <w:bCs w:val="0"/>
          <w:szCs w:val="24"/>
        </w:rPr>
        <w:t>Odkoupení pozemků v </w:t>
      </w:r>
      <w:proofErr w:type="spellStart"/>
      <w:r w:rsidRPr="00470CEC">
        <w:rPr>
          <w:rStyle w:val="Tunznak"/>
          <w:rFonts w:cs="Arial"/>
          <w:bCs w:val="0"/>
          <w:szCs w:val="24"/>
        </w:rPr>
        <w:t>k.ú</w:t>
      </w:r>
      <w:proofErr w:type="spellEnd"/>
      <w:r w:rsidRPr="00470CEC">
        <w:rPr>
          <w:rStyle w:val="Tunznak"/>
          <w:rFonts w:cs="Arial"/>
          <w:bCs w:val="0"/>
          <w:szCs w:val="24"/>
        </w:rPr>
        <w:t xml:space="preserve">. </w:t>
      </w:r>
      <w:proofErr w:type="spellStart"/>
      <w:r w:rsidRPr="00470CEC">
        <w:rPr>
          <w:rStyle w:val="Tunznak"/>
          <w:rFonts w:cs="Arial"/>
          <w:bCs w:val="0"/>
          <w:szCs w:val="24"/>
        </w:rPr>
        <w:t>Břuchotín</w:t>
      </w:r>
      <w:proofErr w:type="spellEnd"/>
      <w:r w:rsidRPr="00470CEC">
        <w:rPr>
          <w:rStyle w:val="Tunznak"/>
          <w:rFonts w:cs="Arial"/>
          <w:bCs w:val="0"/>
          <w:szCs w:val="24"/>
        </w:rPr>
        <w:t xml:space="preserve">, obec </w:t>
      </w:r>
      <w:proofErr w:type="spellStart"/>
      <w:r w:rsidRPr="00470CEC">
        <w:rPr>
          <w:rStyle w:val="Tunznak"/>
          <w:rFonts w:cs="Arial"/>
          <w:bCs w:val="0"/>
          <w:szCs w:val="24"/>
        </w:rPr>
        <w:t>Křelov</w:t>
      </w:r>
      <w:proofErr w:type="spellEnd"/>
      <w:r w:rsidRPr="00470CEC">
        <w:rPr>
          <w:rStyle w:val="Tunznak"/>
          <w:rFonts w:cs="Arial"/>
          <w:bCs w:val="0"/>
          <w:szCs w:val="24"/>
        </w:rPr>
        <w:t> – </w:t>
      </w:r>
      <w:proofErr w:type="spellStart"/>
      <w:r w:rsidRPr="00470CEC">
        <w:rPr>
          <w:rStyle w:val="Tunznak"/>
          <w:rFonts w:cs="Arial"/>
          <w:bCs w:val="0"/>
          <w:szCs w:val="24"/>
        </w:rPr>
        <w:t>Břuchotín</w:t>
      </w:r>
      <w:proofErr w:type="spellEnd"/>
      <w:r w:rsidRPr="00470CEC">
        <w:rPr>
          <w:rStyle w:val="Tunznak"/>
          <w:rFonts w:cs="Arial"/>
          <w:bCs w:val="0"/>
          <w:szCs w:val="24"/>
        </w:rPr>
        <w:t xml:space="preserve"> z vlastnictví paní </w:t>
      </w:r>
      <w:r w:rsidR="00AF2703" w:rsidRPr="00AF2703">
        <w:rPr>
          <w:rFonts w:cs="Arial"/>
          <w:b/>
          <w:szCs w:val="24"/>
        </w:rPr>
        <w:t>XXX</w:t>
      </w:r>
      <w:r w:rsidR="00AF2703" w:rsidRPr="00470CEC">
        <w:rPr>
          <w:rStyle w:val="Tunznak"/>
          <w:rFonts w:cs="Arial"/>
          <w:bCs w:val="0"/>
          <w:szCs w:val="24"/>
        </w:rPr>
        <w:t xml:space="preserve"> </w:t>
      </w:r>
      <w:r w:rsidRPr="00470CEC">
        <w:rPr>
          <w:rStyle w:val="Tunznak"/>
          <w:rFonts w:cs="Arial"/>
          <w:bCs w:val="0"/>
          <w:szCs w:val="24"/>
        </w:rPr>
        <w:t xml:space="preserve"> do vlastnictví Olomouckého kraje, do hospodaření Správy silnic Olomouckého kraje, příspěvkové organizace.</w:t>
      </w:r>
    </w:p>
    <w:p w14:paraId="16941C97" w14:textId="3707545D" w:rsidR="00DA0D65" w:rsidRPr="00470CEC" w:rsidRDefault="00DA0D65" w:rsidP="00DA0D65">
      <w:pPr>
        <w:pStyle w:val="Zkladntext"/>
        <w:rPr>
          <w:rStyle w:val="Tunznak"/>
          <w:rFonts w:cs="Arial"/>
          <w:b w:val="0"/>
          <w:bCs w:val="0"/>
          <w:szCs w:val="24"/>
        </w:rPr>
      </w:pPr>
      <w:r w:rsidRPr="00470CEC">
        <w:rPr>
          <w:rStyle w:val="Tunznak"/>
          <w:rFonts w:cs="Arial"/>
          <w:b w:val="0"/>
          <w:bCs w:val="0"/>
          <w:szCs w:val="24"/>
        </w:rPr>
        <w:t xml:space="preserve">Předmětné pozemky ve vlastnictví paní </w:t>
      </w:r>
      <w:r w:rsidR="00AF2703" w:rsidRPr="00AF2703">
        <w:rPr>
          <w:rFonts w:cs="Arial"/>
          <w:szCs w:val="24"/>
        </w:rPr>
        <w:t>XXX</w:t>
      </w:r>
      <w:r w:rsidR="00AF2703" w:rsidRPr="00470CEC">
        <w:rPr>
          <w:rStyle w:val="Tunznak"/>
          <w:rFonts w:cs="Arial"/>
          <w:b w:val="0"/>
          <w:bCs w:val="0"/>
          <w:szCs w:val="24"/>
        </w:rPr>
        <w:t xml:space="preserve"> </w:t>
      </w:r>
      <w:r w:rsidRPr="00470CEC">
        <w:rPr>
          <w:rStyle w:val="Tunznak"/>
          <w:rFonts w:cs="Arial"/>
          <w:b w:val="0"/>
          <w:bCs w:val="0"/>
          <w:szCs w:val="24"/>
        </w:rPr>
        <w:t>se nacházejí v </w:t>
      </w:r>
      <w:proofErr w:type="spellStart"/>
      <w:r w:rsidRPr="00470CEC">
        <w:rPr>
          <w:rStyle w:val="Tunznak"/>
          <w:rFonts w:cs="Arial"/>
          <w:b w:val="0"/>
          <w:bCs w:val="0"/>
          <w:szCs w:val="24"/>
        </w:rPr>
        <w:t>k.ú</w:t>
      </w:r>
      <w:proofErr w:type="spellEnd"/>
      <w:r w:rsidRPr="00470CEC">
        <w:rPr>
          <w:rStyle w:val="Tunznak"/>
          <w:rFonts w:cs="Arial"/>
          <w:b w:val="0"/>
          <w:bCs w:val="0"/>
          <w:szCs w:val="24"/>
        </w:rPr>
        <w:t xml:space="preserve">. </w:t>
      </w:r>
      <w:proofErr w:type="spellStart"/>
      <w:r w:rsidRPr="00470CEC">
        <w:rPr>
          <w:rStyle w:val="Tunznak"/>
          <w:rFonts w:cs="Arial"/>
          <w:b w:val="0"/>
          <w:bCs w:val="0"/>
          <w:szCs w:val="24"/>
        </w:rPr>
        <w:t>Břuchotín</w:t>
      </w:r>
      <w:proofErr w:type="spellEnd"/>
      <w:r w:rsidRPr="00470CEC">
        <w:rPr>
          <w:rStyle w:val="Tunznak"/>
          <w:rFonts w:cs="Arial"/>
          <w:b w:val="0"/>
          <w:bCs w:val="0"/>
          <w:szCs w:val="24"/>
        </w:rPr>
        <w:t xml:space="preserve">, obec </w:t>
      </w:r>
      <w:proofErr w:type="spellStart"/>
      <w:r w:rsidRPr="00470CEC">
        <w:rPr>
          <w:rStyle w:val="Tunznak"/>
          <w:rFonts w:cs="Arial"/>
          <w:b w:val="0"/>
          <w:bCs w:val="0"/>
          <w:szCs w:val="24"/>
        </w:rPr>
        <w:t>Křelov</w:t>
      </w:r>
      <w:proofErr w:type="spellEnd"/>
      <w:r w:rsidRPr="00470CEC">
        <w:rPr>
          <w:rStyle w:val="Tunznak"/>
          <w:rFonts w:cs="Arial"/>
          <w:b w:val="0"/>
          <w:bCs w:val="0"/>
          <w:szCs w:val="24"/>
        </w:rPr>
        <w:t> – </w:t>
      </w:r>
      <w:proofErr w:type="spellStart"/>
      <w:r w:rsidRPr="00470CEC">
        <w:rPr>
          <w:rStyle w:val="Tunznak"/>
          <w:rFonts w:cs="Arial"/>
          <w:b w:val="0"/>
          <w:bCs w:val="0"/>
          <w:szCs w:val="24"/>
        </w:rPr>
        <w:t>Břuchotín</w:t>
      </w:r>
      <w:proofErr w:type="spellEnd"/>
      <w:r w:rsidRPr="00470CEC">
        <w:rPr>
          <w:rStyle w:val="Tunznak"/>
          <w:rFonts w:cs="Arial"/>
          <w:b w:val="0"/>
          <w:bCs w:val="0"/>
          <w:szCs w:val="24"/>
        </w:rPr>
        <w:t xml:space="preserve">. </w:t>
      </w:r>
    </w:p>
    <w:p w14:paraId="4B198906" w14:textId="77777777" w:rsidR="00DA0D65" w:rsidRPr="00470CEC" w:rsidRDefault="00DA0D65" w:rsidP="00DA0D65">
      <w:pPr>
        <w:pStyle w:val="Zkladntext"/>
        <w:rPr>
          <w:rStyle w:val="Tunznak"/>
          <w:rFonts w:cs="Arial"/>
          <w:b w:val="0"/>
          <w:bCs w:val="0"/>
          <w:szCs w:val="24"/>
        </w:rPr>
      </w:pPr>
      <w:r w:rsidRPr="00470CEC">
        <w:rPr>
          <w:rStyle w:val="Tunznak"/>
          <w:rFonts w:cs="Arial"/>
          <w:b w:val="0"/>
          <w:bCs w:val="0"/>
          <w:szCs w:val="24"/>
        </w:rPr>
        <w:t>Majitelka nemovitostí nabízí Olomouckému kraji předmětné pozemky k odkoupení.</w:t>
      </w:r>
    </w:p>
    <w:p w14:paraId="2DAA7F8D" w14:textId="77777777" w:rsidR="00DA0D65" w:rsidRPr="00470CEC" w:rsidRDefault="00DA0D65" w:rsidP="00DA0D65">
      <w:pPr>
        <w:pStyle w:val="Zkladntext"/>
        <w:jc w:val="left"/>
        <w:rPr>
          <w:rStyle w:val="TuntextChar5"/>
          <w:rFonts w:cs="Arial"/>
          <w:szCs w:val="24"/>
        </w:rPr>
      </w:pPr>
      <w:r w:rsidRPr="00470CEC">
        <w:rPr>
          <w:rStyle w:val="TuntextChar5"/>
          <w:rFonts w:cs="Arial"/>
          <w:szCs w:val="24"/>
        </w:rPr>
        <w:t>Vyjádření odboru dopravy a silničního hospodářství ze dne 29. 11. 2023:</w:t>
      </w:r>
    </w:p>
    <w:p w14:paraId="00EC0BEF" w14:textId="0D283D49" w:rsidR="00DA0D65" w:rsidRPr="00470CEC" w:rsidRDefault="00DA0D65" w:rsidP="00DA0D65">
      <w:pPr>
        <w:autoSpaceDE w:val="0"/>
        <w:autoSpaceDN w:val="0"/>
        <w:adjustRightInd w:val="0"/>
        <w:spacing w:after="120" w:line="240" w:lineRule="auto"/>
        <w:jc w:val="both"/>
        <w:rPr>
          <w:rFonts w:ascii="Arial" w:eastAsia="Times New Roman" w:hAnsi="Arial" w:cs="Arial"/>
          <w:color w:val="000000"/>
          <w:sz w:val="24"/>
          <w:szCs w:val="24"/>
          <w:lang w:eastAsia="cs-CZ"/>
        </w:rPr>
      </w:pPr>
      <w:r w:rsidRPr="00470CEC">
        <w:rPr>
          <w:rFonts w:ascii="Arial" w:eastAsia="Times New Roman" w:hAnsi="Arial" w:cs="Arial"/>
          <w:color w:val="000000"/>
          <w:sz w:val="24"/>
          <w:szCs w:val="24"/>
          <w:lang w:eastAsia="cs-CZ"/>
        </w:rPr>
        <w:t xml:space="preserve">Dne 28. 11. 2023 jsme obdrželi vyjádření Správy silnic Olomouckého kraje, p. o. (dále jen „SSOK“) ze dne 27. 11. 2023, č. j. SSOK-CE 29739/2023 k žádosti paní </w:t>
      </w:r>
      <w:r w:rsidR="00AF2703" w:rsidRPr="00AF2703">
        <w:rPr>
          <w:rFonts w:ascii="Arial" w:hAnsi="Arial" w:cs="Arial"/>
          <w:sz w:val="24"/>
          <w:szCs w:val="24"/>
        </w:rPr>
        <w:t>XXX</w:t>
      </w:r>
      <w:r w:rsidR="00AF2703" w:rsidRPr="00470CEC">
        <w:rPr>
          <w:rFonts w:ascii="Arial" w:eastAsia="Times New Roman" w:hAnsi="Arial" w:cs="Arial"/>
          <w:color w:val="000000"/>
          <w:sz w:val="24"/>
          <w:szCs w:val="24"/>
          <w:lang w:eastAsia="cs-CZ"/>
        </w:rPr>
        <w:t xml:space="preserve"> </w:t>
      </w:r>
      <w:r w:rsidRPr="00470CEC">
        <w:rPr>
          <w:rFonts w:ascii="Arial" w:eastAsia="Times New Roman" w:hAnsi="Arial" w:cs="Arial"/>
          <w:color w:val="000000"/>
          <w:sz w:val="24"/>
          <w:szCs w:val="24"/>
          <w:lang w:eastAsia="cs-CZ"/>
        </w:rPr>
        <w:t xml:space="preserve">o odkoupení pozemků v k. </w:t>
      </w:r>
      <w:proofErr w:type="spellStart"/>
      <w:r w:rsidRPr="00470CEC">
        <w:rPr>
          <w:rFonts w:ascii="Arial" w:eastAsia="Times New Roman" w:hAnsi="Arial" w:cs="Arial"/>
          <w:color w:val="000000"/>
          <w:sz w:val="24"/>
          <w:szCs w:val="24"/>
          <w:lang w:eastAsia="cs-CZ"/>
        </w:rPr>
        <w:t>ú.</w:t>
      </w:r>
      <w:proofErr w:type="spellEnd"/>
      <w:r w:rsidRPr="00470CEC">
        <w:rPr>
          <w:rFonts w:ascii="Arial" w:eastAsia="Times New Roman" w:hAnsi="Arial" w:cs="Arial"/>
          <w:color w:val="000000"/>
          <w:sz w:val="24"/>
          <w:szCs w:val="24"/>
          <w:lang w:eastAsia="cs-CZ"/>
        </w:rPr>
        <w:t xml:space="preserve"> </w:t>
      </w:r>
      <w:proofErr w:type="spellStart"/>
      <w:r w:rsidRPr="00470CEC">
        <w:rPr>
          <w:rFonts w:ascii="Arial" w:eastAsia="Times New Roman" w:hAnsi="Arial" w:cs="Arial"/>
          <w:color w:val="000000"/>
          <w:sz w:val="24"/>
          <w:szCs w:val="24"/>
          <w:lang w:eastAsia="cs-CZ"/>
        </w:rPr>
        <w:t>Břuchotín</w:t>
      </w:r>
      <w:proofErr w:type="spellEnd"/>
      <w:r w:rsidRPr="00470CEC">
        <w:rPr>
          <w:rFonts w:ascii="Arial" w:eastAsia="Times New Roman" w:hAnsi="Arial" w:cs="Arial"/>
          <w:color w:val="000000"/>
          <w:sz w:val="24"/>
          <w:szCs w:val="24"/>
          <w:lang w:eastAsia="cs-CZ"/>
        </w:rPr>
        <w:t xml:space="preserve">. </w:t>
      </w:r>
    </w:p>
    <w:p w14:paraId="7A927CC7" w14:textId="06FBEF25" w:rsidR="00DA0D65" w:rsidRPr="00470CEC" w:rsidRDefault="00DA0D65" w:rsidP="00DA0D65">
      <w:pPr>
        <w:autoSpaceDE w:val="0"/>
        <w:autoSpaceDN w:val="0"/>
        <w:adjustRightInd w:val="0"/>
        <w:spacing w:after="120" w:line="240" w:lineRule="auto"/>
        <w:jc w:val="both"/>
        <w:rPr>
          <w:rStyle w:val="Tunznak"/>
          <w:rFonts w:cs="Arial"/>
          <w:bCs/>
          <w:szCs w:val="24"/>
        </w:rPr>
      </w:pPr>
      <w:r w:rsidRPr="00470CEC">
        <w:rPr>
          <w:rFonts w:ascii="Arial" w:eastAsia="Times New Roman" w:hAnsi="Arial" w:cs="Arial"/>
          <w:color w:val="000000"/>
          <w:sz w:val="24"/>
          <w:szCs w:val="24"/>
          <w:lang w:eastAsia="cs-CZ"/>
        </w:rPr>
        <w:t xml:space="preserve">SSOK nemá zájem o odkoupení pozemků </w:t>
      </w:r>
      <w:proofErr w:type="spellStart"/>
      <w:r w:rsidRPr="00470CEC">
        <w:rPr>
          <w:rFonts w:ascii="Arial" w:eastAsia="Times New Roman" w:hAnsi="Arial" w:cs="Arial"/>
          <w:color w:val="000000"/>
          <w:sz w:val="24"/>
          <w:szCs w:val="24"/>
          <w:lang w:eastAsia="cs-CZ"/>
        </w:rPr>
        <w:t>parc</w:t>
      </w:r>
      <w:proofErr w:type="spellEnd"/>
      <w:r w:rsidRPr="00470CEC">
        <w:rPr>
          <w:rFonts w:ascii="Arial" w:eastAsia="Times New Roman" w:hAnsi="Arial" w:cs="Arial"/>
          <w:color w:val="000000"/>
          <w:sz w:val="24"/>
          <w:szCs w:val="24"/>
          <w:lang w:eastAsia="cs-CZ"/>
        </w:rPr>
        <w:t xml:space="preserve">. č. 169/4, </w:t>
      </w:r>
      <w:proofErr w:type="spellStart"/>
      <w:r w:rsidRPr="00470CEC">
        <w:rPr>
          <w:rFonts w:ascii="Arial" w:eastAsia="Times New Roman" w:hAnsi="Arial" w:cs="Arial"/>
          <w:color w:val="000000"/>
          <w:sz w:val="24"/>
          <w:szCs w:val="24"/>
          <w:lang w:eastAsia="cs-CZ"/>
        </w:rPr>
        <w:t>parc</w:t>
      </w:r>
      <w:proofErr w:type="spellEnd"/>
      <w:r w:rsidRPr="00470CEC">
        <w:rPr>
          <w:rFonts w:ascii="Arial" w:eastAsia="Times New Roman" w:hAnsi="Arial" w:cs="Arial"/>
          <w:color w:val="000000"/>
          <w:sz w:val="24"/>
          <w:szCs w:val="24"/>
          <w:lang w:eastAsia="cs-CZ"/>
        </w:rPr>
        <w:t xml:space="preserve">. č. 169/5, </w:t>
      </w:r>
      <w:proofErr w:type="spellStart"/>
      <w:r w:rsidRPr="00470CEC">
        <w:rPr>
          <w:rFonts w:ascii="Arial" w:eastAsia="Times New Roman" w:hAnsi="Arial" w:cs="Arial"/>
          <w:color w:val="000000"/>
          <w:sz w:val="24"/>
          <w:szCs w:val="24"/>
          <w:lang w:eastAsia="cs-CZ"/>
        </w:rPr>
        <w:t>parc</w:t>
      </w:r>
      <w:proofErr w:type="spellEnd"/>
      <w:r w:rsidRPr="00470CEC">
        <w:rPr>
          <w:rFonts w:ascii="Arial" w:eastAsia="Times New Roman" w:hAnsi="Arial" w:cs="Arial"/>
          <w:color w:val="000000"/>
          <w:sz w:val="24"/>
          <w:szCs w:val="24"/>
          <w:lang w:eastAsia="cs-CZ"/>
        </w:rPr>
        <w:t xml:space="preserve">. č. 196/6 a </w:t>
      </w:r>
      <w:proofErr w:type="spellStart"/>
      <w:r w:rsidRPr="00470CEC">
        <w:rPr>
          <w:rFonts w:ascii="Arial" w:eastAsia="Times New Roman" w:hAnsi="Arial" w:cs="Arial"/>
          <w:color w:val="000000"/>
          <w:sz w:val="24"/>
          <w:szCs w:val="24"/>
          <w:lang w:eastAsia="cs-CZ"/>
        </w:rPr>
        <w:t>parc</w:t>
      </w:r>
      <w:proofErr w:type="spellEnd"/>
      <w:r w:rsidRPr="00470CEC">
        <w:rPr>
          <w:rFonts w:ascii="Arial" w:eastAsia="Times New Roman" w:hAnsi="Arial" w:cs="Arial"/>
          <w:color w:val="000000"/>
          <w:sz w:val="24"/>
          <w:szCs w:val="24"/>
          <w:lang w:eastAsia="cs-CZ"/>
        </w:rPr>
        <w:t xml:space="preserve">. č. 267/3, vše v k. </w:t>
      </w:r>
      <w:proofErr w:type="spellStart"/>
      <w:r w:rsidRPr="00470CEC">
        <w:rPr>
          <w:rFonts w:ascii="Arial" w:eastAsia="Times New Roman" w:hAnsi="Arial" w:cs="Arial"/>
          <w:color w:val="000000"/>
          <w:sz w:val="24"/>
          <w:szCs w:val="24"/>
          <w:lang w:eastAsia="cs-CZ"/>
        </w:rPr>
        <w:t>ú.</w:t>
      </w:r>
      <w:proofErr w:type="spellEnd"/>
      <w:r w:rsidRPr="00470CEC">
        <w:rPr>
          <w:rFonts w:ascii="Arial" w:eastAsia="Times New Roman" w:hAnsi="Arial" w:cs="Arial"/>
          <w:color w:val="000000"/>
          <w:sz w:val="24"/>
          <w:szCs w:val="24"/>
          <w:lang w:eastAsia="cs-CZ"/>
        </w:rPr>
        <w:t xml:space="preserve"> </w:t>
      </w:r>
      <w:proofErr w:type="spellStart"/>
      <w:r w:rsidRPr="00470CEC">
        <w:rPr>
          <w:rFonts w:ascii="Arial" w:eastAsia="Times New Roman" w:hAnsi="Arial" w:cs="Arial"/>
          <w:color w:val="000000"/>
          <w:sz w:val="24"/>
          <w:szCs w:val="24"/>
          <w:lang w:eastAsia="cs-CZ"/>
        </w:rPr>
        <w:t>Břuchotín</w:t>
      </w:r>
      <w:proofErr w:type="spellEnd"/>
      <w:r w:rsidRPr="00470CEC">
        <w:rPr>
          <w:rFonts w:ascii="Arial" w:eastAsia="Times New Roman" w:hAnsi="Arial" w:cs="Arial"/>
          <w:color w:val="000000"/>
          <w:sz w:val="24"/>
          <w:szCs w:val="24"/>
          <w:lang w:eastAsia="cs-CZ"/>
        </w:rPr>
        <w:t xml:space="preserve"> z vlastnictví paní </w:t>
      </w:r>
      <w:r w:rsidR="00AF2703" w:rsidRPr="00AF2703">
        <w:rPr>
          <w:rFonts w:ascii="Arial" w:hAnsi="Arial" w:cs="Arial"/>
          <w:sz w:val="24"/>
          <w:szCs w:val="24"/>
        </w:rPr>
        <w:t>XXX</w:t>
      </w:r>
      <w:r w:rsidR="00AF2703" w:rsidRPr="00470CEC">
        <w:rPr>
          <w:rFonts w:ascii="Arial" w:eastAsia="Times New Roman" w:hAnsi="Arial" w:cs="Arial"/>
          <w:color w:val="000000"/>
          <w:sz w:val="24"/>
          <w:szCs w:val="24"/>
          <w:lang w:eastAsia="cs-CZ"/>
        </w:rPr>
        <w:t xml:space="preserve"> </w:t>
      </w:r>
      <w:r w:rsidRPr="00470CEC">
        <w:rPr>
          <w:rFonts w:ascii="Arial" w:eastAsia="Times New Roman" w:hAnsi="Arial" w:cs="Arial"/>
          <w:color w:val="000000"/>
          <w:sz w:val="24"/>
          <w:szCs w:val="24"/>
          <w:lang w:eastAsia="cs-CZ"/>
        </w:rPr>
        <w:t xml:space="preserve">do vlastnictví Olomouckého kraje, do hospodaření SSOK. Předmětné pozemky nejsou zastavěny krajskou komunikací ve vlastnictví Olomouckého kraje, pro činnost SSOK jsou nepotřebné. Doporučujeme nabídnout obci </w:t>
      </w:r>
      <w:proofErr w:type="spellStart"/>
      <w:r w:rsidRPr="00470CEC">
        <w:rPr>
          <w:rFonts w:ascii="Arial" w:eastAsia="Times New Roman" w:hAnsi="Arial" w:cs="Arial"/>
          <w:color w:val="000000"/>
          <w:sz w:val="24"/>
          <w:szCs w:val="24"/>
          <w:lang w:eastAsia="cs-CZ"/>
        </w:rPr>
        <w:t>Křelov</w:t>
      </w:r>
      <w:proofErr w:type="spellEnd"/>
      <w:r w:rsidRPr="00470CEC">
        <w:rPr>
          <w:rFonts w:ascii="Arial" w:eastAsia="Times New Roman" w:hAnsi="Arial" w:cs="Arial"/>
          <w:color w:val="000000"/>
          <w:sz w:val="24"/>
          <w:szCs w:val="24"/>
          <w:lang w:eastAsia="cs-CZ"/>
        </w:rPr>
        <w:t xml:space="preserve"> – </w:t>
      </w:r>
      <w:proofErr w:type="spellStart"/>
      <w:r w:rsidRPr="00470CEC">
        <w:rPr>
          <w:rFonts w:ascii="Arial" w:eastAsia="Times New Roman" w:hAnsi="Arial" w:cs="Arial"/>
          <w:color w:val="000000"/>
          <w:sz w:val="24"/>
          <w:szCs w:val="24"/>
          <w:lang w:eastAsia="cs-CZ"/>
        </w:rPr>
        <w:t>Břuchotín</w:t>
      </w:r>
      <w:proofErr w:type="spellEnd"/>
      <w:r w:rsidRPr="00470CEC">
        <w:rPr>
          <w:rFonts w:ascii="Arial" w:eastAsia="Times New Roman" w:hAnsi="Arial" w:cs="Arial"/>
          <w:color w:val="000000"/>
          <w:sz w:val="24"/>
          <w:szCs w:val="24"/>
          <w:lang w:eastAsia="cs-CZ"/>
        </w:rPr>
        <w:t>.</w:t>
      </w:r>
    </w:p>
    <w:p w14:paraId="60C9DDE5" w14:textId="761D9D00" w:rsidR="00DA0D65" w:rsidRPr="00470CEC" w:rsidRDefault="006D3852" w:rsidP="006D3852">
      <w:pPr>
        <w:spacing w:after="120" w:line="240" w:lineRule="auto"/>
        <w:jc w:val="both"/>
        <w:rPr>
          <w:rFonts w:ascii="Arial" w:hAnsi="Arial" w:cs="Arial"/>
          <w:b/>
          <w:bCs/>
          <w:color w:val="000000"/>
          <w:sz w:val="24"/>
          <w:szCs w:val="24"/>
          <w:lang w:eastAsia="cs-CZ"/>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w:t>
      </w:r>
      <w:r w:rsidR="00DA0D65" w:rsidRPr="00470CEC">
        <w:rPr>
          <w:rFonts w:ascii="Arial" w:hAnsi="Arial" w:cs="Arial"/>
          <w:b/>
          <w:sz w:val="24"/>
          <w:szCs w:val="24"/>
        </w:rPr>
        <w:t xml:space="preserve">nevyhovět žádosti paní </w:t>
      </w:r>
      <w:r w:rsidR="00AF2703" w:rsidRPr="00AF2703">
        <w:rPr>
          <w:rFonts w:ascii="Arial" w:hAnsi="Arial" w:cs="Arial"/>
          <w:b/>
          <w:sz w:val="24"/>
          <w:szCs w:val="24"/>
        </w:rPr>
        <w:t>XXX</w:t>
      </w:r>
      <w:r w:rsidR="00AF2703" w:rsidRPr="00470CEC">
        <w:rPr>
          <w:rFonts w:ascii="Arial" w:hAnsi="Arial" w:cs="Arial"/>
          <w:b/>
          <w:sz w:val="24"/>
          <w:szCs w:val="24"/>
        </w:rPr>
        <w:t xml:space="preserve"> </w:t>
      </w:r>
      <w:r w:rsidR="00DA0D65" w:rsidRPr="00470CEC">
        <w:rPr>
          <w:rFonts w:ascii="Arial" w:hAnsi="Arial" w:cs="Arial"/>
          <w:b/>
          <w:sz w:val="24"/>
          <w:szCs w:val="24"/>
        </w:rPr>
        <w:t xml:space="preserve">o odkoupení </w:t>
      </w:r>
      <w:r w:rsidR="00DA0D65" w:rsidRPr="00470CEC">
        <w:rPr>
          <w:rFonts w:ascii="Arial" w:hAnsi="Arial" w:cs="Arial"/>
          <w:b/>
          <w:color w:val="000000"/>
          <w:sz w:val="24"/>
          <w:szCs w:val="24"/>
          <w:lang w:eastAsia="cs-CZ"/>
        </w:rPr>
        <w:t xml:space="preserve">pozemků </w:t>
      </w:r>
      <w:proofErr w:type="spellStart"/>
      <w:r w:rsidR="00DA0D65" w:rsidRPr="00470CEC">
        <w:rPr>
          <w:rFonts w:ascii="Arial" w:hAnsi="Arial" w:cs="Arial"/>
          <w:b/>
          <w:color w:val="000000"/>
          <w:sz w:val="24"/>
          <w:szCs w:val="24"/>
          <w:lang w:eastAsia="cs-CZ"/>
        </w:rPr>
        <w:t>parc</w:t>
      </w:r>
      <w:proofErr w:type="spellEnd"/>
      <w:r w:rsidR="00DA0D65" w:rsidRPr="00470CEC">
        <w:rPr>
          <w:rFonts w:ascii="Arial" w:hAnsi="Arial" w:cs="Arial"/>
          <w:b/>
          <w:color w:val="000000"/>
          <w:sz w:val="24"/>
          <w:szCs w:val="24"/>
          <w:lang w:eastAsia="cs-CZ"/>
        </w:rPr>
        <w:t xml:space="preserve">. č. 169/4 </w:t>
      </w:r>
      <w:proofErr w:type="spellStart"/>
      <w:r w:rsidR="00DA0D65" w:rsidRPr="00470CEC">
        <w:rPr>
          <w:rFonts w:ascii="Arial" w:hAnsi="Arial" w:cs="Arial"/>
          <w:b/>
          <w:color w:val="000000"/>
          <w:sz w:val="24"/>
          <w:szCs w:val="24"/>
          <w:lang w:eastAsia="cs-CZ"/>
        </w:rPr>
        <w:t>ost</w:t>
      </w:r>
      <w:proofErr w:type="spellEnd"/>
      <w:r w:rsidR="00DA0D65" w:rsidRPr="00470CEC">
        <w:rPr>
          <w:rFonts w:ascii="Arial" w:hAnsi="Arial" w:cs="Arial"/>
          <w:b/>
          <w:color w:val="000000"/>
          <w:sz w:val="24"/>
          <w:szCs w:val="24"/>
          <w:lang w:eastAsia="cs-CZ"/>
        </w:rPr>
        <w:t xml:space="preserve">. pl. o výměře 80 m2, </w:t>
      </w:r>
      <w:proofErr w:type="spellStart"/>
      <w:r w:rsidR="00DA0D65" w:rsidRPr="00470CEC">
        <w:rPr>
          <w:rFonts w:ascii="Arial" w:hAnsi="Arial" w:cs="Arial"/>
          <w:b/>
          <w:color w:val="000000"/>
          <w:sz w:val="24"/>
          <w:szCs w:val="24"/>
          <w:lang w:eastAsia="cs-CZ"/>
        </w:rPr>
        <w:t>parc</w:t>
      </w:r>
      <w:proofErr w:type="spellEnd"/>
      <w:r w:rsidR="00DA0D65" w:rsidRPr="00470CEC">
        <w:rPr>
          <w:rFonts w:ascii="Arial" w:hAnsi="Arial" w:cs="Arial"/>
          <w:b/>
          <w:color w:val="000000"/>
          <w:sz w:val="24"/>
          <w:szCs w:val="24"/>
          <w:lang w:eastAsia="cs-CZ"/>
        </w:rPr>
        <w:t xml:space="preserve">. č. 169/5 </w:t>
      </w:r>
      <w:proofErr w:type="spellStart"/>
      <w:r w:rsidR="00DA0D65" w:rsidRPr="00470CEC">
        <w:rPr>
          <w:rFonts w:ascii="Arial" w:hAnsi="Arial" w:cs="Arial"/>
          <w:b/>
          <w:color w:val="000000"/>
          <w:sz w:val="24"/>
          <w:szCs w:val="24"/>
          <w:lang w:eastAsia="cs-CZ"/>
        </w:rPr>
        <w:t>ost</w:t>
      </w:r>
      <w:proofErr w:type="spellEnd"/>
      <w:r w:rsidR="00DA0D65" w:rsidRPr="00470CEC">
        <w:rPr>
          <w:rFonts w:ascii="Arial" w:hAnsi="Arial" w:cs="Arial"/>
          <w:b/>
          <w:color w:val="000000"/>
          <w:sz w:val="24"/>
          <w:szCs w:val="24"/>
          <w:lang w:eastAsia="cs-CZ"/>
        </w:rPr>
        <w:t xml:space="preserve">. pl. o výměře 42 m2, </w:t>
      </w:r>
      <w:proofErr w:type="spellStart"/>
      <w:r w:rsidR="00DA0D65" w:rsidRPr="00470CEC">
        <w:rPr>
          <w:rFonts w:ascii="Arial" w:hAnsi="Arial" w:cs="Arial"/>
          <w:b/>
          <w:color w:val="000000"/>
          <w:sz w:val="24"/>
          <w:szCs w:val="24"/>
          <w:lang w:eastAsia="cs-CZ"/>
        </w:rPr>
        <w:t>parc</w:t>
      </w:r>
      <w:proofErr w:type="spellEnd"/>
      <w:r w:rsidR="00DA0D65" w:rsidRPr="00470CEC">
        <w:rPr>
          <w:rFonts w:ascii="Arial" w:hAnsi="Arial" w:cs="Arial"/>
          <w:b/>
          <w:color w:val="000000"/>
          <w:sz w:val="24"/>
          <w:szCs w:val="24"/>
          <w:lang w:eastAsia="cs-CZ"/>
        </w:rPr>
        <w:t xml:space="preserve">. č. 169/6 </w:t>
      </w:r>
      <w:proofErr w:type="spellStart"/>
      <w:r w:rsidR="00DA0D65" w:rsidRPr="00470CEC">
        <w:rPr>
          <w:rFonts w:ascii="Arial" w:hAnsi="Arial" w:cs="Arial"/>
          <w:b/>
          <w:color w:val="000000"/>
          <w:sz w:val="24"/>
          <w:szCs w:val="24"/>
          <w:lang w:eastAsia="cs-CZ"/>
        </w:rPr>
        <w:t>ost</w:t>
      </w:r>
      <w:proofErr w:type="spellEnd"/>
      <w:r w:rsidR="00DA0D65" w:rsidRPr="00470CEC">
        <w:rPr>
          <w:rFonts w:ascii="Arial" w:hAnsi="Arial" w:cs="Arial"/>
          <w:b/>
          <w:color w:val="000000"/>
          <w:sz w:val="24"/>
          <w:szCs w:val="24"/>
          <w:lang w:eastAsia="cs-CZ"/>
        </w:rPr>
        <w:t xml:space="preserve">. pl. o výměře 29 m2 a </w:t>
      </w:r>
      <w:proofErr w:type="spellStart"/>
      <w:r w:rsidR="00DA0D65" w:rsidRPr="00470CEC">
        <w:rPr>
          <w:rFonts w:ascii="Arial" w:hAnsi="Arial" w:cs="Arial"/>
          <w:b/>
          <w:color w:val="000000"/>
          <w:sz w:val="24"/>
          <w:szCs w:val="24"/>
          <w:lang w:eastAsia="cs-CZ"/>
        </w:rPr>
        <w:t>parc</w:t>
      </w:r>
      <w:proofErr w:type="spellEnd"/>
      <w:r w:rsidR="00DA0D65" w:rsidRPr="00470CEC">
        <w:rPr>
          <w:rFonts w:ascii="Arial" w:hAnsi="Arial" w:cs="Arial"/>
          <w:b/>
          <w:color w:val="000000"/>
          <w:sz w:val="24"/>
          <w:szCs w:val="24"/>
          <w:lang w:eastAsia="cs-CZ"/>
        </w:rPr>
        <w:t xml:space="preserve">. č. 267/3 </w:t>
      </w:r>
      <w:proofErr w:type="spellStart"/>
      <w:r w:rsidR="00DA0D65" w:rsidRPr="00470CEC">
        <w:rPr>
          <w:rFonts w:ascii="Arial" w:hAnsi="Arial" w:cs="Arial"/>
          <w:b/>
          <w:color w:val="000000"/>
          <w:sz w:val="24"/>
          <w:szCs w:val="24"/>
          <w:lang w:eastAsia="cs-CZ"/>
        </w:rPr>
        <w:t>ost</w:t>
      </w:r>
      <w:proofErr w:type="spellEnd"/>
      <w:r w:rsidR="00DA0D65" w:rsidRPr="00470CEC">
        <w:rPr>
          <w:rFonts w:ascii="Arial" w:hAnsi="Arial" w:cs="Arial"/>
          <w:b/>
          <w:color w:val="000000"/>
          <w:sz w:val="24"/>
          <w:szCs w:val="24"/>
          <w:lang w:eastAsia="cs-CZ"/>
        </w:rPr>
        <w:t xml:space="preserve">. pl. o výměře 27 m2, vše v </w:t>
      </w:r>
      <w:proofErr w:type="spellStart"/>
      <w:r w:rsidR="00DA0D65" w:rsidRPr="00470CEC">
        <w:rPr>
          <w:rFonts w:ascii="Arial" w:hAnsi="Arial" w:cs="Arial"/>
          <w:b/>
          <w:color w:val="000000"/>
          <w:sz w:val="24"/>
          <w:szCs w:val="24"/>
          <w:lang w:eastAsia="cs-CZ"/>
        </w:rPr>
        <w:t>k.ú</w:t>
      </w:r>
      <w:proofErr w:type="spellEnd"/>
      <w:r w:rsidR="00DA0D65" w:rsidRPr="00470CEC">
        <w:rPr>
          <w:rFonts w:ascii="Arial" w:hAnsi="Arial" w:cs="Arial"/>
          <w:b/>
          <w:color w:val="000000"/>
          <w:sz w:val="24"/>
          <w:szCs w:val="24"/>
          <w:lang w:eastAsia="cs-CZ"/>
        </w:rPr>
        <w:t xml:space="preserve">. </w:t>
      </w:r>
      <w:proofErr w:type="spellStart"/>
      <w:r w:rsidR="00DA0D65" w:rsidRPr="00470CEC">
        <w:rPr>
          <w:rFonts w:ascii="Arial" w:hAnsi="Arial" w:cs="Arial"/>
          <w:b/>
          <w:color w:val="000000"/>
          <w:sz w:val="24"/>
          <w:szCs w:val="24"/>
          <w:lang w:eastAsia="cs-CZ"/>
        </w:rPr>
        <w:t>Břuchotín</w:t>
      </w:r>
      <w:proofErr w:type="spellEnd"/>
      <w:r w:rsidR="00DA0D65" w:rsidRPr="00470CEC">
        <w:rPr>
          <w:rFonts w:ascii="Arial" w:hAnsi="Arial" w:cs="Arial"/>
          <w:b/>
          <w:color w:val="000000"/>
          <w:sz w:val="24"/>
          <w:szCs w:val="24"/>
          <w:lang w:eastAsia="cs-CZ"/>
        </w:rPr>
        <w:t xml:space="preserve">, obec </w:t>
      </w:r>
      <w:proofErr w:type="spellStart"/>
      <w:r w:rsidR="00DA0D65" w:rsidRPr="00470CEC">
        <w:rPr>
          <w:rFonts w:ascii="Arial" w:hAnsi="Arial" w:cs="Arial"/>
          <w:b/>
          <w:color w:val="000000"/>
          <w:sz w:val="24"/>
          <w:szCs w:val="24"/>
          <w:lang w:eastAsia="cs-CZ"/>
        </w:rPr>
        <w:t>Křelov</w:t>
      </w:r>
      <w:proofErr w:type="spellEnd"/>
      <w:r w:rsidR="00DA0D65" w:rsidRPr="00470CEC">
        <w:rPr>
          <w:rFonts w:ascii="Arial" w:hAnsi="Arial" w:cs="Arial"/>
          <w:b/>
          <w:color w:val="000000"/>
          <w:sz w:val="24"/>
          <w:szCs w:val="24"/>
          <w:lang w:eastAsia="cs-CZ"/>
        </w:rPr>
        <w:t xml:space="preserve"> - </w:t>
      </w:r>
      <w:proofErr w:type="spellStart"/>
      <w:r w:rsidR="00DA0D65" w:rsidRPr="00470CEC">
        <w:rPr>
          <w:rFonts w:ascii="Arial" w:hAnsi="Arial" w:cs="Arial"/>
          <w:b/>
          <w:color w:val="000000"/>
          <w:sz w:val="24"/>
          <w:szCs w:val="24"/>
          <w:lang w:eastAsia="cs-CZ"/>
        </w:rPr>
        <w:t>Břuchotín</w:t>
      </w:r>
      <w:proofErr w:type="spellEnd"/>
      <w:r w:rsidR="00DA0D65" w:rsidRPr="00470CEC">
        <w:rPr>
          <w:rFonts w:ascii="Arial" w:hAnsi="Arial" w:cs="Arial"/>
          <w:b/>
          <w:color w:val="000000"/>
          <w:sz w:val="24"/>
          <w:szCs w:val="24"/>
          <w:lang w:eastAsia="cs-CZ"/>
        </w:rPr>
        <w:t xml:space="preserve">, z jejího vlastnictví do vlastnictví Olomouckého kraje, do hospodaření Správy silnic </w:t>
      </w:r>
      <w:r w:rsidR="00DA0D65" w:rsidRPr="00470CEC">
        <w:rPr>
          <w:rFonts w:ascii="Arial" w:hAnsi="Arial" w:cs="Arial"/>
          <w:b/>
          <w:color w:val="000000"/>
          <w:sz w:val="24"/>
          <w:szCs w:val="24"/>
          <w:lang w:eastAsia="cs-CZ"/>
        </w:rPr>
        <w:lastRenderedPageBreak/>
        <w:t>Olomouckého kraje, příspěvkové organizace, z důvodu nepotřebnosti předmětných pozemků pro činnost příspěvkové organizace.</w:t>
      </w:r>
    </w:p>
    <w:p w14:paraId="3B528C75" w14:textId="77777777" w:rsidR="00DA0D65" w:rsidRPr="00470CEC" w:rsidRDefault="00DA0D65" w:rsidP="00DA0D65">
      <w:pPr>
        <w:autoSpaceDE w:val="0"/>
        <w:autoSpaceDN w:val="0"/>
        <w:adjustRightInd w:val="0"/>
        <w:spacing w:after="120" w:line="240" w:lineRule="auto"/>
        <w:jc w:val="both"/>
        <w:rPr>
          <w:rFonts w:ascii="Arial" w:hAnsi="Arial" w:cs="Arial"/>
          <w:color w:val="000000"/>
          <w:sz w:val="24"/>
          <w:szCs w:val="24"/>
          <w:lang w:eastAsia="cs-CZ"/>
        </w:rPr>
      </w:pPr>
      <w:r w:rsidRPr="00470CEC">
        <w:rPr>
          <w:rFonts w:ascii="Arial" w:hAnsi="Arial" w:cs="Arial"/>
          <w:color w:val="000000"/>
          <w:sz w:val="24"/>
          <w:szCs w:val="24"/>
          <w:lang w:eastAsia="cs-CZ"/>
        </w:rPr>
        <w:t>Odbor majetkový, právní a správních činností bude informovat majitelku pozemků o možnosti nabídnout pozemky k převodu do vlastnictví obce.</w:t>
      </w:r>
    </w:p>
    <w:p w14:paraId="0572A085" w14:textId="77777777" w:rsidR="00342161" w:rsidRPr="00470CEC" w:rsidRDefault="00342161" w:rsidP="00342161">
      <w:pPr>
        <w:spacing w:after="120" w:line="240" w:lineRule="auto"/>
        <w:jc w:val="both"/>
        <w:rPr>
          <w:rFonts w:ascii="Arial" w:hAnsi="Arial" w:cs="Arial"/>
          <w:b/>
          <w:sz w:val="24"/>
          <w:szCs w:val="24"/>
        </w:rPr>
      </w:pPr>
    </w:p>
    <w:p w14:paraId="054CDDC4" w14:textId="1EE7109C" w:rsidR="00DA0D65" w:rsidRPr="00470CEC" w:rsidRDefault="00DA0D65" w:rsidP="00DA0D65">
      <w:pPr>
        <w:spacing w:after="120" w:line="240" w:lineRule="auto"/>
        <w:jc w:val="both"/>
        <w:textAlignment w:val="baseline"/>
        <w:rPr>
          <w:rFonts w:ascii="Arial" w:eastAsia="Times New Roman" w:hAnsi="Arial" w:cs="Arial"/>
          <w:b/>
          <w:bCs/>
          <w:sz w:val="24"/>
          <w:szCs w:val="24"/>
          <w:lang w:eastAsia="cs-CZ"/>
        </w:rPr>
      </w:pPr>
      <w:r w:rsidRPr="00470CEC">
        <w:rPr>
          <w:rFonts w:ascii="Arial" w:eastAsia="Times New Roman" w:hAnsi="Arial" w:cs="Arial"/>
          <w:b/>
          <w:bCs/>
          <w:sz w:val="24"/>
          <w:szCs w:val="24"/>
          <w:lang w:eastAsia="cs-CZ"/>
        </w:rPr>
        <w:t xml:space="preserve">k návrhu usnesení bod </w:t>
      </w:r>
      <w:r w:rsidR="002449F9" w:rsidRPr="00470CEC">
        <w:rPr>
          <w:rFonts w:ascii="Arial" w:eastAsia="Times New Roman" w:hAnsi="Arial" w:cs="Arial"/>
          <w:b/>
          <w:bCs/>
          <w:sz w:val="24"/>
          <w:szCs w:val="24"/>
          <w:lang w:eastAsia="cs-CZ"/>
        </w:rPr>
        <w:t xml:space="preserve">3. </w:t>
      </w:r>
      <w:r w:rsidRPr="00470CEC">
        <w:rPr>
          <w:rFonts w:ascii="Arial" w:eastAsia="Times New Roman" w:hAnsi="Arial" w:cs="Arial"/>
          <w:b/>
          <w:bCs/>
          <w:sz w:val="24"/>
          <w:szCs w:val="24"/>
          <w:lang w:eastAsia="cs-CZ"/>
        </w:rPr>
        <w:t>4.</w:t>
      </w:r>
    </w:p>
    <w:p w14:paraId="70E45169" w14:textId="0015C005" w:rsidR="00DA0D65" w:rsidRPr="00470CEC" w:rsidRDefault="00DA0D65" w:rsidP="00DA0D65">
      <w:pPr>
        <w:pStyle w:val="Zkladntext"/>
        <w:pBdr>
          <w:top w:val="single" w:sz="4" w:space="1" w:color="auto"/>
          <w:left w:val="single" w:sz="4" w:space="4" w:color="auto"/>
          <w:bottom w:val="single" w:sz="4" w:space="1" w:color="auto"/>
          <w:right w:val="single" w:sz="4" w:space="4" w:color="auto"/>
        </w:pBdr>
        <w:spacing w:before="120"/>
        <w:rPr>
          <w:rFonts w:cs="Arial"/>
          <w:b/>
          <w:color w:val="000000"/>
          <w:szCs w:val="24"/>
          <w:shd w:val="clear" w:color="auto" w:fill="FFFFFF"/>
        </w:rPr>
      </w:pPr>
      <w:r w:rsidRPr="00470CEC">
        <w:rPr>
          <w:rStyle w:val="Tunznak"/>
          <w:rFonts w:cs="Arial"/>
          <w:bCs w:val="0"/>
          <w:szCs w:val="24"/>
        </w:rPr>
        <w:t>Odkoupení nemovitostí v </w:t>
      </w:r>
      <w:proofErr w:type="spellStart"/>
      <w:r w:rsidRPr="00470CEC">
        <w:rPr>
          <w:rStyle w:val="Tunznak"/>
          <w:rFonts w:cs="Arial"/>
          <w:bCs w:val="0"/>
          <w:szCs w:val="24"/>
        </w:rPr>
        <w:t>k.ú</w:t>
      </w:r>
      <w:proofErr w:type="spellEnd"/>
      <w:r w:rsidRPr="00470CEC">
        <w:rPr>
          <w:rStyle w:val="Tunznak"/>
          <w:rFonts w:cs="Arial"/>
          <w:bCs w:val="0"/>
          <w:szCs w:val="24"/>
        </w:rPr>
        <w:t xml:space="preserve">. a obci Jeseník </w:t>
      </w:r>
      <w:r w:rsidRPr="00470CEC">
        <w:rPr>
          <w:rFonts w:cs="Arial"/>
          <w:b/>
          <w:szCs w:val="24"/>
        </w:rPr>
        <w:t xml:space="preserve">z podílového spoluvlastnictví pana </w:t>
      </w:r>
      <w:r w:rsidR="00AF2703" w:rsidRPr="00AF2703">
        <w:rPr>
          <w:rFonts w:cs="Arial"/>
          <w:b/>
          <w:szCs w:val="24"/>
        </w:rPr>
        <w:t xml:space="preserve">XXX </w:t>
      </w:r>
      <w:r w:rsidRPr="00470CEC">
        <w:rPr>
          <w:rFonts w:cs="Arial"/>
          <w:b/>
          <w:szCs w:val="24"/>
        </w:rPr>
        <w:t xml:space="preserve"> (id. 1/2) a paní </w:t>
      </w:r>
      <w:r w:rsidR="00AF2703" w:rsidRPr="00AF2703">
        <w:rPr>
          <w:rFonts w:cs="Arial"/>
          <w:b/>
          <w:szCs w:val="24"/>
        </w:rPr>
        <w:t xml:space="preserve">XXX </w:t>
      </w:r>
      <w:r w:rsidRPr="00470CEC">
        <w:rPr>
          <w:rFonts w:cs="Arial"/>
          <w:b/>
          <w:szCs w:val="24"/>
        </w:rPr>
        <w:t xml:space="preserve">(id. 1/2) a z vlastnictví pana </w:t>
      </w:r>
      <w:r w:rsidR="00AF2703" w:rsidRPr="00AF2703">
        <w:rPr>
          <w:rFonts w:cs="Arial"/>
          <w:b/>
          <w:szCs w:val="24"/>
        </w:rPr>
        <w:t xml:space="preserve">XXX </w:t>
      </w:r>
      <w:r w:rsidRPr="00470CEC">
        <w:rPr>
          <w:rFonts w:cs="Arial"/>
          <w:b/>
          <w:szCs w:val="24"/>
        </w:rPr>
        <w:t>do vlastnictví Olomouckého kraje, do hospodaření Dětského</w:t>
      </w:r>
      <w:r w:rsidRPr="00470CEC">
        <w:rPr>
          <w:rFonts w:cs="Arial"/>
          <w:b/>
          <w:color w:val="000000"/>
          <w:szCs w:val="24"/>
          <w:shd w:val="clear" w:color="auto" w:fill="FFFFFF"/>
        </w:rPr>
        <w:t xml:space="preserve"> domova a Školní jídelny, Jeseník, </w:t>
      </w:r>
      <w:proofErr w:type="spellStart"/>
      <w:r w:rsidRPr="00470CEC">
        <w:rPr>
          <w:rFonts w:cs="Arial"/>
          <w:b/>
          <w:color w:val="000000"/>
          <w:szCs w:val="24"/>
          <w:shd w:val="clear" w:color="auto" w:fill="FFFFFF"/>
        </w:rPr>
        <w:t>Priessnitzova</w:t>
      </w:r>
      <w:proofErr w:type="spellEnd"/>
      <w:r w:rsidRPr="00470CEC">
        <w:rPr>
          <w:rFonts w:cs="Arial"/>
          <w:b/>
          <w:color w:val="000000"/>
          <w:szCs w:val="24"/>
          <w:shd w:val="clear" w:color="auto" w:fill="FFFFFF"/>
        </w:rPr>
        <w:t xml:space="preserve"> 405.</w:t>
      </w:r>
    </w:p>
    <w:p w14:paraId="0214259B" w14:textId="498D98BD" w:rsidR="00DA0D65" w:rsidRPr="00470CEC" w:rsidRDefault="00DA0D65" w:rsidP="00DA0D65">
      <w:pPr>
        <w:pStyle w:val="Zkladntext"/>
        <w:rPr>
          <w:rFonts w:cs="Arial"/>
          <w:szCs w:val="24"/>
        </w:rPr>
      </w:pPr>
      <w:r w:rsidRPr="00470CEC">
        <w:rPr>
          <w:rStyle w:val="Tunznak"/>
          <w:rFonts w:cs="Arial"/>
          <w:b w:val="0"/>
          <w:bCs w:val="0"/>
          <w:szCs w:val="24"/>
        </w:rPr>
        <w:t>Předmětné nemovitosti v podílovém</w:t>
      </w:r>
      <w:r w:rsidRPr="00470CEC">
        <w:rPr>
          <w:rStyle w:val="Tunznak"/>
          <w:rFonts w:cs="Arial"/>
          <w:bCs w:val="0"/>
          <w:szCs w:val="24"/>
        </w:rPr>
        <w:t xml:space="preserve"> </w:t>
      </w:r>
      <w:r w:rsidRPr="00470CEC">
        <w:rPr>
          <w:rFonts w:cs="Arial"/>
          <w:szCs w:val="24"/>
        </w:rPr>
        <w:t xml:space="preserve">spoluvlastnictví pana </w:t>
      </w:r>
      <w:r w:rsidR="00AF2703" w:rsidRPr="00AF2703">
        <w:rPr>
          <w:rFonts w:cs="Arial"/>
          <w:szCs w:val="24"/>
        </w:rPr>
        <w:t>XXX</w:t>
      </w:r>
      <w:r w:rsidR="00AF2703" w:rsidRPr="00AF2703">
        <w:rPr>
          <w:rFonts w:cs="Arial"/>
          <w:b/>
          <w:szCs w:val="24"/>
        </w:rPr>
        <w:t xml:space="preserve"> </w:t>
      </w:r>
      <w:r w:rsidRPr="00470CEC">
        <w:rPr>
          <w:rFonts w:cs="Arial"/>
          <w:szCs w:val="24"/>
        </w:rPr>
        <w:t xml:space="preserve"> (id. 1/2) a paní </w:t>
      </w:r>
      <w:r w:rsidR="00AF2703">
        <w:rPr>
          <w:rFonts w:cs="Arial"/>
          <w:szCs w:val="24"/>
        </w:rPr>
        <w:t>XXX</w:t>
      </w:r>
      <w:r w:rsidRPr="00470CEC">
        <w:rPr>
          <w:rFonts w:cs="Arial"/>
          <w:szCs w:val="24"/>
        </w:rPr>
        <w:t xml:space="preserve"> (id. 1/2) a ve vlastnictví pana </w:t>
      </w:r>
      <w:r w:rsidR="00AF2703">
        <w:rPr>
          <w:rFonts w:cs="Arial"/>
          <w:szCs w:val="24"/>
        </w:rPr>
        <w:t>XXX</w:t>
      </w:r>
      <w:r w:rsidRPr="00470CEC">
        <w:rPr>
          <w:rFonts w:cs="Arial"/>
          <w:szCs w:val="24"/>
        </w:rPr>
        <w:t xml:space="preserve"> se nacházejí na adrese Lipovská 1207/87 v Jeseníku. Konkrétně se jedná o rodinný dům se zahradou a souvisejícími pozemky. </w:t>
      </w:r>
    </w:p>
    <w:p w14:paraId="59F3538B" w14:textId="77777777" w:rsidR="00DA0D65" w:rsidRPr="00470CEC" w:rsidRDefault="00DA0D65" w:rsidP="00DA0D65">
      <w:pPr>
        <w:pStyle w:val="Zkladntext"/>
        <w:rPr>
          <w:rFonts w:cs="Arial"/>
          <w:color w:val="000000"/>
          <w:szCs w:val="24"/>
          <w:shd w:val="clear" w:color="auto" w:fill="FFFFFF"/>
        </w:rPr>
      </w:pPr>
      <w:r w:rsidRPr="00470CEC">
        <w:rPr>
          <w:rFonts w:cs="Arial"/>
          <w:szCs w:val="24"/>
        </w:rPr>
        <w:t xml:space="preserve">Podnět k odkoupení předmětných nemovitostí podal </w:t>
      </w:r>
      <w:r w:rsidRPr="00470CEC">
        <w:rPr>
          <w:rFonts w:cs="Arial"/>
          <w:color w:val="000000"/>
          <w:szCs w:val="24"/>
          <w:shd w:val="clear" w:color="auto" w:fill="FFFFFF"/>
        </w:rPr>
        <w:t xml:space="preserve">Dětský domov a Školní jídelna, Jeseník, </w:t>
      </w:r>
      <w:proofErr w:type="spellStart"/>
      <w:r w:rsidRPr="00470CEC">
        <w:rPr>
          <w:rFonts w:cs="Arial"/>
          <w:color w:val="000000"/>
          <w:szCs w:val="24"/>
          <w:shd w:val="clear" w:color="auto" w:fill="FFFFFF"/>
        </w:rPr>
        <w:t>Priessnitzova</w:t>
      </w:r>
      <w:proofErr w:type="spellEnd"/>
      <w:r w:rsidRPr="00470CEC">
        <w:rPr>
          <w:rFonts w:cs="Arial"/>
          <w:color w:val="000000"/>
          <w:szCs w:val="24"/>
          <w:shd w:val="clear" w:color="auto" w:fill="FFFFFF"/>
        </w:rPr>
        <w:t xml:space="preserve"> 405.</w:t>
      </w:r>
    </w:p>
    <w:p w14:paraId="66D8EA17" w14:textId="77777777" w:rsidR="00DA0D65" w:rsidRPr="00470CEC" w:rsidRDefault="00DA0D65" w:rsidP="00DA0D65">
      <w:pPr>
        <w:pStyle w:val="Zkladntext"/>
        <w:rPr>
          <w:rStyle w:val="Tunznak"/>
          <w:rFonts w:cs="Arial"/>
          <w:bCs w:val="0"/>
          <w:szCs w:val="24"/>
        </w:rPr>
      </w:pPr>
      <w:r w:rsidRPr="00470CEC">
        <w:rPr>
          <w:rStyle w:val="Tunznak"/>
          <w:rFonts w:cs="Arial"/>
          <w:bCs w:val="0"/>
          <w:szCs w:val="24"/>
        </w:rPr>
        <w:t>Vyjádření odboru školství a mládeže ze dne 3. </w:t>
      </w:r>
      <w:r w:rsidRPr="00470CEC">
        <w:rPr>
          <w:rFonts w:cs="Arial"/>
          <w:b/>
          <w:szCs w:val="24"/>
        </w:rPr>
        <w:t>1.</w:t>
      </w:r>
      <w:r w:rsidRPr="00470CEC">
        <w:rPr>
          <w:rFonts w:cs="Arial"/>
          <w:szCs w:val="24"/>
        </w:rPr>
        <w:t> </w:t>
      </w:r>
      <w:r w:rsidRPr="00470CEC">
        <w:rPr>
          <w:rStyle w:val="Tunznak"/>
          <w:rFonts w:cs="Arial"/>
          <w:bCs w:val="0"/>
          <w:szCs w:val="24"/>
        </w:rPr>
        <w:t>2024:</w:t>
      </w:r>
    </w:p>
    <w:p w14:paraId="2A996918" w14:textId="0EEDE48C" w:rsidR="00DA0D65" w:rsidRPr="00470CEC" w:rsidRDefault="00DA0D65" w:rsidP="00DA0D65">
      <w:pPr>
        <w:autoSpaceDE w:val="0"/>
        <w:autoSpaceDN w:val="0"/>
        <w:adjustRightInd w:val="0"/>
        <w:spacing w:after="120" w:line="240" w:lineRule="auto"/>
        <w:jc w:val="both"/>
        <w:rPr>
          <w:rFonts w:ascii="Arial" w:hAnsi="Arial" w:cs="Arial"/>
          <w:color w:val="000000"/>
          <w:sz w:val="24"/>
          <w:szCs w:val="24"/>
        </w:rPr>
      </w:pPr>
      <w:r w:rsidRPr="00470CEC">
        <w:rPr>
          <w:rFonts w:ascii="Arial" w:hAnsi="Arial" w:cs="Arial"/>
          <w:color w:val="000000"/>
          <w:sz w:val="24"/>
          <w:szCs w:val="24"/>
        </w:rPr>
        <w:t xml:space="preserve">Obdrželi jsme Vaši žádost o stanovisko odboru školství a mládeže k odkupu nemovitostí v </w:t>
      </w:r>
      <w:proofErr w:type="spellStart"/>
      <w:r w:rsidRPr="00470CEC">
        <w:rPr>
          <w:rFonts w:ascii="Arial" w:hAnsi="Arial" w:cs="Arial"/>
          <w:color w:val="000000"/>
          <w:sz w:val="24"/>
          <w:szCs w:val="24"/>
        </w:rPr>
        <w:t>k.ú</w:t>
      </w:r>
      <w:proofErr w:type="spellEnd"/>
      <w:r w:rsidRPr="00470CEC">
        <w:rPr>
          <w:rFonts w:ascii="Arial" w:hAnsi="Arial" w:cs="Arial"/>
          <w:color w:val="000000"/>
          <w:sz w:val="24"/>
          <w:szCs w:val="24"/>
        </w:rPr>
        <w:t xml:space="preserve">. a obci Jeseník z podílového spoluvlastnictví pana </w:t>
      </w:r>
      <w:r w:rsidR="00AF2703" w:rsidRPr="00AF2703">
        <w:rPr>
          <w:rFonts w:ascii="Arial" w:hAnsi="Arial" w:cs="Arial"/>
          <w:sz w:val="24"/>
          <w:szCs w:val="24"/>
        </w:rPr>
        <w:t>XXX</w:t>
      </w:r>
      <w:r w:rsidR="00AF2703" w:rsidRPr="00AF2703">
        <w:rPr>
          <w:rFonts w:cs="Arial"/>
          <w:b/>
          <w:szCs w:val="24"/>
        </w:rPr>
        <w:t xml:space="preserve"> </w:t>
      </w:r>
      <w:r w:rsidRPr="00470CEC">
        <w:rPr>
          <w:rFonts w:ascii="Arial" w:hAnsi="Arial" w:cs="Arial"/>
          <w:color w:val="000000"/>
          <w:sz w:val="24"/>
          <w:szCs w:val="24"/>
        </w:rPr>
        <w:t xml:space="preserve">(id. 1/2) a paní </w:t>
      </w:r>
      <w:r w:rsidR="00AF2703" w:rsidRPr="00AF2703">
        <w:rPr>
          <w:rFonts w:ascii="Arial" w:hAnsi="Arial" w:cs="Arial"/>
          <w:sz w:val="24"/>
          <w:szCs w:val="24"/>
        </w:rPr>
        <w:t>XXX</w:t>
      </w:r>
      <w:r w:rsidR="00AF2703" w:rsidRPr="00470CEC">
        <w:rPr>
          <w:rFonts w:ascii="Arial" w:hAnsi="Arial" w:cs="Arial"/>
          <w:color w:val="000000"/>
          <w:sz w:val="24"/>
          <w:szCs w:val="24"/>
        </w:rPr>
        <w:t xml:space="preserve"> </w:t>
      </w:r>
      <w:r w:rsidRPr="00470CEC">
        <w:rPr>
          <w:rFonts w:ascii="Arial" w:hAnsi="Arial" w:cs="Arial"/>
          <w:color w:val="000000"/>
          <w:sz w:val="24"/>
          <w:szCs w:val="24"/>
        </w:rPr>
        <w:t xml:space="preserve">(id. 1/2), a z vlastnictví pana </w:t>
      </w:r>
      <w:r w:rsidR="00AF2703" w:rsidRPr="00AF2703">
        <w:rPr>
          <w:rFonts w:ascii="Arial" w:hAnsi="Arial" w:cs="Arial"/>
          <w:sz w:val="24"/>
          <w:szCs w:val="24"/>
        </w:rPr>
        <w:t>XXX</w:t>
      </w:r>
      <w:r w:rsidR="00AF2703" w:rsidRPr="00470CEC">
        <w:rPr>
          <w:rFonts w:ascii="Arial" w:hAnsi="Arial" w:cs="Arial"/>
          <w:color w:val="000000"/>
          <w:sz w:val="24"/>
          <w:szCs w:val="24"/>
        </w:rPr>
        <w:t xml:space="preserve"> </w:t>
      </w:r>
      <w:r w:rsidRPr="00470CEC">
        <w:rPr>
          <w:rFonts w:ascii="Arial" w:hAnsi="Arial" w:cs="Arial"/>
          <w:color w:val="000000"/>
          <w:sz w:val="24"/>
          <w:szCs w:val="24"/>
        </w:rPr>
        <w:t xml:space="preserve">do vlastnictví Olomouckého kraje, do hospodaření Dětského domova a Školní jídelny, Jeseník, </w:t>
      </w:r>
      <w:proofErr w:type="spellStart"/>
      <w:r w:rsidRPr="00470CEC">
        <w:rPr>
          <w:rFonts w:ascii="Arial" w:hAnsi="Arial" w:cs="Arial"/>
          <w:color w:val="000000"/>
          <w:sz w:val="24"/>
          <w:szCs w:val="24"/>
        </w:rPr>
        <w:t>Priessnitzova</w:t>
      </w:r>
      <w:proofErr w:type="spellEnd"/>
      <w:r w:rsidRPr="00470CEC">
        <w:rPr>
          <w:rFonts w:ascii="Arial" w:hAnsi="Arial" w:cs="Arial"/>
          <w:color w:val="000000"/>
          <w:sz w:val="24"/>
          <w:szCs w:val="24"/>
        </w:rPr>
        <w:t xml:space="preserve"> 405 za kupní cenu rovnající se ceně stanovené znaleckým posudkem. </w:t>
      </w:r>
    </w:p>
    <w:p w14:paraId="5A619768" w14:textId="77777777" w:rsidR="00DA0D65" w:rsidRPr="00470CEC" w:rsidRDefault="00DA0D65" w:rsidP="00DA0D65">
      <w:pPr>
        <w:pStyle w:val="Zkladntext"/>
        <w:rPr>
          <w:rStyle w:val="Tunznak"/>
          <w:rFonts w:cs="Arial"/>
          <w:bCs w:val="0"/>
          <w:szCs w:val="24"/>
        </w:rPr>
      </w:pPr>
      <w:r w:rsidRPr="00470CEC">
        <w:rPr>
          <w:rFonts w:eastAsiaTheme="minorHAnsi" w:cs="Arial"/>
          <w:bCs w:val="0"/>
          <w:color w:val="000000"/>
          <w:szCs w:val="24"/>
        </w:rPr>
        <w:t>Odbor školství a mládeže souhlasí s odkupem nemovitostí. Nákup nemovitostí včetně pozemků, které jsou umístěny v běžných zástavbách, je cílem plánovaného procesu transformace ústavních zařízení pro děti a mládež. Tímto způsobem je podporována deinstitucionalizace pobytové péče ve velkokapacitních pobytových zařízeních kolektivního typu do domácností, které se neliší od běžných domácností rodin a dochází tak k naplňování strategických a legislativních dokumentů v oblasti péče o ohrožené děti a rodiny.</w:t>
      </w:r>
    </w:p>
    <w:p w14:paraId="6CFA5AE1" w14:textId="77777777" w:rsidR="00DA0D65" w:rsidRPr="00470CEC" w:rsidRDefault="00DA0D65" w:rsidP="00DA0D65">
      <w:pPr>
        <w:pStyle w:val="Zkladntext"/>
        <w:rPr>
          <w:rStyle w:val="Tunznak"/>
          <w:rFonts w:cs="Arial"/>
          <w:b w:val="0"/>
          <w:bCs w:val="0"/>
          <w:szCs w:val="24"/>
          <w:u w:val="single"/>
        </w:rPr>
      </w:pPr>
      <w:r w:rsidRPr="00470CEC">
        <w:rPr>
          <w:rStyle w:val="Tunznak"/>
          <w:rFonts w:cs="Arial"/>
          <w:bCs w:val="0"/>
          <w:szCs w:val="24"/>
          <w:u w:val="single"/>
        </w:rPr>
        <w:t xml:space="preserve">Majitelé předmětných nemovitostí nabízí v inzerci kupní cenu k jednání ve výši 7 950 000 Kč. </w:t>
      </w:r>
    </w:p>
    <w:p w14:paraId="5B7D4B5E" w14:textId="77777777" w:rsidR="00DA0D65" w:rsidRPr="00470CEC" w:rsidRDefault="00DA0D65" w:rsidP="00DA0D65">
      <w:pPr>
        <w:pStyle w:val="slo2text"/>
        <w:numPr>
          <w:ilvl w:val="0"/>
          <w:numId w:val="0"/>
        </w:numPr>
        <w:tabs>
          <w:tab w:val="left" w:pos="708"/>
        </w:tabs>
        <w:rPr>
          <w:rFonts w:cs="Arial"/>
          <w:b/>
          <w:bCs/>
          <w:szCs w:val="24"/>
        </w:rPr>
      </w:pPr>
      <w:r w:rsidRPr="00470CEC">
        <w:rPr>
          <w:rFonts w:cs="Arial"/>
          <w:b/>
          <w:bCs/>
          <w:szCs w:val="24"/>
        </w:rPr>
        <w:t>Cena úřední i cena obvyklá (tržní) předmětných nemovitostí v </w:t>
      </w:r>
      <w:proofErr w:type="spellStart"/>
      <w:r w:rsidRPr="00470CEC">
        <w:rPr>
          <w:rFonts w:cs="Arial"/>
          <w:b/>
          <w:bCs/>
          <w:szCs w:val="24"/>
        </w:rPr>
        <w:t>k.ú</w:t>
      </w:r>
      <w:proofErr w:type="spellEnd"/>
      <w:r w:rsidRPr="00470CEC">
        <w:rPr>
          <w:rFonts w:cs="Arial"/>
          <w:b/>
          <w:bCs/>
          <w:szCs w:val="24"/>
        </w:rPr>
        <w:t>. a obci Jeseník dle znaleckého posudku č. 014054/2024, vypracovaného</w:t>
      </w:r>
      <w:r w:rsidRPr="00470CEC">
        <w:rPr>
          <w:rFonts w:cs="Arial"/>
          <w:szCs w:val="24"/>
        </w:rPr>
        <w:t xml:space="preserve"> </w:t>
      </w:r>
      <w:r w:rsidRPr="00470CEC">
        <w:rPr>
          <w:rFonts w:cs="Arial"/>
          <w:b/>
          <w:bCs/>
          <w:szCs w:val="24"/>
        </w:rPr>
        <w:t xml:space="preserve">společností Znalecký a oceňovací institut s.r.o. dne 14. 2. 2024 činí 7 700 000 Kč. </w:t>
      </w:r>
    </w:p>
    <w:p w14:paraId="70C1490F" w14:textId="77777777" w:rsidR="00DA0D65" w:rsidRPr="00470CEC" w:rsidRDefault="00DA0D65" w:rsidP="00DA0D65">
      <w:pPr>
        <w:pStyle w:val="Zkladntext"/>
        <w:rPr>
          <w:rFonts w:cs="Arial"/>
          <w:szCs w:val="24"/>
          <w:u w:val="single"/>
        </w:rPr>
      </w:pPr>
      <w:r w:rsidRPr="00470CEC">
        <w:rPr>
          <w:rFonts w:cs="Arial"/>
          <w:szCs w:val="24"/>
          <w:u w:val="single"/>
        </w:rPr>
        <w:t xml:space="preserve">Pan Jiří Kuběnka a paní Miroslava Kuběnková s navrženou kupní cenou ve výši stanovené znaleckým, tj. ve výši 7 700 000 Kč, souhlasí.  </w:t>
      </w:r>
    </w:p>
    <w:p w14:paraId="421CC494" w14:textId="77777777" w:rsidR="00DA0D65" w:rsidRPr="00470CEC" w:rsidRDefault="00DA0D65" w:rsidP="00DA0D65">
      <w:pPr>
        <w:autoSpaceDE w:val="0"/>
        <w:autoSpaceDN w:val="0"/>
        <w:adjustRightInd w:val="0"/>
        <w:spacing w:after="120" w:line="240" w:lineRule="auto"/>
        <w:jc w:val="both"/>
        <w:rPr>
          <w:rFonts w:ascii="Arial" w:hAnsi="Arial" w:cs="Arial"/>
          <w:color w:val="000000"/>
          <w:sz w:val="24"/>
          <w:szCs w:val="24"/>
          <w:u w:val="single"/>
        </w:rPr>
      </w:pPr>
      <w:r w:rsidRPr="00470CEC">
        <w:rPr>
          <w:rFonts w:ascii="Arial" w:hAnsi="Arial" w:cs="Arial"/>
          <w:color w:val="000000"/>
          <w:sz w:val="24"/>
          <w:szCs w:val="24"/>
          <w:u w:val="single"/>
        </w:rPr>
        <w:t xml:space="preserve">Kupní cena bude hrazena z rozpočtu odboru investic. </w:t>
      </w:r>
    </w:p>
    <w:p w14:paraId="64AE2C9E" w14:textId="20C71FA0" w:rsidR="00DA0D65" w:rsidRPr="00470CEC" w:rsidRDefault="002449F9" w:rsidP="002449F9">
      <w:pPr>
        <w:spacing w:after="120" w:line="240" w:lineRule="auto"/>
        <w:jc w:val="both"/>
        <w:rPr>
          <w:rStyle w:val="Zkladnznak"/>
          <w:rFonts w:cs="Arial"/>
          <w:b/>
          <w:szCs w:val="24"/>
        </w:rPr>
      </w:pPr>
      <w:r w:rsidRPr="00470CEC">
        <w:rPr>
          <w:rFonts w:ascii="Arial" w:hAnsi="Arial" w:cs="Arial"/>
          <w:b/>
          <w:sz w:val="24"/>
          <w:szCs w:val="24"/>
        </w:rPr>
        <w:t xml:space="preserve">Rada Olomouckého kraje </w:t>
      </w:r>
      <w:r w:rsidRPr="00470CEC">
        <w:rPr>
          <w:rFonts w:ascii="Arial" w:hAnsi="Arial" w:cs="Arial"/>
          <w:sz w:val="24"/>
          <w:szCs w:val="24"/>
        </w:rPr>
        <w:t>na základě návrhu K – MP</w:t>
      </w:r>
      <w:r w:rsidRPr="00470CEC">
        <w:rPr>
          <w:rFonts w:ascii="Arial" w:hAnsi="Arial" w:cs="Arial"/>
          <w:b/>
          <w:sz w:val="24"/>
          <w:szCs w:val="24"/>
        </w:rPr>
        <w:t xml:space="preserve"> </w:t>
      </w:r>
      <w:r w:rsidRPr="00470CEC">
        <w:rPr>
          <w:rFonts w:ascii="Arial" w:hAnsi="Arial" w:cs="Arial"/>
          <w:sz w:val="24"/>
          <w:szCs w:val="24"/>
        </w:rPr>
        <w:t xml:space="preserve">a odboru majetkového, právního a správních činností </w:t>
      </w:r>
      <w:r w:rsidRPr="00470CEC">
        <w:rPr>
          <w:rFonts w:ascii="Arial" w:hAnsi="Arial" w:cs="Arial"/>
          <w:b/>
          <w:snapToGrid w:val="0"/>
          <w:sz w:val="24"/>
          <w:szCs w:val="24"/>
        </w:rPr>
        <w:t xml:space="preserve">svým usnesením </w:t>
      </w:r>
      <w:r w:rsidRPr="00470CEC">
        <w:rPr>
          <w:rFonts w:ascii="Arial" w:hAnsi="Arial" w:cs="Arial"/>
          <w:b/>
          <w:sz w:val="24"/>
          <w:szCs w:val="24"/>
        </w:rPr>
        <w:t xml:space="preserve">doporučuje Zastupitelstvu Olomouckého kraje schválit </w:t>
      </w:r>
      <w:r w:rsidR="00DA0D65" w:rsidRPr="00470CEC">
        <w:rPr>
          <w:rFonts w:ascii="Arial" w:hAnsi="Arial" w:cs="Arial"/>
          <w:b/>
          <w:sz w:val="24"/>
          <w:szCs w:val="24"/>
          <w:lang w:eastAsia="cs-CZ"/>
        </w:rPr>
        <w:t xml:space="preserve">odkoupení </w:t>
      </w:r>
      <w:r w:rsidR="00DA0D65" w:rsidRPr="00470CEC">
        <w:rPr>
          <w:rFonts w:ascii="Arial" w:hAnsi="Arial" w:cs="Arial"/>
          <w:b/>
          <w:sz w:val="24"/>
          <w:szCs w:val="24"/>
        </w:rPr>
        <w:t xml:space="preserve">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1933/5 </w:t>
      </w:r>
      <w:proofErr w:type="spellStart"/>
      <w:r w:rsidR="00DA0D65" w:rsidRPr="00470CEC">
        <w:rPr>
          <w:rFonts w:ascii="Arial" w:hAnsi="Arial" w:cs="Arial"/>
          <w:b/>
          <w:sz w:val="24"/>
          <w:szCs w:val="24"/>
        </w:rPr>
        <w:t>zast</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pl</w:t>
      </w:r>
      <w:proofErr w:type="spellEnd"/>
      <w:r w:rsidR="00DA0D65" w:rsidRPr="00470CEC">
        <w:rPr>
          <w:rFonts w:ascii="Arial" w:hAnsi="Arial" w:cs="Arial"/>
          <w:b/>
          <w:sz w:val="24"/>
          <w:szCs w:val="24"/>
        </w:rPr>
        <w:t xml:space="preserve">. o výměře 110 m2, jehož součástí je stavba Jeseník, č.p. 1207, rod. dům, a pozemku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č. 1933/3 zahrada o výměře 301 m2,</w:t>
      </w:r>
      <w:r w:rsidR="00DA0D65" w:rsidRPr="00470CEC">
        <w:rPr>
          <w:rFonts w:ascii="Arial" w:hAnsi="Arial" w:cs="Arial"/>
          <w:sz w:val="24"/>
          <w:szCs w:val="24"/>
        </w:rPr>
        <w:t xml:space="preserve"> </w:t>
      </w:r>
      <w:r w:rsidR="00DA0D65" w:rsidRPr="00470CEC">
        <w:rPr>
          <w:rFonts w:ascii="Arial" w:hAnsi="Arial" w:cs="Arial"/>
          <w:b/>
          <w:sz w:val="24"/>
          <w:szCs w:val="24"/>
        </w:rPr>
        <w:t>se všemi součástmi a příslušenstvím, oba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xml:space="preserve">. a obci Jeseník, z podílového spoluvlastnictví pana </w:t>
      </w:r>
      <w:r w:rsidR="00AF2703" w:rsidRPr="00AF2703">
        <w:rPr>
          <w:rFonts w:ascii="Arial" w:hAnsi="Arial" w:cs="Arial"/>
          <w:b/>
          <w:sz w:val="24"/>
          <w:szCs w:val="24"/>
        </w:rPr>
        <w:t>XXX</w:t>
      </w:r>
      <w:r w:rsidR="00AF2703" w:rsidRPr="00470CEC">
        <w:rPr>
          <w:rFonts w:ascii="Arial" w:hAnsi="Arial" w:cs="Arial"/>
          <w:b/>
          <w:sz w:val="24"/>
          <w:szCs w:val="24"/>
        </w:rPr>
        <w:t xml:space="preserve"> </w:t>
      </w:r>
      <w:r w:rsidR="00DA0D65" w:rsidRPr="00470CEC">
        <w:rPr>
          <w:rFonts w:ascii="Arial" w:hAnsi="Arial" w:cs="Arial"/>
          <w:b/>
          <w:sz w:val="24"/>
          <w:szCs w:val="24"/>
        </w:rPr>
        <w:t xml:space="preserve">(id. 1/2) a paní </w:t>
      </w:r>
      <w:r w:rsidR="00AF2703" w:rsidRPr="00AF2703">
        <w:rPr>
          <w:rFonts w:ascii="Arial" w:hAnsi="Arial" w:cs="Arial"/>
          <w:b/>
          <w:sz w:val="24"/>
          <w:szCs w:val="24"/>
        </w:rPr>
        <w:t>XXX</w:t>
      </w:r>
      <w:r w:rsidR="00AF2703" w:rsidRPr="00470CEC">
        <w:rPr>
          <w:rFonts w:ascii="Arial" w:hAnsi="Arial" w:cs="Arial"/>
          <w:b/>
          <w:sz w:val="24"/>
          <w:szCs w:val="24"/>
        </w:rPr>
        <w:t xml:space="preserve"> </w:t>
      </w:r>
      <w:r w:rsidR="00DA0D65" w:rsidRPr="00470CEC">
        <w:rPr>
          <w:rFonts w:ascii="Arial" w:hAnsi="Arial" w:cs="Arial"/>
          <w:b/>
          <w:sz w:val="24"/>
          <w:szCs w:val="24"/>
        </w:rPr>
        <w:t xml:space="preserve">(id. 1/2), a dále pozemků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1933/8 </w:t>
      </w:r>
      <w:proofErr w:type="spellStart"/>
      <w:r w:rsidR="00DA0D65" w:rsidRPr="00470CEC">
        <w:rPr>
          <w:rFonts w:ascii="Arial" w:hAnsi="Arial" w:cs="Arial"/>
          <w:b/>
          <w:sz w:val="24"/>
          <w:szCs w:val="24"/>
        </w:rPr>
        <w:t>ost</w:t>
      </w:r>
      <w:proofErr w:type="spellEnd"/>
      <w:r w:rsidR="00DA0D65" w:rsidRPr="00470CEC">
        <w:rPr>
          <w:rFonts w:ascii="Arial" w:hAnsi="Arial" w:cs="Arial"/>
          <w:b/>
          <w:sz w:val="24"/>
          <w:szCs w:val="24"/>
        </w:rPr>
        <w:t xml:space="preserve">. pl. o výměře 152 m2,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1933/9 </w:t>
      </w:r>
      <w:proofErr w:type="spellStart"/>
      <w:r w:rsidR="00DA0D65" w:rsidRPr="00470CEC">
        <w:rPr>
          <w:rFonts w:ascii="Arial" w:hAnsi="Arial" w:cs="Arial"/>
          <w:b/>
          <w:sz w:val="24"/>
          <w:szCs w:val="24"/>
        </w:rPr>
        <w:t>ost</w:t>
      </w:r>
      <w:proofErr w:type="spellEnd"/>
      <w:r w:rsidR="00DA0D65" w:rsidRPr="00470CEC">
        <w:rPr>
          <w:rFonts w:ascii="Arial" w:hAnsi="Arial" w:cs="Arial"/>
          <w:b/>
          <w:sz w:val="24"/>
          <w:szCs w:val="24"/>
        </w:rPr>
        <w:t xml:space="preserve">. </w:t>
      </w:r>
      <w:proofErr w:type="spellStart"/>
      <w:r w:rsidR="00DA0D65" w:rsidRPr="00470CEC">
        <w:rPr>
          <w:rFonts w:ascii="Arial" w:hAnsi="Arial" w:cs="Arial"/>
          <w:b/>
          <w:sz w:val="24"/>
          <w:szCs w:val="24"/>
        </w:rPr>
        <w:t>pl</w:t>
      </w:r>
      <w:proofErr w:type="spellEnd"/>
      <w:r w:rsidR="00DA0D65" w:rsidRPr="00470CEC">
        <w:rPr>
          <w:rFonts w:ascii="Arial" w:hAnsi="Arial" w:cs="Arial"/>
          <w:b/>
          <w:sz w:val="24"/>
          <w:szCs w:val="24"/>
        </w:rPr>
        <w:t xml:space="preserve">. o výměře 10 m2 a </w:t>
      </w:r>
      <w:proofErr w:type="spellStart"/>
      <w:r w:rsidR="00DA0D65" w:rsidRPr="00470CEC">
        <w:rPr>
          <w:rFonts w:ascii="Arial" w:hAnsi="Arial" w:cs="Arial"/>
          <w:b/>
          <w:sz w:val="24"/>
          <w:szCs w:val="24"/>
        </w:rPr>
        <w:t>parc</w:t>
      </w:r>
      <w:proofErr w:type="spellEnd"/>
      <w:r w:rsidR="00DA0D65" w:rsidRPr="00470CEC">
        <w:rPr>
          <w:rFonts w:ascii="Arial" w:hAnsi="Arial" w:cs="Arial"/>
          <w:b/>
          <w:sz w:val="24"/>
          <w:szCs w:val="24"/>
        </w:rPr>
        <w:t xml:space="preserve">. č. 1934/2 </w:t>
      </w:r>
      <w:proofErr w:type="spellStart"/>
      <w:r w:rsidR="00DA0D65" w:rsidRPr="00470CEC">
        <w:rPr>
          <w:rFonts w:ascii="Arial" w:hAnsi="Arial" w:cs="Arial"/>
          <w:b/>
          <w:sz w:val="24"/>
          <w:szCs w:val="24"/>
        </w:rPr>
        <w:t>ost</w:t>
      </w:r>
      <w:proofErr w:type="spellEnd"/>
      <w:r w:rsidR="00DA0D65" w:rsidRPr="00470CEC">
        <w:rPr>
          <w:rFonts w:ascii="Arial" w:hAnsi="Arial" w:cs="Arial"/>
          <w:b/>
          <w:sz w:val="24"/>
          <w:szCs w:val="24"/>
        </w:rPr>
        <w:t>. pl. o výměře 195 m2,</w:t>
      </w:r>
      <w:r w:rsidR="00DA0D65" w:rsidRPr="00470CEC">
        <w:rPr>
          <w:rFonts w:ascii="Arial" w:hAnsi="Arial" w:cs="Arial"/>
          <w:sz w:val="24"/>
          <w:szCs w:val="24"/>
        </w:rPr>
        <w:t xml:space="preserve"> </w:t>
      </w:r>
      <w:r w:rsidR="00DA0D65" w:rsidRPr="00470CEC">
        <w:rPr>
          <w:rFonts w:ascii="Arial" w:hAnsi="Arial" w:cs="Arial"/>
          <w:b/>
          <w:sz w:val="24"/>
          <w:szCs w:val="24"/>
        </w:rPr>
        <w:t>se všemi součástmi a příslušenstvím, vše v </w:t>
      </w:r>
      <w:proofErr w:type="spellStart"/>
      <w:r w:rsidR="00DA0D65" w:rsidRPr="00470CEC">
        <w:rPr>
          <w:rFonts w:ascii="Arial" w:hAnsi="Arial" w:cs="Arial"/>
          <w:b/>
          <w:sz w:val="24"/>
          <w:szCs w:val="24"/>
        </w:rPr>
        <w:t>k.ú</w:t>
      </w:r>
      <w:proofErr w:type="spellEnd"/>
      <w:r w:rsidR="00DA0D65" w:rsidRPr="00470CEC">
        <w:rPr>
          <w:rFonts w:ascii="Arial" w:hAnsi="Arial" w:cs="Arial"/>
          <w:b/>
          <w:sz w:val="24"/>
          <w:szCs w:val="24"/>
        </w:rPr>
        <w:t xml:space="preserve">. a obci Jeseník, vše z vlastnictví pana </w:t>
      </w:r>
      <w:r w:rsidR="00AF2703" w:rsidRPr="00AF2703">
        <w:rPr>
          <w:rFonts w:ascii="Arial" w:hAnsi="Arial" w:cs="Arial"/>
          <w:b/>
          <w:sz w:val="24"/>
          <w:szCs w:val="24"/>
        </w:rPr>
        <w:t>XXX</w:t>
      </w:r>
      <w:r w:rsidR="00AF2703" w:rsidRPr="00470CEC">
        <w:rPr>
          <w:rFonts w:ascii="Arial" w:hAnsi="Arial" w:cs="Arial"/>
          <w:b/>
          <w:sz w:val="24"/>
          <w:szCs w:val="24"/>
        </w:rPr>
        <w:t xml:space="preserve"> </w:t>
      </w:r>
      <w:r w:rsidR="00DA0D65" w:rsidRPr="00470CEC">
        <w:rPr>
          <w:rFonts w:ascii="Arial" w:hAnsi="Arial" w:cs="Arial"/>
          <w:b/>
          <w:sz w:val="24"/>
          <w:szCs w:val="24"/>
        </w:rPr>
        <w:t>do vlastnictví Olomouckého kraje, do hospodaření Dětského</w:t>
      </w:r>
      <w:r w:rsidR="00DA0D65" w:rsidRPr="00470CEC">
        <w:rPr>
          <w:rFonts w:ascii="Arial" w:hAnsi="Arial" w:cs="Arial"/>
          <w:b/>
          <w:color w:val="000000"/>
          <w:sz w:val="24"/>
          <w:szCs w:val="24"/>
          <w:shd w:val="clear" w:color="auto" w:fill="FFFFFF"/>
        </w:rPr>
        <w:t xml:space="preserve"> domova a Školní jídelny, Jeseník, </w:t>
      </w:r>
      <w:proofErr w:type="spellStart"/>
      <w:r w:rsidR="00DA0D65" w:rsidRPr="00470CEC">
        <w:rPr>
          <w:rFonts w:ascii="Arial" w:hAnsi="Arial" w:cs="Arial"/>
          <w:b/>
          <w:color w:val="000000"/>
          <w:sz w:val="24"/>
          <w:szCs w:val="24"/>
          <w:shd w:val="clear" w:color="auto" w:fill="FFFFFF"/>
        </w:rPr>
        <w:t>Priessnitzova</w:t>
      </w:r>
      <w:proofErr w:type="spellEnd"/>
      <w:r w:rsidR="00DA0D65" w:rsidRPr="00470CEC">
        <w:rPr>
          <w:rFonts w:ascii="Arial" w:hAnsi="Arial" w:cs="Arial"/>
          <w:b/>
          <w:color w:val="000000"/>
          <w:sz w:val="24"/>
          <w:szCs w:val="24"/>
          <w:shd w:val="clear" w:color="auto" w:fill="FFFFFF"/>
        </w:rPr>
        <w:t xml:space="preserve"> 405 za kupní cenu ve výši 7 700 000 Kč. </w:t>
      </w:r>
      <w:r w:rsidR="00DA0D65" w:rsidRPr="00470CEC">
        <w:rPr>
          <w:rStyle w:val="Zkladnznak"/>
          <w:rFonts w:cs="Arial"/>
          <w:b/>
          <w:szCs w:val="24"/>
        </w:rPr>
        <w:t xml:space="preserve">Nabyvatel uhradí veškeré náklady spojené s převodem vlastnického </w:t>
      </w:r>
      <w:r w:rsidR="00DA0D65" w:rsidRPr="00470CEC">
        <w:rPr>
          <w:rStyle w:val="Zkladnznak"/>
          <w:rFonts w:cs="Arial"/>
          <w:b/>
          <w:szCs w:val="24"/>
        </w:rPr>
        <w:lastRenderedPageBreak/>
        <w:t xml:space="preserve">práva a správní poplatek spojený s návrhem na vklad vlastnického práva do katastru nemovitostí. </w:t>
      </w:r>
    </w:p>
    <w:p w14:paraId="146D1004" w14:textId="591514FC" w:rsidR="00DE1097" w:rsidRPr="00470CEC" w:rsidRDefault="00DE1097" w:rsidP="00B928B7">
      <w:pPr>
        <w:spacing w:before="120" w:after="120" w:line="240" w:lineRule="auto"/>
        <w:rPr>
          <w:rFonts w:ascii="Arial" w:hAnsi="Arial" w:cs="Arial"/>
          <w:sz w:val="24"/>
          <w:szCs w:val="24"/>
          <w:u w:val="single"/>
        </w:rPr>
      </w:pPr>
    </w:p>
    <w:p w14:paraId="18D2EE20" w14:textId="40BEE3F1" w:rsidR="00DE1097" w:rsidRPr="00470CEC" w:rsidRDefault="00DE1097" w:rsidP="00B928B7">
      <w:pPr>
        <w:spacing w:before="120" w:after="120" w:line="240" w:lineRule="auto"/>
        <w:rPr>
          <w:rFonts w:ascii="Arial" w:hAnsi="Arial" w:cs="Arial"/>
          <w:sz w:val="24"/>
          <w:szCs w:val="24"/>
          <w:u w:val="single"/>
        </w:rPr>
      </w:pPr>
    </w:p>
    <w:p w14:paraId="6ACF0BF6" w14:textId="77777777" w:rsidR="00DE1097" w:rsidRPr="00470CEC" w:rsidRDefault="00DE1097" w:rsidP="00B928B7">
      <w:pPr>
        <w:spacing w:before="120" w:after="120" w:line="240" w:lineRule="auto"/>
        <w:rPr>
          <w:rFonts w:ascii="Arial" w:hAnsi="Arial" w:cs="Arial"/>
          <w:sz w:val="24"/>
          <w:szCs w:val="24"/>
          <w:u w:val="single"/>
        </w:rPr>
      </w:pPr>
    </w:p>
    <w:p w14:paraId="4B4C04DB" w14:textId="34250F14" w:rsidR="00B928B7" w:rsidRPr="00470CEC" w:rsidRDefault="00B928B7" w:rsidP="00B928B7">
      <w:pPr>
        <w:spacing w:before="120" w:after="120" w:line="240" w:lineRule="auto"/>
        <w:rPr>
          <w:rFonts w:ascii="Arial" w:hAnsi="Arial" w:cs="Arial"/>
          <w:sz w:val="24"/>
          <w:szCs w:val="24"/>
        </w:rPr>
      </w:pPr>
      <w:r w:rsidRPr="00470CEC">
        <w:rPr>
          <w:rFonts w:ascii="Arial" w:hAnsi="Arial" w:cs="Arial"/>
          <w:sz w:val="24"/>
          <w:szCs w:val="24"/>
          <w:u w:val="single"/>
        </w:rPr>
        <w:t>Přílohy</w:t>
      </w:r>
      <w:r w:rsidRPr="00470CEC">
        <w:rPr>
          <w:rFonts w:ascii="Arial" w:hAnsi="Arial" w:cs="Arial"/>
          <w:sz w:val="24"/>
          <w:szCs w:val="24"/>
        </w:rPr>
        <w:t>:</w:t>
      </w:r>
    </w:p>
    <w:p w14:paraId="0A62F265" w14:textId="587F36AE" w:rsidR="00BC1125" w:rsidRPr="00470CEC" w:rsidRDefault="00B928B7" w:rsidP="004F30C8">
      <w:pPr>
        <w:widowControl w:val="0"/>
        <w:spacing w:before="120" w:after="120" w:line="240" w:lineRule="auto"/>
        <w:jc w:val="both"/>
        <w:outlineLvl w:val="0"/>
        <w:rPr>
          <w:rFonts w:ascii="Arial" w:hAnsi="Arial" w:cs="Arial"/>
          <w:sz w:val="24"/>
          <w:szCs w:val="24"/>
        </w:rPr>
      </w:pPr>
      <w:r w:rsidRPr="00470CEC">
        <w:rPr>
          <w:rFonts w:ascii="Arial" w:eastAsia="Times New Roman" w:hAnsi="Arial" w:cs="Arial"/>
          <w:sz w:val="24"/>
          <w:szCs w:val="24"/>
          <w:lang w:eastAsia="cs-CZ"/>
        </w:rPr>
        <w:t xml:space="preserve">Zpráva k </w:t>
      </w:r>
      <w:proofErr w:type="spellStart"/>
      <w:r w:rsidRPr="00470CEC">
        <w:rPr>
          <w:rFonts w:ascii="Arial" w:eastAsia="Times New Roman" w:hAnsi="Arial" w:cs="Arial"/>
          <w:sz w:val="24"/>
          <w:szCs w:val="24"/>
          <w:lang w:eastAsia="cs-CZ"/>
        </w:rPr>
        <w:t>DZ_příloha</w:t>
      </w:r>
      <w:proofErr w:type="spellEnd"/>
      <w:r w:rsidRPr="00470CEC">
        <w:rPr>
          <w:rFonts w:ascii="Arial" w:eastAsia="Times New Roman" w:hAnsi="Arial" w:cs="Arial"/>
          <w:sz w:val="24"/>
          <w:szCs w:val="24"/>
          <w:lang w:eastAsia="cs-CZ"/>
        </w:rPr>
        <w:t xml:space="preserve"> č. 01-snímk</w:t>
      </w:r>
      <w:r w:rsidR="00A50184" w:rsidRPr="00470CEC">
        <w:rPr>
          <w:rFonts w:ascii="Arial" w:eastAsia="Times New Roman" w:hAnsi="Arial" w:cs="Arial"/>
          <w:sz w:val="24"/>
          <w:szCs w:val="24"/>
          <w:lang w:eastAsia="cs-CZ"/>
        </w:rPr>
        <w:t>y</w:t>
      </w:r>
      <w:r w:rsidRPr="00470CEC">
        <w:rPr>
          <w:rFonts w:ascii="Arial" w:eastAsia="Times New Roman" w:hAnsi="Arial" w:cs="Arial"/>
          <w:sz w:val="24"/>
          <w:szCs w:val="24"/>
          <w:lang w:eastAsia="cs-CZ"/>
        </w:rPr>
        <w:t xml:space="preserve"> </w:t>
      </w:r>
      <w:r w:rsidR="00470CEC">
        <w:rPr>
          <w:rFonts w:ascii="Arial" w:eastAsia="Times New Roman" w:hAnsi="Arial" w:cs="Arial"/>
          <w:sz w:val="24"/>
          <w:szCs w:val="24"/>
          <w:lang w:eastAsia="cs-CZ"/>
        </w:rPr>
        <w:t>18</w:t>
      </w:r>
      <w:r w:rsidRPr="00470CEC">
        <w:rPr>
          <w:rFonts w:ascii="Arial" w:eastAsia="Times New Roman" w:hAnsi="Arial" w:cs="Arial"/>
          <w:sz w:val="24"/>
          <w:szCs w:val="24"/>
          <w:lang w:eastAsia="cs-CZ"/>
        </w:rPr>
        <w:t>.</w:t>
      </w:r>
      <w:r w:rsidR="00375C59" w:rsidRPr="00470CEC">
        <w:rPr>
          <w:rFonts w:ascii="Arial" w:eastAsia="Times New Roman" w:hAnsi="Arial" w:cs="Arial"/>
          <w:sz w:val="24"/>
          <w:szCs w:val="24"/>
          <w:lang w:eastAsia="cs-CZ"/>
        </w:rPr>
        <w:t>2</w:t>
      </w:r>
      <w:r w:rsidRPr="00470CEC">
        <w:rPr>
          <w:rFonts w:ascii="Arial" w:eastAsia="Times New Roman" w:hAnsi="Arial" w:cs="Arial"/>
          <w:sz w:val="24"/>
          <w:szCs w:val="24"/>
          <w:lang w:eastAsia="cs-CZ"/>
        </w:rPr>
        <w:t>.</w:t>
      </w:r>
    </w:p>
    <w:sectPr w:rsidR="00BC1125" w:rsidRPr="00470CEC" w:rsidSect="001A3BA2">
      <w:footerReference w:type="default" r:id="rId11"/>
      <w:pgSz w:w="11906" w:h="16838"/>
      <w:pgMar w:top="1134" w:right="107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FBB9D2" w14:textId="77777777" w:rsidR="0014590C" w:rsidRDefault="0014590C">
      <w:r>
        <w:separator/>
      </w:r>
    </w:p>
  </w:endnote>
  <w:endnote w:type="continuationSeparator" w:id="0">
    <w:p w14:paraId="0103471C" w14:textId="77777777" w:rsidR="0014590C" w:rsidRDefault="0014590C">
      <w:r>
        <w:continuationSeparator/>
      </w:r>
    </w:p>
  </w:endnote>
  <w:endnote w:type="continuationNotice" w:id="1">
    <w:p w14:paraId="2469A947" w14:textId="77777777" w:rsidR="0014590C" w:rsidRDefault="0014590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KKrausSmall">
    <w:panose1 w:val="020B0603050302020204"/>
    <w:charset w:val="00"/>
    <w:family w:val="swiss"/>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Helvetica Neue">
    <w:altName w:val="Times New Roman"/>
    <w:charset w:val="00"/>
    <w:family w:val="roman"/>
    <w:pitch w:val="default"/>
  </w:font>
  <w:font w:name="Arial Unicode MS">
    <w:panose1 w:val="020B0604020202020204"/>
    <w:charset w:val="00"/>
    <w:family w:val="roman"/>
    <w:pitch w:val="default"/>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AA0539" w14:textId="0F884341" w:rsidR="001A1EF5" w:rsidRPr="00BE52FE" w:rsidRDefault="001A1EF5" w:rsidP="000C6198">
    <w:pPr>
      <w:pStyle w:val="Zpat"/>
      <w:pBdr>
        <w:top w:val="single" w:sz="4" w:space="1" w:color="auto"/>
      </w:pBdr>
      <w:spacing w:after="0"/>
      <w:rPr>
        <w:rFonts w:ascii="Arial" w:hAnsi="Arial" w:cs="Arial"/>
      </w:rPr>
    </w:pPr>
    <w:r w:rsidRPr="00BE52FE">
      <w:rPr>
        <w:rFonts w:ascii="Arial" w:hAnsi="Arial" w:cs="Arial"/>
      </w:rPr>
      <w:t xml:space="preserve">Zastupitelstvo Olomouckého kraje </w:t>
    </w:r>
    <w:r w:rsidR="00DE1097" w:rsidRPr="00BE52FE">
      <w:rPr>
        <w:rFonts w:ascii="Arial" w:hAnsi="Arial" w:cs="Arial"/>
      </w:rPr>
      <w:t>2</w:t>
    </w:r>
    <w:r w:rsidR="00342161" w:rsidRPr="00BE52FE">
      <w:rPr>
        <w:rFonts w:ascii="Arial" w:hAnsi="Arial" w:cs="Arial"/>
      </w:rPr>
      <w:t>9</w:t>
    </w:r>
    <w:r w:rsidRPr="00BE52FE">
      <w:rPr>
        <w:rFonts w:ascii="Arial" w:hAnsi="Arial" w:cs="Arial"/>
      </w:rPr>
      <w:t xml:space="preserve">. </w:t>
    </w:r>
    <w:r w:rsidR="00342161" w:rsidRPr="00BE52FE">
      <w:rPr>
        <w:rFonts w:ascii="Arial" w:hAnsi="Arial" w:cs="Arial"/>
      </w:rPr>
      <w:t>4</w:t>
    </w:r>
    <w:r w:rsidRPr="00BE52FE">
      <w:rPr>
        <w:rFonts w:ascii="Arial" w:hAnsi="Arial" w:cs="Arial"/>
      </w:rPr>
      <w:t>. 202</w:t>
    </w:r>
    <w:r w:rsidR="00DE1097" w:rsidRPr="00BE52FE">
      <w:rPr>
        <w:rFonts w:ascii="Arial" w:hAnsi="Arial" w:cs="Arial"/>
      </w:rPr>
      <w:t>4</w:t>
    </w:r>
    <w:r w:rsidRPr="00BE52FE">
      <w:rPr>
        <w:rFonts w:ascii="Arial" w:hAnsi="Arial" w:cs="Arial"/>
      </w:rPr>
      <w:tab/>
    </w:r>
    <w:r w:rsidRPr="00BE52FE">
      <w:rPr>
        <w:rFonts w:ascii="Arial" w:hAnsi="Arial" w:cs="Arial"/>
      </w:rPr>
      <w:tab/>
      <w:t xml:space="preserve">Strana </w:t>
    </w:r>
    <w:r w:rsidRPr="00BE52FE">
      <w:rPr>
        <w:rStyle w:val="slostrnky"/>
        <w:rFonts w:ascii="Arial" w:hAnsi="Arial" w:cs="Arial"/>
      </w:rPr>
      <w:fldChar w:fldCharType="begin"/>
    </w:r>
    <w:r w:rsidRPr="00BE52FE">
      <w:rPr>
        <w:rStyle w:val="slostrnky"/>
        <w:rFonts w:ascii="Arial" w:hAnsi="Arial" w:cs="Arial"/>
      </w:rPr>
      <w:instrText xml:space="preserve"> PAGE </w:instrText>
    </w:r>
    <w:r w:rsidRPr="00BE52FE">
      <w:rPr>
        <w:rStyle w:val="slostrnky"/>
        <w:rFonts w:ascii="Arial" w:hAnsi="Arial" w:cs="Arial"/>
      </w:rPr>
      <w:fldChar w:fldCharType="separate"/>
    </w:r>
    <w:r w:rsidR="00AF2703" w:rsidRPr="00BE52FE">
      <w:rPr>
        <w:rStyle w:val="slostrnky"/>
        <w:rFonts w:ascii="Arial" w:hAnsi="Arial" w:cs="Arial"/>
        <w:noProof/>
      </w:rPr>
      <w:t>33</w:t>
    </w:r>
    <w:r w:rsidRPr="00BE52FE">
      <w:rPr>
        <w:rStyle w:val="slostrnky"/>
        <w:rFonts w:ascii="Arial" w:hAnsi="Arial" w:cs="Arial"/>
      </w:rPr>
      <w:fldChar w:fldCharType="end"/>
    </w:r>
    <w:r w:rsidRPr="00BE52FE">
      <w:rPr>
        <w:rStyle w:val="slostrnky"/>
        <w:rFonts w:ascii="Arial" w:hAnsi="Arial" w:cs="Arial"/>
      </w:rPr>
      <w:t xml:space="preserve"> </w:t>
    </w:r>
    <w:r w:rsidRPr="00BE52FE">
      <w:rPr>
        <w:rFonts w:ascii="Arial" w:hAnsi="Arial" w:cs="Arial"/>
      </w:rPr>
      <w:t xml:space="preserve">(celkem </w:t>
    </w:r>
    <w:r w:rsidRPr="00BE52FE">
      <w:rPr>
        <w:rStyle w:val="slostrnky"/>
        <w:rFonts w:ascii="Arial" w:hAnsi="Arial" w:cs="Arial"/>
      </w:rPr>
      <w:fldChar w:fldCharType="begin"/>
    </w:r>
    <w:r w:rsidRPr="00BE52FE">
      <w:rPr>
        <w:rStyle w:val="slostrnky"/>
        <w:rFonts w:ascii="Arial" w:hAnsi="Arial" w:cs="Arial"/>
      </w:rPr>
      <w:instrText xml:space="preserve"> NUMPAGES </w:instrText>
    </w:r>
    <w:r w:rsidRPr="00BE52FE">
      <w:rPr>
        <w:rStyle w:val="slostrnky"/>
        <w:rFonts w:ascii="Arial" w:hAnsi="Arial" w:cs="Arial"/>
      </w:rPr>
      <w:fldChar w:fldCharType="separate"/>
    </w:r>
    <w:r w:rsidR="00AF2703" w:rsidRPr="00BE52FE">
      <w:rPr>
        <w:rStyle w:val="slostrnky"/>
        <w:rFonts w:ascii="Arial" w:hAnsi="Arial" w:cs="Arial"/>
        <w:noProof/>
      </w:rPr>
      <w:t>34</w:t>
    </w:r>
    <w:r w:rsidRPr="00BE52FE">
      <w:rPr>
        <w:rStyle w:val="slostrnky"/>
        <w:rFonts w:ascii="Arial" w:hAnsi="Arial" w:cs="Arial"/>
      </w:rPr>
      <w:fldChar w:fldCharType="end"/>
    </w:r>
    <w:r w:rsidRPr="00BE52FE">
      <w:rPr>
        <w:rFonts w:ascii="Arial" w:hAnsi="Arial" w:cs="Arial"/>
      </w:rPr>
      <w:t>)</w:t>
    </w:r>
  </w:p>
  <w:p w14:paraId="32972849" w14:textId="5BA17283" w:rsidR="001A1EF5" w:rsidRPr="00BE52FE" w:rsidRDefault="00470CEC" w:rsidP="000C6198">
    <w:pPr>
      <w:pStyle w:val="Zpat"/>
      <w:pBdr>
        <w:top w:val="single" w:sz="4" w:space="1" w:color="auto"/>
      </w:pBdr>
      <w:spacing w:after="0"/>
      <w:rPr>
        <w:rFonts w:ascii="Arial" w:hAnsi="Arial" w:cs="Arial"/>
      </w:rPr>
    </w:pPr>
    <w:r w:rsidRPr="00BE52FE">
      <w:rPr>
        <w:rFonts w:ascii="Arial" w:hAnsi="Arial" w:cs="Arial"/>
      </w:rPr>
      <w:t>18</w:t>
    </w:r>
    <w:r w:rsidR="001A1EF5" w:rsidRPr="00BE52FE">
      <w:rPr>
        <w:rFonts w:ascii="Arial" w:hAnsi="Arial" w:cs="Arial"/>
      </w:rPr>
      <w:t>.2. – Majetkoprávní záležitosti – odkoupení nemovitého majetku</w:t>
    </w:r>
  </w:p>
  <w:p w14:paraId="6BF1446B" w14:textId="77777777" w:rsidR="001A1EF5" w:rsidRPr="002215ED" w:rsidRDefault="001A1EF5" w:rsidP="000C6198">
    <w:pPr>
      <w:pStyle w:val="Zpat"/>
      <w:spacing w:after="0"/>
      <w:rPr>
        <w:rFonts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62E26" w14:textId="77777777" w:rsidR="0014590C" w:rsidRDefault="0014590C">
      <w:r>
        <w:separator/>
      </w:r>
    </w:p>
  </w:footnote>
  <w:footnote w:type="continuationSeparator" w:id="0">
    <w:p w14:paraId="63467FF3" w14:textId="77777777" w:rsidR="0014590C" w:rsidRDefault="0014590C">
      <w:r>
        <w:continuationSeparator/>
      </w:r>
    </w:p>
  </w:footnote>
  <w:footnote w:type="continuationNotice" w:id="1">
    <w:p w14:paraId="1030A1C4" w14:textId="77777777" w:rsidR="0014590C" w:rsidRDefault="0014590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D6DCF"/>
    <w:multiLevelType w:val="hybridMultilevel"/>
    <w:tmpl w:val="6FE669E8"/>
    <w:lvl w:ilvl="0" w:tplc="7BDABA64">
      <w:start w:val="1"/>
      <w:numFmt w:val="decimal"/>
      <w:lvlText w:val="%1."/>
      <w:lvlJc w:val="left"/>
      <w:rPr>
        <w:color w:val="auto"/>
        <w:sz w:val="24"/>
        <w:szCs w:val="24"/>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12A5190"/>
    <w:multiLevelType w:val="hybridMultilevel"/>
    <w:tmpl w:val="92E61D68"/>
    <w:lvl w:ilvl="0" w:tplc="231EB8CC">
      <w:start w:val="1"/>
      <w:numFmt w:val="bullet"/>
      <w:pStyle w:val="Obdr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13F7B2D"/>
    <w:multiLevelType w:val="hybridMultilevel"/>
    <w:tmpl w:val="4162D42E"/>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46F395A"/>
    <w:multiLevelType w:val="hybridMultilevel"/>
    <w:tmpl w:val="EF36914C"/>
    <w:lvl w:ilvl="0" w:tplc="BDC4A6D6">
      <w:start w:val="1"/>
      <w:numFmt w:val="bullet"/>
      <w:pStyle w:val="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98B5AC8"/>
    <w:multiLevelType w:val="multilevel"/>
    <w:tmpl w:val="0F1AA308"/>
    <w:lvl w:ilvl="0">
      <w:start w:val="2"/>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D094200"/>
    <w:multiLevelType w:val="hybridMultilevel"/>
    <w:tmpl w:val="9356D2E8"/>
    <w:lvl w:ilvl="0" w:tplc="1DF45B62">
      <w:start w:val="1"/>
      <w:numFmt w:val="lowerLetter"/>
      <w:pStyle w:val="Psmeno2tuntext"/>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101F1674"/>
    <w:multiLevelType w:val="hybridMultilevel"/>
    <w:tmpl w:val="A5564468"/>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2451DB7"/>
    <w:multiLevelType w:val="hybridMultilevel"/>
    <w:tmpl w:val="763C5C1C"/>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2D64BCC"/>
    <w:multiLevelType w:val="hybridMultilevel"/>
    <w:tmpl w:val="3076AA48"/>
    <w:lvl w:ilvl="0" w:tplc="A7CEF2C6">
      <w:start w:val="1"/>
      <w:numFmt w:val="bullet"/>
      <w:pStyle w:val="Znak2tun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4D72EF9"/>
    <w:multiLevelType w:val="hybridMultilevel"/>
    <w:tmpl w:val="056692DA"/>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15602F9A"/>
    <w:multiLevelType w:val="hybridMultilevel"/>
    <w:tmpl w:val="D08638C2"/>
    <w:lvl w:ilvl="0" w:tplc="6C964128">
      <w:start w:val="1"/>
      <w:numFmt w:val="bullet"/>
      <w:pStyle w:val="Tabulkaznak1tuntext"/>
      <w:lvlText w:val="-"/>
      <w:lvlJc w:val="left"/>
      <w:pPr>
        <w:tabs>
          <w:tab w:val="num" w:pos="567"/>
        </w:tabs>
        <w:ind w:left="567" w:hanging="567"/>
      </w:pPr>
      <w:rPr>
        <w:rFonts w:ascii="Symbol" w:hAnsi="Symbol" w:hint="default"/>
        <w:caps w:val="0"/>
        <w:strike w:val="0"/>
        <w:dstrike w:val="0"/>
        <w:outline w:val="0"/>
        <w:shadow w:val="0"/>
        <w:emboss w:val="0"/>
        <w:imprint w:val="0"/>
        <w:vanish w:val="0"/>
        <w:color w:val="auto"/>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5AC2E0E"/>
    <w:multiLevelType w:val="multilevel"/>
    <w:tmpl w:val="10D630EA"/>
    <w:lvl w:ilvl="0">
      <w:start w:val="4"/>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A0A21EA"/>
    <w:multiLevelType w:val="hybridMultilevel"/>
    <w:tmpl w:val="703C136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1A5260E2"/>
    <w:multiLevelType w:val="multilevel"/>
    <w:tmpl w:val="0DB41A30"/>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1BD334ED"/>
    <w:multiLevelType w:val="multilevel"/>
    <w:tmpl w:val="940E6FE2"/>
    <w:lvl w:ilvl="0">
      <w:start w:val="1"/>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1CD7194D"/>
    <w:multiLevelType w:val="multilevel"/>
    <w:tmpl w:val="2272D21E"/>
    <w:lvl w:ilvl="0">
      <w:start w:val="5"/>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1D045F05"/>
    <w:multiLevelType w:val="hybridMultilevel"/>
    <w:tmpl w:val="F23EEE20"/>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7" w15:restartNumberingAfterBreak="0">
    <w:nsid w:val="221A7AC6"/>
    <w:multiLevelType w:val="multilevel"/>
    <w:tmpl w:val="824E65F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224A25FE"/>
    <w:multiLevelType w:val="hybridMultilevel"/>
    <w:tmpl w:val="F0B6FE00"/>
    <w:lvl w:ilvl="0" w:tplc="3CCCDF46">
      <w:start w:val="1"/>
      <w:numFmt w:val="lowerLetter"/>
      <w:pStyle w:val="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9" w15:restartNumberingAfterBreak="0">
    <w:nsid w:val="22DF6ECF"/>
    <w:multiLevelType w:val="multilevel"/>
    <w:tmpl w:val="B53C72D8"/>
    <w:lvl w:ilvl="0">
      <w:start w:val="7"/>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2439629B"/>
    <w:multiLevelType w:val="hybridMultilevel"/>
    <w:tmpl w:val="34725E0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1" w15:restartNumberingAfterBreak="0">
    <w:nsid w:val="245E6DE1"/>
    <w:multiLevelType w:val="hybridMultilevel"/>
    <w:tmpl w:val="7F9622AA"/>
    <w:lvl w:ilvl="0" w:tplc="09B0E6BC">
      <w:start w:val="1"/>
      <w:numFmt w:val="lowerLetter"/>
      <w:pStyle w:val="Tabulkapsmeno1tun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2" w15:restartNumberingAfterBreak="0">
    <w:nsid w:val="24A46EF4"/>
    <w:multiLevelType w:val="multilevel"/>
    <w:tmpl w:val="2954EC12"/>
    <w:lvl w:ilvl="0">
      <w:start w:val="3"/>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2B173C4B"/>
    <w:multiLevelType w:val="hybridMultilevel"/>
    <w:tmpl w:val="F05ECD80"/>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4" w15:restartNumberingAfterBreak="0">
    <w:nsid w:val="309A4441"/>
    <w:multiLevelType w:val="hybridMultilevel"/>
    <w:tmpl w:val="07DA74A6"/>
    <w:lvl w:ilvl="0" w:tplc="7F9275DE">
      <w:start w:val="1"/>
      <w:numFmt w:val="decimal"/>
      <w:pStyle w:val="Obdrslo1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5" w15:restartNumberingAfterBreak="0">
    <w:nsid w:val="321B055D"/>
    <w:multiLevelType w:val="multilevel"/>
    <w:tmpl w:val="F06CE0C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39326FC9"/>
    <w:multiLevelType w:val="hybridMultilevel"/>
    <w:tmpl w:val="C78AB4A8"/>
    <w:lvl w:ilvl="0" w:tplc="D4BCBB34">
      <w:start w:val="1"/>
      <w:numFmt w:val="decimal"/>
      <w:pStyle w:val="slo2tuntext"/>
      <w:lvlText w:val="%1)"/>
      <w:lvlJc w:val="left"/>
      <w:pPr>
        <w:tabs>
          <w:tab w:val="num" w:pos="567"/>
        </w:tabs>
        <w:ind w:left="567" w:hanging="567"/>
      </w:pPr>
      <w:rPr>
        <w:rFonts w:hint="default"/>
        <w:caps w:val="0"/>
        <w:strike w:val="0"/>
        <w:dstrike w:val="0"/>
        <w:shadow w:val="0"/>
        <w:vanish w:val="0"/>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3D7C0766"/>
    <w:multiLevelType w:val="hybridMultilevel"/>
    <w:tmpl w:val="B8E47662"/>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3FC81803"/>
    <w:multiLevelType w:val="hybridMultilevel"/>
    <w:tmpl w:val="D5B043CA"/>
    <w:lvl w:ilvl="0" w:tplc="04050001">
      <w:start w:val="1"/>
      <w:numFmt w:val="bullet"/>
      <w:lvlText w:val=""/>
      <w:lvlJc w:val="left"/>
      <w:pPr>
        <w:ind w:left="644" w:hanging="360"/>
      </w:pPr>
      <w:rPr>
        <w:rFonts w:ascii="Symbol" w:hAnsi="Symbol" w:hint="default"/>
      </w:rPr>
    </w:lvl>
    <w:lvl w:ilvl="1" w:tplc="04050003" w:tentative="1">
      <w:start w:val="1"/>
      <w:numFmt w:val="bullet"/>
      <w:lvlText w:val="o"/>
      <w:lvlJc w:val="left"/>
      <w:pPr>
        <w:ind w:left="1364" w:hanging="360"/>
      </w:pPr>
      <w:rPr>
        <w:rFonts w:ascii="Courier New" w:hAnsi="Courier New" w:cs="Courier New" w:hint="default"/>
      </w:rPr>
    </w:lvl>
    <w:lvl w:ilvl="2" w:tplc="04050005" w:tentative="1">
      <w:start w:val="1"/>
      <w:numFmt w:val="bullet"/>
      <w:lvlText w:val=""/>
      <w:lvlJc w:val="left"/>
      <w:pPr>
        <w:ind w:left="2084" w:hanging="360"/>
      </w:pPr>
      <w:rPr>
        <w:rFonts w:ascii="Wingdings" w:hAnsi="Wingdings" w:hint="default"/>
      </w:rPr>
    </w:lvl>
    <w:lvl w:ilvl="3" w:tplc="04050001" w:tentative="1">
      <w:start w:val="1"/>
      <w:numFmt w:val="bullet"/>
      <w:lvlText w:val=""/>
      <w:lvlJc w:val="left"/>
      <w:pPr>
        <w:ind w:left="2804" w:hanging="360"/>
      </w:pPr>
      <w:rPr>
        <w:rFonts w:ascii="Symbol" w:hAnsi="Symbol" w:hint="default"/>
      </w:rPr>
    </w:lvl>
    <w:lvl w:ilvl="4" w:tplc="04050003" w:tentative="1">
      <w:start w:val="1"/>
      <w:numFmt w:val="bullet"/>
      <w:lvlText w:val="o"/>
      <w:lvlJc w:val="left"/>
      <w:pPr>
        <w:ind w:left="3524" w:hanging="360"/>
      </w:pPr>
      <w:rPr>
        <w:rFonts w:ascii="Courier New" w:hAnsi="Courier New" w:cs="Courier New" w:hint="default"/>
      </w:rPr>
    </w:lvl>
    <w:lvl w:ilvl="5" w:tplc="04050005" w:tentative="1">
      <w:start w:val="1"/>
      <w:numFmt w:val="bullet"/>
      <w:lvlText w:val=""/>
      <w:lvlJc w:val="left"/>
      <w:pPr>
        <w:ind w:left="4244" w:hanging="360"/>
      </w:pPr>
      <w:rPr>
        <w:rFonts w:ascii="Wingdings" w:hAnsi="Wingdings" w:hint="default"/>
      </w:rPr>
    </w:lvl>
    <w:lvl w:ilvl="6" w:tplc="04050001" w:tentative="1">
      <w:start w:val="1"/>
      <w:numFmt w:val="bullet"/>
      <w:lvlText w:val=""/>
      <w:lvlJc w:val="left"/>
      <w:pPr>
        <w:ind w:left="4964" w:hanging="360"/>
      </w:pPr>
      <w:rPr>
        <w:rFonts w:ascii="Symbol" w:hAnsi="Symbol" w:hint="default"/>
      </w:rPr>
    </w:lvl>
    <w:lvl w:ilvl="7" w:tplc="04050003" w:tentative="1">
      <w:start w:val="1"/>
      <w:numFmt w:val="bullet"/>
      <w:lvlText w:val="o"/>
      <w:lvlJc w:val="left"/>
      <w:pPr>
        <w:ind w:left="5684" w:hanging="360"/>
      </w:pPr>
      <w:rPr>
        <w:rFonts w:ascii="Courier New" w:hAnsi="Courier New" w:cs="Courier New" w:hint="default"/>
      </w:rPr>
    </w:lvl>
    <w:lvl w:ilvl="8" w:tplc="04050005" w:tentative="1">
      <w:start w:val="1"/>
      <w:numFmt w:val="bullet"/>
      <w:lvlText w:val=""/>
      <w:lvlJc w:val="left"/>
      <w:pPr>
        <w:ind w:left="6404" w:hanging="360"/>
      </w:pPr>
      <w:rPr>
        <w:rFonts w:ascii="Wingdings" w:hAnsi="Wingdings" w:hint="default"/>
      </w:rPr>
    </w:lvl>
  </w:abstractNum>
  <w:abstractNum w:abstractNumId="29" w15:restartNumberingAfterBreak="0">
    <w:nsid w:val="3FC93E7D"/>
    <w:multiLevelType w:val="hybridMultilevel"/>
    <w:tmpl w:val="BC882F2C"/>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414E1D35"/>
    <w:multiLevelType w:val="hybridMultilevel"/>
    <w:tmpl w:val="40A8ED10"/>
    <w:lvl w:ilvl="0" w:tplc="7A2EB710">
      <w:start w:val="1"/>
      <w:numFmt w:val="decimal"/>
      <w:pStyle w:val="Bnstylodsazennahoe"/>
      <w:lvlText w:val="%1)"/>
      <w:lvlJc w:val="left"/>
      <w:pPr>
        <w:tabs>
          <w:tab w:val="num" w:pos="567"/>
        </w:tabs>
        <w:ind w:left="567" w:hanging="567"/>
      </w:pPr>
      <w:rPr>
        <w:rFonts w:ascii="Arial" w:hAnsi="Arial" w:cs="Arial" w:hint="default"/>
        <w:b w:val="0"/>
        <w:bCs w:val="0"/>
        <w:i w:val="0"/>
        <w:iCs w:val="0"/>
        <w:sz w:val="24"/>
        <w:szCs w:val="24"/>
        <w:u w:val="none"/>
      </w:rPr>
    </w:lvl>
    <w:lvl w:ilvl="1" w:tplc="D8749414">
      <w:start w:val="1"/>
      <w:numFmt w:val="lowerLetter"/>
      <w:lvlText w:val="%2)"/>
      <w:lvlJc w:val="left"/>
      <w:pPr>
        <w:tabs>
          <w:tab w:val="num" w:pos="567"/>
        </w:tabs>
        <w:ind w:left="851" w:hanging="284"/>
      </w:pPr>
      <w:rPr>
        <w:rFonts w:ascii="Arial" w:hAnsi="Arial" w:cs="Arial" w:hint="default"/>
        <w:b w:val="0"/>
        <w:bCs w:val="0"/>
        <w:i w:val="0"/>
        <w:iCs w:val="0"/>
        <w:sz w:val="24"/>
        <w:szCs w:val="24"/>
        <w:u w:val="none"/>
      </w:r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421E3794"/>
    <w:multiLevelType w:val="hybridMultilevel"/>
    <w:tmpl w:val="56E4F4E0"/>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2" w15:restartNumberingAfterBreak="0">
    <w:nsid w:val="4498407C"/>
    <w:multiLevelType w:val="multilevel"/>
    <w:tmpl w:val="8CFE6660"/>
    <w:lvl w:ilvl="0">
      <w:start w:val="6"/>
      <w:numFmt w:val="decimal"/>
      <w:lvlText w:val="%1."/>
      <w:lvlJc w:val="left"/>
      <w:pPr>
        <w:tabs>
          <w:tab w:val="num" w:pos="720"/>
        </w:tabs>
        <w:ind w:left="720" w:hanging="360"/>
      </w:pPr>
      <w:rPr>
        <w:b/>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47A14186"/>
    <w:multiLevelType w:val="hybridMultilevel"/>
    <w:tmpl w:val="1B54CD6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481E5F17"/>
    <w:multiLevelType w:val="hybridMultilevel"/>
    <w:tmpl w:val="A0F45AD8"/>
    <w:lvl w:ilvl="0" w:tplc="A4B8BDC4">
      <w:start w:val="1"/>
      <w:numFmt w:val="lowerLetter"/>
      <w:pStyle w:val="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5" w15:restartNumberingAfterBreak="0">
    <w:nsid w:val="4A710D82"/>
    <w:multiLevelType w:val="hybridMultilevel"/>
    <w:tmpl w:val="752C9810"/>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CCB52E6"/>
    <w:multiLevelType w:val="hybridMultilevel"/>
    <w:tmpl w:val="4342BBE0"/>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7" w15:restartNumberingAfterBreak="0">
    <w:nsid w:val="4E7D49DC"/>
    <w:multiLevelType w:val="hybridMultilevel"/>
    <w:tmpl w:val="6BCAC06E"/>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1B72A2A"/>
    <w:multiLevelType w:val="hybridMultilevel"/>
    <w:tmpl w:val="BF20D012"/>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9" w15:restartNumberingAfterBreak="0">
    <w:nsid w:val="52677DEC"/>
    <w:multiLevelType w:val="multilevel"/>
    <w:tmpl w:val="0405001F"/>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15:restartNumberingAfterBreak="0">
    <w:nsid w:val="543D79D7"/>
    <w:multiLevelType w:val="multilevel"/>
    <w:tmpl w:val="1A7416B0"/>
    <w:lvl w:ilvl="0">
      <w:start w:val="1"/>
      <w:numFmt w:val="decimal"/>
      <w:pStyle w:val="slo1tu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41" w15:restartNumberingAfterBreak="0">
    <w:nsid w:val="562D3BB2"/>
    <w:multiLevelType w:val="hybridMultilevel"/>
    <w:tmpl w:val="F9F272E8"/>
    <w:lvl w:ilvl="0" w:tplc="B66E193C">
      <w:start w:val="1"/>
      <w:numFmt w:val="decimal"/>
      <w:lvlText w:val="%1."/>
      <w:lvlJc w:val="left"/>
      <w:pPr>
        <w:ind w:left="343" w:hanging="360"/>
      </w:pPr>
      <w:rPr>
        <w:rFonts w:hint="default"/>
        <w:b w:val="0"/>
      </w:rPr>
    </w:lvl>
    <w:lvl w:ilvl="1" w:tplc="04050019" w:tentative="1">
      <w:start w:val="1"/>
      <w:numFmt w:val="lowerLetter"/>
      <w:lvlText w:val="%2."/>
      <w:lvlJc w:val="left"/>
      <w:pPr>
        <w:ind w:left="1063" w:hanging="360"/>
      </w:pPr>
    </w:lvl>
    <w:lvl w:ilvl="2" w:tplc="0405001B" w:tentative="1">
      <w:start w:val="1"/>
      <w:numFmt w:val="lowerRoman"/>
      <w:lvlText w:val="%3."/>
      <w:lvlJc w:val="right"/>
      <w:pPr>
        <w:ind w:left="1783" w:hanging="180"/>
      </w:pPr>
    </w:lvl>
    <w:lvl w:ilvl="3" w:tplc="0405000F" w:tentative="1">
      <w:start w:val="1"/>
      <w:numFmt w:val="decimal"/>
      <w:lvlText w:val="%4."/>
      <w:lvlJc w:val="left"/>
      <w:pPr>
        <w:ind w:left="2503" w:hanging="360"/>
      </w:pPr>
    </w:lvl>
    <w:lvl w:ilvl="4" w:tplc="04050019" w:tentative="1">
      <w:start w:val="1"/>
      <w:numFmt w:val="lowerLetter"/>
      <w:lvlText w:val="%5."/>
      <w:lvlJc w:val="left"/>
      <w:pPr>
        <w:ind w:left="3223" w:hanging="360"/>
      </w:pPr>
    </w:lvl>
    <w:lvl w:ilvl="5" w:tplc="0405001B" w:tentative="1">
      <w:start w:val="1"/>
      <w:numFmt w:val="lowerRoman"/>
      <w:lvlText w:val="%6."/>
      <w:lvlJc w:val="right"/>
      <w:pPr>
        <w:ind w:left="3943" w:hanging="180"/>
      </w:pPr>
    </w:lvl>
    <w:lvl w:ilvl="6" w:tplc="0405000F" w:tentative="1">
      <w:start w:val="1"/>
      <w:numFmt w:val="decimal"/>
      <w:lvlText w:val="%7."/>
      <w:lvlJc w:val="left"/>
      <w:pPr>
        <w:ind w:left="4663" w:hanging="360"/>
      </w:pPr>
    </w:lvl>
    <w:lvl w:ilvl="7" w:tplc="04050019" w:tentative="1">
      <w:start w:val="1"/>
      <w:numFmt w:val="lowerLetter"/>
      <w:lvlText w:val="%8."/>
      <w:lvlJc w:val="left"/>
      <w:pPr>
        <w:ind w:left="5383" w:hanging="360"/>
      </w:pPr>
    </w:lvl>
    <w:lvl w:ilvl="8" w:tplc="0405001B" w:tentative="1">
      <w:start w:val="1"/>
      <w:numFmt w:val="lowerRoman"/>
      <w:lvlText w:val="%9."/>
      <w:lvlJc w:val="right"/>
      <w:pPr>
        <w:ind w:left="6103" w:hanging="180"/>
      </w:pPr>
    </w:lvl>
  </w:abstractNum>
  <w:abstractNum w:abstractNumId="42" w15:restartNumberingAfterBreak="0">
    <w:nsid w:val="56AB13D9"/>
    <w:multiLevelType w:val="multilevel"/>
    <w:tmpl w:val="0405001F"/>
    <w:lvl w:ilvl="0">
      <w:start w:val="1"/>
      <w:numFmt w:val="decimal"/>
      <w:lvlText w:val="%1."/>
      <w:lvlJc w:val="left"/>
      <w:pPr>
        <w:ind w:left="360" w:hanging="360"/>
      </w:pPr>
      <w:rPr>
        <w:rFonts w:hint="default"/>
        <w:b w:val="0"/>
        <w:i w:val="0"/>
        <w:caps w:val="0"/>
        <w:strike w:val="0"/>
        <w:dstrike w:val="0"/>
        <w:outline w:val="0"/>
        <w:shadow w:val="0"/>
        <w:emboss w:val="0"/>
        <w:imprint w:val="0"/>
        <w:vanish w:val="0"/>
        <w:color w:val="auto"/>
        <w:sz w:val="24"/>
        <w:u w:val="none"/>
        <w:vertAlign w:val="baseline"/>
      </w:rPr>
    </w:lvl>
    <w:lvl w:ilvl="1">
      <w:start w:val="1"/>
      <w:numFmt w:val="decimal"/>
      <w:lvlText w:val="%1.%2."/>
      <w:lvlJc w:val="left"/>
      <w:pPr>
        <w:ind w:left="792" w:hanging="432"/>
      </w:pPr>
      <w:rPr>
        <w:rFonts w:hint="default"/>
        <w:b w:val="0"/>
        <w:i w:val="0"/>
        <w:caps w:val="0"/>
        <w:strike w:val="0"/>
        <w:dstrike w:val="0"/>
        <w:outline w:val="0"/>
        <w:shadow w:val="0"/>
        <w:emboss w:val="0"/>
        <w:imprint w:val="0"/>
        <w:vanish w:val="0"/>
        <w:color w:val="auto"/>
        <w:sz w:val="24"/>
        <w:szCs w:val="24"/>
        <w:u w:val="none"/>
        <w:vertAlign w:val="baseline"/>
      </w:rPr>
    </w:lvl>
    <w:lvl w:ilvl="2">
      <w:start w:val="1"/>
      <w:numFmt w:val="decimal"/>
      <w:lvlText w:val="%1.%2.%3."/>
      <w:lvlJc w:val="left"/>
      <w:pPr>
        <w:ind w:left="1224" w:hanging="504"/>
      </w:pPr>
      <w:rPr>
        <w:rFonts w:hint="default"/>
        <w:b w:val="0"/>
        <w:i w:val="0"/>
        <w:caps w:val="0"/>
        <w:strike w:val="0"/>
        <w:dstrike w:val="0"/>
        <w:outline w:val="0"/>
        <w:shadow w:val="0"/>
        <w:emboss w:val="0"/>
        <w:imprint w:val="0"/>
        <w:vanish w:val="0"/>
        <w:color w:val="auto"/>
        <w:sz w:val="24"/>
        <w:u w:val="none"/>
        <w:vertAlign w:val="baseline"/>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3" w15:restartNumberingAfterBreak="0">
    <w:nsid w:val="594F67BE"/>
    <w:multiLevelType w:val="hybridMultilevel"/>
    <w:tmpl w:val="08BEB5A2"/>
    <w:lvl w:ilvl="0" w:tplc="AFDAD72C">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4" w15:restartNumberingAfterBreak="0">
    <w:nsid w:val="59D16413"/>
    <w:multiLevelType w:val="hybridMultilevel"/>
    <w:tmpl w:val="E724DCCC"/>
    <w:lvl w:ilvl="0" w:tplc="CF80E7B6">
      <w:start w:val="1"/>
      <w:numFmt w:val="upperLetter"/>
      <w:lvlText w:val="%1)"/>
      <w:lvlJc w:val="left"/>
      <w:pPr>
        <w:ind w:left="1068" w:hanging="360"/>
      </w:pPr>
      <w:rPr>
        <w:rFonts w:hint="default"/>
      </w:rPr>
    </w:lvl>
    <w:lvl w:ilvl="1" w:tplc="04050019" w:tentative="1">
      <w:start w:val="1"/>
      <w:numFmt w:val="lowerLetter"/>
      <w:lvlText w:val="%2."/>
      <w:lvlJc w:val="left"/>
      <w:pPr>
        <w:ind w:left="1788" w:hanging="360"/>
      </w:p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45" w15:restartNumberingAfterBreak="0">
    <w:nsid w:val="5B052307"/>
    <w:multiLevelType w:val="hybridMultilevel"/>
    <w:tmpl w:val="038A0FE4"/>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6" w15:restartNumberingAfterBreak="0">
    <w:nsid w:val="5B2B4D50"/>
    <w:multiLevelType w:val="hybridMultilevel"/>
    <w:tmpl w:val="67D85D6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7" w15:restartNumberingAfterBreak="0">
    <w:nsid w:val="5BBB6934"/>
    <w:multiLevelType w:val="hybridMultilevel"/>
    <w:tmpl w:val="F4528FAA"/>
    <w:lvl w:ilvl="0" w:tplc="396077A0">
      <w:start w:val="1"/>
      <w:numFmt w:val="lowerLetter"/>
      <w:pStyle w:val="Obdrpsmen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8" w15:restartNumberingAfterBreak="0">
    <w:nsid w:val="5C1C54E0"/>
    <w:multiLevelType w:val="hybridMultilevel"/>
    <w:tmpl w:val="A3383EB0"/>
    <w:lvl w:ilvl="0" w:tplc="DA8A9014">
      <w:start w:val="1"/>
      <w:numFmt w:val="decimal"/>
      <w:pStyle w:val="Komisenadpis3"/>
      <w:lvlText w:val="%1."/>
      <w:lvlJc w:val="left"/>
      <w:pPr>
        <w:tabs>
          <w:tab w:val="num" w:pos="567"/>
        </w:tabs>
        <w:ind w:left="567" w:hanging="567"/>
      </w:pPr>
      <w:rPr>
        <w:rFonts w:ascii="Arial" w:hAnsi="Arial" w:hint="default"/>
        <w:b/>
        <w:i w:val="0"/>
        <w:sz w:val="24"/>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9"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64B36860"/>
    <w:multiLevelType w:val="hybridMultilevel"/>
    <w:tmpl w:val="68C6096E"/>
    <w:lvl w:ilvl="0" w:tplc="985A1E82">
      <w:start w:val="1"/>
      <w:numFmt w:val="decimal"/>
      <w:pStyle w:val="Tabulkaslo2text"/>
      <w:lvlText w:val="%1)"/>
      <w:lvlJc w:val="left"/>
      <w:pPr>
        <w:tabs>
          <w:tab w:val="num" w:pos="567"/>
        </w:tabs>
        <w:ind w:left="567" w:hanging="567"/>
      </w:pPr>
      <w:rPr>
        <w:rFonts w:ascii="Arial" w:hAnsi="Arial" w:hint="default"/>
        <w:b w:val="0"/>
        <w:i w:val="0"/>
        <w:caps w:val="0"/>
        <w:strike w:val="0"/>
        <w:dstrike w:val="0"/>
        <w:shadow w:val="0"/>
        <w:vanish w:val="0"/>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1" w15:restartNumberingAfterBreak="0">
    <w:nsid w:val="653B58D6"/>
    <w:multiLevelType w:val="multilevel"/>
    <w:tmpl w:val="8750A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2" w15:restartNumberingAfterBreak="0">
    <w:nsid w:val="66604779"/>
    <w:multiLevelType w:val="hybridMultilevel"/>
    <w:tmpl w:val="A636CF22"/>
    <w:lvl w:ilvl="0" w:tplc="49B2835C">
      <w:start w:val="1"/>
      <w:numFmt w:val="lowerLetter"/>
      <w:pStyle w:val="Psmeno1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3" w15:restartNumberingAfterBreak="0">
    <w:nsid w:val="672F46A8"/>
    <w:multiLevelType w:val="hybridMultilevel"/>
    <w:tmpl w:val="F85449A8"/>
    <w:lvl w:ilvl="0" w:tplc="FACC1BDA">
      <w:start w:val="1"/>
      <w:numFmt w:val="decimal"/>
      <w:pStyle w:val="slo1odsazen1text"/>
      <w:lvlText w:val="%1."/>
      <w:lvlJc w:val="left"/>
      <w:pPr>
        <w:tabs>
          <w:tab w:val="num" w:pos="1134"/>
        </w:tabs>
        <w:ind w:left="1134"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4" w15:restartNumberingAfterBreak="0">
    <w:nsid w:val="6A4A5CD4"/>
    <w:multiLevelType w:val="hybridMultilevel"/>
    <w:tmpl w:val="71401688"/>
    <w:lvl w:ilvl="0" w:tplc="3E1E4DC4">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5" w15:restartNumberingAfterBreak="0">
    <w:nsid w:val="6CED18B4"/>
    <w:multiLevelType w:val="hybridMultilevel"/>
    <w:tmpl w:val="0DCEEA0C"/>
    <w:lvl w:ilvl="0" w:tplc="2494AB66">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6" w15:restartNumberingAfterBreak="0">
    <w:nsid w:val="70413A63"/>
    <w:multiLevelType w:val="hybridMultilevel"/>
    <w:tmpl w:val="0902FE48"/>
    <w:lvl w:ilvl="0" w:tplc="A03A7AD0">
      <w:start w:val="1"/>
      <w:numFmt w:val="bullet"/>
      <w:pStyle w:val="Obdrznak1text"/>
      <w:lvlText w:val="-"/>
      <w:lvlJc w:val="left"/>
      <w:pPr>
        <w:tabs>
          <w:tab w:val="num" w:pos="567"/>
        </w:tabs>
        <w:ind w:left="567"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70622F7B"/>
    <w:multiLevelType w:val="hybridMultilevel"/>
    <w:tmpl w:val="46AEEC26"/>
    <w:lvl w:ilvl="0" w:tplc="BA68D12A">
      <w:start w:val="1"/>
      <w:numFmt w:val="decimal"/>
      <w:pStyle w:val="slo1odsazen2text"/>
      <w:lvlText w:val="%1."/>
      <w:lvlJc w:val="left"/>
      <w:pPr>
        <w:tabs>
          <w:tab w:val="num" w:pos="1701"/>
        </w:tabs>
        <w:ind w:left="1701" w:hanging="567"/>
      </w:pPr>
      <w:rPr>
        <w:rFonts w:ascii="Arial" w:hAnsi="Arial" w:hint="default"/>
        <w:b w:val="0"/>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8" w15:restartNumberingAfterBreak="0">
    <w:nsid w:val="738C1764"/>
    <w:multiLevelType w:val="hybridMultilevel"/>
    <w:tmpl w:val="A62A36E8"/>
    <w:lvl w:ilvl="0" w:tplc="0EAC49DC">
      <w:start w:val="1"/>
      <w:numFmt w:val="decimal"/>
      <w:pStyle w:val="Obdrslo2text"/>
      <w:lvlText w:val="%1)"/>
      <w:lvlJc w:val="left"/>
      <w:pPr>
        <w:tabs>
          <w:tab w:val="num" w:pos="567"/>
        </w:tabs>
        <w:ind w:left="567" w:hanging="567"/>
      </w:pPr>
      <w:rPr>
        <w:rFonts w:hint="default"/>
        <w:caps w:val="0"/>
        <w:strike w:val="0"/>
        <w:dstrike w:val="0"/>
        <w:outline w:val="0"/>
        <w:shadow w:val="0"/>
        <w:emboss w:val="0"/>
        <w:imprint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9" w15:restartNumberingAfterBreak="0">
    <w:nsid w:val="75AF0F09"/>
    <w:multiLevelType w:val="hybridMultilevel"/>
    <w:tmpl w:val="F7DA3280"/>
    <w:lvl w:ilvl="0" w:tplc="0FC44462">
      <w:start w:val="1"/>
      <w:numFmt w:val="bullet"/>
      <w:pStyle w:val="Znak2odsazen2text"/>
      <w:lvlText w:val=""/>
      <w:lvlJc w:val="left"/>
      <w:pPr>
        <w:tabs>
          <w:tab w:val="num" w:pos="1701"/>
        </w:tabs>
        <w:ind w:left="1701"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786D49A5"/>
    <w:multiLevelType w:val="hybridMultilevel"/>
    <w:tmpl w:val="1FC64848"/>
    <w:lvl w:ilvl="0" w:tplc="33FEDEFC">
      <w:start w:val="1"/>
      <w:numFmt w:val="upperRoman"/>
      <w:pStyle w:val="Nadpis1"/>
      <w:lvlText w:val="%1."/>
      <w:lvlJc w:val="right"/>
      <w:pPr>
        <w:tabs>
          <w:tab w:val="num" w:pos="567"/>
        </w:tabs>
        <w:ind w:left="567" w:hanging="567"/>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1" w15:restartNumberingAfterBreak="0">
    <w:nsid w:val="7C7F702C"/>
    <w:multiLevelType w:val="hybridMultilevel"/>
    <w:tmpl w:val="28023166"/>
    <w:lvl w:ilvl="0" w:tplc="DEDE9D66">
      <w:start w:val="1"/>
      <w:numFmt w:val="bullet"/>
      <w:pStyle w:val="Znak1odsazen1text"/>
      <w:lvlText w:val="-"/>
      <w:lvlJc w:val="left"/>
      <w:pPr>
        <w:tabs>
          <w:tab w:val="num" w:pos="1134"/>
        </w:tabs>
        <w:ind w:left="1134" w:hanging="567"/>
      </w:pPr>
      <w:rPr>
        <w:rFonts w:ascii="Symbol" w:hAnsi="Symbol" w:hint="default"/>
        <w:b w:val="0"/>
        <w:i w:val="0"/>
        <w:caps w:val="0"/>
        <w:strike w:val="0"/>
        <w:dstrike w:val="0"/>
        <w:outline w:val="0"/>
        <w:shadow w:val="0"/>
        <w:emboss w:val="0"/>
        <w:imprint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62" w15:restartNumberingAfterBreak="0">
    <w:nsid w:val="7E097323"/>
    <w:multiLevelType w:val="hybridMultilevel"/>
    <w:tmpl w:val="C372A600"/>
    <w:lvl w:ilvl="0" w:tplc="782A83DC">
      <w:start w:val="1"/>
      <w:numFmt w:val="decimal"/>
      <w:pStyle w:val="Radaslo1tunpodtrentext"/>
      <w:lvlText w:val="%1."/>
      <w:lvlJc w:val="left"/>
      <w:pPr>
        <w:tabs>
          <w:tab w:val="num" w:pos="567"/>
        </w:tabs>
        <w:ind w:left="567" w:hanging="567"/>
      </w:pPr>
      <w:rPr>
        <w:rFonts w:ascii="Arial" w:hAnsi="Arial" w:hint="default"/>
        <w:b/>
        <w:i w:val="0"/>
        <w:caps w:val="0"/>
        <w:strike w:val="0"/>
        <w:dstrike w:val="0"/>
        <w:outline w:val="0"/>
        <w:shadow w:val="0"/>
        <w:emboss w:val="0"/>
        <w:imprint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3" w15:restartNumberingAfterBreak="0">
    <w:nsid w:val="7F466A0F"/>
    <w:multiLevelType w:val="hybridMultilevel"/>
    <w:tmpl w:val="53BCC240"/>
    <w:lvl w:ilvl="0" w:tplc="04050001">
      <w:start w:val="1"/>
      <w:numFmt w:val="bullet"/>
      <w:lvlText w:val=""/>
      <w:lvlJc w:val="left"/>
      <w:pPr>
        <w:ind w:left="1429" w:hanging="360"/>
      </w:pPr>
      <w:rPr>
        <w:rFonts w:ascii="Symbol" w:hAnsi="Symbol" w:hint="default"/>
      </w:rPr>
    </w:lvl>
    <w:lvl w:ilvl="1" w:tplc="04050003" w:tentative="1">
      <w:start w:val="1"/>
      <w:numFmt w:val="bullet"/>
      <w:lvlText w:val="o"/>
      <w:lvlJc w:val="left"/>
      <w:pPr>
        <w:ind w:left="2149" w:hanging="360"/>
      </w:pPr>
      <w:rPr>
        <w:rFonts w:ascii="Courier New" w:hAnsi="Courier New" w:cs="Courier New" w:hint="default"/>
      </w:rPr>
    </w:lvl>
    <w:lvl w:ilvl="2" w:tplc="04050005" w:tentative="1">
      <w:start w:val="1"/>
      <w:numFmt w:val="bullet"/>
      <w:lvlText w:val=""/>
      <w:lvlJc w:val="left"/>
      <w:pPr>
        <w:ind w:left="2869" w:hanging="360"/>
      </w:pPr>
      <w:rPr>
        <w:rFonts w:ascii="Wingdings" w:hAnsi="Wingdings" w:hint="default"/>
      </w:rPr>
    </w:lvl>
    <w:lvl w:ilvl="3" w:tplc="04050001" w:tentative="1">
      <w:start w:val="1"/>
      <w:numFmt w:val="bullet"/>
      <w:lvlText w:val=""/>
      <w:lvlJc w:val="left"/>
      <w:pPr>
        <w:ind w:left="3589" w:hanging="360"/>
      </w:pPr>
      <w:rPr>
        <w:rFonts w:ascii="Symbol" w:hAnsi="Symbol" w:hint="default"/>
      </w:rPr>
    </w:lvl>
    <w:lvl w:ilvl="4" w:tplc="04050003" w:tentative="1">
      <w:start w:val="1"/>
      <w:numFmt w:val="bullet"/>
      <w:lvlText w:val="o"/>
      <w:lvlJc w:val="left"/>
      <w:pPr>
        <w:ind w:left="4309" w:hanging="360"/>
      </w:pPr>
      <w:rPr>
        <w:rFonts w:ascii="Courier New" w:hAnsi="Courier New" w:cs="Courier New" w:hint="default"/>
      </w:rPr>
    </w:lvl>
    <w:lvl w:ilvl="5" w:tplc="04050005" w:tentative="1">
      <w:start w:val="1"/>
      <w:numFmt w:val="bullet"/>
      <w:lvlText w:val=""/>
      <w:lvlJc w:val="left"/>
      <w:pPr>
        <w:ind w:left="5029" w:hanging="360"/>
      </w:pPr>
      <w:rPr>
        <w:rFonts w:ascii="Wingdings" w:hAnsi="Wingdings" w:hint="default"/>
      </w:rPr>
    </w:lvl>
    <w:lvl w:ilvl="6" w:tplc="04050001" w:tentative="1">
      <w:start w:val="1"/>
      <w:numFmt w:val="bullet"/>
      <w:lvlText w:val=""/>
      <w:lvlJc w:val="left"/>
      <w:pPr>
        <w:ind w:left="5749" w:hanging="360"/>
      </w:pPr>
      <w:rPr>
        <w:rFonts w:ascii="Symbol" w:hAnsi="Symbol" w:hint="default"/>
      </w:rPr>
    </w:lvl>
    <w:lvl w:ilvl="7" w:tplc="04050003" w:tentative="1">
      <w:start w:val="1"/>
      <w:numFmt w:val="bullet"/>
      <w:lvlText w:val="o"/>
      <w:lvlJc w:val="left"/>
      <w:pPr>
        <w:ind w:left="6469" w:hanging="360"/>
      </w:pPr>
      <w:rPr>
        <w:rFonts w:ascii="Courier New" w:hAnsi="Courier New" w:cs="Courier New" w:hint="default"/>
      </w:rPr>
    </w:lvl>
    <w:lvl w:ilvl="8" w:tplc="04050005" w:tentative="1">
      <w:start w:val="1"/>
      <w:numFmt w:val="bullet"/>
      <w:lvlText w:val=""/>
      <w:lvlJc w:val="left"/>
      <w:pPr>
        <w:ind w:left="7189" w:hanging="360"/>
      </w:pPr>
      <w:rPr>
        <w:rFonts w:ascii="Wingdings" w:hAnsi="Wingdings" w:hint="default"/>
      </w:rPr>
    </w:lvl>
  </w:abstractNum>
  <w:num w:numId="1" w16cid:durableId="154611640">
    <w:abstractNumId w:val="16"/>
  </w:num>
  <w:num w:numId="2" w16cid:durableId="459497209">
    <w:abstractNumId w:val="31"/>
  </w:num>
  <w:num w:numId="3" w16cid:durableId="1258100446">
    <w:abstractNumId w:val="34"/>
  </w:num>
  <w:num w:numId="4" w16cid:durableId="111674041">
    <w:abstractNumId w:val="45"/>
  </w:num>
  <w:num w:numId="5" w16cid:durableId="1394085271">
    <w:abstractNumId w:val="27"/>
  </w:num>
  <w:num w:numId="6" w16cid:durableId="1682393096">
    <w:abstractNumId w:val="52"/>
  </w:num>
  <w:num w:numId="7" w16cid:durableId="1302273776">
    <w:abstractNumId w:val="61"/>
  </w:num>
  <w:num w:numId="8" w16cid:durableId="2105223362">
    <w:abstractNumId w:val="7"/>
  </w:num>
  <w:num w:numId="9" w16cid:durableId="129396663">
    <w:abstractNumId w:val="35"/>
  </w:num>
  <w:num w:numId="10" w16cid:durableId="2046520798">
    <w:abstractNumId w:val="9"/>
  </w:num>
  <w:num w:numId="11" w16cid:durableId="1014577394">
    <w:abstractNumId w:val="55"/>
  </w:num>
  <w:num w:numId="12" w16cid:durableId="1497920810">
    <w:abstractNumId w:val="54"/>
  </w:num>
  <w:num w:numId="13" w16cid:durableId="717170340">
    <w:abstractNumId w:val="59"/>
  </w:num>
  <w:num w:numId="14" w16cid:durableId="271476198">
    <w:abstractNumId w:val="53"/>
  </w:num>
  <w:num w:numId="15" w16cid:durableId="9263098">
    <w:abstractNumId w:val="57"/>
  </w:num>
  <w:num w:numId="16" w16cid:durableId="1970628979">
    <w:abstractNumId w:val="23"/>
  </w:num>
  <w:num w:numId="17" w16cid:durableId="2077782953">
    <w:abstractNumId w:val="36"/>
  </w:num>
  <w:num w:numId="18" w16cid:durableId="1413550704">
    <w:abstractNumId w:val="33"/>
  </w:num>
  <w:num w:numId="19" w16cid:durableId="1635066499">
    <w:abstractNumId w:val="12"/>
  </w:num>
  <w:num w:numId="20" w16cid:durableId="735012978">
    <w:abstractNumId w:val="50"/>
  </w:num>
  <w:num w:numId="21" w16cid:durableId="230389159">
    <w:abstractNumId w:val="2"/>
  </w:num>
  <w:num w:numId="22" w16cid:durableId="1728382816">
    <w:abstractNumId w:val="20"/>
  </w:num>
  <w:num w:numId="23" w16cid:durableId="1694190519">
    <w:abstractNumId w:val="37"/>
  </w:num>
  <w:num w:numId="24" w16cid:durableId="566768130">
    <w:abstractNumId w:val="29"/>
  </w:num>
  <w:num w:numId="25" w16cid:durableId="1533760789">
    <w:abstractNumId w:val="40"/>
  </w:num>
  <w:num w:numId="26" w16cid:durableId="590433855">
    <w:abstractNumId w:val="49"/>
  </w:num>
  <w:num w:numId="27" w16cid:durableId="14775447">
    <w:abstractNumId w:val="62"/>
  </w:num>
  <w:num w:numId="28" w16cid:durableId="1338532118">
    <w:abstractNumId w:val="24"/>
  </w:num>
  <w:num w:numId="29" w16cid:durableId="1068989888">
    <w:abstractNumId w:val="58"/>
  </w:num>
  <w:num w:numId="30" w16cid:durableId="143086666">
    <w:abstractNumId w:val="38"/>
  </w:num>
  <w:num w:numId="31" w16cid:durableId="678853569">
    <w:abstractNumId w:val="47"/>
  </w:num>
  <w:num w:numId="32" w16cid:durableId="94908508">
    <w:abstractNumId w:val="56"/>
  </w:num>
  <w:num w:numId="33" w16cid:durableId="120350193">
    <w:abstractNumId w:val="26"/>
  </w:num>
  <w:num w:numId="34" w16cid:durableId="91751414">
    <w:abstractNumId w:val="1"/>
  </w:num>
  <w:num w:numId="35" w16cid:durableId="1323923132">
    <w:abstractNumId w:val="18"/>
  </w:num>
  <w:num w:numId="36" w16cid:durableId="95640392">
    <w:abstractNumId w:val="21"/>
  </w:num>
  <w:num w:numId="37" w16cid:durableId="824711147">
    <w:abstractNumId w:val="10"/>
  </w:num>
  <w:num w:numId="38" w16cid:durableId="2088070039">
    <w:abstractNumId w:val="3"/>
  </w:num>
  <w:num w:numId="39" w16cid:durableId="1718432709">
    <w:abstractNumId w:val="8"/>
  </w:num>
  <w:num w:numId="40" w16cid:durableId="1614826899">
    <w:abstractNumId w:val="60"/>
  </w:num>
  <w:num w:numId="41" w16cid:durableId="1170095947">
    <w:abstractNumId w:val="48"/>
  </w:num>
  <w:num w:numId="42" w16cid:durableId="1260288532">
    <w:abstractNumId w:val="5"/>
  </w:num>
  <w:num w:numId="43" w16cid:durableId="1976451946">
    <w:abstractNumId w:val="30"/>
  </w:num>
  <w:num w:numId="44" w16cid:durableId="1105154018">
    <w:abstractNumId w:val="42"/>
  </w:num>
  <w:num w:numId="45" w16cid:durableId="1277298480">
    <w:abstractNumId w:val="51"/>
  </w:num>
  <w:num w:numId="46" w16cid:durableId="1232738712">
    <w:abstractNumId w:val="17"/>
  </w:num>
  <w:num w:numId="47" w16cid:durableId="423843936">
    <w:abstractNumId w:val="25"/>
  </w:num>
  <w:num w:numId="48" w16cid:durableId="1156607955">
    <w:abstractNumId w:val="13"/>
  </w:num>
  <w:num w:numId="49" w16cid:durableId="812525070">
    <w:abstractNumId w:val="14"/>
  </w:num>
  <w:num w:numId="50" w16cid:durableId="1611014531">
    <w:abstractNumId w:val="4"/>
  </w:num>
  <w:num w:numId="51" w16cid:durableId="1217080880">
    <w:abstractNumId w:val="22"/>
  </w:num>
  <w:num w:numId="52" w16cid:durableId="1445807611">
    <w:abstractNumId w:val="11"/>
  </w:num>
  <w:num w:numId="53" w16cid:durableId="729574608">
    <w:abstractNumId w:val="15"/>
  </w:num>
  <w:num w:numId="54" w16cid:durableId="1094744437">
    <w:abstractNumId w:val="32"/>
  </w:num>
  <w:num w:numId="55" w16cid:durableId="871844186">
    <w:abstractNumId w:val="19"/>
  </w:num>
  <w:num w:numId="56" w16cid:durableId="18810237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16cid:durableId="1595553322">
    <w:abstractNumId w:val="46"/>
  </w:num>
  <w:num w:numId="58" w16cid:durableId="1558665530">
    <w:abstractNumId w:val="6"/>
  </w:num>
  <w:num w:numId="59" w16cid:durableId="1631742992">
    <w:abstractNumId w:val="43"/>
  </w:num>
  <w:num w:numId="60" w16cid:durableId="490875324">
    <w:abstractNumId w:val="44"/>
  </w:num>
  <w:num w:numId="61" w16cid:durableId="1728912168">
    <w:abstractNumId w:val="39"/>
  </w:num>
  <w:num w:numId="62" w16cid:durableId="2079471610">
    <w:abstractNumId w:val="0"/>
  </w:num>
  <w:num w:numId="63" w16cid:durableId="1775130756">
    <w:abstractNumId w:val="41"/>
  </w:num>
  <w:num w:numId="64" w16cid:durableId="356929803">
    <w:abstractNumId w:val="28"/>
  </w:num>
  <w:num w:numId="65" w16cid:durableId="1157919610">
    <w:abstractNumId w:val="63"/>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73BB5"/>
    <w:rsid w:val="000001D8"/>
    <w:rsid w:val="000002AD"/>
    <w:rsid w:val="000007CB"/>
    <w:rsid w:val="0000090D"/>
    <w:rsid w:val="00001819"/>
    <w:rsid w:val="00001BCF"/>
    <w:rsid w:val="0000352F"/>
    <w:rsid w:val="0000355E"/>
    <w:rsid w:val="00003919"/>
    <w:rsid w:val="00003C2F"/>
    <w:rsid w:val="00003DBD"/>
    <w:rsid w:val="000040D6"/>
    <w:rsid w:val="000050D1"/>
    <w:rsid w:val="0000542A"/>
    <w:rsid w:val="00005975"/>
    <w:rsid w:val="00006577"/>
    <w:rsid w:val="00007098"/>
    <w:rsid w:val="00007625"/>
    <w:rsid w:val="00007EDF"/>
    <w:rsid w:val="000101C6"/>
    <w:rsid w:val="00010685"/>
    <w:rsid w:val="00010D08"/>
    <w:rsid w:val="0001175A"/>
    <w:rsid w:val="00013B55"/>
    <w:rsid w:val="000149CB"/>
    <w:rsid w:val="00014DFD"/>
    <w:rsid w:val="00014E66"/>
    <w:rsid w:val="000153BB"/>
    <w:rsid w:val="00015AA3"/>
    <w:rsid w:val="00015D07"/>
    <w:rsid w:val="000161D4"/>
    <w:rsid w:val="000161F8"/>
    <w:rsid w:val="00016B6B"/>
    <w:rsid w:val="000174BE"/>
    <w:rsid w:val="00020504"/>
    <w:rsid w:val="00021408"/>
    <w:rsid w:val="00022E00"/>
    <w:rsid w:val="00022EF2"/>
    <w:rsid w:val="0002383A"/>
    <w:rsid w:val="00023C03"/>
    <w:rsid w:val="00023F5B"/>
    <w:rsid w:val="00023F73"/>
    <w:rsid w:val="00024F68"/>
    <w:rsid w:val="00025644"/>
    <w:rsid w:val="00026248"/>
    <w:rsid w:val="00026539"/>
    <w:rsid w:val="000274F9"/>
    <w:rsid w:val="0003080B"/>
    <w:rsid w:val="000313AD"/>
    <w:rsid w:val="000313E6"/>
    <w:rsid w:val="00032957"/>
    <w:rsid w:val="00032FA5"/>
    <w:rsid w:val="00034F75"/>
    <w:rsid w:val="00035591"/>
    <w:rsid w:val="00035D00"/>
    <w:rsid w:val="0003648E"/>
    <w:rsid w:val="000364CE"/>
    <w:rsid w:val="00036AEC"/>
    <w:rsid w:val="00036CF4"/>
    <w:rsid w:val="00036DEB"/>
    <w:rsid w:val="00037132"/>
    <w:rsid w:val="00037961"/>
    <w:rsid w:val="0004009F"/>
    <w:rsid w:val="00041423"/>
    <w:rsid w:val="000418A8"/>
    <w:rsid w:val="00041E29"/>
    <w:rsid w:val="0004271C"/>
    <w:rsid w:val="00042839"/>
    <w:rsid w:val="00043136"/>
    <w:rsid w:val="000439D4"/>
    <w:rsid w:val="0004404D"/>
    <w:rsid w:val="00044E37"/>
    <w:rsid w:val="00045047"/>
    <w:rsid w:val="00045962"/>
    <w:rsid w:val="000465B0"/>
    <w:rsid w:val="000472ED"/>
    <w:rsid w:val="00047841"/>
    <w:rsid w:val="00047851"/>
    <w:rsid w:val="00047FCC"/>
    <w:rsid w:val="000509FB"/>
    <w:rsid w:val="00050E83"/>
    <w:rsid w:val="000512C5"/>
    <w:rsid w:val="0005144E"/>
    <w:rsid w:val="000516F3"/>
    <w:rsid w:val="00051898"/>
    <w:rsid w:val="00051BDB"/>
    <w:rsid w:val="00052312"/>
    <w:rsid w:val="00053118"/>
    <w:rsid w:val="0005392A"/>
    <w:rsid w:val="000539A1"/>
    <w:rsid w:val="000561F1"/>
    <w:rsid w:val="00056EA6"/>
    <w:rsid w:val="0005739E"/>
    <w:rsid w:val="00057C7B"/>
    <w:rsid w:val="0006085F"/>
    <w:rsid w:val="00060933"/>
    <w:rsid w:val="00060A70"/>
    <w:rsid w:val="00060AFD"/>
    <w:rsid w:val="00060DCC"/>
    <w:rsid w:val="00061B8F"/>
    <w:rsid w:val="00062506"/>
    <w:rsid w:val="00062B69"/>
    <w:rsid w:val="00062BB8"/>
    <w:rsid w:val="00062F64"/>
    <w:rsid w:val="0006304F"/>
    <w:rsid w:val="00063A80"/>
    <w:rsid w:val="00063BB3"/>
    <w:rsid w:val="000640D3"/>
    <w:rsid w:val="00065208"/>
    <w:rsid w:val="00065285"/>
    <w:rsid w:val="00065A4E"/>
    <w:rsid w:val="00065FC2"/>
    <w:rsid w:val="00066337"/>
    <w:rsid w:val="00066561"/>
    <w:rsid w:val="0006690C"/>
    <w:rsid w:val="0006693A"/>
    <w:rsid w:val="00067B5E"/>
    <w:rsid w:val="00067EAE"/>
    <w:rsid w:val="00070601"/>
    <w:rsid w:val="000716B7"/>
    <w:rsid w:val="0007269C"/>
    <w:rsid w:val="000742FD"/>
    <w:rsid w:val="000749B0"/>
    <w:rsid w:val="0007529B"/>
    <w:rsid w:val="000752AB"/>
    <w:rsid w:val="000752C3"/>
    <w:rsid w:val="00075551"/>
    <w:rsid w:val="000757E8"/>
    <w:rsid w:val="00075A83"/>
    <w:rsid w:val="00075FF1"/>
    <w:rsid w:val="00076A4A"/>
    <w:rsid w:val="00077CC9"/>
    <w:rsid w:val="0008033D"/>
    <w:rsid w:val="00080A76"/>
    <w:rsid w:val="000813E4"/>
    <w:rsid w:val="00081BA7"/>
    <w:rsid w:val="00081C18"/>
    <w:rsid w:val="00081C25"/>
    <w:rsid w:val="000820FF"/>
    <w:rsid w:val="00083145"/>
    <w:rsid w:val="000837A8"/>
    <w:rsid w:val="000840A6"/>
    <w:rsid w:val="00084379"/>
    <w:rsid w:val="00085055"/>
    <w:rsid w:val="000855FA"/>
    <w:rsid w:val="00085713"/>
    <w:rsid w:val="0008612F"/>
    <w:rsid w:val="000865EF"/>
    <w:rsid w:val="000867C7"/>
    <w:rsid w:val="000869BD"/>
    <w:rsid w:val="0008785A"/>
    <w:rsid w:val="00087B9F"/>
    <w:rsid w:val="0009038C"/>
    <w:rsid w:val="00090ECF"/>
    <w:rsid w:val="000913AC"/>
    <w:rsid w:val="000919F7"/>
    <w:rsid w:val="00091A49"/>
    <w:rsid w:val="0009306E"/>
    <w:rsid w:val="0009315B"/>
    <w:rsid w:val="00094C10"/>
    <w:rsid w:val="00095152"/>
    <w:rsid w:val="00096236"/>
    <w:rsid w:val="0009638A"/>
    <w:rsid w:val="00096690"/>
    <w:rsid w:val="000972A8"/>
    <w:rsid w:val="000A012C"/>
    <w:rsid w:val="000A0E8B"/>
    <w:rsid w:val="000A1A60"/>
    <w:rsid w:val="000A1DCE"/>
    <w:rsid w:val="000A2441"/>
    <w:rsid w:val="000A306B"/>
    <w:rsid w:val="000A32A4"/>
    <w:rsid w:val="000A38E4"/>
    <w:rsid w:val="000A6087"/>
    <w:rsid w:val="000A6239"/>
    <w:rsid w:val="000A6402"/>
    <w:rsid w:val="000A6BF8"/>
    <w:rsid w:val="000A6C60"/>
    <w:rsid w:val="000A7B3E"/>
    <w:rsid w:val="000B03C0"/>
    <w:rsid w:val="000B0460"/>
    <w:rsid w:val="000B0F4D"/>
    <w:rsid w:val="000B0FDA"/>
    <w:rsid w:val="000B1147"/>
    <w:rsid w:val="000B176C"/>
    <w:rsid w:val="000B1856"/>
    <w:rsid w:val="000B3409"/>
    <w:rsid w:val="000B3E56"/>
    <w:rsid w:val="000B4247"/>
    <w:rsid w:val="000B7963"/>
    <w:rsid w:val="000B7AFC"/>
    <w:rsid w:val="000B7EFC"/>
    <w:rsid w:val="000C0263"/>
    <w:rsid w:val="000C05A3"/>
    <w:rsid w:val="000C0650"/>
    <w:rsid w:val="000C0D0D"/>
    <w:rsid w:val="000C3381"/>
    <w:rsid w:val="000C4886"/>
    <w:rsid w:val="000C6063"/>
    <w:rsid w:val="000C60B9"/>
    <w:rsid w:val="000C6198"/>
    <w:rsid w:val="000C6320"/>
    <w:rsid w:val="000C6947"/>
    <w:rsid w:val="000C7DC1"/>
    <w:rsid w:val="000D0E20"/>
    <w:rsid w:val="000D173E"/>
    <w:rsid w:val="000D1A11"/>
    <w:rsid w:val="000D1C41"/>
    <w:rsid w:val="000D2580"/>
    <w:rsid w:val="000D2EA6"/>
    <w:rsid w:val="000D3F1A"/>
    <w:rsid w:val="000D42AE"/>
    <w:rsid w:val="000D459B"/>
    <w:rsid w:val="000D50B9"/>
    <w:rsid w:val="000D5884"/>
    <w:rsid w:val="000D65F5"/>
    <w:rsid w:val="000D673E"/>
    <w:rsid w:val="000D731C"/>
    <w:rsid w:val="000D7477"/>
    <w:rsid w:val="000D7CDB"/>
    <w:rsid w:val="000D7E7F"/>
    <w:rsid w:val="000E214B"/>
    <w:rsid w:val="000E60D8"/>
    <w:rsid w:val="000E6565"/>
    <w:rsid w:val="000E6C29"/>
    <w:rsid w:val="000E78DF"/>
    <w:rsid w:val="000F0757"/>
    <w:rsid w:val="000F090C"/>
    <w:rsid w:val="000F0EA5"/>
    <w:rsid w:val="000F1A05"/>
    <w:rsid w:val="000F2100"/>
    <w:rsid w:val="000F294C"/>
    <w:rsid w:val="000F2EE2"/>
    <w:rsid w:val="000F3707"/>
    <w:rsid w:val="000F3742"/>
    <w:rsid w:val="000F45F8"/>
    <w:rsid w:val="000F4DB7"/>
    <w:rsid w:val="000F64D4"/>
    <w:rsid w:val="000F70F2"/>
    <w:rsid w:val="000F7F00"/>
    <w:rsid w:val="00100182"/>
    <w:rsid w:val="00100EE5"/>
    <w:rsid w:val="00101FE5"/>
    <w:rsid w:val="001023D1"/>
    <w:rsid w:val="00102893"/>
    <w:rsid w:val="0010311F"/>
    <w:rsid w:val="0010317B"/>
    <w:rsid w:val="00103D0B"/>
    <w:rsid w:val="00104203"/>
    <w:rsid w:val="0010427A"/>
    <w:rsid w:val="00105978"/>
    <w:rsid w:val="00105E6E"/>
    <w:rsid w:val="0010607A"/>
    <w:rsid w:val="00106D69"/>
    <w:rsid w:val="00110C4F"/>
    <w:rsid w:val="00111285"/>
    <w:rsid w:val="00111DB0"/>
    <w:rsid w:val="00112368"/>
    <w:rsid w:val="001130E2"/>
    <w:rsid w:val="001137C5"/>
    <w:rsid w:val="00114937"/>
    <w:rsid w:val="00115377"/>
    <w:rsid w:val="0011590F"/>
    <w:rsid w:val="00115CF5"/>
    <w:rsid w:val="00116244"/>
    <w:rsid w:val="001165EA"/>
    <w:rsid w:val="00116BF9"/>
    <w:rsid w:val="0011758C"/>
    <w:rsid w:val="00117D61"/>
    <w:rsid w:val="00117F11"/>
    <w:rsid w:val="001200AC"/>
    <w:rsid w:val="00120497"/>
    <w:rsid w:val="001204B6"/>
    <w:rsid w:val="00121A10"/>
    <w:rsid w:val="00122332"/>
    <w:rsid w:val="00122F5F"/>
    <w:rsid w:val="00123DE1"/>
    <w:rsid w:val="00124414"/>
    <w:rsid w:val="00124BFE"/>
    <w:rsid w:val="00124DF2"/>
    <w:rsid w:val="00125850"/>
    <w:rsid w:val="0012618D"/>
    <w:rsid w:val="00126AFD"/>
    <w:rsid w:val="00127300"/>
    <w:rsid w:val="00127405"/>
    <w:rsid w:val="00127D34"/>
    <w:rsid w:val="0013171F"/>
    <w:rsid w:val="00131931"/>
    <w:rsid w:val="00132C4D"/>
    <w:rsid w:val="001332D9"/>
    <w:rsid w:val="00134886"/>
    <w:rsid w:val="00134E84"/>
    <w:rsid w:val="001350EB"/>
    <w:rsid w:val="001351DB"/>
    <w:rsid w:val="001360B8"/>
    <w:rsid w:val="001364C5"/>
    <w:rsid w:val="00136E54"/>
    <w:rsid w:val="001375D4"/>
    <w:rsid w:val="001377E7"/>
    <w:rsid w:val="001400C8"/>
    <w:rsid w:val="00141391"/>
    <w:rsid w:val="00141A7D"/>
    <w:rsid w:val="001425A3"/>
    <w:rsid w:val="00142B6A"/>
    <w:rsid w:val="0014337C"/>
    <w:rsid w:val="001435A7"/>
    <w:rsid w:val="001436B1"/>
    <w:rsid w:val="00143CA3"/>
    <w:rsid w:val="001442F0"/>
    <w:rsid w:val="00144557"/>
    <w:rsid w:val="00145007"/>
    <w:rsid w:val="0014507D"/>
    <w:rsid w:val="00145718"/>
    <w:rsid w:val="001458DC"/>
    <w:rsid w:val="0014590C"/>
    <w:rsid w:val="001459BE"/>
    <w:rsid w:val="00146BAD"/>
    <w:rsid w:val="001475D2"/>
    <w:rsid w:val="00147F74"/>
    <w:rsid w:val="00150AE0"/>
    <w:rsid w:val="0015161B"/>
    <w:rsid w:val="00152411"/>
    <w:rsid w:val="001529DE"/>
    <w:rsid w:val="00152BF4"/>
    <w:rsid w:val="00152EBA"/>
    <w:rsid w:val="00152EFD"/>
    <w:rsid w:val="00153C33"/>
    <w:rsid w:val="001542CD"/>
    <w:rsid w:val="00154634"/>
    <w:rsid w:val="0015547A"/>
    <w:rsid w:val="001554AE"/>
    <w:rsid w:val="00155C55"/>
    <w:rsid w:val="00155DF4"/>
    <w:rsid w:val="00156158"/>
    <w:rsid w:val="00156B0C"/>
    <w:rsid w:val="0015746C"/>
    <w:rsid w:val="00160664"/>
    <w:rsid w:val="001629CE"/>
    <w:rsid w:val="00162AF7"/>
    <w:rsid w:val="00162D5C"/>
    <w:rsid w:val="00162F91"/>
    <w:rsid w:val="00163525"/>
    <w:rsid w:val="00163568"/>
    <w:rsid w:val="00163C90"/>
    <w:rsid w:val="00165229"/>
    <w:rsid w:val="001654A4"/>
    <w:rsid w:val="00165593"/>
    <w:rsid w:val="00165E92"/>
    <w:rsid w:val="00167A65"/>
    <w:rsid w:val="0017126A"/>
    <w:rsid w:val="00171F66"/>
    <w:rsid w:val="001726A3"/>
    <w:rsid w:val="00172816"/>
    <w:rsid w:val="001736A4"/>
    <w:rsid w:val="001736E0"/>
    <w:rsid w:val="00174DCD"/>
    <w:rsid w:val="001756F2"/>
    <w:rsid w:val="00175911"/>
    <w:rsid w:val="00176929"/>
    <w:rsid w:val="00176AF1"/>
    <w:rsid w:val="001775A9"/>
    <w:rsid w:val="00180A23"/>
    <w:rsid w:val="001821E5"/>
    <w:rsid w:val="00186206"/>
    <w:rsid w:val="00186B31"/>
    <w:rsid w:val="00186BB1"/>
    <w:rsid w:val="00187A8A"/>
    <w:rsid w:val="00190908"/>
    <w:rsid w:val="00190B1A"/>
    <w:rsid w:val="00190C39"/>
    <w:rsid w:val="00191350"/>
    <w:rsid w:val="00191B15"/>
    <w:rsid w:val="00194505"/>
    <w:rsid w:val="00194B11"/>
    <w:rsid w:val="00195557"/>
    <w:rsid w:val="001966A4"/>
    <w:rsid w:val="00196D6B"/>
    <w:rsid w:val="00196F42"/>
    <w:rsid w:val="001A0984"/>
    <w:rsid w:val="001A0E64"/>
    <w:rsid w:val="001A146A"/>
    <w:rsid w:val="001A1EF5"/>
    <w:rsid w:val="001A2B23"/>
    <w:rsid w:val="001A3BA2"/>
    <w:rsid w:val="001A44B3"/>
    <w:rsid w:val="001A497B"/>
    <w:rsid w:val="001A52C4"/>
    <w:rsid w:val="001A5C1C"/>
    <w:rsid w:val="001A5EC8"/>
    <w:rsid w:val="001A5F58"/>
    <w:rsid w:val="001A6144"/>
    <w:rsid w:val="001A662F"/>
    <w:rsid w:val="001A701C"/>
    <w:rsid w:val="001B1047"/>
    <w:rsid w:val="001B153D"/>
    <w:rsid w:val="001B1DED"/>
    <w:rsid w:val="001B2566"/>
    <w:rsid w:val="001B2C04"/>
    <w:rsid w:val="001B3862"/>
    <w:rsid w:val="001B38B5"/>
    <w:rsid w:val="001B3C8B"/>
    <w:rsid w:val="001B3F7A"/>
    <w:rsid w:val="001B3FED"/>
    <w:rsid w:val="001B43DF"/>
    <w:rsid w:val="001B46CC"/>
    <w:rsid w:val="001B4701"/>
    <w:rsid w:val="001B5B49"/>
    <w:rsid w:val="001B5D52"/>
    <w:rsid w:val="001B65EE"/>
    <w:rsid w:val="001B66E9"/>
    <w:rsid w:val="001B67D5"/>
    <w:rsid w:val="001B6953"/>
    <w:rsid w:val="001B736D"/>
    <w:rsid w:val="001B76A9"/>
    <w:rsid w:val="001C1838"/>
    <w:rsid w:val="001C1D20"/>
    <w:rsid w:val="001C311A"/>
    <w:rsid w:val="001C3F4A"/>
    <w:rsid w:val="001C45D9"/>
    <w:rsid w:val="001C4D93"/>
    <w:rsid w:val="001C527B"/>
    <w:rsid w:val="001C6418"/>
    <w:rsid w:val="001C75A5"/>
    <w:rsid w:val="001C75E8"/>
    <w:rsid w:val="001C7863"/>
    <w:rsid w:val="001C7ABF"/>
    <w:rsid w:val="001D0CD1"/>
    <w:rsid w:val="001D179F"/>
    <w:rsid w:val="001D2FD8"/>
    <w:rsid w:val="001D4A95"/>
    <w:rsid w:val="001D4F96"/>
    <w:rsid w:val="001D5E06"/>
    <w:rsid w:val="001D624B"/>
    <w:rsid w:val="001D6800"/>
    <w:rsid w:val="001D7FEA"/>
    <w:rsid w:val="001E0678"/>
    <w:rsid w:val="001E0ADE"/>
    <w:rsid w:val="001E0F00"/>
    <w:rsid w:val="001E1060"/>
    <w:rsid w:val="001E1450"/>
    <w:rsid w:val="001E211B"/>
    <w:rsid w:val="001E25BD"/>
    <w:rsid w:val="001E2BD4"/>
    <w:rsid w:val="001E318B"/>
    <w:rsid w:val="001E4496"/>
    <w:rsid w:val="001E45F9"/>
    <w:rsid w:val="001E4D58"/>
    <w:rsid w:val="001E54DD"/>
    <w:rsid w:val="001E627D"/>
    <w:rsid w:val="001E6477"/>
    <w:rsid w:val="001E6C93"/>
    <w:rsid w:val="001E79E6"/>
    <w:rsid w:val="001F186B"/>
    <w:rsid w:val="001F1E8D"/>
    <w:rsid w:val="001F25B6"/>
    <w:rsid w:val="001F29EC"/>
    <w:rsid w:val="001F364A"/>
    <w:rsid w:val="001F386B"/>
    <w:rsid w:val="001F7318"/>
    <w:rsid w:val="00200F9A"/>
    <w:rsid w:val="00201760"/>
    <w:rsid w:val="002024C1"/>
    <w:rsid w:val="0020445D"/>
    <w:rsid w:val="002044B3"/>
    <w:rsid w:val="00204715"/>
    <w:rsid w:val="00204C54"/>
    <w:rsid w:val="00204EE4"/>
    <w:rsid w:val="00204FA3"/>
    <w:rsid w:val="0020575D"/>
    <w:rsid w:val="00205DC1"/>
    <w:rsid w:val="00206E5F"/>
    <w:rsid w:val="00207131"/>
    <w:rsid w:val="002101CF"/>
    <w:rsid w:val="00210898"/>
    <w:rsid w:val="002108C6"/>
    <w:rsid w:val="00210D73"/>
    <w:rsid w:val="00211181"/>
    <w:rsid w:val="00211373"/>
    <w:rsid w:val="0021530B"/>
    <w:rsid w:val="002153F2"/>
    <w:rsid w:val="00217278"/>
    <w:rsid w:val="002174B7"/>
    <w:rsid w:val="002201BB"/>
    <w:rsid w:val="00220FC9"/>
    <w:rsid w:val="00221472"/>
    <w:rsid w:val="002215ED"/>
    <w:rsid w:val="002228DF"/>
    <w:rsid w:val="00222FA4"/>
    <w:rsid w:val="00224647"/>
    <w:rsid w:val="002246D5"/>
    <w:rsid w:val="00225018"/>
    <w:rsid w:val="00225777"/>
    <w:rsid w:val="0022577D"/>
    <w:rsid w:val="002267B3"/>
    <w:rsid w:val="002269EE"/>
    <w:rsid w:val="0022719C"/>
    <w:rsid w:val="002273EB"/>
    <w:rsid w:val="002308BA"/>
    <w:rsid w:val="00230935"/>
    <w:rsid w:val="002309BC"/>
    <w:rsid w:val="00231A86"/>
    <w:rsid w:val="00231C41"/>
    <w:rsid w:val="00231E43"/>
    <w:rsid w:val="002322CD"/>
    <w:rsid w:val="00232D0E"/>
    <w:rsid w:val="00232EC6"/>
    <w:rsid w:val="00233103"/>
    <w:rsid w:val="00233ABB"/>
    <w:rsid w:val="002345EE"/>
    <w:rsid w:val="0023534F"/>
    <w:rsid w:val="00236389"/>
    <w:rsid w:val="002371AD"/>
    <w:rsid w:val="002412C7"/>
    <w:rsid w:val="00241464"/>
    <w:rsid w:val="002415A8"/>
    <w:rsid w:val="00241630"/>
    <w:rsid w:val="00241685"/>
    <w:rsid w:val="0024275E"/>
    <w:rsid w:val="0024291E"/>
    <w:rsid w:val="00242B1B"/>
    <w:rsid w:val="00242FA8"/>
    <w:rsid w:val="0024310B"/>
    <w:rsid w:val="00243573"/>
    <w:rsid w:val="002436A1"/>
    <w:rsid w:val="00243AF9"/>
    <w:rsid w:val="00244471"/>
    <w:rsid w:val="00244802"/>
    <w:rsid w:val="002449F9"/>
    <w:rsid w:val="00244B72"/>
    <w:rsid w:val="00245147"/>
    <w:rsid w:val="00245EAA"/>
    <w:rsid w:val="002467E0"/>
    <w:rsid w:val="00247402"/>
    <w:rsid w:val="00247BB2"/>
    <w:rsid w:val="00247EE5"/>
    <w:rsid w:val="0025000D"/>
    <w:rsid w:val="002509C2"/>
    <w:rsid w:val="0025144D"/>
    <w:rsid w:val="00251561"/>
    <w:rsid w:val="00251CCB"/>
    <w:rsid w:val="00252327"/>
    <w:rsid w:val="002526D6"/>
    <w:rsid w:val="00253ED5"/>
    <w:rsid w:val="0025521E"/>
    <w:rsid w:val="0025573D"/>
    <w:rsid w:val="00255843"/>
    <w:rsid w:val="002559DC"/>
    <w:rsid w:val="00255D51"/>
    <w:rsid w:val="00255EDC"/>
    <w:rsid w:val="00255F33"/>
    <w:rsid w:val="002560AD"/>
    <w:rsid w:val="00256204"/>
    <w:rsid w:val="00257193"/>
    <w:rsid w:val="00257454"/>
    <w:rsid w:val="00257987"/>
    <w:rsid w:val="002605E0"/>
    <w:rsid w:val="0026117A"/>
    <w:rsid w:val="002613AC"/>
    <w:rsid w:val="00261B28"/>
    <w:rsid w:val="00263100"/>
    <w:rsid w:val="00263788"/>
    <w:rsid w:val="00263920"/>
    <w:rsid w:val="002644B7"/>
    <w:rsid w:val="0026535B"/>
    <w:rsid w:val="002657A6"/>
    <w:rsid w:val="0026587B"/>
    <w:rsid w:val="002672E6"/>
    <w:rsid w:val="00270026"/>
    <w:rsid w:val="0027079C"/>
    <w:rsid w:val="00270B21"/>
    <w:rsid w:val="0027105F"/>
    <w:rsid w:val="002712EC"/>
    <w:rsid w:val="002716CA"/>
    <w:rsid w:val="00271AE1"/>
    <w:rsid w:val="00271B04"/>
    <w:rsid w:val="00271C73"/>
    <w:rsid w:val="00272007"/>
    <w:rsid w:val="002724DB"/>
    <w:rsid w:val="002727D6"/>
    <w:rsid w:val="002738AA"/>
    <w:rsid w:val="00274021"/>
    <w:rsid w:val="002747BC"/>
    <w:rsid w:val="002753F2"/>
    <w:rsid w:val="00276187"/>
    <w:rsid w:val="002764A3"/>
    <w:rsid w:val="002769C3"/>
    <w:rsid w:val="00276D48"/>
    <w:rsid w:val="00276E83"/>
    <w:rsid w:val="00277297"/>
    <w:rsid w:val="002775BB"/>
    <w:rsid w:val="0027760C"/>
    <w:rsid w:val="00277E2D"/>
    <w:rsid w:val="0028019B"/>
    <w:rsid w:val="00280E28"/>
    <w:rsid w:val="00281F35"/>
    <w:rsid w:val="0028260E"/>
    <w:rsid w:val="00282936"/>
    <w:rsid w:val="00282C1A"/>
    <w:rsid w:val="00283482"/>
    <w:rsid w:val="002840F6"/>
    <w:rsid w:val="0028448F"/>
    <w:rsid w:val="0028497D"/>
    <w:rsid w:val="00284BA4"/>
    <w:rsid w:val="00284F3F"/>
    <w:rsid w:val="0028545D"/>
    <w:rsid w:val="002858F9"/>
    <w:rsid w:val="002870D8"/>
    <w:rsid w:val="0028748B"/>
    <w:rsid w:val="00287597"/>
    <w:rsid w:val="00291356"/>
    <w:rsid w:val="002922E8"/>
    <w:rsid w:val="00292559"/>
    <w:rsid w:val="00292BD6"/>
    <w:rsid w:val="0029370E"/>
    <w:rsid w:val="00294004"/>
    <w:rsid w:val="00294053"/>
    <w:rsid w:val="00294212"/>
    <w:rsid w:val="0029563F"/>
    <w:rsid w:val="002956B1"/>
    <w:rsid w:val="00296996"/>
    <w:rsid w:val="002975E1"/>
    <w:rsid w:val="00297A11"/>
    <w:rsid w:val="002A02FD"/>
    <w:rsid w:val="002A03E7"/>
    <w:rsid w:val="002A07C4"/>
    <w:rsid w:val="002A084D"/>
    <w:rsid w:val="002A09E3"/>
    <w:rsid w:val="002A1C9D"/>
    <w:rsid w:val="002A2EE7"/>
    <w:rsid w:val="002A33C9"/>
    <w:rsid w:val="002A3B92"/>
    <w:rsid w:val="002A42BF"/>
    <w:rsid w:val="002A5025"/>
    <w:rsid w:val="002A698A"/>
    <w:rsid w:val="002A72C4"/>
    <w:rsid w:val="002B1148"/>
    <w:rsid w:val="002B14CC"/>
    <w:rsid w:val="002B1D18"/>
    <w:rsid w:val="002B2CC1"/>
    <w:rsid w:val="002B3201"/>
    <w:rsid w:val="002B3442"/>
    <w:rsid w:val="002B39A8"/>
    <w:rsid w:val="002B3B4C"/>
    <w:rsid w:val="002B48B4"/>
    <w:rsid w:val="002B4F3A"/>
    <w:rsid w:val="002B4FF7"/>
    <w:rsid w:val="002B55FA"/>
    <w:rsid w:val="002B5694"/>
    <w:rsid w:val="002B5AC7"/>
    <w:rsid w:val="002B5D0E"/>
    <w:rsid w:val="002B6000"/>
    <w:rsid w:val="002C010A"/>
    <w:rsid w:val="002C1027"/>
    <w:rsid w:val="002C1076"/>
    <w:rsid w:val="002C2855"/>
    <w:rsid w:val="002C2C97"/>
    <w:rsid w:val="002C2D6C"/>
    <w:rsid w:val="002C3243"/>
    <w:rsid w:val="002C3792"/>
    <w:rsid w:val="002C4C03"/>
    <w:rsid w:val="002C4DB3"/>
    <w:rsid w:val="002C4FCF"/>
    <w:rsid w:val="002C79ED"/>
    <w:rsid w:val="002D0645"/>
    <w:rsid w:val="002D0D41"/>
    <w:rsid w:val="002D0D87"/>
    <w:rsid w:val="002D1893"/>
    <w:rsid w:val="002D23B3"/>
    <w:rsid w:val="002D2DC2"/>
    <w:rsid w:val="002D3EAA"/>
    <w:rsid w:val="002D5114"/>
    <w:rsid w:val="002D52BF"/>
    <w:rsid w:val="002D5519"/>
    <w:rsid w:val="002D5717"/>
    <w:rsid w:val="002D58C4"/>
    <w:rsid w:val="002D5F5E"/>
    <w:rsid w:val="002D6539"/>
    <w:rsid w:val="002D68B3"/>
    <w:rsid w:val="002D6BA4"/>
    <w:rsid w:val="002D7855"/>
    <w:rsid w:val="002D7F07"/>
    <w:rsid w:val="002E1454"/>
    <w:rsid w:val="002E177F"/>
    <w:rsid w:val="002E2419"/>
    <w:rsid w:val="002E2817"/>
    <w:rsid w:val="002E3800"/>
    <w:rsid w:val="002E3814"/>
    <w:rsid w:val="002E3CD9"/>
    <w:rsid w:val="002E619E"/>
    <w:rsid w:val="002E64A1"/>
    <w:rsid w:val="002E6538"/>
    <w:rsid w:val="002E6A8F"/>
    <w:rsid w:val="002F00E4"/>
    <w:rsid w:val="002F0360"/>
    <w:rsid w:val="002F06DB"/>
    <w:rsid w:val="002F17B9"/>
    <w:rsid w:val="002F1EC0"/>
    <w:rsid w:val="002F329C"/>
    <w:rsid w:val="002F34B9"/>
    <w:rsid w:val="002F365B"/>
    <w:rsid w:val="002F3DB4"/>
    <w:rsid w:val="002F3F0F"/>
    <w:rsid w:val="002F4D84"/>
    <w:rsid w:val="002F4EA6"/>
    <w:rsid w:val="002F7BDE"/>
    <w:rsid w:val="003000AD"/>
    <w:rsid w:val="00300FB4"/>
    <w:rsid w:val="003010BC"/>
    <w:rsid w:val="0030144B"/>
    <w:rsid w:val="0030194A"/>
    <w:rsid w:val="00301A72"/>
    <w:rsid w:val="00301AA2"/>
    <w:rsid w:val="0030220C"/>
    <w:rsid w:val="00302254"/>
    <w:rsid w:val="00302B95"/>
    <w:rsid w:val="00302D1F"/>
    <w:rsid w:val="0030425B"/>
    <w:rsid w:val="00306A95"/>
    <w:rsid w:val="00307611"/>
    <w:rsid w:val="00307B50"/>
    <w:rsid w:val="00311FF9"/>
    <w:rsid w:val="00312C71"/>
    <w:rsid w:val="00312D41"/>
    <w:rsid w:val="00312E6E"/>
    <w:rsid w:val="003131D9"/>
    <w:rsid w:val="00313612"/>
    <w:rsid w:val="00313C27"/>
    <w:rsid w:val="00314A6D"/>
    <w:rsid w:val="00316DE4"/>
    <w:rsid w:val="003170BA"/>
    <w:rsid w:val="003170D1"/>
    <w:rsid w:val="003216DD"/>
    <w:rsid w:val="003226F4"/>
    <w:rsid w:val="003227DB"/>
    <w:rsid w:val="00322BA7"/>
    <w:rsid w:val="0032360E"/>
    <w:rsid w:val="00323A7B"/>
    <w:rsid w:val="0032421A"/>
    <w:rsid w:val="00326654"/>
    <w:rsid w:val="00326A4B"/>
    <w:rsid w:val="00327C65"/>
    <w:rsid w:val="003301E2"/>
    <w:rsid w:val="0033072C"/>
    <w:rsid w:val="0033183A"/>
    <w:rsid w:val="003321FC"/>
    <w:rsid w:val="003324F3"/>
    <w:rsid w:val="00333314"/>
    <w:rsid w:val="0033390F"/>
    <w:rsid w:val="003342B4"/>
    <w:rsid w:val="00334A6A"/>
    <w:rsid w:val="00334C59"/>
    <w:rsid w:val="0033599E"/>
    <w:rsid w:val="00336E3C"/>
    <w:rsid w:val="0033777C"/>
    <w:rsid w:val="0034110D"/>
    <w:rsid w:val="00342161"/>
    <w:rsid w:val="003421A5"/>
    <w:rsid w:val="003433F6"/>
    <w:rsid w:val="003436C5"/>
    <w:rsid w:val="00343AE3"/>
    <w:rsid w:val="00344C3D"/>
    <w:rsid w:val="00344C5B"/>
    <w:rsid w:val="00345AA6"/>
    <w:rsid w:val="00346E6B"/>
    <w:rsid w:val="003479A4"/>
    <w:rsid w:val="00350096"/>
    <w:rsid w:val="0035013E"/>
    <w:rsid w:val="00350369"/>
    <w:rsid w:val="00350D93"/>
    <w:rsid w:val="00351084"/>
    <w:rsid w:val="0035111B"/>
    <w:rsid w:val="00351359"/>
    <w:rsid w:val="00351A07"/>
    <w:rsid w:val="0035205A"/>
    <w:rsid w:val="003522C3"/>
    <w:rsid w:val="00352885"/>
    <w:rsid w:val="00352947"/>
    <w:rsid w:val="00352AC4"/>
    <w:rsid w:val="00352D19"/>
    <w:rsid w:val="0035314B"/>
    <w:rsid w:val="003537E5"/>
    <w:rsid w:val="00355360"/>
    <w:rsid w:val="00355793"/>
    <w:rsid w:val="00355A15"/>
    <w:rsid w:val="00355B03"/>
    <w:rsid w:val="00355C67"/>
    <w:rsid w:val="003565B6"/>
    <w:rsid w:val="00356765"/>
    <w:rsid w:val="00357539"/>
    <w:rsid w:val="00357E12"/>
    <w:rsid w:val="00360713"/>
    <w:rsid w:val="00362601"/>
    <w:rsid w:val="00362A55"/>
    <w:rsid w:val="00363C8E"/>
    <w:rsid w:val="00363C9D"/>
    <w:rsid w:val="00363FFA"/>
    <w:rsid w:val="003655D5"/>
    <w:rsid w:val="00365C55"/>
    <w:rsid w:val="00365DB1"/>
    <w:rsid w:val="003661BE"/>
    <w:rsid w:val="003664DE"/>
    <w:rsid w:val="0036653F"/>
    <w:rsid w:val="003668A1"/>
    <w:rsid w:val="00366D5F"/>
    <w:rsid w:val="00366DD7"/>
    <w:rsid w:val="003675D2"/>
    <w:rsid w:val="00367B64"/>
    <w:rsid w:val="00367E10"/>
    <w:rsid w:val="003704C5"/>
    <w:rsid w:val="003714C7"/>
    <w:rsid w:val="00372C8A"/>
    <w:rsid w:val="00372D29"/>
    <w:rsid w:val="0037460A"/>
    <w:rsid w:val="00375C59"/>
    <w:rsid w:val="003765AD"/>
    <w:rsid w:val="0038076C"/>
    <w:rsid w:val="0038129B"/>
    <w:rsid w:val="003819DE"/>
    <w:rsid w:val="00382602"/>
    <w:rsid w:val="0038268B"/>
    <w:rsid w:val="003827CA"/>
    <w:rsid w:val="00383F24"/>
    <w:rsid w:val="003844B7"/>
    <w:rsid w:val="00384F5D"/>
    <w:rsid w:val="00385007"/>
    <w:rsid w:val="003853A8"/>
    <w:rsid w:val="00385707"/>
    <w:rsid w:val="00385770"/>
    <w:rsid w:val="00385803"/>
    <w:rsid w:val="00385845"/>
    <w:rsid w:val="00385894"/>
    <w:rsid w:val="003859F7"/>
    <w:rsid w:val="00385BC8"/>
    <w:rsid w:val="00385F2B"/>
    <w:rsid w:val="00386E93"/>
    <w:rsid w:val="003905B5"/>
    <w:rsid w:val="0039161F"/>
    <w:rsid w:val="00391FE0"/>
    <w:rsid w:val="00392F67"/>
    <w:rsid w:val="00393136"/>
    <w:rsid w:val="00393446"/>
    <w:rsid w:val="00393473"/>
    <w:rsid w:val="00393FAF"/>
    <w:rsid w:val="00394068"/>
    <w:rsid w:val="0039512D"/>
    <w:rsid w:val="00395AAF"/>
    <w:rsid w:val="003960B9"/>
    <w:rsid w:val="00396130"/>
    <w:rsid w:val="0039682E"/>
    <w:rsid w:val="00396FBD"/>
    <w:rsid w:val="0039720F"/>
    <w:rsid w:val="00397928"/>
    <w:rsid w:val="00397B06"/>
    <w:rsid w:val="00397F1D"/>
    <w:rsid w:val="003A0100"/>
    <w:rsid w:val="003A06C0"/>
    <w:rsid w:val="003A0BF2"/>
    <w:rsid w:val="003A2221"/>
    <w:rsid w:val="003A2489"/>
    <w:rsid w:val="003A2E64"/>
    <w:rsid w:val="003A350D"/>
    <w:rsid w:val="003A35C4"/>
    <w:rsid w:val="003A3A2B"/>
    <w:rsid w:val="003A493D"/>
    <w:rsid w:val="003A5931"/>
    <w:rsid w:val="003A6C4B"/>
    <w:rsid w:val="003A7082"/>
    <w:rsid w:val="003A7993"/>
    <w:rsid w:val="003A79E6"/>
    <w:rsid w:val="003A7F56"/>
    <w:rsid w:val="003B17E2"/>
    <w:rsid w:val="003B208C"/>
    <w:rsid w:val="003B249F"/>
    <w:rsid w:val="003B2852"/>
    <w:rsid w:val="003B2F3C"/>
    <w:rsid w:val="003B3CF7"/>
    <w:rsid w:val="003B431C"/>
    <w:rsid w:val="003B4E29"/>
    <w:rsid w:val="003B4E5C"/>
    <w:rsid w:val="003B5006"/>
    <w:rsid w:val="003B5821"/>
    <w:rsid w:val="003B6274"/>
    <w:rsid w:val="003B6991"/>
    <w:rsid w:val="003B719B"/>
    <w:rsid w:val="003B74F3"/>
    <w:rsid w:val="003B75B4"/>
    <w:rsid w:val="003B796F"/>
    <w:rsid w:val="003B7BC5"/>
    <w:rsid w:val="003B7BEB"/>
    <w:rsid w:val="003B7E76"/>
    <w:rsid w:val="003C1C03"/>
    <w:rsid w:val="003C23B2"/>
    <w:rsid w:val="003C2FEA"/>
    <w:rsid w:val="003C30BA"/>
    <w:rsid w:val="003C4C20"/>
    <w:rsid w:val="003C4FF7"/>
    <w:rsid w:val="003C6765"/>
    <w:rsid w:val="003C689D"/>
    <w:rsid w:val="003C6AAA"/>
    <w:rsid w:val="003C6CC5"/>
    <w:rsid w:val="003C6E83"/>
    <w:rsid w:val="003C7D3F"/>
    <w:rsid w:val="003C7ECE"/>
    <w:rsid w:val="003D0A6B"/>
    <w:rsid w:val="003D0AF1"/>
    <w:rsid w:val="003D1440"/>
    <w:rsid w:val="003D1D86"/>
    <w:rsid w:val="003D2E46"/>
    <w:rsid w:val="003D3259"/>
    <w:rsid w:val="003D340F"/>
    <w:rsid w:val="003D3C29"/>
    <w:rsid w:val="003D3E83"/>
    <w:rsid w:val="003D3FA5"/>
    <w:rsid w:val="003D4822"/>
    <w:rsid w:val="003D4A1D"/>
    <w:rsid w:val="003D4A5B"/>
    <w:rsid w:val="003D4A7E"/>
    <w:rsid w:val="003D5479"/>
    <w:rsid w:val="003D64A5"/>
    <w:rsid w:val="003D6534"/>
    <w:rsid w:val="003D6547"/>
    <w:rsid w:val="003D6676"/>
    <w:rsid w:val="003D7D29"/>
    <w:rsid w:val="003E0055"/>
    <w:rsid w:val="003E0BD7"/>
    <w:rsid w:val="003E0CF6"/>
    <w:rsid w:val="003E0D5E"/>
    <w:rsid w:val="003E0F41"/>
    <w:rsid w:val="003E3C80"/>
    <w:rsid w:val="003E3D64"/>
    <w:rsid w:val="003E5018"/>
    <w:rsid w:val="003E505F"/>
    <w:rsid w:val="003E5A99"/>
    <w:rsid w:val="003E5B69"/>
    <w:rsid w:val="003E627B"/>
    <w:rsid w:val="003E6900"/>
    <w:rsid w:val="003E7068"/>
    <w:rsid w:val="003E7A0D"/>
    <w:rsid w:val="003E7BBB"/>
    <w:rsid w:val="003F0CCC"/>
    <w:rsid w:val="003F0EFF"/>
    <w:rsid w:val="003F10F7"/>
    <w:rsid w:val="003F1795"/>
    <w:rsid w:val="003F21A1"/>
    <w:rsid w:val="003F2BCD"/>
    <w:rsid w:val="003F31AB"/>
    <w:rsid w:val="003F3487"/>
    <w:rsid w:val="003F36A9"/>
    <w:rsid w:val="003F395D"/>
    <w:rsid w:val="003F5F9A"/>
    <w:rsid w:val="003F5FED"/>
    <w:rsid w:val="003F62C9"/>
    <w:rsid w:val="003F62EF"/>
    <w:rsid w:val="003F6A81"/>
    <w:rsid w:val="003F743B"/>
    <w:rsid w:val="003F786C"/>
    <w:rsid w:val="00400126"/>
    <w:rsid w:val="00401C23"/>
    <w:rsid w:val="00402075"/>
    <w:rsid w:val="00402121"/>
    <w:rsid w:val="0040244F"/>
    <w:rsid w:val="004027AC"/>
    <w:rsid w:val="00402D5B"/>
    <w:rsid w:val="00403A05"/>
    <w:rsid w:val="0040427D"/>
    <w:rsid w:val="0040485B"/>
    <w:rsid w:val="00404CA6"/>
    <w:rsid w:val="004054F9"/>
    <w:rsid w:val="004056F6"/>
    <w:rsid w:val="00405754"/>
    <w:rsid w:val="004060A4"/>
    <w:rsid w:val="0040622B"/>
    <w:rsid w:val="004062D1"/>
    <w:rsid w:val="00406586"/>
    <w:rsid w:val="00407E47"/>
    <w:rsid w:val="00410602"/>
    <w:rsid w:val="00410D03"/>
    <w:rsid w:val="0041113D"/>
    <w:rsid w:val="00411F66"/>
    <w:rsid w:val="0041252B"/>
    <w:rsid w:val="004128DF"/>
    <w:rsid w:val="00412A04"/>
    <w:rsid w:val="0041308E"/>
    <w:rsid w:val="00413571"/>
    <w:rsid w:val="00414DB8"/>
    <w:rsid w:val="00415532"/>
    <w:rsid w:val="004155E6"/>
    <w:rsid w:val="00415FBF"/>
    <w:rsid w:val="004169B3"/>
    <w:rsid w:val="00416D70"/>
    <w:rsid w:val="00417339"/>
    <w:rsid w:val="00417F08"/>
    <w:rsid w:val="00420567"/>
    <w:rsid w:val="004209EB"/>
    <w:rsid w:val="00422600"/>
    <w:rsid w:val="00422D92"/>
    <w:rsid w:val="00423C90"/>
    <w:rsid w:val="00424692"/>
    <w:rsid w:val="00424D82"/>
    <w:rsid w:val="00425176"/>
    <w:rsid w:val="004259B5"/>
    <w:rsid w:val="0042695A"/>
    <w:rsid w:val="00426EF5"/>
    <w:rsid w:val="00427BDC"/>
    <w:rsid w:val="004302B2"/>
    <w:rsid w:val="004319E1"/>
    <w:rsid w:val="00431EA3"/>
    <w:rsid w:val="0043324D"/>
    <w:rsid w:val="00434595"/>
    <w:rsid w:val="00434A35"/>
    <w:rsid w:val="00434BB3"/>
    <w:rsid w:val="00434FDE"/>
    <w:rsid w:val="0043582B"/>
    <w:rsid w:val="00436505"/>
    <w:rsid w:val="00436799"/>
    <w:rsid w:val="00436AB2"/>
    <w:rsid w:val="00436B6B"/>
    <w:rsid w:val="00437371"/>
    <w:rsid w:val="004376B6"/>
    <w:rsid w:val="00440ABF"/>
    <w:rsid w:val="00440C5E"/>
    <w:rsid w:val="0044148A"/>
    <w:rsid w:val="00443072"/>
    <w:rsid w:val="004430CA"/>
    <w:rsid w:val="0044391A"/>
    <w:rsid w:val="00443A52"/>
    <w:rsid w:val="00443AE2"/>
    <w:rsid w:val="00443C3D"/>
    <w:rsid w:val="004440FD"/>
    <w:rsid w:val="0044423F"/>
    <w:rsid w:val="0044506A"/>
    <w:rsid w:val="004451F6"/>
    <w:rsid w:val="00445640"/>
    <w:rsid w:val="00445761"/>
    <w:rsid w:val="004463B1"/>
    <w:rsid w:val="00446B03"/>
    <w:rsid w:val="00446CA8"/>
    <w:rsid w:val="00446CCD"/>
    <w:rsid w:val="00446F4B"/>
    <w:rsid w:val="00447E97"/>
    <w:rsid w:val="004509A3"/>
    <w:rsid w:val="00450F77"/>
    <w:rsid w:val="0045144F"/>
    <w:rsid w:val="004514CF"/>
    <w:rsid w:val="00451817"/>
    <w:rsid w:val="00452811"/>
    <w:rsid w:val="00452BB7"/>
    <w:rsid w:val="00452C5C"/>
    <w:rsid w:val="00452D98"/>
    <w:rsid w:val="004534F4"/>
    <w:rsid w:val="0045456C"/>
    <w:rsid w:val="004548E5"/>
    <w:rsid w:val="00454A21"/>
    <w:rsid w:val="00456782"/>
    <w:rsid w:val="00456C5C"/>
    <w:rsid w:val="0045738C"/>
    <w:rsid w:val="00457A15"/>
    <w:rsid w:val="00460093"/>
    <w:rsid w:val="00460240"/>
    <w:rsid w:val="00461D85"/>
    <w:rsid w:val="00461D99"/>
    <w:rsid w:val="00462167"/>
    <w:rsid w:val="004622B2"/>
    <w:rsid w:val="004633C9"/>
    <w:rsid w:val="0046377C"/>
    <w:rsid w:val="00463AE8"/>
    <w:rsid w:val="00463C54"/>
    <w:rsid w:val="0046467B"/>
    <w:rsid w:val="00465510"/>
    <w:rsid w:val="004664F1"/>
    <w:rsid w:val="00466FF6"/>
    <w:rsid w:val="00467EA9"/>
    <w:rsid w:val="004703FE"/>
    <w:rsid w:val="00470CEC"/>
    <w:rsid w:val="00473699"/>
    <w:rsid w:val="0047398F"/>
    <w:rsid w:val="00473AE8"/>
    <w:rsid w:val="00475A2F"/>
    <w:rsid w:val="00475DCD"/>
    <w:rsid w:val="004765E7"/>
    <w:rsid w:val="00476C20"/>
    <w:rsid w:val="00476E38"/>
    <w:rsid w:val="00477437"/>
    <w:rsid w:val="00477CE7"/>
    <w:rsid w:val="00480EB9"/>
    <w:rsid w:val="004836A1"/>
    <w:rsid w:val="00483B22"/>
    <w:rsid w:val="00483ECA"/>
    <w:rsid w:val="00484903"/>
    <w:rsid w:val="00484DA6"/>
    <w:rsid w:val="00485348"/>
    <w:rsid w:val="00485A10"/>
    <w:rsid w:val="00485CB6"/>
    <w:rsid w:val="00485E6A"/>
    <w:rsid w:val="0048650F"/>
    <w:rsid w:val="0048712C"/>
    <w:rsid w:val="00487258"/>
    <w:rsid w:val="00490233"/>
    <w:rsid w:val="004902F8"/>
    <w:rsid w:val="0049117B"/>
    <w:rsid w:val="004926CA"/>
    <w:rsid w:val="00492767"/>
    <w:rsid w:val="0049447E"/>
    <w:rsid w:val="004948B3"/>
    <w:rsid w:val="00495272"/>
    <w:rsid w:val="004953E7"/>
    <w:rsid w:val="004966F7"/>
    <w:rsid w:val="004967C3"/>
    <w:rsid w:val="00496C94"/>
    <w:rsid w:val="0049737B"/>
    <w:rsid w:val="00497EC6"/>
    <w:rsid w:val="004A0250"/>
    <w:rsid w:val="004A04C6"/>
    <w:rsid w:val="004A141B"/>
    <w:rsid w:val="004A2039"/>
    <w:rsid w:val="004A2C47"/>
    <w:rsid w:val="004A2F47"/>
    <w:rsid w:val="004A704A"/>
    <w:rsid w:val="004A70F9"/>
    <w:rsid w:val="004A73AD"/>
    <w:rsid w:val="004A7A99"/>
    <w:rsid w:val="004B084C"/>
    <w:rsid w:val="004B1520"/>
    <w:rsid w:val="004B1B46"/>
    <w:rsid w:val="004B1E99"/>
    <w:rsid w:val="004B205A"/>
    <w:rsid w:val="004B31E9"/>
    <w:rsid w:val="004B3732"/>
    <w:rsid w:val="004B40BB"/>
    <w:rsid w:val="004B4410"/>
    <w:rsid w:val="004B4950"/>
    <w:rsid w:val="004B54B2"/>
    <w:rsid w:val="004B5C63"/>
    <w:rsid w:val="004B5F85"/>
    <w:rsid w:val="004C01B9"/>
    <w:rsid w:val="004C02A7"/>
    <w:rsid w:val="004C02FB"/>
    <w:rsid w:val="004C1432"/>
    <w:rsid w:val="004C204B"/>
    <w:rsid w:val="004C2053"/>
    <w:rsid w:val="004C219F"/>
    <w:rsid w:val="004C2D50"/>
    <w:rsid w:val="004C38D5"/>
    <w:rsid w:val="004C3AF6"/>
    <w:rsid w:val="004C3D21"/>
    <w:rsid w:val="004C50A7"/>
    <w:rsid w:val="004C68C1"/>
    <w:rsid w:val="004C6C07"/>
    <w:rsid w:val="004C723E"/>
    <w:rsid w:val="004C72C3"/>
    <w:rsid w:val="004C768A"/>
    <w:rsid w:val="004C7FBE"/>
    <w:rsid w:val="004D038C"/>
    <w:rsid w:val="004D2118"/>
    <w:rsid w:val="004D2349"/>
    <w:rsid w:val="004D25B2"/>
    <w:rsid w:val="004D44A5"/>
    <w:rsid w:val="004D50D2"/>
    <w:rsid w:val="004D51A0"/>
    <w:rsid w:val="004D52FD"/>
    <w:rsid w:val="004D5334"/>
    <w:rsid w:val="004D5482"/>
    <w:rsid w:val="004D5C32"/>
    <w:rsid w:val="004D5CAF"/>
    <w:rsid w:val="004D6CA1"/>
    <w:rsid w:val="004D732D"/>
    <w:rsid w:val="004D7373"/>
    <w:rsid w:val="004E0066"/>
    <w:rsid w:val="004E04A2"/>
    <w:rsid w:val="004E10AB"/>
    <w:rsid w:val="004E16C7"/>
    <w:rsid w:val="004E1F2C"/>
    <w:rsid w:val="004E268C"/>
    <w:rsid w:val="004E323B"/>
    <w:rsid w:val="004E4A33"/>
    <w:rsid w:val="004E551B"/>
    <w:rsid w:val="004E68A2"/>
    <w:rsid w:val="004E729E"/>
    <w:rsid w:val="004E7C44"/>
    <w:rsid w:val="004F0B48"/>
    <w:rsid w:val="004F0D72"/>
    <w:rsid w:val="004F23F1"/>
    <w:rsid w:val="004F30C8"/>
    <w:rsid w:val="004F3C4F"/>
    <w:rsid w:val="004F42E8"/>
    <w:rsid w:val="004F46B9"/>
    <w:rsid w:val="004F568D"/>
    <w:rsid w:val="004F7019"/>
    <w:rsid w:val="004F765F"/>
    <w:rsid w:val="004F7C18"/>
    <w:rsid w:val="00500630"/>
    <w:rsid w:val="005016C0"/>
    <w:rsid w:val="005016F5"/>
    <w:rsid w:val="00502C9F"/>
    <w:rsid w:val="00502D1F"/>
    <w:rsid w:val="00502F53"/>
    <w:rsid w:val="005038C8"/>
    <w:rsid w:val="0050403E"/>
    <w:rsid w:val="00504263"/>
    <w:rsid w:val="0050426C"/>
    <w:rsid w:val="00504403"/>
    <w:rsid w:val="0050459D"/>
    <w:rsid w:val="005045BB"/>
    <w:rsid w:val="00505415"/>
    <w:rsid w:val="00506299"/>
    <w:rsid w:val="00506928"/>
    <w:rsid w:val="00506BD1"/>
    <w:rsid w:val="00507B3B"/>
    <w:rsid w:val="00510395"/>
    <w:rsid w:val="00511062"/>
    <w:rsid w:val="00511568"/>
    <w:rsid w:val="00511B07"/>
    <w:rsid w:val="005122C5"/>
    <w:rsid w:val="005123F5"/>
    <w:rsid w:val="00513014"/>
    <w:rsid w:val="00513099"/>
    <w:rsid w:val="00513F3C"/>
    <w:rsid w:val="0051478B"/>
    <w:rsid w:val="00515B53"/>
    <w:rsid w:val="00515FAD"/>
    <w:rsid w:val="0051612D"/>
    <w:rsid w:val="0051650D"/>
    <w:rsid w:val="0051681F"/>
    <w:rsid w:val="005169BC"/>
    <w:rsid w:val="00517E91"/>
    <w:rsid w:val="00520163"/>
    <w:rsid w:val="00520F4E"/>
    <w:rsid w:val="005218B1"/>
    <w:rsid w:val="005218F6"/>
    <w:rsid w:val="0052195B"/>
    <w:rsid w:val="005220AD"/>
    <w:rsid w:val="00523DA0"/>
    <w:rsid w:val="00523E90"/>
    <w:rsid w:val="005247C7"/>
    <w:rsid w:val="00525143"/>
    <w:rsid w:val="00525541"/>
    <w:rsid w:val="0052573C"/>
    <w:rsid w:val="00526EA9"/>
    <w:rsid w:val="00526F15"/>
    <w:rsid w:val="0052712E"/>
    <w:rsid w:val="00527A65"/>
    <w:rsid w:val="00527F58"/>
    <w:rsid w:val="0053003D"/>
    <w:rsid w:val="005311B9"/>
    <w:rsid w:val="005315BE"/>
    <w:rsid w:val="00531632"/>
    <w:rsid w:val="00531658"/>
    <w:rsid w:val="00532398"/>
    <w:rsid w:val="00532534"/>
    <w:rsid w:val="005327C5"/>
    <w:rsid w:val="00532E95"/>
    <w:rsid w:val="00532F2E"/>
    <w:rsid w:val="00533FBF"/>
    <w:rsid w:val="00534086"/>
    <w:rsid w:val="005342DD"/>
    <w:rsid w:val="005343FA"/>
    <w:rsid w:val="0053515A"/>
    <w:rsid w:val="005355F6"/>
    <w:rsid w:val="005359E7"/>
    <w:rsid w:val="00535BE0"/>
    <w:rsid w:val="00536FF9"/>
    <w:rsid w:val="005372F9"/>
    <w:rsid w:val="00537AF8"/>
    <w:rsid w:val="005400A5"/>
    <w:rsid w:val="00540378"/>
    <w:rsid w:val="00540C22"/>
    <w:rsid w:val="00540F8A"/>
    <w:rsid w:val="005412C2"/>
    <w:rsid w:val="00541F24"/>
    <w:rsid w:val="00541FEB"/>
    <w:rsid w:val="00542198"/>
    <w:rsid w:val="005422B3"/>
    <w:rsid w:val="005426F4"/>
    <w:rsid w:val="0054310B"/>
    <w:rsid w:val="00544847"/>
    <w:rsid w:val="00545122"/>
    <w:rsid w:val="0054512B"/>
    <w:rsid w:val="00545439"/>
    <w:rsid w:val="0054665A"/>
    <w:rsid w:val="005500AB"/>
    <w:rsid w:val="00550DCB"/>
    <w:rsid w:val="00551657"/>
    <w:rsid w:val="0055252D"/>
    <w:rsid w:val="0055255A"/>
    <w:rsid w:val="005527D8"/>
    <w:rsid w:val="00552CFC"/>
    <w:rsid w:val="00552ECC"/>
    <w:rsid w:val="00553B69"/>
    <w:rsid w:val="00556749"/>
    <w:rsid w:val="00556815"/>
    <w:rsid w:val="00557507"/>
    <w:rsid w:val="00557A15"/>
    <w:rsid w:val="00557AC3"/>
    <w:rsid w:val="005616A2"/>
    <w:rsid w:val="0056241A"/>
    <w:rsid w:val="005630A7"/>
    <w:rsid w:val="005635E0"/>
    <w:rsid w:val="00563A78"/>
    <w:rsid w:val="0056505D"/>
    <w:rsid w:val="00565813"/>
    <w:rsid w:val="00566108"/>
    <w:rsid w:val="00566312"/>
    <w:rsid w:val="00567800"/>
    <w:rsid w:val="00567D10"/>
    <w:rsid w:val="00570096"/>
    <w:rsid w:val="00570295"/>
    <w:rsid w:val="00570763"/>
    <w:rsid w:val="00570918"/>
    <w:rsid w:val="00570A2D"/>
    <w:rsid w:val="00571FF8"/>
    <w:rsid w:val="005727BD"/>
    <w:rsid w:val="00572AA6"/>
    <w:rsid w:val="00572EA0"/>
    <w:rsid w:val="00572FF8"/>
    <w:rsid w:val="005734E7"/>
    <w:rsid w:val="005736DA"/>
    <w:rsid w:val="005740D7"/>
    <w:rsid w:val="005742B5"/>
    <w:rsid w:val="005751C8"/>
    <w:rsid w:val="00575719"/>
    <w:rsid w:val="00575C86"/>
    <w:rsid w:val="00575CBD"/>
    <w:rsid w:val="0057613A"/>
    <w:rsid w:val="00576A39"/>
    <w:rsid w:val="00577091"/>
    <w:rsid w:val="005770DB"/>
    <w:rsid w:val="00577F95"/>
    <w:rsid w:val="00581790"/>
    <w:rsid w:val="00581AFE"/>
    <w:rsid w:val="00581DC9"/>
    <w:rsid w:val="00583DE1"/>
    <w:rsid w:val="00584100"/>
    <w:rsid w:val="005841B4"/>
    <w:rsid w:val="0058560F"/>
    <w:rsid w:val="00585854"/>
    <w:rsid w:val="005863BE"/>
    <w:rsid w:val="0058698F"/>
    <w:rsid w:val="00586F76"/>
    <w:rsid w:val="00587D1C"/>
    <w:rsid w:val="00587E86"/>
    <w:rsid w:val="00590043"/>
    <w:rsid w:val="0059087D"/>
    <w:rsid w:val="00590956"/>
    <w:rsid w:val="00590EBD"/>
    <w:rsid w:val="00592466"/>
    <w:rsid w:val="00592B2E"/>
    <w:rsid w:val="00592EDF"/>
    <w:rsid w:val="00593243"/>
    <w:rsid w:val="00593354"/>
    <w:rsid w:val="00593D69"/>
    <w:rsid w:val="0059424A"/>
    <w:rsid w:val="00594672"/>
    <w:rsid w:val="00594B8C"/>
    <w:rsid w:val="00594C4C"/>
    <w:rsid w:val="00595371"/>
    <w:rsid w:val="00595F2E"/>
    <w:rsid w:val="0059606B"/>
    <w:rsid w:val="0059690F"/>
    <w:rsid w:val="005A1684"/>
    <w:rsid w:val="005A1A62"/>
    <w:rsid w:val="005A2314"/>
    <w:rsid w:val="005A24E9"/>
    <w:rsid w:val="005A2B22"/>
    <w:rsid w:val="005A38D1"/>
    <w:rsid w:val="005A4059"/>
    <w:rsid w:val="005A43DD"/>
    <w:rsid w:val="005A51EC"/>
    <w:rsid w:val="005A5E38"/>
    <w:rsid w:val="005A61A3"/>
    <w:rsid w:val="005A6CF4"/>
    <w:rsid w:val="005B0372"/>
    <w:rsid w:val="005B079C"/>
    <w:rsid w:val="005B0BAD"/>
    <w:rsid w:val="005B216B"/>
    <w:rsid w:val="005B247F"/>
    <w:rsid w:val="005B30F8"/>
    <w:rsid w:val="005B348E"/>
    <w:rsid w:val="005B3B16"/>
    <w:rsid w:val="005B4D67"/>
    <w:rsid w:val="005B4F8F"/>
    <w:rsid w:val="005B5089"/>
    <w:rsid w:val="005B6E1D"/>
    <w:rsid w:val="005B78B7"/>
    <w:rsid w:val="005C0D66"/>
    <w:rsid w:val="005C16D0"/>
    <w:rsid w:val="005C2007"/>
    <w:rsid w:val="005C2305"/>
    <w:rsid w:val="005C268D"/>
    <w:rsid w:val="005C2778"/>
    <w:rsid w:val="005C2BBA"/>
    <w:rsid w:val="005C4279"/>
    <w:rsid w:val="005C4BB3"/>
    <w:rsid w:val="005C51F8"/>
    <w:rsid w:val="005C5DFF"/>
    <w:rsid w:val="005C7085"/>
    <w:rsid w:val="005D1BB5"/>
    <w:rsid w:val="005D2B7E"/>
    <w:rsid w:val="005D2B9E"/>
    <w:rsid w:val="005D314A"/>
    <w:rsid w:val="005D3DA6"/>
    <w:rsid w:val="005D4104"/>
    <w:rsid w:val="005D431B"/>
    <w:rsid w:val="005D71C4"/>
    <w:rsid w:val="005D7529"/>
    <w:rsid w:val="005E056B"/>
    <w:rsid w:val="005E0A0E"/>
    <w:rsid w:val="005E17C1"/>
    <w:rsid w:val="005E2146"/>
    <w:rsid w:val="005E2481"/>
    <w:rsid w:val="005E24F1"/>
    <w:rsid w:val="005E2A26"/>
    <w:rsid w:val="005E33BE"/>
    <w:rsid w:val="005E35D0"/>
    <w:rsid w:val="005E3E7B"/>
    <w:rsid w:val="005E41C4"/>
    <w:rsid w:val="005E4534"/>
    <w:rsid w:val="005E45B4"/>
    <w:rsid w:val="005E46E7"/>
    <w:rsid w:val="005E54A7"/>
    <w:rsid w:val="005E715C"/>
    <w:rsid w:val="005E78A2"/>
    <w:rsid w:val="005E7CA2"/>
    <w:rsid w:val="005F0167"/>
    <w:rsid w:val="005F0EA2"/>
    <w:rsid w:val="005F2AA3"/>
    <w:rsid w:val="005F2FE2"/>
    <w:rsid w:val="005F387D"/>
    <w:rsid w:val="005F5208"/>
    <w:rsid w:val="005F6EA2"/>
    <w:rsid w:val="005F6FFE"/>
    <w:rsid w:val="006003AE"/>
    <w:rsid w:val="00600D77"/>
    <w:rsid w:val="006024BF"/>
    <w:rsid w:val="00604948"/>
    <w:rsid w:val="00606560"/>
    <w:rsid w:val="00610699"/>
    <w:rsid w:val="006117B9"/>
    <w:rsid w:val="00611CED"/>
    <w:rsid w:val="006125FB"/>
    <w:rsid w:val="00612E71"/>
    <w:rsid w:val="00613787"/>
    <w:rsid w:val="0061386E"/>
    <w:rsid w:val="00613DD2"/>
    <w:rsid w:val="00614794"/>
    <w:rsid w:val="0061551B"/>
    <w:rsid w:val="00616053"/>
    <w:rsid w:val="006160D5"/>
    <w:rsid w:val="006161AB"/>
    <w:rsid w:val="00616B14"/>
    <w:rsid w:val="00617722"/>
    <w:rsid w:val="0062058D"/>
    <w:rsid w:val="00620E5B"/>
    <w:rsid w:val="0062137A"/>
    <w:rsid w:val="00621696"/>
    <w:rsid w:val="006226FB"/>
    <w:rsid w:val="00623E87"/>
    <w:rsid w:val="00624286"/>
    <w:rsid w:val="0062444C"/>
    <w:rsid w:val="00624F4A"/>
    <w:rsid w:val="00624F95"/>
    <w:rsid w:val="006253B0"/>
    <w:rsid w:val="00625409"/>
    <w:rsid w:val="00625604"/>
    <w:rsid w:val="0062680E"/>
    <w:rsid w:val="00627D63"/>
    <w:rsid w:val="00627EDE"/>
    <w:rsid w:val="006314A5"/>
    <w:rsid w:val="00631B09"/>
    <w:rsid w:val="00631F74"/>
    <w:rsid w:val="00632473"/>
    <w:rsid w:val="006332DF"/>
    <w:rsid w:val="00633325"/>
    <w:rsid w:val="006335A8"/>
    <w:rsid w:val="006336FE"/>
    <w:rsid w:val="0063383D"/>
    <w:rsid w:val="00633A7B"/>
    <w:rsid w:val="006348F2"/>
    <w:rsid w:val="006358C1"/>
    <w:rsid w:val="00636577"/>
    <w:rsid w:val="0063762A"/>
    <w:rsid w:val="006377C8"/>
    <w:rsid w:val="0064086E"/>
    <w:rsid w:val="00640C10"/>
    <w:rsid w:val="006418EC"/>
    <w:rsid w:val="00642332"/>
    <w:rsid w:val="00642E75"/>
    <w:rsid w:val="00643300"/>
    <w:rsid w:val="0064342A"/>
    <w:rsid w:val="00643471"/>
    <w:rsid w:val="00646560"/>
    <w:rsid w:val="006471CD"/>
    <w:rsid w:val="006473E2"/>
    <w:rsid w:val="0065133E"/>
    <w:rsid w:val="006513F6"/>
    <w:rsid w:val="00651AF2"/>
    <w:rsid w:val="00651D6C"/>
    <w:rsid w:val="00652223"/>
    <w:rsid w:val="0065387B"/>
    <w:rsid w:val="00654057"/>
    <w:rsid w:val="00654B3E"/>
    <w:rsid w:val="00654B48"/>
    <w:rsid w:val="00655E65"/>
    <w:rsid w:val="006564B5"/>
    <w:rsid w:val="006569EC"/>
    <w:rsid w:val="00660156"/>
    <w:rsid w:val="00660510"/>
    <w:rsid w:val="00660CA6"/>
    <w:rsid w:val="0066124A"/>
    <w:rsid w:val="0066266F"/>
    <w:rsid w:val="0066287A"/>
    <w:rsid w:val="00665875"/>
    <w:rsid w:val="00665C69"/>
    <w:rsid w:val="00666EFB"/>
    <w:rsid w:val="0066769D"/>
    <w:rsid w:val="00670C99"/>
    <w:rsid w:val="00670DB6"/>
    <w:rsid w:val="0067185E"/>
    <w:rsid w:val="00671885"/>
    <w:rsid w:val="00671A27"/>
    <w:rsid w:val="00671CEF"/>
    <w:rsid w:val="0067205F"/>
    <w:rsid w:val="006721C6"/>
    <w:rsid w:val="00672ADB"/>
    <w:rsid w:val="0067342D"/>
    <w:rsid w:val="006740F9"/>
    <w:rsid w:val="006742BB"/>
    <w:rsid w:val="00674438"/>
    <w:rsid w:val="00674EA7"/>
    <w:rsid w:val="0067516B"/>
    <w:rsid w:val="006756CB"/>
    <w:rsid w:val="00675768"/>
    <w:rsid w:val="0067621A"/>
    <w:rsid w:val="0067766A"/>
    <w:rsid w:val="0067766E"/>
    <w:rsid w:val="00677784"/>
    <w:rsid w:val="006779DC"/>
    <w:rsid w:val="00677E43"/>
    <w:rsid w:val="006800A8"/>
    <w:rsid w:val="00680F1F"/>
    <w:rsid w:val="00681697"/>
    <w:rsid w:val="006816B2"/>
    <w:rsid w:val="0068217E"/>
    <w:rsid w:val="006828C6"/>
    <w:rsid w:val="00682DE6"/>
    <w:rsid w:val="00683078"/>
    <w:rsid w:val="00684006"/>
    <w:rsid w:val="00685154"/>
    <w:rsid w:val="006902A2"/>
    <w:rsid w:val="00690582"/>
    <w:rsid w:val="00690F79"/>
    <w:rsid w:val="00692928"/>
    <w:rsid w:val="00692DA4"/>
    <w:rsid w:val="0069321B"/>
    <w:rsid w:val="00693852"/>
    <w:rsid w:val="00693946"/>
    <w:rsid w:val="0069484B"/>
    <w:rsid w:val="0069490A"/>
    <w:rsid w:val="00695125"/>
    <w:rsid w:val="006952D8"/>
    <w:rsid w:val="00695553"/>
    <w:rsid w:val="00695B2D"/>
    <w:rsid w:val="00695BE6"/>
    <w:rsid w:val="00695F29"/>
    <w:rsid w:val="0069640C"/>
    <w:rsid w:val="006A0F37"/>
    <w:rsid w:val="006A2084"/>
    <w:rsid w:val="006A3AB7"/>
    <w:rsid w:val="006A4AB9"/>
    <w:rsid w:val="006A5352"/>
    <w:rsid w:val="006A6BC1"/>
    <w:rsid w:val="006A7740"/>
    <w:rsid w:val="006B0433"/>
    <w:rsid w:val="006B0BB3"/>
    <w:rsid w:val="006B1117"/>
    <w:rsid w:val="006B1CC3"/>
    <w:rsid w:val="006B2DCA"/>
    <w:rsid w:val="006B3397"/>
    <w:rsid w:val="006B485F"/>
    <w:rsid w:val="006B6465"/>
    <w:rsid w:val="006B6AC2"/>
    <w:rsid w:val="006B6B6F"/>
    <w:rsid w:val="006B7741"/>
    <w:rsid w:val="006B7C97"/>
    <w:rsid w:val="006B7CF3"/>
    <w:rsid w:val="006C0D4C"/>
    <w:rsid w:val="006C137E"/>
    <w:rsid w:val="006C169E"/>
    <w:rsid w:val="006C1C60"/>
    <w:rsid w:val="006C2465"/>
    <w:rsid w:val="006C252F"/>
    <w:rsid w:val="006C2AD0"/>
    <w:rsid w:val="006C30BB"/>
    <w:rsid w:val="006C31FA"/>
    <w:rsid w:val="006C362D"/>
    <w:rsid w:val="006C4550"/>
    <w:rsid w:val="006C50CD"/>
    <w:rsid w:val="006C5ADD"/>
    <w:rsid w:val="006C5D45"/>
    <w:rsid w:val="006C6626"/>
    <w:rsid w:val="006C6C21"/>
    <w:rsid w:val="006C745F"/>
    <w:rsid w:val="006C7E8B"/>
    <w:rsid w:val="006D08E4"/>
    <w:rsid w:val="006D1658"/>
    <w:rsid w:val="006D1E0C"/>
    <w:rsid w:val="006D2227"/>
    <w:rsid w:val="006D226A"/>
    <w:rsid w:val="006D3852"/>
    <w:rsid w:val="006D3BC0"/>
    <w:rsid w:val="006D4062"/>
    <w:rsid w:val="006D4A56"/>
    <w:rsid w:val="006D4EA7"/>
    <w:rsid w:val="006D56D0"/>
    <w:rsid w:val="006D6915"/>
    <w:rsid w:val="006D6D42"/>
    <w:rsid w:val="006D72F9"/>
    <w:rsid w:val="006D7B37"/>
    <w:rsid w:val="006D7C98"/>
    <w:rsid w:val="006E0A5D"/>
    <w:rsid w:val="006E0FE9"/>
    <w:rsid w:val="006E1854"/>
    <w:rsid w:val="006E1DF2"/>
    <w:rsid w:val="006E2B10"/>
    <w:rsid w:val="006E37E6"/>
    <w:rsid w:val="006E3F23"/>
    <w:rsid w:val="006E4F33"/>
    <w:rsid w:val="006E551C"/>
    <w:rsid w:val="006E5F56"/>
    <w:rsid w:val="006E66A8"/>
    <w:rsid w:val="006E697B"/>
    <w:rsid w:val="006E765D"/>
    <w:rsid w:val="006F02E5"/>
    <w:rsid w:val="006F0914"/>
    <w:rsid w:val="006F15AF"/>
    <w:rsid w:val="006F1A95"/>
    <w:rsid w:val="006F1DE8"/>
    <w:rsid w:val="006F2B72"/>
    <w:rsid w:val="006F3490"/>
    <w:rsid w:val="006F3D85"/>
    <w:rsid w:val="006F41C9"/>
    <w:rsid w:val="006F45D5"/>
    <w:rsid w:val="006F5D99"/>
    <w:rsid w:val="006F6ACB"/>
    <w:rsid w:val="006F7BC0"/>
    <w:rsid w:val="007004A7"/>
    <w:rsid w:val="0070050D"/>
    <w:rsid w:val="00700BF1"/>
    <w:rsid w:val="00700E5B"/>
    <w:rsid w:val="0070117D"/>
    <w:rsid w:val="00701317"/>
    <w:rsid w:val="00701998"/>
    <w:rsid w:val="00701E56"/>
    <w:rsid w:val="00702EE3"/>
    <w:rsid w:val="007032E7"/>
    <w:rsid w:val="00703DED"/>
    <w:rsid w:val="00703F17"/>
    <w:rsid w:val="007049F4"/>
    <w:rsid w:val="007052E6"/>
    <w:rsid w:val="00705AE3"/>
    <w:rsid w:val="00705B6D"/>
    <w:rsid w:val="00705C6E"/>
    <w:rsid w:val="00706362"/>
    <w:rsid w:val="00706596"/>
    <w:rsid w:val="00706B32"/>
    <w:rsid w:val="00706E53"/>
    <w:rsid w:val="00706F7C"/>
    <w:rsid w:val="00707D6F"/>
    <w:rsid w:val="007118F6"/>
    <w:rsid w:val="00711CDA"/>
    <w:rsid w:val="00712055"/>
    <w:rsid w:val="007128C7"/>
    <w:rsid w:val="00713029"/>
    <w:rsid w:val="00713275"/>
    <w:rsid w:val="00714951"/>
    <w:rsid w:val="00714A9E"/>
    <w:rsid w:val="00714ACA"/>
    <w:rsid w:val="00714FBD"/>
    <w:rsid w:val="00715348"/>
    <w:rsid w:val="0071536C"/>
    <w:rsid w:val="00715A2A"/>
    <w:rsid w:val="00715C96"/>
    <w:rsid w:val="00715F71"/>
    <w:rsid w:val="007167E9"/>
    <w:rsid w:val="00717F3A"/>
    <w:rsid w:val="00720F31"/>
    <w:rsid w:val="00721912"/>
    <w:rsid w:val="00722743"/>
    <w:rsid w:val="0072288B"/>
    <w:rsid w:val="00722935"/>
    <w:rsid w:val="00723A72"/>
    <w:rsid w:val="00723D69"/>
    <w:rsid w:val="00724106"/>
    <w:rsid w:val="0072451A"/>
    <w:rsid w:val="0072477D"/>
    <w:rsid w:val="007259CE"/>
    <w:rsid w:val="00726211"/>
    <w:rsid w:val="007265EE"/>
    <w:rsid w:val="00727584"/>
    <w:rsid w:val="007279CC"/>
    <w:rsid w:val="00730644"/>
    <w:rsid w:val="0073126D"/>
    <w:rsid w:val="007314A2"/>
    <w:rsid w:val="00731741"/>
    <w:rsid w:val="00731EEF"/>
    <w:rsid w:val="00732308"/>
    <w:rsid w:val="00732BAB"/>
    <w:rsid w:val="00733FE7"/>
    <w:rsid w:val="00734118"/>
    <w:rsid w:val="007348B9"/>
    <w:rsid w:val="00734900"/>
    <w:rsid w:val="00734933"/>
    <w:rsid w:val="007367CD"/>
    <w:rsid w:val="00736C45"/>
    <w:rsid w:val="00736EE3"/>
    <w:rsid w:val="00737E66"/>
    <w:rsid w:val="00740564"/>
    <w:rsid w:val="00741B58"/>
    <w:rsid w:val="007422A6"/>
    <w:rsid w:val="007437B8"/>
    <w:rsid w:val="0074408D"/>
    <w:rsid w:val="00744A67"/>
    <w:rsid w:val="00745773"/>
    <w:rsid w:val="00746FD1"/>
    <w:rsid w:val="00750BA7"/>
    <w:rsid w:val="00751440"/>
    <w:rsid w:val="00751B84"/>
    <w:rsid w:val="007528EB"/>
    <w:rsid w:val="0075352E"/>
    <w:rsid w:val="007538DC"/>
    <w:rsid w:val="00753B1F"/>
    <w:rsid w:val="00754A8F"/>
    <w:rsid w:val="00754BFB"/>
    <w:rsid w:val="00755AC9"/>
    <w:rsid w:val="00756050"/>
    <w:rsid w:val="0075709A"/>
    <w:rsid w:val="00757462"/>
    <w:rsid w:val="00757622"/>
    <w:rsid w:val="00757B23"/>
    <w:rsid w:val="00757CCD"/>
    <w:rsid w:val="00760710"/>
    <w:rsid w:val="007609D7"/>
    <w:rsid w:val="0076379F"/>
    <w:rsid w:val="007637D7"/>
    <w:rsid w:val="0076479E"/>
    <w:rsid w:val="007648D7"/>
    <w:rsid w:val="00765097"/>
    <w:rsid w:val="00767B9E"/>
    <w:rsid w:val="00770589"/>
    <w:rsid w:val="00771DF5"/>
    <w:rsid w:val="00771FFB"/>
    <w:rsid w:val="007728DD"/>
    <w:rsid w:val="00772F94"/>
    <w:rsid w:val="007735B1"/>
    <w:rsid w:val="00773864"/>
    <w:rsid w:val="0077416F"/>
    <w:rsid w:val="00774E59"/>
    <w:rsid w:val="00774F00"/>
    <w:rsid w:val="00775182"/>
    <w:rsid w:val="0077539B"/>
    <w:rsid w:val="007754AD"/>
    <w:rsid w:val="00775604"/>
    <w:rsid w:val="00775A69"/>
    <w:rsid w:val="00775F54"/>
    <w:rsid w:val="007761CF"/>
    <w:rsid w:val="00776944"/>
    <w:rsid w:val="00777DB5"/>
    <w:rsid w:val="00777E2E"/>
    <w:rsid w:val="00780B1A"/>
    <w:rsid w:val="00781682"/>
    <w:rsid w:val="00781D1C"/>
    <w:rsid w:val="00782893"/>
    <w:rsid w:val="00784C3B"/>
    <w:rsid w:val="00784C74"/>
    <w:rsid w:val="00784CF9"/>
    <w:rsid w:val="007851E6"/>
    <w:rsid w:val="0078526F"/>
    <w:rsid w:val="00785A33"/>
    <w:rsid w:val="00786DE0"/>
    <w:rsid w:val="00787617"/>
    <w:rsid w:val="00787CB7"/>
    <w:rsid w:val="00787E4E"/>
    <w:rsid w:val="007909ED"/>
    <w:rsid w:val="007912FF"/>
    <w:rsid w:val="0079161B"/>
    <w:rsid w:val="007916DE"/>
    <w:rsid w:val="0079274B"/>
    <w:rsid w:val="007929EA"/>
    <w:rsid w:val="007930D0"/>
    <w:rsid w:val="00793513"/>
    <w:rsid w:val="00794019"/>
    <w:rsid w:val="007941E0"/>
    <w:rsid w:val="00794377"/>
    <w:rsid w:val="007944E2"/>
    <w:rsid w:val="00794E40"/>
    <w:rsid w:val="00794ED2"/>
    <w:rsid w:val="007958F0"/>
    <w:rsid w:val="0079590A"/>
    <w:rsid w:val="00795AD6"/>
    <w:rsid w:val="007968DD"/>
    <w:rsid w:val="00796F14"/>
    <w:rsid w:val="00796F36"/>
    <w:rsid w:val="00797045"/>
    <w:rsid w:val="007971CF"/>
    <w:rsid w:val="0079799B"/>
    <w:rsid w:val="007A05BD"/>
    <w:rsid w:val="007A069F"/>
    <w:rsid w:val="007A08CC"/>
    <w:rsid w:val="007A0A83"/>
    <w:rsid w:val="007A1457"/>
    <w:rsid w:val="007A2BF4"/>
    <w:rsid w:val="007A3476"/>
    <w:rsid w:val="007A4B2A"/>
    <w:rsid w:val="007A631D"/>
    <w:rsid w:val="007A6460"/>
    <w:rsid w:val="007A6A8F"/>
    <w:rsid w:val="007A775B"/>
    <w:rsid w:val="007A7A89"/>
    <w:rsid w:val="007B01E4"/>
    <w:rsid w:val="007B0A65"/>
    <w:rsid w:val="007B0F41"/>
    <w:rsid w:val="007B12E1"/>
    <w:rsid w:val="007B2384"/>
    <w:rsid w:val="007B2D06"/>
    <w:rsid w:val="007B2F8B"/>
    <w:rsid w:val="007B323F"/>
    <w:rsid w:val="007B342E"/>
    <w:rsid w:val="007B355D"/>
    <w:rsid w:val="007B3BCA"/>
    <w:rsid w:val="007B4061"/>
    <w:rsid w:val="007B46F3"/>
    <w:rsid w:val="007B486E"/>
    <w:rsid w:val="007B4D28"/>
    <w:rsid w:val="007B51AC"/>
    <w:rsid w:val="007B571A"/>
    <w:rsid w:val="007B5721"/>
    <w:rsid w:val="007B7959"/>
    <w:rsid w:val="007B7D57"/>
    <w:rsid w:val="007C0C80"/>
    <w:rsid w:val="007C106F"/>
    <w:rsid w:val="007C1318"/>
    <w:rsid w:val="007C17D1"/>
    <w:rsid w:val="007C192C"/>
    <w:rsid w:val="007C2254"/>
    <w:rsid w:val="007C269D"/>
    <w:rsid w:val="007C3E0A"/>
    <w:rsid w:val="007C3F0F"/>
    <w:rsid w:val="007C424A"/>
    <w:rsid w:val="007C552C"/>
    <w:rsid w:val="007C6706"/>
    <w:rsid w:val="007C67D9"/>
    <w:rsid w:val="007C7AA1"/>
    <w:rsid w:val="007C7E2B"/>
    <w:rsid w:val="007D1C8C"/>
    <w:rsid w:val="007D2E7F"/>
    <w:rsid w:val="007D3112"/>
    <w:rsid w:val="007D41F6"/>
    <w:rsid w:val="007D4297"/>
    <w:rsid w:val="007D42B0"/>
    <w:rsid w:val="007D48EA"/>
    <w:rsid w:val="007D4C42"/>
    <w:rsid w:val="007D58E0"/>
    <w:rsid w:val="007D6CC2"/>
    <w:rsid w:val="007D719B"/>
    <w:rsid w:val="007D7558"/>
    <w:rsid w:val="007D76BD"/>
    <w:rsid w:val="007D7EFA"/>
    <w:rsid w:val="007E244D"/>
    <w:rsid w:val="007E4A2B"/>
    <w:rsid w:val="007E4CA1"/>
    <w:rsid w:val="007E506E"/>
    <w:rsid w:val="007E5BCF"/>
    <w:rsid w:val="007E7465"/>
    <w:rsid w:val="007E74CA"/>
    <w:rsid w:val="007F049B"/>
    <w:rsid w:val="007F0D6B"/>
    <w:rsid w:val="007F0E20"/>
    <w:rsid w:val="007F0FD5"/>
    <w:rsid w:val="007F137A"/>
    <w:rsid w:val="007F147B"/>
    <w:rsid w:val="007F16C4"/>
    <w:rsid w:val="007F1D53"/>
    <w:rsid w:val="007F31E2"/>
    <w:rsid w:val="007F3F50"/>
    <w:rsid w:val="007F419E"/>
    <w:rsid w:val="007F494D"/>
    <w:rsid w:val="007F6340"/>
    <w:rsid w:val="007F6C5A"/>
    <w:rsid w:val="007F6F87"/>
    <w:rsid w:val="007F7471"/>
    <w:rsid w:val="008009C0"/>
    <w:rsid w:val="00800F5A"/>
    <w:rsid w:val="00801F69"/>
    <w:rsid w:val="00802109"/>
    <w:rsid w:val="008025F3"/>
    <w:rsid w:val="00802613"/>
    <w:rsid w:val="00802BC3"/>
    <w:rsid w:val="00802EA1"/>
    <w:rsid w:val="00803FB0"/>
    <w:rsid w:val="00804A22"/>
    <w:rsid w:val="00804C4C"/>
    <w:rsid w:val="00804FFE"/>
    <w:rsid w:val="008059A9"/>
    <w:rsid w:val="00806573"/>
    <w:rsid w:val="00807A16"/>
    <w:rsid w:val="00807A8A"/>
    <w:rsid w:val="00810408"/>
    <w:rsid w:val="008106CC"/>
    <w:rsid w:val="0081089D"/>
    <w:rsid w:val="008109CF"/>
    <w:rsid w:val="00811928"/>
    <w:rsid w:val="00815A8A"/>
    <w:rsid w:val="0081609B"/>
    <w:rsid w:val="0081669B"/>
    <w:rsid w:val="00816860"/>
    <w:rsid w:val="0081738B"/>
    <w:rsid w:val="00820382"/>
    <w:rsid w:val="0082119E"/>
    <w:rsid w:val="0082164C"/>
    <w:rsid w:val="00821783"/>
    <w:rsid w:val="00821A6A"/>
    <w:rsid w:val="00821E4F"/>
    <w:rsid w:val="00822793"/>
    <w:rsid w:val="00822FA0"/>
    <w:rsid w:val="00823030"/>
    <w:rsid w:val="008233C8"/>
    <w:rsid w:val="00823712"/>
    <w:rsid w:val="008244AC"/>
    <w:rsid w:val="0082508E"/>
    <w:rsid w:val="00826147"/>
    <w:rsid w:val="00827039"/>
    <w:rsid w:val="008277B7"/>
    <w:rsid w:val="008312FE"/>
    <w:rsid w:val="00831D2A"/>
    <w:rsid w:val="0083249D"/>
    <w:rsid w:val="008329E8"/>
    <w:rsid w:val="00834455"/>
    <w:rsid w:val="0083475C"/>
    <w:rsid w:val="0083556F"/>
    <w:rsid w:val="00835804"/>
    <w:rsid w:val="0083587F"/>
    <w:rsid w:val="00835DD4"/>
    <w:rsid w:val="00836BF1"/>
    <w:rsid w:val="00836CD0"/>
    <w:rsid w:val="00837F8B"/>
    <w:rsid w:val="00837F9B"/>
    <w:rsid w:val="00840A83"/>
    <w:rsid w:val="00840FC0"/>
    <w:rsid w:val="0084171A"/>
    <w:rsid w:val="00841CE2"/>
    <w:rsid w:val="008422D1"/>
    <w:rsid w:val="00842427"/>
    <w:rsid w:val="00842E26"/>
    <w:rsid w:val="00844233"/>
    <w:rsid w:val="00844662"/>
    <w:rsid w:val="008449A1"/>
    <w:rsid w:val="00846475"/>
    <w:rsid w:val="00846FBF"/>
    <w:rsid w:val="00847CDF"/>
    <w:rsid w:val="00851051"/>
    <w:rsid w:val="00851A74"/>
    <w:rsid w:val="00851FF9"/>
    <w:rsid w:val="0085336C"/>
    <w:rsid w:val="008538E0"/>
    <w:rsid w:val="00853BEA"/>
    <w:rsid w:val="00854ED5"/>
    <w:rsid w:val="00855886"/>
    <w:rsid w:val="00855C10"/>
    <w:rsid w:val="0085667A"/>
    <w:rsid w:val="008566D6"/>
    <w:rsid w:val="008577DF"/>
    <w:rsid w:val="008578CD"/>
    <w:rsid w:val="00857C15"/>
    <w:rsid w:val="00860DBF"/>
    <w:rsid w:val="00861B3B"/>
    <w:rsid w:val="00861BF8"/>
    <w:rsid w:val="00862D66"/>
    <w:rsid w:val="00863605"/>
    <w:rsid w:val="00864D2B"/>
    <w:rsid w:val="008652E6"/>
    <w:rsid w:val="00865771"/>
    <w:rsid w:val="00865C62"/>
    <w:rsid w:val="0086645D"/>
    <w:rsid w:val="008676BC"/>
    <w:rsid w:val="00867B1D"/>
    <w:rsid w:val="00870714"/>
    <w:rsid w:val="00870CB0"/>
    <w:rsid w:val="00871128"/>
    <w:rsid w:val="008714C5"/>
    <w:rsid w:val="00871E73"/>
    <w:rsid w:val="008724F7"/>
    <w:rsid w:val="008726E6"/>
    <w:rsid w:val="00873590"/>
    <w:rsid w:val="00873D6B"/>
    <w:rsid w:val="00873E39"/>
    <w:rsid w:val="0087433E"/>
    <w:rsid w:val="0087483C"/>
    <w:rsid w:val="00875A31"/>
    <w:rsid w:val="0087655D"/>
    <w:rsid w:val="0087658C"/>
    <w:rsid w:val="00876619"/>
    <w:rsid w:val="008766FE"/>
    <w:rsid w:val="00880169"/>
    <w:rsid w:val="008806DF"/>
    <w:rsid w:val="008818D8"/>
    <w:rsid w:val="008819AE"/>
    <w:rsid w:val="00881DC1"/>
    <w:rsid w:val="00881E9E"/>
    <w:rsid w:val="00882C88"/>
    <w:rsid w:val="008837E1"/>
    <w:rsid w:val="0088415A"/>
    <w:rsid w:val="008851B8"/>
    <w:rsid w:val="00885CB4"/>
    <w:rsid w:val="00890039"/>
    <w:rsid w:val="0089093E"/>
    <w:rsid w:val="00890969"/>
    <w:rsid w:val="00890C55"/>
    <w:rsid w:val="00892167"/>
    <w:rsid w:val="008921A0"/>
    <w:rsid w:val="00892A5A"/>
    <w:rsid w:val="00892A81"/>
    <w:rsid w:val="00892FED"/>
    <w:rsid w:val="00893550"/>
    <w:rsid w:val="00893D1E"/>
    <w:rsid w:val="008944AA"/>
    <w:rsid w:val="00894AC3"/>
    <w:rsid w:val="008950C6"/>
    <w:rsid w:val="008959C7"/>
    <w:rsid w:val="00896464"/>
    <w:rsid w:val="00896D5C"/>
    <w:rsid w:val="008A0A2F"/>
    <w:rsid w:val="008A1B96"/>
    <w:rsid w:val="008A1EF8"/>
    <w:rsid w:val="008A23C4"/>
    <w:rsid w:val="008A29B3"/>
    <w:rsid w:val="008A2A7F"/>
    <w:rsid w:val="008A2E18"/>
    <w:rsid w:val="008A3500"/>
    <w:rsid w:val="008A4C05"/>
    <w:rsid w:val="008A60E4"/>
    <w:rsid w:val="008A6464"/>
    <w:rsid w:val="008A6708"/>
    <w:rsid w:val="008A7CE9"/>
    <w:rsid w:val="008B107C"/>
    <w:rsid w:val="008B16C1"/>
    <w:rsid w:val="008B1FC4"/>
    <w:rsid w:val="008B22C5"/>
    <w:rsid w:val="008B29B5"/>
    <w:rsid w:val="008B381B"/>
    <w:rsid w:val="008B38AD"/>
    <w:rsid w:val="008B4085"/>
    <w:rsid w:val="008B60FC"/>
    <w:rsid w:val="008B6487"/>
    <w:rsid w:val="008B791F"/>
    <w:rsid w:val="008C0F3D"/>
    <w:rsid w:val="008C1487"/>
    <w:rsid w:val="008C1ED4"/>
    <w:rsid w:val="008C2A25"/>
    <w:rsid w:val="008C2EAB"/>
    <w:rsid w:val="008C349F"/>
    <w:rsid w:val="008C3F1F"/>
    <w:rsid w:val="008C4AEC"/>
    <w:rsid w:val="008C504D"/>
    <w:rsid w:val="008C580B"/>
    <w:rsid w:val="008C6158"/>
    <w:rsid w:val="008C6FEB"/>
    <w:rsid w:val="008C714B"/>
    <w:rsid w:val="008C76A3"/>
    <w:rsid w:val="008C7FC8"/>
    <w:rsid w:val="008D027A"/>
    <w:rsid w:val="008D042C"/>
    <w:rsid w:val="008D11E9"/>
    <w:rsid w:val="008D1550"/>
    <w:rsid w:val="008D1E24"/>
    <w:rsid w:val="008D5339"/>
    <w:rsid w:val="008D58F1"/>
    <w:rsid w:val="008D5B31"/>
    <w:rsid w:val="008D5D4B"/>
    <w:rsid w:val="008D6445"/>
    <w:rsid w:val="008D6616"/>
    <w:rsid w:val="008D78A8"/>
    <w:rsid w:val="008D7F92"/>
    <w:rsid w:val="008E0007"/>
    <w:rsid w:val="008E23D1"/>
    <w:rsid w:val="008E2772"/>
    <w:rsid w:val="008E2E85"/>
    <w:rsid w:val="008E3641"/>
    <w:rsid w:val="008E36AE"/>
    <w:rsid w:val="008E4B95"/>
    <w:rsid w:val="008E4F08"/>
    <w:rsid w:val="008E5202"/>
    <w:rsid w:val="008E642A"/>
    <w:rsid w:val="008E6568"/>
    <w:rsid w:val="008E665C"/>
    <w:rsid w:val="008E66A8"/>
    <w:rsid w:val="008E6A96"/>
    <w:rsid w:val="008E7093"/>
    <w:rsid w:val="008F1497"/>
    <w:rsid w:val="008F29DC"/>
    <w:rsid w:val="008F2AB1"/>
    <w:rsid w:val="008F2C2E"/>
    <w:rsid w:val="008F38CF"/>
    <w:rsid w:val="008F4DB6"/>
    <w:rsid w:val="008F6AEF"/>
    <w:rsid w:val="008F7075"/>
    <w:rsid w:val="00900131"/>
    <w:rsid w:val="00900B55"/>
    <w:rsid w:val="00900BE5"/>
    <w:rsid w:val="00900D1A"/>
    <w:rsid w:val="0090196D"/>
    <w:rsid w:val="00901C09"/>
    <w:rsid w:val="00901D25"/>
    <w:rsid w:val="00902130"/>
    <w:rsid w:val="0090223A"/>
    <w:rsid w:val="009031AC"/>
    <w:rsid w:val="009035BC"/>
    <w:rsid w:val="009035F6"/>
    <w:rsid w:val="00904D1D"/>
    <w:rsid w:val="00905DEB"/>
    <w:rsid w:val="00906152"/>
    <w:rsid w:val="009064AA"/>
    <w:rsid w:val="00907C75"/>
    <w:rsid w:val="009102BF"/>
    <w:rsid w:val="00910CBE"/>
    <w:rsid w:val="00911926"/>
    <w:rsid w:val="00911B3C"/>
    <w:rsid w:val="00911B71"/>
    <w:rsid w:val="0091228B"/>
    <w:rsid w:val="0091291A"/>
    <w:rsid w:val="009134E5"/>
    <w:rsid w:val="0091364C"/>
    <w:rsid w:val="009139B5"/>
    <w:rsid w:val="00914367"/>
    <w:rsid w:val="00914664"/>
    <w:rsid w:val="009148E2"/>
    <w:rsid w:val="00914B94"/>
    <w:rsid w:val="00915038"/>
    <w:rsid w:val="0091693C"/>
    <w:rsid w:val="00916A60"/>
    <w:rsid w:val="00916DA0"/>
    <w:rsid w:val="00916DB2"/>
    <w:rsid w:val="0091796A"/>
    <w:rsid w:val="00920F60"/>
    <w:rsid w:val="00921328"/>
    <w:rsid w:val="009213A1"/>
    <w:rsid w:val="00921702"/>
    <w:rsid w:val="00921898"/>
    <w:rsid w:val="009231DA"/>
    <w:rsid w:val="00923E32"/>
    <w:rsid w:val="00925563"/>
    <w:rsid w:val="0092600C"/>
    <w:rsid w:val="00926B99"/>
    <w:rsid w:val="00926C01"/>
    <w:rsid w:val="00926ED9"/>
    <w:rsid w:val="009274AC"/>
    <w:rsid w:val="00927518"/>
    <w:rsid w:val="00927A8C"/>
    <w:rsid w:val="00927BE9"/>
    <w:rsid w:val="00931EA4"/>
    <w:rsid w:val="00931F31"/>
    <w:rsid w:val="009333E9"/>
    <w:rsid w:val="00933D8D"/>
    <w:rsid w:val="00933FF9"/>
    <w:rsid w:val="0093443C"/>
    <w:rsid w:val="00934977"/>
    <w:rsid w:val="0093546F"/>
    <w:rsid w:val="00935B32"/>
    <w:rsid w:val="00935FAD"/>
    <w:rsid w:val="00936CC2"/>
    <w:rsid w:val="00936F56"/>
    <w:rsid w:val="00937660"/>
    <w:rsid w:val="0094048B"/>
    <w:rsid w:val="00940647"/>
    <w:rsid w:val="009409AE"/>
    <w:rsid w:val="009412A6"/>
    <w:rsid w:val="00941F37"/>
    <w:rsid w:val="0094378B"/>
    <w:rsid w:val="00943E9D"/>
    <w:rsid w:val="00945A49"/>
    <w:rsid w:val="00946992"/>
    <w:rsid w:val="00946A12"/>
    <w:rsid w:val="00946A7E"/>
    <w:rsid w:val="00946B23"/>
    <w:rsid w:val="00947961"/>
    <w:rsid w:val="009504CE"/>
    <w:rsid w:val="009510C9"/>
    <w:rsid w:val="00951D46"/>
    <w:rsid w:val="00951D62"/>
    <w:rsid w:val="009524A4"/>
    <w:rsid w:val="00952DB1"/>
    <w:rsid w:val="00953552"/>
    <w:rsid w:val="009535D4"/>
    <w:rsid w:val="00953732"/>
    <w:rsid w:val="0095412B"/>
    <w:rsid w:val="009549D3"/>
    <w:rsid w:val="00954AAD"/>
    <w:rsid w:val="00954B27"/>
    <w:rsid w:val="0095534A"/>
    <w:rsid w:val="00956DBB"/>
    <w:rsid w:val="009574CD"/>
    <w:rsid w:val="009579BC"/>
    <w:rsid w:val="009604C7"/>
    <w:rsid w:val="00960666"/>
    <w:rsid w:val="0096153B"/>
    <w:rsid w:val="00961CB4"/>
    <w:rsid w:val="00961ECB"/>
    <w:rsid w:val="00962688"/>
    <w:rsid w:val="009628AE"/>
    <w:rsid w:val="00962D64"/>
    <w:rsid w:val="009638EE"/>
    <w:rsid w:val="00964692"/>
    <w:rsid w:val="009652F2"/>
    <w:rsid w:val="00965A3A"/>
    <w:rsid w:val="0096676B"/>
    <w:rsid w:val="00966DE3"/>
    <w:rsid w:val="00966E64"/>
    <w:rsid w:val="00967C69"/>
    <w:rsid w:val="009702E6"/>
    <w:rsid w:val="0097056D"/>
    <w:rsid w:val="0097148B"/>
    <w:rsid w:val="00971B7C"/>
    <w:rsid w:val="00971FAF"/>
    <w:rsid w:val="00972875"/>
    <w:rsid w:val="009735BC"/>
    <w:rsid w:val="00973978"/>
    <w:rsid w:val="00973D86"/>
    <w:rsid w:val="00974189"/>
    <w:rsid w:val="00974D46"/>
    <w:rsid w:val="009756C9"/>
    <w:rsid w:val="00975787"/>
    <w:rsid w:val="00975F67"/>
    <w:rsid w:val="009760C6"/>
    <w:rsid w:val="00977164"/>
    <w:rsid w:val="0097771D"/>
    <w:rsid w:val="00977A21"/>
    <w:rsid w:val="00980C05"/>
    <w:rsid w:val="00981F86"/>
    <w:rsid w:val="00982D92"/>
    <w:rsid w:val="00983589"/>
    <w:rsid w:val="00983B7D"/>
    <w:rsid w:val="00983FA2"/>
    <w:rsid w:val="009845AA"/>
    <w:rsid w:val="009854FD"/>
    <w:rsid w:val="009857F1"/>
    <w:rsid w:val="00985BC6"/>
    <w:rsid w:val="00986940"/>
    <w:rsid w:val="00986C5F"/>
    <w:rsid w:val="00987EE1"/>
    <w:rsid w:val="009903B0"/>
    <w:rsid w:val="009907FB"/>
    <w:rsid w:val="0099094E"/>
    <w:rsid w:val="00990B23"/>
    <w:rsid w:val="0099162F"/>
    <w:rsid w:val="00991A43"/>
    <w:rsid w:val="00992407"/>
    <w:rsid w:val="00993F9B"/>
    <w:rsid w:val="0099411E"/>
    <w:rsid w:val="009945BB"/>
    <w:rsid w:val="00995D5A"/>
    <w:rsid w:val="00996E0A"/>
    <w:rsid w:val="00996E36"/>
    <w:rsid w:val="009A0276"/>
    <w:rsid w:val="009A09BB"/>
    <w:rsid w:val="009A0ED3"/>
    <w:rsid w:val="009A161C"/>
    <w:rsid w:val="009A1EEE"/>
    <w:rsid w:val="009A28D3"/>
    <w:rsid w:val="009A3ACF"/>
    <w:rsid w:val="009A48B1"/>
    <w:rsid w:val="009A5AC4"/>
    <w:rsid w:val="009A6058"/>
    <w:rsid w:val="009A6BD4"/>
    <w:rsid w:val="009A7594"/>
    <w:rsid w:val="009A79F7"/>
    <w:rsid w:val="009A7A66"/>
    <w:rsid w:val="009B040B"/>
    <w:rsid w:val="009B0A53"/>
    <w:rsid w:val="009B227E"/>
    <w:rsid w:val="009B2777"/>
    <w:rsid w:val="009B344C"/>
    <w:rsid w:val="009B48BC"/>
    <w:rsid w:val="009B48D2"/>
    <w:rsid w:val="009B4D0C"/>
    <w:rsid w:val="009B4F8E"/>
    <w:rsid w:val="009B738B"/>
    <w:rsid w:val="009C03CC"/>
    <w:rsid w:val="009C0A93"/>
    <w:rsid w:val="009C0D94"/>
    <w:rsid w:val="009C0F50"/>
    <w:rsid w:val="009C2263"/>
    <w:rsid w:val="009C2B49"/>
    <w:rsid w:val="009C2EAE"/>
    <w:rsid w:val="009C4157"/>
    <w:rsid w:val="009C41A5"/>
    <w:rsid w:val="009C478F"/>
    <w:rsid w:val="009C4A60"/>
    <w:rsid w:val="009C4EEE"/>
    <w:rsid w:val="009C5998"/>
    <w:rsid w:val="009C6092"/>
    <w:rsid w:val="009C6D82"/>
    <w:rsid w:val="009C6F7F"/>
    <w:rsid w:val="009C7AC2"/>
    <w:rsid w:val="009D0162"/>
    <w:rsid w:val="009D10BC"/>
    <w:rsid w:val="009D1CBD"/>
    <w:rsid w:val="009D1E1A"/>
    <w:rsid w:val="009D224B"/>
    <w:rsid w:val="009D3016"/>
    <w:rsid w:val="009D34CB"/>
    <w:rsid w:val="009D38A6"/>
    <w:rsid w:val="009D3B2C"/>
    <w:rsid w:val="009D3B99"/>
    <w:rsid w:val="009D45CD"/>
    <w:rsid w:val="009D46FE"/>
    <w:rsid w:val="009D547C"/>
    <w:rsid w:val="009D59EB"/>
    <w:rsid w:val="009D60B5"/>
    <w:rsid w:val="009D75AA"/>
    <w:rsid w:val="009D76E0"/>
    <w:rsid w:val="009D7C56"/>
    <w:rsid w:val="009E05FF"/>
    <w:rsid w:val="009E1035"/>
    <w:rsid w:val="009E11A1"/>
    <w:rsid w:val="009E1C28"/>
    <w:rsid w:val="009E241A"/>
    <w:rsid w:val="009E375B"/>
    <w:rsid w:val="009E382F"/>
    <w:rsid w:val="009E3B66"/>
    <w:rsid w:val="009E436C"/>
    <w:rsid w:val="009E4DFC"/>
    <w:rsid w:val="009E5066"/>
    <w:rsid w:val="009E5CA7"/>
    <w:rsid w:val="009E5FDD"/>
    <w:rsid w:val="009E6BFA"/>
    <w:rsid w:val="009E72A5"/>
    <w:rsid w:val="009F05BC"/>
    <w:rsid w:val="009F08B7"/>
    <w:rsid w:val="009F1074"/>
    <w:rsid w:val="009F187F"/>
    <w:rsid w:val="009F1A2E"/>
    <w:rsid w:val="009F2F09"/>
    <w:rsid w:val="009F3074"/>
    <w:rsid w:val="009F344C"/>
    <w:rsid w:val="009F4B23"/>
    <w:rsid w:val="009F4B43"/>
    <w:rsid w:val="009F5BE0"/>
    <w:rsid w:val="009F5D54"/>
    <w:rsid w:val="009F64E9"/>
    <w:rsid w:val="009F67FD"/>
    <w:rsid w:val="009F6DC9"/>
    <w:rsid w:val="009F71F6"/>
    <w:rsid w:val="00A000BF"/>
    <w:rsid w:val="00A00342"/>
    <w:rsid w:val="00A00A30"/>
    <w:rsid w:val="00A00A91"/>
    <w:rsid w:val="00A01B95"/>
    <w:rsid w:val="00A01F93"/>
    <w:rsid w:val="00A039BC"/>
    <w:rsid w:val="00A03D66"/>
    <w:rsid w:val="00A045D5"/>
    <w:rsid w:val="00A05256"/>
    <w:rsid w:val="00A05E63"/>
    <w:rsid w:val="00A06764"/>
    <w:rsid w:val="00A0750D"/>
    <w:rsid w:val="00A108CC"/>
    <w:rsid w:val="00A108CF"/>
    <w:rsid w:val="00A10A6F"/>
    <w:rsid w:val="00A10C31"/>
    <w:rsid w:val="00A11715"/>
    <w:rsid w:val="00A1192B"/>
    <w:rsid w:val="00A119EB"/>
    <w:rsid w:val="00A124AD"/>
    <w:rsid w:val="00A126CA"/>
    <w:rsid w:val="00A12E1A"/>
    <w:rsid w:val="00A12E7F"/>
    <w:rsid w:val="00A15058"/>
    <w:rsid w:val="00A15868"/>
    <w:rsid w:val="00A16F17"/>
    <w:rsid w:val="00A2027E"/>
    <w:rsid w:val="00A21D33"/>
    <w:rsid w:val="00A228C1"/>
    <w:rsid w:val="00A22C5A"/>
    <w:rsid w:val="00A2369A"/>
    <w:rsid w:val="00A23D09"/>
    <w:rsid w:val="00A25485"/>
    <w:rsid w:val="00A27651"/>
    <w:rsid w:val="00A277FF"/>
    <w:rsid w:val="00A279AE"/>
    <w:rsid w:val="00A30DCF"/>
    <w:rsid w:val="00A313EB"/>
    <w:rsid w:val="00A31532"/>
    <w:rsid w:val="00A316E4"/>
    <w:rsid w:val="00A33CD4"/>
    <w:rsid w:val="00A346F1"/>
    <w:rsid w:val="00A35889"/>
    <w:rsid w:val="00A36542"/>
    <w:rsid w:val="00A3696D"/>
    <w:rsid w:val="00A3789B"/>
    <w:rsid w:val="00A40195"/>
    <w:rsid w:val="00A4131E"/>
    <w:rsid w:val="00A41E82"/>
    <w:rsid w:val="00A41FED"/>
    <w:rsid w:val="00A44FD5"/>
    <w:rsid w:val="00A45340"/>
    <w:rsid w:val="00A45671"/>
    <w:rsid w:val="00A457B4"/>
    <w:rsid w:val="00A45868"/>
    <w:rsid w:val="00A458CB"/>
    <w:rsid w:val="00A459DA"/>
    <w:rsid w:val="00A45E8C"/>
    <w:rsid w:val="00A46358"/>
    <w:rsid w:val="00A464B8"/>
    <w:rsid w:val="00A46B1B"/>
    <w:rsid w:val="00A46C78"/>
    <w:rsid w:val="00A47936"/>
    <w:rsid w:val="00A50125"/>
    <w:rsid w:val="00A50184"/>
    <w:rsid w:val="00A501B5"/>
    <w:rsid w:val="00A50269"/>
    <w:rsid w:val="00A5087D"/>
    <w:rsid w:val="00A51295"/>
    <w:rsid w:val="00A5169A"/>
    <w:rsid w:val="00A516B0"/>
    <w:rsid w:val="00A51758"/>
    <w:rsid w:val="00A51C3C"/>
    <w:rsid w:val="00A52673"/>
    <w:rsid w:val="00A52797"/>
    <w:rsid w:val="00A528C3"/>
    <w:rsid w:val="00A52A22"/>
    <w:rsid w:val="00A546FC"/>
    <w:rsid w:val="00A548DA"/>
    <w:rsid w:val="00A558CD"/>
    <w:rsid w:val="00A55F21"/>
    <w:rsid w:val="00A57048"/>
    <w:rsid w:val="00A572A0"/>
    <w:rsid w:val="00A575B1"/>
    <w:rsid w:val="00A57C39"/>
    <w:rsid w:val="00A6021E"/>
    <w:rsid w:val="00A603C6"/>
    <w:rsid w:val="00A6071E"/>
    <w:rsid w:val="00A61914"/>
    <w:rsid w:val="00A627C5"/>
    <w:rsid w:val="00A63E11"/>
    <w:rsid w:val="00A64B6F"/>
    <w:rsid w:val="00A654D6"/>
    <w:rsid w:val="00A65FBB"/>
    <w:rsid w:val="00A66052"/>
    <w:rsid w:val="00A66C6C"/>
    <w:rsid w:val="00A67064"/>
    <w:rsid w:val="00A6708C"/>
    <w:rsid w:val="00A6787B"/>
    <w:rsid w:val="00A67A68"/>
    <w:rsid w:val="00A706AE"/>
    <w:rsid w:val="00A712B4"/>
    <w:rsid w:val="00A726F4"/>
    <w:rsid w:val="00A72742"/>
    <w:rsid w:val="00A73219"/>
    <w:rsid w:val="00A73455"/>
    <w:rsid w:val="00A74D6C"/>
    <w:rsid w:val="00A756C5"/>
    <w:rsid w:val="00A756DF"/>
    <w:rsid w:val="00A76F74"/>
    <w:rsid w:val="00A8029D"/>
    <w:rsid w:val="00A807BA"/>
    <w:rsid w:val="00A80925"/>
    <w:rsid w:val="00A80A58"/>
    <w:rsid w:val="00A812F2"/>
    <w:rsid w:val="00A819DF"/>
    <w:rsid w:val="00A82314"/>
    <w:rsid w:val="00A82B64"/>
    <w:rsid w:val="00A83143"/>
    <w:rsid w:val="00A832F8"/>
    <w:rsid w:val="00A83648"/>
    <w:rsid w:val="00A837EA"/>
    <w:rsid w:val="00A83F1C"/>
    <w:rsid w:val="00A85672"/>
    <w:rsid w:val="00A85A12"/>
    <w:rsid w:val="00A86A9B"/>
    <w:rsid w:val="00A86D76"/>
    <w:rsid w:val="00A873A9"/>
    <w:rsid w:val="00A87CFE"/>
    <w:rsid w:val="00A87D2C"/>
    <w:rsid w:val="00A90260"/>
    <w:rsid w:val="00A90698"/>
    <w:rsid w:val="00A90855"/>
    <w:rsid w:val="00A90A1C"/>
    <w:rsid w:val="00A90E3D"/>
    <w:rsid w:val="00A918C6"/>
    <w:rsid w:val="00A923A0"/>
    <w:rsid w:val="00A93EBE"/>
    <w:rsid w:val="00A9400E"/>
    <w:rsid w:val="00A94DFB"/>
    <w:rsid w:val="00A94E71"/>
    <w:rsid w:val="00A9505C"/>
    <w:rsid w:val="00AA05DA"/>
    <w:rsid w:val="00AA0846"/>
    <w:rsid w:val="00AA085D"/>
    <w:rsid w:val="00AA0954"/>
    <w:rsid w:val="00AA112F"/>
    <w:rsid w:val="00AA1DA0"/>
    <w:rsid w:val="00AA1F9A"/>
    <w:rsid w:val="00AA322C"/>
    <w:rsid w:val="00AA3C79"/>
    <w:rsid w:val="00AA3CEE"/>
    <w:rsid w:val="00AA4C28"/>
    <w:rsid w:val="00AA59FE"/>
    <w:rsid w:val="00AA5CE1"/>
    <w:rsid w:val="00AB014C"/>
    <w:rsid w:val="00AB03E2"/>
    <w:rsid w:val="00AB0500"/>
    <w:rsid w:val="00AB0C26"/>
    <w:rsid w:val="00AB256D"/>
    <w:rsid w:val="00AB3A53"/>
    <w:rsid w:val="00AB5327"/>
    <w:rsid w:val="00AB5568"/>
    <w:rsid w:val="00AB5943"/>
    <w:rsid w:val="00AB62B7"/>
    <w:rsid w:val="00AB6985"/>
    <w:rsid w:val="00AB7A8A"/>
    <w:rsid w:val="00AC16D0"/>
    <w:rsid w:val="00AC1EC2"/>
    <w:rsid w:val="00AC2181"/>
    <w:rsid w:val="00AC28FF"/>
    <w:rsid w:val="00AC2EE0"/>
    <w:rsid w:val="00AC38FC"/>
    <w:rsid w:val="00AC4478"/>
    <w:rsid w:val="00AC4546"/>
    <w:rsid w:val="00AC4652"/>
    <w:rsid w:val="00AC4765"/>
    <w:rsid w:val="00AC47C0"/>
    <w:rsid w:val="00AC4D69"/>
    <w:rsid w:val="00AC5CB4"/>
    <w:rsid w:val="00AC6B7E"/>
    <w:rsid w:val="00AC6D80"/>
    <w:rsid w:val="00AC6EFF"/>
    <w:rsid w:val="00AC7850"/>
    <w:rsid w:val="00AC79D8"/>
    <w:rsid w:val="00AC7A01"/>
    <w:rsid w:val="00AC7A7B"/>
    <w:rsid w:val="00AC7AD6"/>
    <w:rsid w:val="00AD06C8"/>
    <w:rsid w:val="00AD0B1C"/>
    <w:rsid w:val="00AD0DF0"/>
    <w:rsid w:val="00AD168F"/>
    <w:rsid w:val="00AD24F8"/>
    <w:rsid w:val="00AD3825"/>
    <w:rsid w:val="00AD466C"/>
    <w:rsid w:val="00AD5332"/>
    <w:rsid w:val="00AD54F3"/>
    <w:rsid w:val="00AD5980"/>
    <w:rsid w:val="00AD5EC1"/>
    <w:rsid w:val="00AD6924"/>
    <w:rsid w:val="00AD6A07"/>
    <w:rsid w:val="00AD73D6"/>
    <w:rsid w:val="00AD752C"/>
    <w:rsid w:val="00AE176F"/>
    <w:rsid w:val="00AE223E"/>
    <w:rsid w:val="00AE30F2"/>
    <w:rsid w:val="00AE3679"/>
    <w:rsid w:val="00AE37A0"/>
    <w:rsid w:val="00AE4262"/>
    <w:rsid w:val="00AE5730"/>
    <w:rsid w:val="00AE6427"/>
    <w:rsid w:val="00AE76E3"/>
    <w:rsid w:val="00AF0601"/>
    <w:rsid w:val="00AF16D2"/>
    <w:rsid w:val="00AF1A95"/>
    <w:rsid w:val="00AF2703"/>
    <w:rsid w:val="00AF2DE6"/>
    <w:rsid w:val="00AF4B7D"/>
    <w:rsid w:val="00AF4D5D"/>
    <w:rsid w:val="00AF5B51"/>
    <w:rsid w:val="00AF6D9F"/>
    <w:rsid w:val="00AF738E"/>
    <w:rsid w:val="00AF7581"/>
    <w:rsid w:val="00AF75A5"/>
    <w:rsid w:val="00B006D4"/>
    <w:rsid w:val="00B011FD"/>
    <w:rsid w:val="00B02553"/>
    <w:rsid w:val="00B02B6D"/>
    <w:rsid w:val="00B030E5"/>
    <w:rsid w:val="00B0344D"/>
    <w:rsid w:val="00B03507"/>
    <w:rsid w:val="00B0383A"/>
    <w:rsid w:val="00B03BF1"/>
    <w:rsid w:val="00B04470"/>
    <w:rsid w:val="00B047A7"/>
    <w:rsid w:val="00B06189"/>
    <w:rsid w:val="00B061F4"/>
    <w:rsid w:val="00B06EE1"/>
    <w:rsid w:val="00B11987"/>
    <w:rsid w:val="00B12662"/>
    <w:rsid w:val="00B12941"/>
    <w:rsid w:val="00B13038"/>
    <w:rsid w:val="00B13B9A"/>
    <w:rsid w:val="00B140A6"/>
    <w:rsid w:val="00B1504D"/>
    <w:rsid w:val="00B15061"/>
    <w:rsid w:val="00B15A30"/>
    <w:rsid w:val="00B16754"/>
    <w:rsid w:val="00B16CAF"/>
    <w:rsid w:val="00B16E2B"/>
    <w:rsid w:val="00B16E52"/>
    <w:rsid w:val="00B21359"/>
    <w:rsid w:val="00B217A8"/>
    <w:rsid w:val="00B21982"/>
    <w:rsid w:val="00B21E08"/>
    <w:rsid w:val="00B21E47"/>
    <w:rsid w:val="00B2241B"/>
    <w:rsid w:val="00B225EA"/>
    <w:rsid w:val="00B2411D"/>
    <w:rsid w:val="00B24519"/>
    <w:rsid w:val="00B2460D"/>
    <w:rsid w:val="00B2501E"/>
    <w:rsid w:val="00B2740F"/>
    <w:rsid w:val="00B27745"/>
    <w:rsid w:val="00B27C7E"/>
    <w:rsid w:val="00B27EAE"/>
    <w:rsid w:val="00B30AE1"/>
    <w:rsid w:val="00B31423"/>
    <w:rsid w:val="00B317C2"/>
    <w:rsid w:val="00B320CC"/>
    <w:rsid w:val="00B325D3"/>
    <w:rsid w:val="00B32D59"/>
    <w:rsid w:val="00B3427A"/>
    <w:rsid w:val="00B34840"/>
    <w:rsid w:val="00B34842"/>
    <w:rsid w:val="00B349BE"/>
    <w:rsid w:val="00B34FE5"/>
    <w:rsid w:val="00B3562A"/>
    <w:rsid w:val="00B35739"/>
    <w:rsid w:val="00B357FE"/>
    <w:rsid w:val="00B35C18"/>
    <w:rsid w:val="00B36554"/>
    <w:rsid w:val="00B36959"/>
    <w:rsid w:val="00B36B87"/>
    <w:rsid w:val="00B36F15"/>
    <w:rsid w:val="00B4019B"/>
    <w:rsid w:val="00B40EDD"/>
    <w:rsid w:val="00B41941"/>
    <w:rsid w:val="00B41CB0"/>
    <w:rsid w:val="00B41E51"/>
    <w:rsid w:val="00B42AB6"/>
    <w:rsid w:val="00B43BB3"/>
    <w:rsid w:val="00B4482E"/>
    <w:rsid w:val="00B44DB8"/>
    <w:rsid w:val="00B4561D"/>
    <w:rsid w:val="00B46175"/>
    <w:rsid w:val="00B512F5"/>
    <w:rsid w:val="00B51890"/>
    <w:rsid w:val="00B518BF"/>
    <w:rsid w:val="00B51FB8"/>
    <w:rsid w:val="00B52EBD"/>
    <w:rsid w:val="00B535E4"/>
    <w:rsid w:val="00B5402E"/>
    <w:rsid w:val="00B560F0"/>
    <w:rsid w:val="00B57284"/>
    <w:rsid w:val="00B60150"/>
    <w:rsid w:val="00B604F5"/>
    <w:rsid w:val="00B609CC"/>
    <w:rsid w:val="00B61836"/>
    <w:rsid w:val="00B645A5"/>
    <w:rsid w:val="00B658AB"/>
    <w:rsid w:val="00B662B8"/>
    <w:rsid w:val="00B66B27"/>
    <w:rsid w:val="00B67EE8"/>
    <w:rsid w:val="00B701B6"/>
    <w:rsid w:val="00B7136F"/>
    <w:rsid w:val="00B720B8"/>
    <w:rsid w:val="00B723B0"/>
    <w:rsid w:val="00B72AED"/>
    <w:rsid w:val="00B75C4F"/>
    <w:rsid w:val="00B76833"/>
    <w:rsid w:val="00B805FA"/>
    <w:rsid w:val="00B8072C"/>
    <w:rsid w:val="00B819A5"/>
    <w:rsid w:val="00B8331F"/>
    <w:rsid w:val="00B8463C"/>
    <w:rsid w:val="00B8469A"/>
    <w:rsid w:val="00B84BB3"/>
    <w:rsid w:val="00B8674B"/>
    <w:rsid w:val="00B8690A"/>
    <w:rsid w:val="00B8768E"/>
    <w:rsid w:val="00B90B3F"/>
    <w:rsid w:val="00B91D30"/>
    <w:rsid w:val="00B92131"/>
    <w:rsid w:val="00B928B7"/>
    <w:rsid w:val="00B92DEA"/>
    <w:rsid w:val="00B931AE"/>
    <w:rsid w:val="00B93E8A"/>
    <w:rsid w:val="00B941B1"/>
    <w:rsid w:val="00B9485D"/>
    <w:rsid w:val="00B95EEE"/>
    <w:rsid w:val="00B96738"/>
    <w:rsid w:val="00B97CA7"/>
    <w:rsid w:val="00BA0C38"/>
    <w:rsid w:val="00BA106D"/>
    <w:rsid w:val="00BA173C"/>
    <w:rsid w:val="00BA251F"/>
    <w:rsid w:val="00BA25F1"/>
    <w:rsid w:val="00BA27A9"/>
    <w:rsid w:val="00BA2975"/>
    <w:rsid w:val="00BA33EC"/>
    <w:rsid w:val="00BA362F"/>
    <w:rsid w:val="00BA440D"/>
    <w:rsid w:val="00BA506A"/>
    <w:rsid w:val="00BA544E"/>
    <w:rsid w:val="00BA7687"/>
    <w:rsid w:val="00BB0744"/>
    <w:rsid w:val="00BB12DB"/>
    <w:rsid w:val="00BB134D"/>
    <w:rsid w:val="00BB17F3"/>
    <w:rsid w:val="00BB1A2E"/>
    <w:rsid w:val="00BB2954"/>
    <w:rsid w:val="00BB2F51"/>
    <w:rsid w:val="00BB342F"/>
    <w:rsid w:val="00BB39E9"/>
    <w:rsid w:val="00BB3A1A"/>
    <w:rsid w:val="00BB3D74"/>
    <w:rsid w:val="00BB40CA"/>
    <w:rsid w:val="00BB5E03"/>
    <w:rsid w:val="00BB6FF5"/>
    <w:rsid w:val="00BB77FA"/>
    <w:rsid w:val="00BB7F01"/>
    <w:rsid w:val="00BB7F21"/>
    <w:rsid w:val="00BC04CF"/>
    <w:rsid w:val="00BC1125"/>
    <w:rsid w:val="00BC1A00"/>
    <w:rsid w:val="00BC2096"/>
    <w:rsid w:val="00BC34B3"/>
    <w:rsid w:val="00BC39D4"/>
    <w:rsid w:val="00BC3BCA"/>
    <w:rsid w:val="00BC3F73"/>
    <w:rsid w:val="00BC4A89"/>
    <w:rsid w:val="00BC6C13"/>
    <w:rsid w:val="00BC717D"/>
    <w:rsid w:val="00BD0245"/>
    <w:rsid w:val="00BD0561"/>
    <w:rsid w:val="00BD05B1"/>
    <w:rsid w:val="00BD07E7"/>
    <w:rsid w:val="00BD121E"/>
    <w:rsid w:val="00BD164C"/>
    <w:rsid w:val="00BD1F78"/>
    <w:rsid w:val="00BD25E6"/>
    <w:rsid w:val="00BD2607"/>
    <w:rsid w:val="00BD2C33"/>
    <w:rsid w:val="00BD2D1A"/>
    <w:rsid w:val="00BD40F0"/>
    <w:rsid w:val="00BD41AA"/>
    <w:rsid w:val="00BD54E3"/>
    <w:rsid w:val="00BD63A6"/>
    <w:rsid w:val="00BD6ECF"/>
    <w:rsid w:val="00BD7244"/>
    <w:rsid w:val="00BD7517"/>
    <w:rsid w:val="00BE0745"/>
    <w:rsid w:val="00BE0895"/>
    <w:rsid w:val="00BE0914"/>
    <w:rsid w:val="00BE0EDF"/>
    <w:rsid w:val="00BE2251"/>
    <w:rsid w:val="00BE22E6"/>
    <w:rsid w:val="00BE5188"/>
    <w:rsid w:val="00BE52FE"/>
    <w:rsid w:val="00BE5682"/>
    <w:rsid w:val="00BE5A49"/>
    <w:rsid w:val="00BE5B0D"/>
    <w:rsid w:val="00BE6169"/>
    <w:rsid w:val="00BE6380"/>
    <w:rsid w:val="00BE68DE"/>
    <w:rsid w:val="00BE717F"/>
    <w:rsid w:val="00BE77D0"/>
    <w:rsid w:val="00BE7FCD"/>
    <w:rsid w:val="00BF13D8"/>
    <w:rsid w:val="00BF1992"/>
    <w:rsid w:val="00BF2A06"/>
    <w:rsid w:val="00BF2F7C"/>
    <w:rsid w:val="00BF2FE9"/>
    <w:rsid w:val="00BF3180"/>
    <w:rsid w:val="00BF326C"/>
    <w:rsid w:val="00BF372A"/>
    <w:rsid w:val="00BF42D3"/>
    <w:rsid w:val="00BF4706"/>
    <w:rsid w:val="00BF4C7D"/>
    <w:rsid w:val="00BF5170"/>
    <w:rsid w:val="00BF5606"/>
    <w:rsid w:val="00BF59DE"/>
    <w:rsid w:val="00BF5ED8"/>
    <w:rsid w:val="00C00616"/>
    <w:rsid w:val="00C00F19"/>
    <w:rsid w:val="00C01827"/>
    <w:rsid w:val="00C03094"/>
    <w:rsid w:val="00C03388"/>
    <w:rsid w:val="00C035E2"/>
    <w:rsid w:val="00C0379C"/>
    <w:rsid w:val="00C0416F"/>
    <w:rsid w:val="00C04ECA"/>
    <w:rsid w:val="00C04F47"/>
    <w:rsid w:val="00C065DE"/>
    <w:rsid w:val="00C065F8"/>
    <w:rsid w:val="00C06647"/>
    <w:rsid w:val="00C06C0E"/>
    <w:rsid w:val="00C07169"/>
    <w:rsid w:val="00C10BB4"/>
    <w:rsid w:val="00C11472"/>
    <w:rsid w:val="00C11D88"/>
    <w:rsid w:val="00C11DF8"/>
    <w:rsid w:val="00C12771"/>
    <w:rsid w:val="00C1349B"/>
    <w:rsid w:val="00C14341"/>
    <w:rsid w:val="00C1512C"/>
    <w:rsid w:val="00C159E5"/>
    <w:rsid w:val="00C15A2E"/>
    <w:rsid w:val="00C15B60"/>
    <w:rsid w:val="00C20184"/>
    <w:rsid w:val="00C20795"/>
    <w:rsid w:val="00C20E8D"/>
    <w:rsid w:val="00C22C69"/>
    <w:rsid w:val="00C23B64"/>
    <w:rsid w:val="00C24559"/>
    <w:rsid w:val="00C246C3"/>
    <w:rsid w:val="00C24FB4"/>
    <w:rsid w:val="00C25299"/>
    <w:rsid w:val="00C26246"/>
    <w:rsid w:val="00C26333"/>
    <w:rsid w:val="00C268BF"/>
    <w:rsid w:val="00C26AAB"/>
    <w:rsid w:val="00C26E78"/>
    <w:rsid w:val="00C26FD3"/>
    <w:rsid w:val="00C27346"/>
    <w:rsid w:val="00C30FF3"/>
    <w:rsid w:val="00C329DC"/>
    <w:rsid w:val="00C32FCC"/>
    <w:rsid w:val="00C33AA1"/>
    <w:rsid w:val="00C33F7B"/>
    <w:rsid w:val="00C36C97"/>
    <w:rsid w:val="00C37713"/>
    <w:rsid w:val="00C37CC8"/>
    <w:rsid w:val="00C40A9D"/>
    <w:rsid w:val="00C4248B"/>
    <w:rsid w:val="00C4307A"/>
    <w:rsid w:val="00C43154"/>
    <w:rsid w:val="00C434CD"/>
    <w:rsid w:val="00C44C62"/>
    <w:rsid w:val="00C46820"/>
    <w:rsid w:val="00C476A5"/>
    <w:rsid w:val="00C50AD6"/>
    <w:rsid w:val="00C50B39"/>
    <w:rsid w:val="00C52BA1"/>
    <w:rsid w:val="00C52F46"/>
    <w:rsid w:val="00C54058"/>
    <w:rsid w:val="00C542EC"/>
    <w:rsid w:val="00C544DE"/>
    <w:rsid w:val="00C54872"/>
    <w:rsid w:val="00C54900"/>
    <w:rsid w:val="00C54EDB"/>
    <w:rsid w:val="00C5523F"/>
    <w:rsid w:val="00C5590C"/>
    <w:rsid w:val="00C563E4"/>
    <w:rsid w:val="00C563F4"/>
    <w:rsid w:val="00C5707A"/>
    <w:rsid w:val="00C573A2"/>
    <w:rsid w:val="00C573BE"/>
    <w:rsid w:val="00C57BEC"/>
    <w:rsid w:val="00C6288F"/>
    <w:rsid w:val="00C62DEF"/>
    <w:rsid w:val="00C641F5"/>
    <w:rsid w:val="00C644B2"/>
    <w:rsid w:val="00C64A7E"/>
    <w:rsid w:val="00C64E62"/>
    <w:rsid w:val="00C65285"/>
    <w:rsid w:val="00C66763"/>
    <w:rsid w:val="00C66B4E"/>
    <w:rsid w:val="00C66BDB"/>
    <w:rsid w:val="00C66CCF"/>
    <w:rsid w:val="00C66D57"/>
    <w:rsid w:val="00C6724B"/>
    <w:rsid w:val="00C67364"/>
    <w:rsid w:val="00C67F9F"/>
    <w:rsid w:val="00C705A3"/>
    <w:rsid w:val="00C737E9"/>
    <w:rsid w:val="00C73BB5"/>
    <w:rsid w:val="00C742FC"/>
    <w:rsid w:val="00C744C6"/>
    <w:rsid w:val="00C74E0C"/>
    <w:rsid w:val="00C751BF"/>
    <w:rsid w:val="00C765DE"/>
    <w:rsid w:val="00C765DF"/>
    <w:rsid w:val="00C76793"/>
    <w:rsid w:val="00C76C2F"/>
    <w:rsid w:val="00C77237"/>
    <w:rsid w:val="00C77845"/>
    <w:rsid w:val="00C77E32"/>
    <w:rsid w:val="00C809C5"/>
    <w:rsid w:val="00C80A46"/>
    <w:rsid w:val="00C8129A"/>
    <w:rsid w:val="00C818BF"/>
    <w:rsid w:val="00C8332D"/>
    <w:rsid w:val="00C839C1"/>
    <w:rsid w:val="00C83C4C"/>
    <w:rsid w:val="00C840BD"/>
    <w:rsid w:val="00C846A2"/>
    <w:rsid w:val="00C903E2"/>
    <w:rsid w:val="00C91DE1"/>
    <w:rsid w:val="00C92F6F"/>
    <w:rsid w:val="00C93C5D"/>
    <w:rsid w:val="00C941CE"/>
    <w:rsid w:val="00C948CD"/>
    <w:rsid w:val="00C948EF"/>
    <w:rsid w:val="00C94E28"/>
    <w:rsid w:val="00C9557C"/>
    <w:rsid w:val="00C95EE6"/>
    <w:rsid w:val="00C96774"/>
    <w:rsid w:val="00C968BA"/>
    <w:rsid w:val="00C96A2F"/>
    <w:rsid w:val="00C96E62"/>
    <w:rsid w:val="00C9773D"/>
    <w:rsid w:val="00CA0829"/>
    <w:rsid w:val="00CA16C2"/>
    <w:rsid w:val="00CA1777"/>
    <w:rsid w:val="00CA1B08"/>
    <w:rsid w:val="00CA1D6C"/>
    <w:rsid w:val="00CA2292"/>
    <w:rsid w:val="00CA2471"/>
    <w:rsid w:val="00CA251A"/>
    <w:rsid w:val="00CA2BCB"/>
    <w:rsid w:val="00CA341F"/>
    <w:rsid w:val="00CA38B9"/>
    <w:rsid w:val="00CA4156"/>
    <w:rsid w:val="00CA478C"/>
    <w:rsid w:val="00CA4EB0"/>
    <w:rsid w:val="00CA535D"/>
    <w:rsid w:val="00CA5C98"/>
    <w:rsid w:val="00CA6793"/>
    <w:rsid w:val="00CA7B6A"/>
    <w:rsid w:val="00CB0206"/>
    <w:rsid w:val="00CB13AD"/>
    <w:rsid w:val="00CB1C14"/>
    <w:rsid w:val="00CB243D"/>
    <w:rsid w:val="00CB3CA3"/>
    <w:rsid w:val="00CB49E0"/>
    <w:rsid w:val="00CB4C76"/>
    <w:rsid w:val="00CB548D"/>
    <w:rsid w:val="00CB5FC7"/>
    <w:rsid w:val="00CB6636"/>
    <w:rsid w:val="00CB66AE"/>
    <w:rsid w:val="00CB6964"/>
    <w:rsid w:val="00CB69E9"/>
    <w:rsid w:val="00CC0223"/>
    <w:rsid w:val="00CC0F0B"/>
    <w:rsid w:val="00CC1823"/>
    <w:rsid w:val="00CC343D"/>
    <w:rsid w:val="00CC3572"/>
    <w:rsid w:val="00CC4691"/>
    <w:rsid w:val="00CC47B4"/>
    <w:rsid w:val="00CC506A"/>
    <w:rsid w:val="00CC5083"/>
    <w:rsid w:val="00CC665B"/>
    <w:rsid w:val="00CC6D5F"/>
    <w:rsid w:val="00CC7630"/>
    <w:rsid w:val="00CC7AAD"/>
    <w:rsid w:val="00CD01AF"/>
    <w:rsid w:val="00CD07CD"/>
    <w:rsid w:val="00CD25B0"/>
    <w:rsid w:val="00CD3211"/>
    <w:rsid w:val="00CD3ECE"/>
    <w:rsid w:val="00CD5587"/>
    <w:rsid w:val="00CD55A3"/>
    <w:rsid w:val="00CD5805"/>
    <w:rsid w:val="00CD5A15"/>
    <w:rsid w:val="00CD686D"/>
    <w:rsid w:val="00CD692F"/>
    <w:rsid w:val="00CD6BDE"/>
    <w:rsid w:val="00CD70AA"/>
    <w:rsid w:val="00CD7E8A"/>
    <w:rsid w:val="00CE0830"/>
    <w:rsid w:val="00CE10D9"/>
    <w:rsid w:val="00CE1C90"/>
    <w:rsid w:val="00CE2E91"/>
    <w:rsid w:val="00CE3DB2"/>
    <w:rsid w:val="00CE3F42"/>
    <w:rsid w:val="00CE47B3"/>
    <w:rsid w:val="00CE570F"/>
    <w:rsid w:val="00CE6166"/>
    <w:rsid w:val="00CE6441"/>
    <w:rsid w:val="00CE70AD"/>
    <w:rsid w:val="00CE7251"/>
    <w:rsid w:val="00CF0E40"/>
    <w:rsid w:val="00CF1774"/>
    <w:rsid w:val="00CF34AB"/>
    <w:rsid w:val="00CF35F2"/>
    <w:rsid w:val="00CF3DA6"/>
    <w:rsid w:val="00CF4433"/>
    <w:rsid w:val="00CF4472"/>
    <w:rsid w:val="00CF4A77"/>
    <w:rsid w:val="00CF4A99"/>
    <w:rsid w:val="00CF51FB"/>
    <w:rsid w:val="00CF56C4"/>
    <w:rsid w:val="00CF59CC"/>
    <w:rsid w:val="00CF5EE0"/>
    <w:rsid w:val="00CF60B4"/>
    <w:rsid w:val="00CF6A47"/>
    <w:rsid w:val="00CF6A9F"/>
    <w:rsid w:val="00CF7110"/>
    <w:rsid w:val="00CF734B"/>
    <w:rsid w:val="00CF7965"/>
    <w:rsid w:val="00D01970"/>
    <w:rsid w:val="00D02A54"/>
    <w:rsid w:val="00D033A0"/>
    <w:rsid w:val="00D042F2"/>
    <w:rsid w:val="00D0519A"/>
    <w:rsid w:val="00D058D0"/>
    <w:rsid w:val="00D07180"/>
    <w:rsid w:val="00D07518"/>
    <w:rsid w:val="00D07CCD"/>
    <w:rsid w:val="00D07F71"/>
    <w:rsid w:val="00D10EEE"/>
    <w:rsid w:val="00D1168B"/>
    <w:rsid w:val="00D118F4"/>
    <w:rsid w:val="00D127BF"/>
    <w:rsid w:val="00D13B1A"/>
    <w:rsid w:val="00D14112"/>
    <w:rsid w:val="00D1441E"/>
    <w:rsid w:val="00D16360"/>
    <w:rsid w:val="00D17651"/>
    <w:rsid w:val="00D178E6"/>
    <w:rsid w:val="00D1796E"/>
    <w:rsid w:val="00D2048B"/>
    <w:rsid w:val="00D2051F"/>
    <w:rsid w:val="00D205F1"/>
    <w:rsid w:val="00D20E4E"/>
    <w:rsid w:val="00D21322"/>
    <w:rsid w:val="00D215B3"/>
    <w:rsid w:val="00D223D1"/>
    <w:rsid w:val="00D2332E"/>
    <w:rsid w:val="00D234AF"/>
    <w:rsid w:val="00D244E6"/>
    <w:rsid w:val="00D25A95"/>
    <w:rsid w:val="00D26749"/>
    <w:rsid w:val="00D26C76"/>
    <w:rsid w:val="00D274C7"/>
    <w:rsid w:val="00D3040D"/>
    <w:rsid w:val="00D307C0"/>
    <w:rsid w:val="00D33BB8"/>
    <w:rsid w:val="00D343D2"/>
    <w:rsid w:val="00D3455B"/>
    <w:rsid w:val="00D35081"/>
    <w:rsid w:val="00D362B5"/>
    <w:rsid w:val="00D36815"/>
    <w:rsid w:val="00D3687C"/>
    <w:rsid w:val="00D4064A"/>
    <w:rsid w:val="00D41219"/>
    <w:rsid w:val="00D41902"/>
    <w:rsid w:val="00D4382D"/>
    <w:rsid w:val="00D43F3B"/>
    <w:rsid w:val="00D45808"/>
    <w:rsid w:val="00D459A9"/>
    <w:rsid w:val="00D45BD2"/>
    <w:rsid w:val="00D45F4A"/>
    <w:rsid w:val="00D45F9E"/>
    <w:rsid w:val="00D46CBD"/>
    <w:rsid w:val="00D47FEC"/>
    <w:rsid w:val="00D5008D"/>
    <w:rsid w:val="00D50497"/>
    <w:rsid w:val="00D50AA4"/>
    <w:rsid w:val="00D50F95"/>
    <w:rsid w:val="00D51143"/>
    <w:rsid w:val="00D5173E"/>
    <w:rsid w:val="00D5191A"/>
    <w:rsid w:val="00D519BA"/>
    <w:rsid w:val="00D51BE9"/>
    <w:rsid w:val="00D52190"/>
    <w:rsid w:val="00D54B31"/>
    <w:rsid w:val="00D5516F"/>
    <w:rsid w:val="00D55263"/>
    <w:rsid w:val="00D555B0"/>
    <w:rsid w:val="00D55723"/>
    <w:rsid w:val="00D5582B"/>
    <w:rsid w:val="00D56075"/>
    <w:rsid w:val="00D5613C"/>
    <w:rsid w:val="00D5620F"/>
    <w:rsid w:val="00D5636C"/>
    <w:rsid w:val="00D5739E"/>
    <w:rsid w:val="00D5771E"/>
    <w:rsid w:val="00D6040B"/>
    <w:rsid w:val="00D60EC2"/>
    <w:rsid w:val="00D61CF4"/>
    <w:rsid w:val="00D62149"/>
    <w:rsid w:val="00D6267E"/>
    <w:rsid w:val="00D63187"/>
    <w:rsid w:val="00D63540"/>
    <w:rsid w:val="00D63D5A"/>
    <w:rsid w:val="00D6416F"/>
    <w:rsid w:val="00D64A79"/>
    <w:rsid w:val="00D65716"/>
    <w:rsid w:val="00D66372"/>
    <w:rsid w:val="00D66693"/>
    <w:rsid w:val="00D66EC8"/>
    <w:rsid w:val="00D6732D"/>
    <w:rsid w:val="00D6749F"/>
    <w:rsid w:val="00D71484"/>
    <w:rsid w:val="00D71CCF"/>
    <w:rsid w:val="00D72D19"/>
    <w:rsid w:val="00D72E37"/>
    <w:rsid w:val="00D733DC"/>
    <w:rsid w:val="00D73BC8"/>
    <w:rsid w:val="00D74D0C"/>
    <w:rsid w:val="00D74EA6"/>
    <w:rsid w:val="00D74EBA"/>
    <w:rsid w:val="00D75094"/>
    <w:rsid w:val="00D75D96"/>
    <w:rsid w:val="00D76B2D"/>
    <w:rsid w:val="00D77636"/>
    <w:rsid w:val="00D80461"/>
    <w:rsid w:val="00D8050E"/>
    <w:rsid w:val="00D807EB"/>
    <w:rsid w:val="00D80BB7"/>
    <w:rsid w:val="00D81324"/>
    <w:rsid w:val="00D8217B"/>
    <w:rsid w:val="00D870C8"/>
    <w:rsid w:val="00D87132"/>
    <w:rsid w:val="00D8781F"/>
    <w:rsid w:val="00D9019B"/>
    <w:rsid w:val="00D90985"/>
    <w:rsid w:val="00D90F6C"/>
    <w:rsid w:val="00D91271"/>
    <w:rsid w:val="00D92630"/>
    <w:rsid w:val="00D92F31"/>
    <w:rsid w:val="00D92F99"/>
    <w:rsid w:val="00D93134"/>
    <w:rsid w:val="00D939F0"/>
    <w:rsid w:val="00D948C3"/>
    <w:rsid w:val="00D96743"/>
    <w:rsid w:val="00D96CA1"/>
    <w:rsid w:val="00DA0A84"/>
    <w:rsid w:val="00DA0B8A"/>
    <w:rsid w:val="00DA0D65"/>
    <w:rsid w:val="00DA3116"/>
    <w:rsid w:val="00DA3B66"/>
    <w:rsid w:val="00DA3DA9"/>
    <w:rsid w:val="00DA440D"/>
    <w:rsid w:val="00DA47B5"/>
    <w:rsid w:val="00DA55D4"/>
    <w:rsid w:val="00DA5AAA"/>
    <w:rsid w:val="00DA5D94"/>
    <w:rsid w:val="00DA6529"/>
    <w:rsid w:val="00DA75EB"/>
    <w:rsid w:val="00DA78FD"/>
    <w:rsid w:val="00DB09B8"/>
    <w:rsid w:val="00DB0F4E"/>
    <w:rsid w:val="00DB212B"/>
    <w:rsid w:val="00DB2492"/>
    <w:rsid w:val="00DB3423"/>
    <w:rsid w:val="00DB38A2"/>
    <w:rsid w:val="00DB3E61"/>
    <w:rsid w:val="00DB3FE8"/>
    <w:rsid w:val="00DB4DD8"/>
    <w:rsid w:val="00DB4F82"/>
    <w:rsid w:val="00DB5A1A"/>
    <w:rsid w:val="00DB6763"/>
    <w:rsid w:val="00DB70BD"/>
    <w:rsid w:val="00DB7340"/>
    <w:rsid w:val="00DB738A"/>
    <w:rsid w:val="00DB769E"/>
    <w:rsid w:val="00DC012A"/>
    <w:rsid w:val="00DC028D"/>
    <w:rsid w:val="00DC0CEB"/>
    <w:rsid w:val="00DC1235"/>
    <w:rsid w:val="00DC17AA"/>
    <w:rsid w:val="00DC1B90"/>
    <w:rsid w:val="00DC1CAE"/>
    <w:rsid w:val="00DC26BB"/>
    <w:rsid w:val="00DC28B4"/>
    <w:rsid w:val="00DC2B0F"/>
    <w:rsid w:val="00DC3A57"/>
    <w:rsid w:val="00DC3A97"/>
    <w:rsid w:val="00DC3B25"/>
    <w:rsid w:val="00DC3C4F"/>
    <w:rsid w:val="00DC40F2"/>
    <w:rsid w:val="00DC4289"/>
    <w:rsid w:val="00DC4B15"/>
    <w:rsid w:val="00DC5127"/>
    <w:rsid w:val="00DC713D"/>
    <w:rsid w:val="00DC7759"/>
    <w:rsid w:val="00DD1184"/>
    <w:rsid w:val="00DD1580"/>
    <w:rsid w:val="00DD1A2A"/>
    <w:rsid w:val="00DD1FE8"/>
    <w:rsid w:val="00DD27DC"/>
    <w:rsid w:val="00DD2E21"/>
    <w:rsid w:val="00DD2F35"/>
    <w:rsid w:val="00DD36DF"/>
    <w:rsid w:val="00DD3BD0"/>
    <w:rsid w:val="00DD450B"/>
    <w:rsid w:val="00DD48CE"/>
    <w:rsid w:val="00DD4EEC"/>
    <w:rsid w:val="00DD61B8"/>
    <w:rsid w:val="00DD6AC6"/>
    <w:rsid w:val="00DD71E0"/>
    <w:rsid w:val="00DE1097"/>
    <w:rsid w:val="00DE10EF"/>
    <w:rsid w:val="00DE11F8"/>
    <w:rsid w:val="00DE1687"/>
    <w:rsid w:val="00DE19C2"/>
    <w:rsid w:val="00DE2074"/>
    <w:rsid w:val="00DE2590"/>
    <w:rsid w:val="00DE2CE9"/>
    <w:rsid w:val="00DE30DC"/>
    <w:rsid w:val="00DE3440"/>
    <w:rsid w:val="00DE3CED"/>
    <w:rsid w:val="00DE3EB1"/>
    <w:rsid w:val="00DE4449"/>
    <w:rsid w:val="00DE4AF7"/>
    <w:rsid w:val="00DE4D18"/>
    <w:rsid w:val="00DE506B"/>
    <w:rsid w:val="00DE6103"/>
    <w:rsid w:val="00DE6131"/>
    <w:rsid w:val="00DE62A0"/>
    <w:rsid w:val="00DE694D"/>
    <w:rsid w:val="00DE72B6"/>
    <w:rsid w:val="00DE7798"/>
    <w:rsid w:val="00DE7A2A"/>
    <w:rsid w:val="00DF03FC"/>
    <w:rsid w:val="00DF0BBE"/>
    <w:rsid w:val="00DF0E86"/>
    <w:rsid w:val="00DF13AC"/>
    <w:rsid w:val="00DF1B58"/>
    <w:rsid w:val="00DF5250"/>
    <w:rsid w:val="00DF5EEA"/>
    <w:rsid w:val="00DF698D"/>
    <w:rsid w:val="00DF7203"/>
    <w:rsid w:val="00E003F5"/>
    <w:rsid w:val="00E00FA0"/>
    <w:rsid w:val="00E01EA8"/>
    <w:rsid w:val="00E022E3"/>
    <w:rsid w:val="00E057DC"/>
    <w:rsid w:val="00E059AD"/>
    <w:rsid w:val="00E05BA1"/>
    <w:rsid w:val="00E05D98"/>
    <w:rsid w:val="00E06537"/>
    <w:rsid w:val="00E06B8A"/>
    <w:rsid w:val="00E07B8B"/>
    <w:rsid w:val="00E100C9"/>
    <w:rsid w:val="00E10857"/>
    <w:rsid w:val="00E10DCB"/>
    <w:rsid w:val="00E115B8"/>
    <w:rsid w:val="00E12A80"/>
    <w:rsid w:val="00E12B0D"/>
    <w:rsid w:val="00E132AA"/>
    <w:rsid w:val="00E13855"/>
    <w:rsid w:val="00E140F4"/>
    <w:rsid w:val="00E14360"/>
    <w:rsid w:val="00E15518"/>
    <w:rsid w:val="00E1551D"/>
    <w:rsid w:val="00E1591A"/>
    <w:rsid w:val="00E15B3D"/>
    <w:rsid w:val="00E16207"/>
    <w:rsid w:val="00E1683E"/>
    <w:rsid w:val="00E1736D"/>
    <w:rsid w:val="00E175AC"/>
    <w:rsid w:val="00E20E40"/>
    <w:rsid w:val="00E21ECE"/>
    <w:rsid w:val="00E223FF"/>
    <w:rsid w:val="00E22551"/>
    <w:rsid w:val="00E2260B"/>
    <w:rsid w:val="00E22879"/>
    <w:rsid w:val="00E235B3"/>
    <w:rsid w:val="00E24A6B"/>
    <w:rsid w:val="00E24B40"/>
    <w:rsid w:val="00E26EB8"/>
    <w:rsid w:val="00E27A3E"/>
    <w:rsid w:val="00E30890"/>
    <w:rsid w:val="00E315BB"/>
    <w:rsid w:val="00E316AE"/>
    <w:rsid w:val="00E31C14"/>
    <w:rsid w:val="00E32851"/>
    <w:rsid w:val="00E3359A"/>
    <w:rsid w:val="00E337A5"/>
    <w:rsid w:val="00E3382C"/>
    <w:rsid w:val="00E33B51"/>
    <w:rsid w:val="00E33DC5"/>
    <w:rsid w:val="00E346BB"/>
    <w:rsid w:val="00E350A3"/>
    <w:rsid w:val="00E35BD8"/>
    <w:rsid w:val="00E37EB8"/>
    <w:rsid w:val="00E41488"/>
    <w:rsid w:val="00E44B4C"/>
    <w:rsid w:val="00E44BAB"/>
    <w:rsid w:val="00E44D48"/>
    <w:rsid w:val="00E45105"/>
    <w:rsid w:val="00E45554"/>
    <w:rsid w:val="00E45663"/>
    <w:rsid w:val="00E457AA"/>
    <w:rsid w:val="00E45E89"/>
    <w:rsid w:val="00E4686C"/>
    <w:rsid w:val="00E46A01"/>
    <w:rsid w:val="00E51D4C"/>
    <w:rsid w:val="00E53847"/>
    <w:rsid w:val="00E543B4"/>
    <w:rsid w:val="00E55CE1"/>
    <w:rsid w:val="00E5682E"/>
    <w:rsid w:val="00E572E9"/>
    <w:rsid w:val="00E5740F"/>
    <w:rsid w:val="00E57A48"/>
    <w:rsid w:val="00E601B4"/>
    <w:rsid w:val="00E618F7"/>
    <w:rsid w:val="00E625A1"/>
    <w:rsid w:val="00E63A9C"/>
    <w:rsid w:val="00E63AD7"/>
    <w:rsid w:val="00E64435"/>
    <w:rsid w:val="00E647E9"/>
    <w:rsid w:val="00E64DE2"/>
    <w:rsid w:val="00E65F14"/>
    <w:rsid w:val="00E661CD"/>
    <w:rsid w:val="00E669EE"/>
    <w:rsid w:val="00E66C7F"/>
    <w:rsid w:val="00E6737E"/>
    <w:rsid w:val="00E700F4"/>
    <w:rsid w:val="00E7264D"/>
    <w:rsid w:val="00E72D29"/>
    <w:rsid w:val="00E7306E"/>
    <w:rsid w:val="00E738D9"/>
    <w:rsid w:val="00E804F1"/>
    <w:rsid w:val="00E806F5"/>
    <w:rsid w:val="00E80C64"/>
    <w:rsid w:val="00E81327"/>
    <w:rsid w:val="00E817FE"/>
    <w:rsid w:val="00E819A1"/>
    <w:rsid w:val="00E81EC9"/>
    <w:rsid w:val="00E82E89"/>
    <w:rsid w:val="00E83E83"/>
    <w:rsid w:val="00E8457F"/>
    <w:rsid w:val="00E84A4C"/>
    <w:rsid w:val="00E8684D"/>
    <w:rsid w:val="00E87550"/>
    <w:rsid w:val="00E876BC"/>
    <w:rsid w:val="00E877FC"/>
    <w:rsid w:val="00E91CD5"/>
    <w:rsid w:val="00E92CC0"/>
    <w:rsid w:val="00E938D0"/>
    <w:rsid w:val="00E93BDB"/>
    <w:rsid w:val="00E93F85"/>
    <w:rsid w:val="00E93FA3"/>
    <w:rsid w:val="00E96AEC"/>
    <w:rsid w:val="00E96CEC"/>
    <w:rsid w:val="00E9764E"/>
    <w:rsid w:val="00E97870"/>
    <w:rsid w:val="00EA0744"/>
    <w:rsid w:val="00EA1B7A"/>
    <w:rsid w:val="00EA2B75"/>
    <w:rsid w:val="00EA3405"/>
    <w:rsid w:val="00EA484F"/>
    <w:rsid w:val="00EA5918"/>
    <w:rsid w:val="00EA604B"/>
    <w:rsid w:val="00EA6063"/>
    <w:rsid w:val="00EA69B6"/>
    <w:rsid w:val="00EA6B16"/>
    <w:rsid w:val="00EA6D4A"/>
    <w:rsid w:val="00EA6D69"/>
    <w:rsid w:val="00EA6E61"/>
    <w:rsid w:val="00EA7F0E"/>
    <w:rsid w:val="00EA7F2E"/>
    <w:rsid w:val="00EB0163"/>
    <w:rsid w:val="00EB0C28"/>
    <w:rsid w:val="00EB0D4A"/>
    <w:rsid w:val="00EB0EFA"/>
    <w:rsid w:val="00EB11A9"/>
    <w:rsid w:val="00EB1AB4"/>
    <w:rsid w:val="00EB1CD4"/>
    <w:rsid w:val="00EB40B4"/>
    <w:rsid w:val="00EB46E0"/>
    <w:rsid w:val="00EB5A29"/>
    <w:rsid w:val="00EB6135"/>
    <w:rsid w:val="00EB6DB3"/>
    <w:rsid w:val="00EB6F43"/>
    <w:rsid w:val="00EB70CD"/>
    <w:rsid w:val="00EB7EB8"/>
    <w:rsid w:val="00EC0ADB"/>
    <w:rsid w:val="00EC23CC"/>
    <w:rsid w:val="00EC250C"/>
    <w:rsid w:val="00EC3478"/>
    <w:rsid w:val="00EC429B"/>
    <w:rsid w:val="00EC4782"/>
    <w:rsid w:val="00EC4C42"/>
    <w:rsid w:val="00EC4CC8"/>
    <w:rsid w:val="00EC4F4A"/>
    <w:rsid w:val="00EC522B"/>
    <w:rsid w:val="00EC671D"/>
    <w:rsid w:val="00EC70D6"/>
    <w:rsid w:val="00EC7583"/>
    <w:rsid w:val="00EC7AF5"/>
    <w:rsid w:val="00EC7D5C"/>
    <w:rsid w:val="00ED07E4"/>
    <w:rsid w:val="00ED0D51"/>
    <w:rsid w:val="00ED0E60"/>
    <w:rsid w:val="00ED1641"/>
    <w:rsid w:val="00ED2096"/>
    <w:rsid w:val="00ED2E86"/>
    <w:rsid w:val="00ED3741"/>
    <w:rsid w:val="00ED52D7"/>
    <w:rsid w:val="00ED62D2"/>
    <w:rsid w:val="00ED7617"/>
    <w:rsid w:val="00ED7670"/>
    <w:rsid w:val="00EE094B"/>
    <w:rsid w:val="00EE1ABC"/>
    <w:rsid w:val="00EE20A7"/>
    <w:rsid w:val="00EE2B41"/>
    <w:rsid w:val="00EE2C60"/>
    <w:rsid w:val="00EE2FEB"/>
    <w:rsid w:val="00EE4CD5"/>
    <w:rsid w:val="00EE5499"/>
    <w:rsid w:val="00EE55C3"/>
    <w:rsid w:val="00EE613A"/>
    <w:rsid w:val="00EE619C"/>
    <w:rsid w:val="00EE6969"/>
    <w:rsid w:val="00EE78C5"/>
    <w:rsid w:val="00EE79C8"/>
    <w:rsid w:val="00EF07CD"/>
    <w:rsid w:val="00EF1124"/>
    <w:rsid w:val="00EF1B55"/>
    <w:rsid w:val="00EF1D22"/>
    <w:rsid w:val="00EF3626"/>
    <w:rsid w:val="00EF3A07"/>
    <w:rsid w:val="00EF4343"/>
    <w:rsid w:val="00EF49EC"/>
    <w:rsid w:val="00EF5084"/>
    <w:rsid w:val="00EF648F"/>
    <w:rsid w:val="00EF709E"/>
    <w:rsid w:val="00EF7F76"/>
    <w:rsid w:val="00F0093C"/>
    <w:rsid w:val="00F0095D"/>
    <w:rsid w:val="00F01B56"/>
    <w:rsid w:val="00F02626"/>
    <w:rsid w:val="00F0270B"/>
    <w:rsid w:val="00F02CC9"/>
    <w:rsid w:val="00F03192"/>
    <w:rsid w:val="00F04420"/>
    <w:rsid w:val="00F06D19"/>
    <w:rsid w:val="00F07E15"/>
    <w:rsid w:val="00F1178B"/>
    <w:rsid w:val="00F11B78"/>
    <w:rsid w:val="00F11C9C"/>
    <w:rsid w:val="00F11F92"/>
    <w:rsid w:val="00F125B2"/>
    <w:rsid w:val="00F129A8"/>
    <w:rsid w:val="00F12F2B"/>
    <w:rsid w:val="00F13856"/>
    <w:rsid w:val="00F13EFA"/>
    <w:rsid w:val="00F15B8D"/>
    <w:rsid w:val="00F15E45"/>
    <w:rsid w:val="00F17350"/>
    <w:rsid w:val="00F17B66"/>
    <w:rsid w:val="00F20303"/>
    <w:rsid w:val="00F20AA1"/>
    <w:rsid w:val="00F212E6"/>
    <w:rsid w:val="00F21518"/>
    <w:rsid w:val="00F2168C"/>
    <w:rsid w:val="00F22208"/>
    <w:rsid w:val="00F229A2"/>
    <w:rsid w:val="00F229CC"/>
    <w:rsid w:val="00F22E38"/>
    <w:rsid w:val="00F24F6B"/>
    <w:rsid w:val="00F256AE"/>
    <w:rsid w:val="00F25C2E"/>
    <w:rsid w:val="00F25E01"/>
    <w:rsid w:val="00F26003"/>
    <w:rsid w:val="00F263BB"/>
    <w:rsid w:val="00F2652E"/>
    <w:rsid w:val="00F26876"/>
    <w:rsid w:val="00F26FDE"/>
    <w:rsid w:val="00F2726B"/>
    <w:rsid w:val="00F27BCC"/>
    <w:rsid w:val="00F3025C"/>
    <w:rsid w:val="00F30497"/>
    <w:rsid w:val="00F308A9"/>
    <w:rsid w:val="00F32234"/>
    <w:rsid w:val="00F336F2"/>
    <w:rsid w:val="00F33709"/>
    <w:rsid w:val="00F345D2"/>
    <w:rsid w:val="00F3474E"/>
    <w:rsid w:val="00F34D88"/>
    <w:rsid w:val="00F34FE3"/>
    <w:rsid w:val="00F35675"/>
    <w:rsid w:val="00F35F3F"/>
    <w:rsid w:val="00F360D5"/>
    <w:rsid w:val="00F362FF"/>
    <w:rsid w:val="00F40866"/>
    <w:rsid w:val="00F40E8E"/>
    <w:rsid w:val="00F4191E"/>
    <w:rsid w:val="00F41B5F"/>
    <w:rsid w:val="00F41FF5"/>
    <w:rsid w:val="00F42A9B"/>
    <w:rsid w:val="00F43896"/>
    <w:rsid w:val="00F43D4A"/>
    <w:rsid w:val="00F44958"/>
    <w:rsid w:val="00F4596D"/>
    <w:rsid w:val="00F462C0"/>
    <w:rsid w:val="00F46FB5"/>
    <w:rsid w:val="00F50654"/>
    <w:rsid w:val="00F50ADD"/>
    <w:rsid w:val="00F50E09"/>
    <w:rsid w:val="00F50FCA"/>
    <w:rsid w:val="00F5146E"/>
    <w:rsid w:val="00F517F7"/>
    <w:rsid w:val="00F51C79"/>
    <w:rsid w:val="00F52121"/>
    <w:rsid w:val="00F523A7"/>
    <w:rsid w:val="00F54068"/>
    <w:rsid w:val="00F54414"/>
    <w:rsid w:val="00F54A33"/>
    <w:rsid w:val="00F554FA"/>
    <w:rsid w:val="00F559EB"/>
    <w:rsid w:val="00F55EB2"/>
    <w:rsid w:val="00F560B9"/>
    <w:rsid w:val="00F56244"/>
    <w:rsid w:val="00F5786F"/>
    <w:rsid w:val="00F604AA"/>
    <w:rsid w:val="00F607DF"/>
    <w:rsid w:val="00F61537"/>
    <w:rsid w:val="00F61CE2"/>
    <w:rsid w:val="00F62221"/>
    <w:rsid w:val="00F6297E"/>
    <w:rsid w:val="00F62E0D"/>
    <w:rsid w:val="00F63062"/>
    <w:rsid w:val="00F6401D"/>
    <w:rsid w:val="00F64161"/>
    <w:rsid w:val="00F65E84"/>
    <w:rsid w:val="00F66105"/>
    <w:rsid w:val="00F66534"/>
    <w:rsid w:val="00F6695E"/>
    <w:rsid w:val="00F66E03"/>
    <w:rsid w:val="00F67242"/>
    <w:rsid w:val="00F674D6"/>
    <w:rsid w:val="00F67E6D"/>
    <w:rsid w:val="00F700EA"/>
    <w:rsid w:val="00F70C19"/>
    <w:rsid w:val="00F71D80"/>
    <w:rsid w:val="00F7222B"/>
    <w:rsid w:val="00F724A4"/>
    <w:rsid w:val="00F73474"/>
    <w:rsid w:val="00F73971"/>
    <w:rsid w:val="00F74F57"/>
    <w:rsid w:val="00F76A87"/>
    <w:rsid w:val="00F8015E"/>
    <w:rsid w:val="00F80823"/>
    <w:rsid w:val="00F81695"/>
    <w:rsid w:val="00F81696"/>
    <w:rsid w:val="00F8255C"/>
    <w:rsid w:val="00F83DFA"/>
    <w:rsid w:val="00F848C1"/>
    <w:rsid w:val="00F84C19"/>
    <w:rsid w:val="00F8533D"/>
    <w:rsid w:val="00F85346"/>
    <w:rsid w:val="00F8547F"/>
    <w:rsid w:val="00F86365"/>
    <w:rsid w:val="00F8725F"/>
    <w:rsid w:val="00F87EF6"/>
    <w:rsid w:val="00F90120"/>
    <w:rsid w:val="00F92C61"/>
    <w:rsid w:val="00F940CD"/>
    <w:rsid w:val="00F95650"/>
    <w:rsid w:val="00F95A93"/>
    <w:rsid w:val="00F95D6B"/>
    <w:rsid w:val="00F95E48"/>
    <w:rsid w:val="00F968F2"/>
    <w:rsid w:val="00F96D54"/>
    <w:rsid w:val="00F97212"/>
    <w:rsid w:val="00F97BA6"/>
    <w:rsid w:val="00FA2140"/>
    <w:rsid w:val="00FA2362"/>
    <w:rsid w:val="00FA2D44"/>
    <w:rsid w:val="00FA3D3A"/>
    <w:rsid w:val="00FA5946"/>
    <w:rsid w:val="00FA5E6F"/>
    <w:rsid w:val="00FA63A7"/>
    <w:rsid w:val="00FA712E"/>
    <w:rsid w:val="00FB02EC"/>
    <w:rsid w:val="00FB0943"/>
    <w:rsid w:val="00FB0CC6"/>
    <w:rsid w:val="00FB1762"/>
    <w:rsid w:val="00FB2004"/>
    <w:rsid w:val="00FB2AE1"/>
    <w:rsid w:val="00FB3B6A"/>
    <w:rsid w:val="00FB483B"/>
    <w:rsid w:val="00FB6354"/>
    <w:rsid w:val="00FB657C"/>
    <w:rsid w:val="00FB669F"/>
    <w:rsid w:val="00FB791B"/>
    <w:rsid w:val="00FB7B5D"/>
    <w:rsid w:val="00FC1A0C"/>
    <w:rsid w:val="00FC1B39"/>
    <w:rsid w:val="00FC289B"/>
    <w:rsid w:val="00FC3891"/>
    <w:rsid w:val="00FC463C"/>
    <w:rsid w:val="00FC4A19"/>
    <w:rsid w:val="00FC4C30"/>
    <w:rsid w:val="00FC5C07"/>
    <w:rsid w:val="00FC6245"/>
    <w:rsid w:val="00FC6307"/>
    <w:rsid w:val="00FC65E8"/>
    <w:rsid w:val="00FD022E"/>
    <w:rsid w:val="00FD0CA2"/>
    <w:rsid w:val="00FD1318"/>
    <w:rsid w:val="00FD1EAA"/>
    <w:rsid w:val="00FD1F5D"/>
    <w:rsid w:val="00FD24C0"/>
    <w:rsid w:val="00FD269D"/>
    <w:rsid w:val="00FD2B92"/>
    <w:rsid w:val="00FD311F"/>
    <w:rsid w:val="00FD443D"/>
    <w:rsid w:val="00FD558B"/>
    <w:rsid w:val="00FD57F6"/>
    <w:rsid w:val="00FD6388"/>
    <w:rsid w:val="00FD6489"/>
    <w:rsid w:val="00FD6820"/>
    <w:rsid w:val="00FD7780"/>
    <w:rsid w:val="00FD792B"/>
    <w:rsid w:val="00FE0754"/>
    <w:rsid w:val="00FE17ED"/>
    <w:rsid w:val="00FE1952"/>
    <w:rsid w:val="00FE201A"/>
    <w:rsid w:val="00FE2707"/>
    <w:rsid w:val="00FE30F8"/>
    <w:rsid w:val="00FE3103"/>
    <w:rsid w:val="00FE32FA"/>
    <w:rsid w:val="00FE37F5"/>
    <w:rsid w:val="00FE4BDF"/>
    <w:rsid w:val="00FE4F7E"/>
    <w:rsid w:val="00FE5BF3"/>
    <w:rsid w:val="00FE5FAA"/>
    <w:rsid w:val="00FE6124"/>
    <w:rsid w:val="00FE7E59"/>
    <w:rsid w:val="00FF0C9A"/>
    <w:rsid w:val="00FF11B2"/>
    <w:rsid w:val="00FF1408"/>
    <w:rsid w:val="00FF33B8"/>
    <w:rsid w:val="00FF34F8"/>
    <w:rsid w:val="00FF351A"/>
    <w:rsid w:val="00FF45E9"/>
    <w:rsid w:val="00FF4C7A"/>
    <w:rsid w:val="00FF5372"/>
    <w:rsid w:val="00FF5590"/>
    <w:rsid w:val="00FF59E9"/>
    <w:rsid w:val="00FF6479"/>
    <w:rsid w:val="00FF69F8"/>
    <w:rsid w:val="00FF6CD4"/>
    <w:rsid w:val="00FF7A3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1F152D"/>
  <w15:chartTrackingRefBased/>
  <w15:docId w15:val="{CDA3A83C-253E-4F94-962B-6C3F719E30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footer" w:uiPriority="99"/>
    <w:lsdException w:name="caption" w:semiHidden="1" w:unhideWhenUsed="1" w:qFormat="1"/>
    <w:lsdException w:name="Title" w:qFormat="1"/>
    <w:lsdException w:name="Default Paragraph Font" w:uiPriority="1"/>
    <w:lsdException w:name="Body Text" w:uiPriority="99"/>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AB6985"/>
    <w:pPr>
      <w:spacing w:after="160" w:line="259" w:lineRule="auto"/>
    </w:pPr>
    <w:rPr>
      <w:rFonts w:asciiTheme="minorHAnsi" w:eastAsiaTheme="minorHAnsi" w:hAnsiTheme="minorHAnsi" w:cstheme="minorBidi"/>
      <w:sz w:val="22"/>
      <w:szCs w:val="22"/>
      <w:lang w:eastAsia="en-US"/>
    </w:rPr>
  </w:style>
  <w:style w:type="paragraph" w:styleId="Nadpis10">
    <w:name w:val="heading 1"/>
    <w:basedOn w:val="Normln"/>
    <w:next w:val="Normln"/>
    <w:link w:val="Nadpis1Char"/>
    <w:qFormat/>
    <w:rsid w:val="00495272"/>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495272"/>
    <w:pPr>
      <w:keepNext/>
      <w:spacing w:before="240" w:after="60"/>
      <w:outlineLvl w:val="1"/>
    </w:pPr>
    <w:rPr>
      <w:rFonts w:cs="Arial"/>
      <w:bCs/>
      <w:iCs/>
      <w:szCs w:val="28"/>
    </w:rPr>
  </w:style>
  <w:style w:type="paragraph" w:styleId="Nadpis3">
    <w:name w:val="heading 3"/>
    <w:basedOn w:val="Normln"/>
    <w:next w:val="Normln"/>
    <w:link w:val="Nadpis3Char"/>
    <w:qFormat/>
    <w:rsid w:val="00495272"/>
    <w:pPr>
      <w:keepNext/>
      <w:spacing w:before="240" w:after="60"/>
      <w:outlineLvl w:val="2"/>
    </w:pPr>
    <w:rPr>
      <w:rFonts w:cs="Arial"/>
      <w:bCs/>
      <w:szCs w:val="26"/>
    </w:rPr>
  </w:style>
  <w:style w:type="paragraph" w:styleId="Nadpis4">
    <w:name w:val="heading 4"/>
    <w:basedOn w:val="Normln"/>
    <w:next w:val="Normln"/>
    <w:link w:val="Nadpis4Char"/>
    <w:qFormat/>
    <w:rsid w:val="00495272"/>
    <w:pPr>
      <w:keepNext/>
      <w:spacing w:before="240" w:after="60"/>
      <w:outlineLvl w:val="3"/>
    </w:pPr>
    <w:rPr>
      <w:bCs/>
      <w:szCs w:val="28"/>
    </w:rPr>
  </w:style>
  <w:style w:type="paragraph" w:styleId="Nadpis5">
    <w:name w:val="heading 5"/>
    <w:basedOn w:val="Normln"/>
    <w:next w:val="Normln"/>
    <w:link w:val="Nadpis5Char"/>
    <w:qFormat/>
    <w:rsid w:val="00495272"/>
    <w:pPr>
      <w:spacing w:before="240" w:after="60"/>
      <w:outlineLvl w:val="4"/>
    </w:pPr>
    <w:rPr>
      <w:bCs/>
      <w:iCs/>
      <w:szCs w:val="26"/>
    </w:rPr>
  </w:style>
  <w:style w:type="paragraph" w:styleId="Nadpis6">
    <w:name w:val="heading 6"/>
    <w:basedOn w:val="Normln"/>
    <w:next w:val="Normln"/>
    <w:link w:val="Nadpis6Char"/>
    <w:qFormat/>
    <w:rsid w:val="00495272"/>
    <w:pPr>
      <w:spacing w:before="240" w:after="60"/>
      <w:outlineLvl w:val="5"/>
    </w:pPr>
    <w:rPr>
      <w:bCs/>
    </w:rPr>
  </w:style>
  <w:style w:type="paragraph" w:styleId="Nadpis7">
    <w:name w:val="heading 7"/>
    <w:basedOn w:val="Normln"/>
    <w:next w:val="Normln"/>
    <w:link w:val="Nadpis7Char"/>
    <w:qFormat/>
    <w:rsid w:val="00495272"/>
    <w:pPr>
      <w:spacing w:before="240" w:after="60"/>
      <w:outlineLvl w:val="6"/>
    </w:pPr>
  </w:style>
  <w:style w:type="paragraph" w:styleId="Nadpis8">
    <w:name w:val="heading 8"/>
    <w:basedOn w:val="Normln"/>
    <w:next w:val="Normln"/>
    <w:link w:val="Nadpis8Char"/>
    <w:qFormat/>
    <w:rsid w:val="00495272"/>
    <w:pPr>
      <w:spacing w:before="240" w:after="60"/>
      <w:outlineLvl w:val="7"/>
    </w:pPr>
    <w:rPr>
      <w:iCs/>
    </w:rPr>
  </w:style>
  <w:style w:type="paragraph" w:styleId="Nadpis9">
    <w:name w:val="heading 9"/>
    <w:basedOn w:val="Normln"/>
    <w:next w:val="Normln"/>
    <w:link w:val="Nadpis9Char"/>
    <w:qFormat/>
    <w:rsid w:val="00495272"/>
    <w:pPr>
      <w:spacing w:before="240" w:after="60"/>
      <w:outlineLvl w:val="8"/>
    </w:pPr>
    <w:rPr>
      <w:rFonts w:cs="Arial"/>
    </w:rPr>
  </w:style>
  <w:style w:type="character" w:default="1" w:styleId="Standardnpsmoodstavce">
    <w:name w:val="Default Paragraph Font"/>
    <w:uiPriority w:val="1"/>
    <w:semiHidden/>
    <w:unhideWhenUsed/>
    <w:rsid w:val="00AB6985"/>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rsid w:val="00AB6985"/>
  </w:style>
  <w:style w:type="paragraph" w:customStyle="1" w:styleId="Hlavikaolomouckkraj">
    <w:name w:val="Hlavička olomoucký kraj"/>
    <w:basedOn w:val="Text"/>
    <w:rsid w:val="00495272"/>
    <w:rPr>
      <w:b/>
      <w:sz w:val="20"/>
    </w:rPr>
  </w:style>
  <w:style w:type="paragraph" w:customStyle="1" w:styleId="Text">
    <w:name w:val="Text"/>
    <w:link w:val="TextChar"/>
    <w:rsid w:val="00495272"/>
    <w:pPr>
      <w:widowControl w:val="0"/>
      <w:jc w:val="both"/>
    </w:pPr>
    <w:rPr>
      <w:rFonts w:ascii="Arial" w:hAnsi="Arial"/>
      <w:sz w:val="24"/>
    </w:rPr>
  </w:style>
  <w:style w:type="character" w:customStyle="1" w:styleId="TextChar">
    <w:name w:val="Text Char"/>
    <w:link w:val="Text"/>
    <w:rsid w:val="00A45868"/>
    <w:rPr>
      <w:rFonts w:ascii="Arial" w:hAnsi="Arial"/>
      <w:sz w:val="24"/>
    </w:rPr>
  </w:style>
  <w:style w:type="paragraph" w:customStyle="1" w:styleId="Hlavikakrajskad1">
    <w:name w:val="Hlavička krajský úřad1"/>
    <w:basedOn w:val="Text"/>
    <w:rsid w:val="00495272"/>
    <w:rPr>
      <w:b/>
      <w:sz w:val="20"/>
    </w:rPr>
  </w:style>
  <w:style w:type="paragraph" w:customStyle="1" w:styleId="Hlavikakrajskad2">
    <w:name w:val="Hlavička krajský úřad2"/>
    <w:basedOn w:val="Text"/>
    <w:rsid w:val="00495272"/>
    <w:rPr>
      <w:b/>
      <w:sz w:val="18"/>
    </w:rPr>
  </w:style>
  <w:style w:type="paragraph" w:customStyle="1" w:styleId="Hlavikaodbor">
    <w:name w:val="Hlavička odbor"/>
    <w:basedOn w:val="Text"/>
    <w:rsid w:val="00495272"/>
    <w:rPr>
      <w:b/>
      <w:sz w:val="18"/>
    </w:rPr>
  </w:style>
  <w:style w:type="paragraph" w:customStyle="1" w:styleId="Hlavikaoddlen">
    <w:name w:val="Hlavička oddělení"/>
    <w:basedOn w:val="Text"/>
    <w:rsid w:val="00495272"/>
    <w:rPr>
      <w:b/>
      <w:sz w:val="18"/>
    </w:rPr>
  </w:style>
  <w:style w:type="paragraph" w:customStyle="1" w:styleId="Hlavikajmno2">
    <w:name w:val="Hlavička jméno2"/>
    <w:basedOn w:val="Text"/>
    <w:rsid w:val="00495272"/>
    <w:rPr>
      <w:b/>
      <w:sz w:val="18"/>
    </w:rPr>
  </w:style>
  <w:style w:type="paragraph" w:customStyle="1" w:styleId="Hlavikafunkce2">
    <w:name w:val="Hlavička funkce2"/>
    <w:basedOn w:val="Text"/>
    <w:rsid w:val="00495272"/>
    <w:rPr>
      <w:b/>
      <w:sz w:val="18"/>
    </w:rPr>
  </w:style>
  <w:style w:type="paragraph" w:customStyle="1" w:styleId="Psmeno1odsazen1text">
    <w:name w:val="Písmeno1 odsazený1 text"/>
    <w:basedOn w:val="Text"/>
    <w:uiPriority w:val="99"/>
    <w:rsid w:val="00495272"/>
    <w:pPr>
      <w:numPr>
        <w:numId w:val="6"/>
      </w:numPr>
      <w:spacing w:after="120"/>
    </w:pPr>
  </w:style>
  <w:style w:type="paragraph" w:customStyle="1" w:styleId="Zkladntextodsazendek">
    <w:name w:val="Základní text odsazený řádek"/>
    <w:basedOn w:val="Text"/>
    <w:link w:val="ZkladntextodsazendekChar"/>
    <w:rsid w:val="00495272"/>
    <w:pPr>
      <w:spacing w:after="120"/>
      <w:ind w:firstLine="567"/>
    </w:pPr>
  </w:style>
  <w:style w:type="character" w:customStyle="1" w:styleId="ZkladntextodsazendekChar">
    <w:name w:val="Základní text odsazený řádek Char"/>
    <w:link w:val="Zkladntextodsazendek"/>
    <w:rsid w:val="006C31FA"/>
    <w:rPr>
      <w:rFonts w:ascii="Arial" w:hAnsi="Arial"/>
      <w:sz w:val="24"/>
    </w:rPr>
  </w:style>
  <w:style w:type="paragraph" w:styleId="Podpis">
    <w:name w:val="Signature"/>
    <w:basedOn w:val="Text"/>
    <w:link w:val="PodpisChar"/>
    <w:rsid w:val="00495272"/>
    <w:pPr>
      <w:ind w:left="4253"/>
      <w:jc w:val="center"/>
    </w:pPr>
  </w:style>
  <w:style w:type="paragraph" w:customStyle="1" w:styleId="Podpisy">
    <w:name w:val="Podpisy"/>
    <w:basedOn w:val="Text"/>
    <w:rsid w:val="00495272"/>
    <w:pPr>
      <w:tabs>
        <w:tab w:val="center" w:pos="1985"/>
        <w:tab w:val="center" w:pos="7655"/>
      </w:tabs>
    </w:pPr>
  </w:style>
  <w:style w:type="paragraph" w:customStyle="1" w:styleId="Radatermn">
    <w:name w:val="Rada termín"/>
    <w:basedOn w:val="Text"/>
    <w:rsid w:val="00495272"/>
    <w:pPr>
      <w:spacing w:after="120"/>
      <w:ind w:left="6521"/>
    </w:pPr>
    <w:rPr>
      <w:rFonts w:cs="Arial"/>
      <w:szCs w:val="22"/>
    </w:rPr>
  </w:style>
  <w:style w:type="paragraph" w:styleId="Zkladntext">
    <w:name w:val="Body Text"/>
    <w:aliases w:val="Základní text Char,Základní text Char1 Char,Základní text Char Char Char1,Základní text Char1 Char Char2 Char,Základní text Char Char Char1 Char Char,Základní text Char1 Char Char Char Char Char Char,Základní text Char Char1"/>
    <w:basedOn w:val="Text"/>
    <w:link w:val="ZkladntextChar2"/>
    <w:uiPriority w:val="99"/>
    <w:rsid w:val="00495272"/>
    <w:pPr>
      <w:spacing w:after="120"/>
    </w:pPr>
    <w:rPr>
      <w:bCs/>
      <w:lang w:eastAsia="en-US"/>
    </w:rPr>
  </w:style>
  <w:style w:type="character" w:customStyle="1" w:styleId="ZkladntextChar2">
    <w:name w:val="Základní text Char2"/>
    <w:aliases w:val="Základní text Char Char,Základní text Char1 Char Char,Základní text Char Char Char1 Char,Základní text Char1 Char Char2 Char Char,Základní text Char Char Char1 Char Char Char,Základní text Char1 Char Char Char Char Char Char Char"/>
    <w:link w:val="Zkladntext"/>
    <w:uiPriority w:val="99"/>
    <w:rsid w:val="00A45868"/>
    <w:rPr>
      <w:rFonts w:ascii="Arial" w:hAnsi="Arial"/>
      <w:bCs/>
      <w:sz w:val="24"/>
      <w:lang w:eastAsia="en-US"/>
    </w:rPr>
  </w:style>
  <w:style w:type="paragraph" w:customStyle="1" w:styleId="slo1text">
    <w:name w:val="Číslo1 text"/>
    <w:basedOn w:val="Text"/>
    <w:link w:val="slo1textChar"/>
    <w:rsid w:val="00495272"/>
    <w:pPr>
      <w:spacing w:after="120"/>
      <w:outlineLvl w:val="0"/>
    </w:pPr>
  </w:style>
  <w:style w:type="character" w:customStyle="1" w:styleId="slo1textChar">
    <w:name w:val="Číslo1 text Char"/>
    <w:link w:val="slo1text"/>
    <w:rsid w:val="00366D5F"/>
    <w:rPr>
      <w:rFonts w:ascii="Arial" w:hAnsi="Arial"/>
      <w:sz w:val="24"/>
    </w:rPr>
  </w:style>
  <w:style w:type="paragraph" w:customStyle="1" w:styleId="slo2text">
    <w:name w:val="Číslo2 text"/>
    <w:basedOn w:val="Text"/>
    <w:link w:val="slo2textChar"/>
    <w:rsid w:val="00495272"/>
    <w:pPr>
      <w:numPr>
        <w:numId w:val="1"/>
      </w:numPr>
      <w:spacing w:after="120"/>
    </w:pPr>
  </w:style>
  <w:style w:type="character" w:customStyle="1" w:styleId="slo2textChar">
    <w:name w:val="Číslo2 text Char"/>
    <w:link w:val="slo2text"/>
    <w:rsid w:val="00FC3891"/>
    <w:rPr>
      <w:rFonts w:ascii="Arial" w:hAnsi="Arial"/>
      <w:sz w:val="24"/>
    </w:rPr>
  </w:style>
  <w:style w:type="paragraph" w:customStyle="1" w:styleId="slo11text">
    <w:name w:val="Číslo1.1 text"/>
    <w:basedOn w:val="Text"/>
    <w:link w:val="slo11textChar"/>
    <w:rsid w:val="00495272"/>
    <w:pPr>
      <w:spacing w:after="120"/>
      <w:outlineLvl w:val="1"/>
    </w:pPr>
  </w:style>
  <w:style w:type="character" w:customStyle="1" w:styleId="slo11textChar">
    <w:name w:val="Číslo1.1 text Char"/>
    <w:link w:val="slo11text"/>
    <w:rsid w:val="00541FEB"/>
    <w:rPr>
      <w:rFonts w:ascii="Arial" w:hAnsi="Arial"/>
      <w:sz w:val="24"/>
    </w:rPr>
  </w:style>
  <w:style w:type="paragraph" w:customStyle="1" w:styleId="Psmeno1text">
    <w:name w:val="Písmeno1 text"/>
    <w:basedOn w:val="Text"/>
    <w:link w:val="Psmeno1textChar"/>
    <w:rsid w:val="00495272"/>
    <w:pPr>
      <w:numPr>
        <w:numId w:val="2"/>
      </w:numPr>
      <w:spacing w:after="120"/>
    </w:pPr>
  </w:style>
  <w:style w:type="paragraph" w:customStyle="1" w:styleId="Psmeno2text">
    <w:name w:val="Písmeno2 text"/>
    <w:basedOn w:val="Text"/>
    <w:rsid w:val="00495272"/>
    <w:pPr>
      <w:numPr>
        <w:numId w:val="3"/>
      </w:numPr>
      <w:spacing w:after="120"/>
    </w:pPr>
  </w:style>
  <w:style w:type="paragraph" w:customStyle="1" w:styleId="Adresapjemce">
    <w:name w:val="Adresa příjemce"/>
    <w:basedOn w:val="Text"/>
    <w:rsid w:val="00495272"/>
    <w:pPr>
      <w:spacing w:after="40"/>
      <w:jc w:val="left"/>
    </w:pPr>
  </w:style>
  <w:style w:type="paragraph" w:customStyle="1" w:styleId="Znak2text">
    <w:name w:val="Znak2 text"/>
    <w:basedOn w:val="Text"/>
    <w:rsid w:val="00495272"/>
    <w:pPr>
      <w:numPr>
        <w:numId w:val="5"/>
      </w:numPr>
      <w:spacing w:after="120"/>
    </w:pPr>
  </w:style>
  <w:style w:type="paragraph" w:customStyle="1" w:styleId="Odsazen1text">
    <w:name w:val="Odsazený1 text"/>
    <w:basedOn w:val="Text"/>
    <w:rsid w:val="00495272"/>
    <w:pPr>
      <w:spacing w:after="120"/>
      <w:ind w:left="567"/>
    </w:pPr>
  </w:style>
  <w:style w:type="paragraph" w:customStyle="1" w:styleId="Odsazen2text">
    <w:name w:val="Odsazený2 text"/>
    <w:basedOn w:val="Text"/>
    <w:rsid w:val="00495272"/>
    <w:pPr>
      <w:spacing w:after="120"/>
      <w:ind w:left="1134"/>
    </w:pPr>
  </w:style>
  <w:style w:type="paragraph" w:customStyle="1" w:styleId="Odsazen3text">
    <w:name w:val="Odsazený3 text"/>
    <w:basedOn w:val="Text"/>
    <w:rsid w:val="00495272"/>
    <w:pPr>
      <w:spacing w:after="120"/>
      <w:ind w:left="1701"/>
    </w:pPr>
  </w:style>
  <w:style w:type="paragraph" w:customStyle="1" w:styleId="Podtrentext">
    <w:name w:val="Podtržený text"/>
    <w:basedOn w:val="Text"/>
    <w:link w:val="PodtrentextChar1"/>
    <w:rsid w:val="00495272"/>
    <w:pPr>
      <w:spacing w:after="120"/>
    </w:pPr>
    <w:rPr>
      <w:u w:val="single"/>
    </w:rPr>
  </w:style>
  <w:style w:type="character" w:customStyle="1" w:styleId="PodtrentextChar1">
    <w:name w:val="Podtržený text Char1"/>
    <w:link w:val="Podtrentext"/>
    <w:rsid w:val="00971FAF"/>
    <w:rPr>
      <w:rFonts w:ascii="Arial" w:hAnsi="Arial"/>
      <w:sz w:val="24"/>
      <w:u w:val="single"/>
    </w:rPr>
  </w:style>
  <w:style w:type="paragraph" w:customStyle="1" w:styleId="Znak1odsazen1text">
    <w:name w:val="Znak1 odsazený1 text"/>
    <w:basedOn w:val="Text"/>
    <w:rsid w:val="00495272"/>
    <w:pPr>
      <w:numPr>
        <w:numId w:val="7"/>
      </w:numPr>
      <w:spacing w:after="120"/>
    </w:pPr>
  </w:style>
  <w:style w:type="character" w:customStyle="1" w:styleId="Standardnpsmo">
    <w:name w:val="Standardní písmo"/>
    <w:rsid w:val="00495272"/>
    <w:rPr>
      <w:rFonts w:ascii="Arial" w:hAnsi="Arial"/>
      <w:dstrike w:val="0"/>
      <w:color w:val="auto"/>
      <w:sz w:val="24"/>
      <w:u w:val="none"/>
      <w:vertAlign w:val="baseline"/>
    </w:rPr>
  </w:style>
  <w:style w:type="paragraph" w:customStyle="1" w:styleId="Tunproloentext">
    <w:name w:val="Tučný proložený text"/>
    <w:basedOn w:val="Text"/>
    <w:rsid w:val="00495272"/>
    <w:pPr>
      <w:spacing w:after="120"/>
    </w:pPr>
    <w:rPr>
      <w:b/>
      <w:spacing w:val="60"/>
    </w:rPr>
  </w:style>
  <w:style w:type="character" w:customStyle="1" w:styleId="Tunproloenznak">
    <w:name w:val="Tučný proložený znak"/>
    <w:basedOn w:val="Standardnpsmo"/>
    <w:rsid w:val="00495272"/>
    <w:rPr>
      <w:rFonts w:ascii="Arial" w:hAnsi="Arial"/>
      <w:b/>
      <w:dstrike w:val="0"/>
      <w:color w:val="auto"/>
      <w:spacing w:val="60"/>
      <w:sz w:val="24"/>
      <w:u w:val="none"/>
      <w:vertAlign w:val="baseline"/>
    </w:rPr>
  </w:style>
  <w:style w:type="character" w:customStyle="1" w:styleId="Podtrenznak">
    <w:name w:val="Podtržený znak"/>
    <w:basedOn w:val="Standardnpsmo"/>
    <w:rsid w:val="00495272"/>
    <w:rPr>
      <w:rFonts w:ascii="Arial" w:hAnsi="Arial"/>
      <w:dstrike w:val="0"/>
      <w:color w:val="auto"/>
      <w:sz w:val="24"/>
      <w:u w:val="single"/>
      <w:vertAlign w:val="baseline"/>
    </w:rPr>
  </w:style>
  <w:style w:type="paragraph" w:customStyle="1" w:styleId="Znak2odsazen1text">
    <w:name w:val="Znak2 odsazený1 text"/>
    <w:basedOn w:val="Text"/>
    <w:rsid w:val="00495272"/>
    <w:pPr>
      <w:numPr>
        <w:numId w:val="8"/>
      </w:numPr>
      <w:spacing w:after="120"/>
    </w:pPr>
  </w:style>
  <w:style w:type="paragraph" w:customStyle="1" w:styleId="Znak1odsazen2text">
    <w:name w:val="Znak1 odsazený2 text"/>
    <w:basedOn w:val="Text"/>
    <w:rsid w:val="00495272"/>
    <w:pPr>
      <w:numPr>
        <w:numId w:val="9"/>
      </w:numPr>
      <w:spacing w:after="120"/>
    </w:pPr>
  </w:style>
  <w:style w:type="paragraph" w:customStyle="1" w:styleId="Psmeno1odsazen2text">
    <w:name w:val="Písmeno1 odsazený2 text"/>
    <w:basedOn w:val="Text"/>
    <w:rsid w:val="00495272"/>
    <w:pPr>
      <w:numPr>
        <w:numId w:val="10"/>
      </w:numPr>
      <w:spacing w:after="120"/>
    </w:pPr>
  </w:style>
  <w:style w:type="paragraph" w:customStyle="1" w:styleId="Psmeno2odsazen1text">
    <w:name w:val="Písmeno2 odsazený1 text"/>
    <w:basedOn w:val="Text"/>
    <w:rsid w:val="00495272"/>
    <w:pPr>
      <w:numPr>
        <w:numId w:val="11"/>
      </w:numPr>
      <w:spacing w:after="120"/>
    </w:pPr>
  </w:style>
  <w:style w:type="character" w:customStyle="1" w:styleId="Tunznak">
    <w:name w:val="Tučný znak"/>
    <w:basedOn w:val="Standardnpsmo"/>
    <w:rsid w:val="00495272"/>
    <w:rPr>
      <w:rFonts w:ascii="Arial" w:hAnsi="Arial"/>
      <w:b/>
      <w:dstrike w:val="0"/>
      <w:color w:val="auto"/>
      <w:sz w:val="24"/>
      <w:u w:val="none"/>
      <w:vertAlign w:val="baseline"/>
    </w:rPr>
  </w:style>
  <w:style w:type="paragraph" w:customStyle="1" w:styleId="Pedsazen1text">
    <w:name w:val="Předsazený1 text"/>
    <w:basedOn w:val="Text"/>
    <w:rsid w:val="00495272"/>
    <w:pPr>
      <w:spacing w:after="120"/>
      <w:ind w:left="567" w:hanging="567"/>
    </w:pPr>
  </w:style>
  <w:style w:type="paragraph" w:customStyle="1" w:styleId="Pedsazen2text">
    <w:name w:val="Předsazený2 text"/>
    <w:basedOn w:val="Text"/>
    <w:link w:val="Pedsazen2textChar"/>
    <w:rsid w:val="00495272"/>
    <w:pPr>
      <w:spacing w:after="120"/>
      <w:ind w:left="1134" w:hanging="1134"/>
    </w:pPr>
  </w:style>
  <w:style w:type="paragraph" w:customStyle="1" w:styleId="Pedsazen3text">
    <w:name w:val="Předsazený3 text"/>
    <w:basedOn w:val="Text"/>
    <w:rsid w:val="00495272"/>
    <w:pPr>
      <w:spacing w:after="120"/>
      <w:ind w:left="1701" w:hanging="1701"/>
    </w:pPr>
  </w:style>
  <w:style w:type="paragraph" w:customStyle="1" w:styleId="slo111text">
    <w:name w:val="Číslo1.1.1 text"/>
    <w:basedOn w:val="Text"/>
    <w:rsid w:val="00495272"/>
    <w:pPr>
      <w:spacing w:after="120"/>
      <w:outlineLvl w:val="2"/>
    </w:pPr>
  </w:style>
  <w:style w:type="paragraph" w:customStyle="1" w:styleId="Odsazen1tuntext">
    <w:name w:val="Odsazený1 tučný text"/>
    <w:basedOn w:val="Text"/>
    <w:rsid w:val="00495272"/>
    <w:pPr>
      <w:spacing w:after="120"/>
      <w:ind w:left="567"/>
    </w:pPr>
    <w:rPr>
      <w:b/>
    </w:rPr>
  </w:style>
  <w:style w:type="paragraph" w:customStyle="1" w:styleId="Odsazen1kurzvatext">
    <w:name w:val="Odsazený1 kurzíva text"/>
    <w:basedOn w:val="Text"/>
    <w:rsid w:val="00495272"/>
    <w:pPr>
      <w:spacing w:after="120"/>
      <w:ind w:left="567"/>
    </w:pPr>
    <w:rPr>
      <w:i/>
    </w:rPr>
  </w:style>
  <w:style w:type="paragraph" w:customStyle="1" w:styleId="Odsazen1podtrentext">
    <w:name w:val="Odsazený1 podtržený text"/>
    <w:basedOn w:val="Text"/>
    <w:rsid w:val="00495272"/>
    <w:pPr>
      <w:spacing w:after="120"/>
      <w:ind w:left="567"/>
    </w:pPr>
    <w:rPr>
      <w:u w:val="single"/>
    </w:rPr>
  </w:style>
  <w:style w:type="paragraph" w:customStyle="1" w:styleId="Odsazen1tunproloentext">
    <w:name w:val="Odsazený1 tučný proložený text"/>
    <w:basedOn w:val="Text"/>
    <w:rsid w:val="00495272"/>
    <w:pPr>
      <w:spacing w:after="120"/>
      <w:ind w:left="567"/>
    </w:pPr>
    <w:rPr>
      <w:b/>
      <w:spacing w:val="60"/>
    </w:rPr>
  </w:style>
  <w:style w:type="paragraph" w:customStyle="1" w:styleId="Psmeno2odsazen2text">
    <w:name w:val="Písmeno2 odsazený2 text"/>
    <w:basedOn w:val="Text"/>
    <w:rsid w:val="00495272"/>
    <w:pPr>
      <w:numPr>
        <w:numId w:val="12"/>
      </w:numPr>
      <w:spacing w:after="120"/>
    </w:pPr>
  </w:style>
  <w:style w:type="paragraph" w:customStyle="1" w:styleId="Znak2odsazen2text">
    <w:name w:val="Znak2 odsazený2 text"/>
    <w:basedOn w:val="Text"/>
    <w:rsid w:val="00495272"/>
    <w:pPr>
      <w:numPr>
        <w:numId w:val="13"/>
      </w:numPr>
      <w:spacing w:after="120"/>
    </w:pPr>
  </w:style>
  <w:style w:type="paragraph" w:customStyle="1" w:styleId="slo1odsazen1text">
    <w:name w:val="Číslo1 odsazený1 text"/>
    <w:basedOn w:val="Text"/>
    <w:rsid w:val="00495272"/>
    <w:pPr>
      <w:numPr>
        <w:numId w:val="14"/>
      </w:numPr>
      <w:spacing w:after="120"/>
    </w:pPr>
  </w:style>
  <w:style w:type="paragraph" w:customStyle="1" w:styleId="slo1odsazen2text">
    <w:name w:val="Číslo1 odsazený2 text"/>
    <w:basedOn w:val="Text"/>
    <w:rsid w:val="00495272"/>
    <w:pPr>
      <w:numPr>
        <w:numId w:val="15"/>
      </w:numPr>
      <w:spacing w:after="120"/>
    </w:pPr>
  </w:style>
  <w:style w:type="paragraph" w:customStyle="1" w:styleId="slo2odsazen1text">
    <w:name w:val="Číslo2 odsazený1 text"/>
    <w:basedOn w:val="Text"/>
    <w:rsid w:val="00495272"/>
    <w:pPr>
      <w:numPr>
        <w:numId w:val="16"/>
      </w:numPr>
      <w:spacing w:after="120"/>
    </w:pPr>
  </w:style>
  <w:style w:type="paragraph" w:customStyle="1" w:styleId="slo2odsazen2text">
    <w:name w:val="Číslo2 odsazený2 text"/>
    <w:basedOn w:val="Text"/>
    <w:rsid w:val="00495272"/>
    <w:pPr>
      <w:numPr>
        <w:numId w:val="17"/>
      </w:numPr>
      <w:spacing w:after="120"/>
    </w:pPr>
  </w:style>
  <w:style w:type="paragraph" w:customStyle="1" w:styleId="Tabulkaslo1text">
    <w:name w:val="Tabulka číslo1 text"/>
    <w:basedOn w:val="Text"/>
    <w:rsid w:val="00495272"/>
    <w:pPr>
      <w:numPr>
        <w:numId w:val="18"/>
      </w:numPr>
      <w:spacing w:before="40" w:after="40"/>
      <w:outlineLvl w:val="0"/>
    </w:pPr>
  </w:style>
  <w:style w:type="paragraph" w:customStyle="1" w:styleId="Tabulkaslo2text">
    <w:name w:val="Tabulka číslo2 text"/>
    <w:basedOn w:val="Text"/>
    <w:rsid w:val="00495272"/>
    <w:pPr>
      <w:numPr>
        <w:numId w:val="20"/>
      </w:numPr>
      <w:spacing w:before="40" w:after="40"/>
    </w:pPr>
  </w:style>
  <w:style w:type="paragraph" w:customStyle="1" w:styleId="Tabulkaznak1text">
    <w:name w:val="Tabulka znak1 text"/>
    <w:basedOn w:val="Text"/>
    <w:rsid w:val="00495272"/>
    <w:pPr>
      <w:numPr>
        <w:numId w:val="23"/>
      </w:numPr>
      <w:spacing w:before="40" w:after="40"/>
    </w:pPr>
  </w:style>
  <w:style w:type="paragraph" w:customStyle="1" w:styleId="Tabulkaznak2text">
    <w:name w:val="Tabulka znak2 text"/>
    <w:basedOn w:val="Text"/>
    <w:rsid w:val="00495272"/>
    <w:pPr>
      <w:numPr>
        <w:numId w:val="24"/>
      </w:numPr>
      <w:spacing w:before="40" w:after="40"/>
    </w:pPr>
  </w:style>
  <w:style w:type="paragraph" w:customStyle="1" w:styleId="Podtren">
    <w:name w:val="Podtržení"/>
    <w:basedOn w:val="Text"/>
    <w:link w:val="PodtrenChar"/>
    <w:rsid w:val="00495272"/>
    <w:pPr>
      <w:pBdr>
        <w:bottom w:val="single" w:sz="4" w:space="1" w:color="auto"/>
      </w:pBdr>
    </w:pPr>
    <w:rPr>
      <w:sz w:val="18"/>
    </w:rPr>
  </w:style>
  <w:style w:type="paragraph" w:customStyle="1" w:styleId="Hlavikaadresa">
    <w:name w:val="Hlavička adresa"/>
    <w:basedOn w:val="Text"/>
    <w:rsid w:val="00495272"/>
    <w:rPr>
      <w:sz w:val="18"/>
    </w:rPr>
  </w:style>
  <w:style w:type="paragraph" w:customStyle="1" w:styleId="Hlavikafunkce1">
    <w:name w:val="Hlavička funkce1"/>
    <w:basedOn w:val="Text"/>
    <w:rsid w:val="00495272"/>
    <w:rPr>
      <w:b/>
      <w:sz w:val="20"/>
    </w:rPr>
  </w:style>
  <w:style w:type="paragraph" w:customStyle="1" w:styleId="Hlavikajmno1">
    <w:name w:val="Hlavička jméno1"/>
    <w:basedOn w:val="Text"/>
    <w:rsid w:val="00495272"/>
    <w:rPr>
      <w:b/>
      <w:sz w:val="20"/>
    </w:rPr>
  </w:style>
  <w:style w:type="paragraph" w:customStyle="1" w:styleId="Hlavikacblogo1">
    <w:name w:val="Hlavička cb_logo1"/>
    <w:basedOn w:val="Text"/>
    <w:rsid w:val="00495272"/>
    <w:pPr>
      <w:jc w:val="left"/>
    </w:pPr>
    <w:rPr>
      <w:sz w:val="18"/>
    </w:rPr>
  </w:style>
  <w:style w:type="paragraph" w:customStyle="1" w:styleId="Hlavikablogo1">
    <w:name w:val="Hlavička b_logo1"/>
    <w:basedOn w:val="Text"/>
    <w:rsid w:val="00495272"/>
    <w:rPr>
      <w:sz w:val="18"/>
    </w:rPr>
  </w:style>
  <w:style w:type="paragraph" w:customStyle="1" w:styleId="Hlavikablogo2">
    <w:name w:val="Hlavička b_logo2"/>
    <w:basedOn w:val="Text"/>
    <w:rsid w:val="00495272"/>
    <w:rPr>
      <w:sz w:val="18"/>
    </w:rPr>
  </w:style>
  <w:style w:type="paragraph" w:customStyle="1" w:styleId="Radazpracoval1">
    <w:name w:val="Rada zpracoval1"/>
    <w:basedOn w:val="Text"/>
    <w:uiPriority w:val="99"/>
    <w:rsid w:val="00495272"/>
    <w:pPr>
      <w:widowControl/>
      <w:spacing w:before="240"/>
      <w:ind w:left="6238" w:hanging="1418"/>
      <w:jc w:val="left"/>
    </w:pPr>
    <w:rPr>
      <w:rFonts w:cs="Arial"/>
    </w:rPr>
  </w:style>
  <w:style w:type="paragraph" w:customStyle="1" w:styleId="Radazpracoval2">
    <w:name w:val="Rada zpracoval2"/>
    <w:basedOn w:val="Text"/>
    <w:uiPriority w:val="99"/>
    <w:rsid w:val="00495272"/>
    <w:pPr>
      <w:widowControl/>
      <w:ind w:left="6237"/>
      <w:jc w:val="left"/>
    </w:pPr>
  </w:style>
  <w:style w:type="paragraph" w:customStyle="1" w:styleId="Radapedkld1">
    <w:name w:val="Rada předkládá1"/>
    <w:basedOn w:val="Text"/>
    <w:uiPriority w:val="99"/>
    <w:rsid w:val="00495272"/>
    <w:pPr>
      <w:widowControl/>
      <w:ind w:left="6238" w:hanging="1418"/>
      <w:jc w:val="left"/>
    </w:pPr>
    <w:rPr>
      <w:rFonts w:cs="Arial"/>
    </w:rPr>
  </w:style>
  <w:style w:type="paragraph" w:styleId="FormtovanvHTML">
    <w:name w:val="HTML Preformatted"/>
    <w:basedOn w:val="Normln"/>
    <w:link w:val="FormtovanvHTMLChar"/>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uiPriority w:val="99"/>
    <w:rsid w:val="00495272"/>
    <w:pPr>
      <w:spacing w:before="960" w:after="240"/>
      <w:jc w:val="center"/>
    </w:pPr>
    <w:rPr>
      <w:rFonts w:cs="Arial"/>
      <w:b/>
      <w:bCs/>
      <w:sz w:val="36"/>
      <w:szCs w:val="36"/>
    </w:rPr>
  </w:style>
  <w:style w:type="paragraph" w:customStyle="1" w:styleId="Radabodschze">
    <w:name w:val="Rada bod schůze"/>
    <w:basedOn w:val="Text"/>
    <w:uiPriority w:val="99"/>
    <w:rsid w:val="00495272"/>
    <w:pPr>
      <w:spacing w:before="480" w:after="480"/>
      <w:ind w:left="851" w:hanging="851"/>
    </w:pPr>
    <w:rPr>
      <w:b/>
      <w:sz w:val="28"/>
    </w:rPr>
  </w:style>
  <w:style w:type="paragraph" w:customStyle="1" w:styleId="Radanvrhusnesen">
    <w:name w:val="Rada návrh usnesení"/>
    <w:basedOn w:val="Radabodschze"/>
    <w:uiPriority w:val="99"/>
    <w:rsid w:val="00495272"/>
    <w:rPr>
      <w:rFonts w:cs="Arial"/>
      <w:bCs/>
      <w:sz w:val="24"/>
      <w:szCs w:val="24"/>
      <w:u w:val="single"/>
    </w:rPr>
  </w:style>
  <w:style w:type="paragraph" w:styleId="Zkladntextodsazen">
    <w:name w:val="Body Text Indent"/>
    <w:basedOn w:val="Normln"/>
    <w:link w:val="ZkladntextodsazenChar"/>
    <w:pPr>
      <w:autoSpaceDE w:val="0"/>
      <w:autoSpaceDN w:val="0"/>
      <w:adjustRightInd w:val="0"/>
      <w:ind w:left="360"/>
    </w:pPr>
  </w:style>
  <w:style w:type="paragraph" w:customStyle="1" w:styleId="Tabulkatuntext">
    <w:name w:val="Tabulka tučný text"/>
    <w:basedOn w:val="Text"/>
    <w:link w:val="TabulkatuntextChar2"/>
    <w:rsid w:val="00495272"/>
    <w:pPr>
      <w:spacing w:before="40" w:after="40"/>
    </w:pPr>
    <w:rPr>
      <w:b/>
    </w:rPr>
  </w:style>
  <w:style w:type="character" w:customStyle="1" w:styleId="TabulkatuntextChar2">
    <w:name w:val="Tabulka tučný text Char2"/>
    <w:link w:val="Tabulkatuntext"/>
    <w:rsid w:val="00E51D4C"/>
    <w:rPr>
      <w:rFonts w:ascii="Arial" w:hAnsi="Arial"/>
      <w:b/>
      <w:sz w:val="24"/>
    </w:rPr>
  </w:style>
  <w:style w:type="paragraph" w:customStyle="1" w:styleId="Tuntext">
    <w:name w:val="Tučný text"/>
    <w:basedOn w:val="Text"/>
    <w:link w:val="TuntextChar5"/>
    <w:rsid w:val="00495272"/>
    <w:pPr>
      <w:spacing w:after="120"/>
    </w:pPr>
    <w:rPr>
      <w:b/>
      <w:snapToGrid w:val="0"/>
    </w:rPr>
  </w:style>
  <w:style w:type="character" w:customStyle="1" w:styleId="TuntextChar5">
    <w:name w:val="Tučný text Char5"/>
    <w:link w:val="Tuntext"/>
    <w:rsid w:val="003714C7"/>
    <w:rPr>
      <w:rFonts w:ascii="Arial" w:hAnsi="Arial"/>
      <w:b/>
      <w:snapToGrid w:val="0"/>
      <w:sz w:val="24"/>
    </w:rPr>
  </w:style>
  <w:style w:type="paragraph" w:customStyle="1" w:styleId="Radadvodovzprva">
    <w:name w:val="Rada důvodová zpráva"/>
    <w:basedOn w:val="Text"/>
    <w:rsid w:val="00495272"/>
    <w:pPr>
      <w:spacing w:after="480"/>
    </w:pPr>
    <w:rPr>
      <w:b/>
    </w:rPr>
  </w:style>
  <w:style w:type="paragraph" w:customStyle="1" w:styleId="Radaplohy">
    <w:name w:val="Rada přílohy"/>
    <w:basedOn w:val="Text"/>
    <w:rsid w:val="00495272"/>
    <w:pPr>
      <w:spacing w:before="480" w:after="120"/>
    </w:pPr>
    <w:rPr>
      <w:u w:val="single"/>
    </w:rPr>
  </w:style>
  <w:style w:type="paragraph" w:customStyle="1" w:styleId="Tabulkatuntext16nasted">
    <w:name w:val="Tabulka tučný text_16 na střed"/>
    <w:basedOn w:val="Text"/>
    <w:rsid w:val="00495272"/>
    <w:pPr>
      <w:spacing w:before="120" w:after="120"/>
      <w:jc w:val="center"/>
    </w:pPr>
    <w:rPr>
      <w:rFonts w:cs="Arial"/>
      <w:b/>
      <w:sz w:val="32"/>
      <w:szCs w:val="32"/>
    </w:rPr>
  </w:style>
  <w:style w:type="paragraph" w:customStyle="1" w:styleId="Tabulkatuntextnasted">
    <w:name w:val="Tabulka tučný text na střed"/>
    <w:basedOn w:val="Text"/>
    <w:rsid w:val="00495272"/>
    <w:pPr>
      <w:spacing w:before="40" w:after="40"/>
      <w:jc w:val="center"/>
    </w:pPr>
    <w:rPr>
      <w:b/>
    </w:rPr>
  </w:style>
  <w:style w:type="paragraph" w:customStyle="1" w:styleId="Tabulkatext">
    <w:name w:val="Tabulka text"/>
    <w:basedOn w:val="Text"/>
    <w:rsid w:val="00495272"/>
    <w:pPr>
      <w:spacing w:before="40" w:after="40"/>
      <w:jc w:val="left"/>
    </w:pPr>
    <w:rPr>
      <w:rFonts w:cs="Arial"/>
    </w:rPr>
  </w:style>
  <w:style w:type="paragraph" w:customStyle="1" w:styleId="Tabulkatextnasted">
    <w:name w:val="Tabulka text na střed"/>
    <w:basedOn w:val="Text"/>
    <w:rsid w:val="00495272"/>
    <w:pPr>
      <w:spacing w:before="40" w:after="40"/>
      <w:jc w:val="center"/>
    </w:pPr>
  </w:style>
  <w:style w:type="paragraph" w:customStyle="1" w:styleId="Radanadpisschze">
    <w:name w:val="Rada nadpis schůze"/>
    <w:basedOn w:val="Text"/>
    <w:pPr>
      <w:spacing w:before="600" w:after="240"/>
      <w:jc w:val="center"/>
    </w:pPr>
    <w:rPr>
      <w:rFonts w:cs="Arial"/>
      <w:b/>
      <w:bCs/>
      <w:sz w:val="36"/>
      <w:szCs w:val="36"/>
    </w:rPr>
  </w:style>
  <w:style w:type="paragraph" w:customStyle="1" w:styleId="Radaslobodu">
    <w:name w:val="Rada číslo bodu"/>
    <w:basedOn w:val="Text"/>
    <w:uiPriority w:val="99"/>
    <w:rsid w:val="00495272"/>
    <w:pPr>
      <w:spacing w:after="360"/>
      <w:jc w:val="right"/>
    </w:pPr>
    <w:rPr>
      <w:sz w:val="52"/>
    </w:rPr>
  </w:style>
  <w:style w:type="paragraph" w:customStyle="1" w:styleId="Radanadpis2schze">
    <w:name w:val="Rada nadpis2 schůze"/>
    <w:basedOn w:val="Text"/>
    <w:uiPriority w:val="99"/>
    <w:rsid w:val="00495272"/>
    <w:pPr>
      <w:spacing w:before="120" w:after="600"/>
      <w:jc w:val="center"/>
    </w:pPr>
    <w:rPr>
      <w:b/>
      <w:sz w:val="36"/>
    </w:rPr>
  </w:style>
  <w:style w:type="paragraph" w:customStyle="1" w:styleId="Tabulkaslo1tuntext">
    <w:name w:val="Tabulka číslo1 tučný text"/>
    <w:basedOn w:val="Text"/>
    <w:rsid w:val="00495272"/>
    <w:pPr>
      <w:numPr>
        <w:numId w:val="19"/>
      </w:numPr>
      <w:spacing w:before="40" w:after="40"/>
    </w:pPr>
    <w:rPr>
      <w:b/>
    </w:rPr>
  </w:style>
  <w:style w:type="paragraph" w:customStyle="1" w:styleId="Tabulkaodsazen1text">
    <w:name w:val="Tabulka odsazený1 text"/>
    <w:basedOn w:val="Text"/>
    <w:rsid w:val="00495272"/>
    <w:pPr>
      <w:spacing w:before="40" w:after="40"/>
      <w:ind w:left="567"/>
    </w:pPr>
  </w:style>
  <w:style w:type="paragraph" w:customStyle="1" w:styleId="Tabulkapsmeno1text">
    <w:name w:val="Tabulka písmeno1 text"/>
    <w:basedOn w:val="Text"/>
    <w:rsid w:val="00495272"/>
    <w:pPr>
      <w:numPr>
        <w:numId w:val="21"/>
      </w:numPr>
      <w:spacing w:before="40" w:after="40"/>
    </w:pPr>
  </w:style>
  <w:style w:type="paragraph" w:customStyle="1" w:styleId="Tabulkapsmeno2text">
    <w:name w:val="Tabulka písmeno2 text"/>
    <w:basedOn w:val="Text"/>
    <w:rsid w:val="00495272"/>
    <w:pPr>
      <w:numPr>
        <w:numId w:val="22"/>
      </w:numPr>
      <w:spacing w:before="40" w:after="40"/>
    </w:pPr>
  </w:style>
  <w:style w:type="paragraph" w:customStyle="1" w:styleId="Tabulkatuntextvpravo">
    <w:name w:val="Tabulka tučný text vpravo"/>
    <w:basedOn w:val="Text"/>
    <w:rsid w:val="00495272"/>
    <w:pPr>
      <w:spacing w:before="40" w:after="40"/>
      <w:jc w:val="right"/>
    </w:pPr>
    <w:rPr>
      <w:b/>
    </w:rPr>
  </w:style>
  <w:style w:type="paragraph" w:customStyle="1" w:styleId="Tabulkazkladntext">
    <w:name w:val="Tabulka základní text"/>
    <w:basedOn w:val="Text"/>
    <w:link w:val="TabulkazkladntextChar2"/>
    <w:rsid w:val="00495272"/>
    <w:pPr>
      <w:spacing w:before="40" w:after="40"/>
    </w:pPr>
    <w:rPr>
      <w:rFonts w:cs="Arial"/>
    </w:rPr>
  </w:style>
  <w:style w:type="character" w:customStyle="1" w:styleId="TabulkazkladntextChar2">
    <w:name w:val="Tabulka základní text Char2"/>
    <w:link w:val="Tabulkazkladntext"/>
    <w:rsid w:val="00E51D4C"/>
    <w:rPr>
      <w:rFonts w:ascii="Arial" w:hAnsi="Arial" w:cs="Arial"/>
      <w:sz w:val="24"/>
    </w:rPr>
  </w:style>
  <w:style w:type="paragraph" w:customStyle="1" w:styleId="Tabulkazkladntextnasted">
    <w:name w:val="Tabulka základní text na střed"/>
    <w:basedOn w:val="Text"/>
    <w:rsid w:val="00495272"/>
    <w:pPr>
      <w:spacing w:before="40" w:after="40"/>
      <w:jc w:val="center"/>
    </w:pPr>
  </w:style>
  <w:style w:type="paragraph" w:customStyle="1" w:styleId="Tabulkazkladntextvpravo">
    <w:name w:val="Tabulka základní text vpravo"/>
    <w:basedOn w:val="Text"/>
    <w:rsid w:val="00495272"/>
    <w:pPr>
      <w:spacing w:before="40" w:after="40"/>
      <w:jc w:val="right"/>
    </w:pPr>
  </w:style>
  <w:style w:type="paragraph" w:customStyle="1" w:styleId="Tunkurzvatext">
    <w:name w:val="Tučný kurzíva text"/>
    <w:basedOn w:val="Text"/>
    <w:rsid w:val="00495272"/>
    <w:pPr>
      <w:spacing w:after="120"/>
    </w:pPr>
    <w:rPr>
      <w:b/>
      <w:i/>
    </w:rPr>
  </w:style>
  <w:style w:type="paragraph" w:customStyle="1" w:styleId="Tunkurzvatextnasted">
    <w:name w:val="Tučný kurzíva text na střed"/>
    <w:basedOn w:val="Text"/>
    <w:rsid w:val="00495272"/>
    <w:pPr>
      <w:spacing w:after="120"/>
      <w:jc w:val="center"/>
    </w:pPr>
    <w:rPr>
      <w:rFonts w:cs="Arial"/>
      <w:b/>
      <w:i/>
    </w:rPr>
  </w:style>
  <w:style w:type="paragraph" w:customStyle="1" w:styleId="Tunpodtrentext">
    <w:name w:val="Tučný podtržený text"/>
    <w:basedOn w:val="Text"/>
    <w:link w:val="TunpodtrentextChar"/>
    <w:rsid w:val="00495272"/>
    <w:pPr>
      <w:spacing w:after="120"/>
    </w:pPr>
    <w:rPr>
      <w:b/>
      <w:u w:val="single"/>
    </w:rPr>
  </w:style>
  <w:style w:type="paragraph" w:customStyle="1" w:styleId="Tunpodtrentextnasted">
    <w:name w:val="Tučný podtržený text na střed"/>
    <w:basedOn w:val="Text"/>
    <w:rsid w:val="00495272"/>
    <w:pPr>
      <w:spacing w:after="120"/>
      <w:jc w:val="center"/>
    </w:pPr>
    <w:rPr>
      <w:b/>
      <w:u w:val="single"/>
    </w:rPr>
  </w:style>
  <w:style w:type="character" w:customStyle="1" w:styleId="Tunpodtrenznak">
    <w:name w:val="Tučný podtržený znak"/>
    <w:basedOn w:val="Standardnpsmo"/>
    <w:rsid w:val="00495272"/>
    <w:rPr>
      <w:rFonts w:ascii="Arial" w:hAnsi="Arial"/>
      <w:b/>
      <w:dstrike w:val="0"/>
      <w:color w:val="auto"/>
      <w:sz w:val="24"/>
      <w:u w:val="single"/>
      <w:vertAlign w:val="baseline"/>
    </w:rPr>
  </w:style>
  <w:style w:type="paragraph" w:customStyle="1" w:styleId="Tunproloentextnasted">
    <w:name w:val="Tučný proložený text na střed"/>
    <w:basedOn w:val="Text"/>
    <w:rsid w:val="00495272"/>
    <w:pPr>
      <w:spacing w:before="120" w:after="120"/>
      <w:jc w:val="center"/>
    </w:pPr>
    <w:rPr>
      <w:b/>
      <w:spacing w:val="60"/>
    </w:rPr>
  </w:style>
  <w:style w:type="paragraph" w:customStyle="1" w:styleId="Tuntextnasted">
    <w:name w:val="Tučný text na střed"/>
    <w:basedOn w:val="Text"/>
    <w:link w:val="TuntextnastedChar"/>
    <w:rsid w:val="00495272"/>
    <w:pPr>
      <w:spacing w:before="120" w:after="120"/>
      <w:jc w:val="center"/>
    </w:pPr>
    <w:rPr>
      <w:b/>
    </w:rPr>
  </w:style>
  <w:style w:type="paragraph" w:customStyle="1" w:styleId="Zkladntextnasted">
    <w:name w:val="Základní text na střed"/>
    <w:basedOn w:val="Text"/>
    <w:link w:val="ZkladntextnastedChar"/>
    <w:rsid w:val="00495272"/>
    <w:pPr>
      <w:spacing w:before="120" w:after="120"/>
      <w:jc w:val="center"/>
    </w:pPr>
    <w:rPr>
      <w:snapToGrid w:val="0"/>
    </w:rPr>
  </w:style>
  <w:style w:type="character" w:customStyle="1" w:styleId="Zkladnznak">
    <w:name w:val="Základní znak"/>
    <w:basedOn w:val="Standardnpsmo"/>
    <w:rsid w:val="00495272"/>
    <w:rPr>
      <w:rFonts w:ascii="Arial" w:hAnsi="Arial"/>
      <w:dstrike w:val="0"/>
      <w:color w:val="auto"/>
      <w:sz w:val="24"/>
      <w:u w:val="none"/>
      <w:vertAlign w:val="baseline"/>
    </w:rPr>
  </w:style>
  <w:style w:type="paragraph" w:customStyle="1" w:styleId="Zastupitelstvoplohy">
    <w:name w:val="Zastupitelstvo přílohy"/>
    <w:basedOn w:val="Normln"/>
    <w:pPr>
      <w:widowControl w:val="0"/>
      <w:spacing w:before="480" w:after="120"/>
      <w:jc w:val="both"/>
    </w:pPr>
    <w:rPr>
      <w:rFonts w:cs="Arial"/>
      <w:noProof/>
      <w:szCs w:val="20"/>
      <w:u w:val="single"/>
    </w:rPr>
  </w:style>
  <w:style w:type="paragraph" w:customStyle="1" w:styleId="slo1tuntext">
    <w:name w:val="Číslo1 tučný text"/>
    <w:basedOn w:val="Text"/>
    <w:link w:val="slo1tuntextChar"/>
    <w:rsid w:val="00495272"/>
    <w:pPr>
      <w:numPr>
        <w:numId w:val="25"/>
      </w:numPr>
      <w:spacing w:after="120"/>
    </w:pPr>
    <w:rPr>
      <w:b/>
    </w:rPr>
  </w:style>
  <w:style w:type="character" w:customStyle="1" w:styleId="slo1tuntextChar">
    <w:name w:val="Číslo1 tučný text Char"/>
    <w:link w:val="slo1tuntext"/>
    <w:rsid w:val="006C31FA"/>
    <w:rPr>
      <w:rFonts w:ascii="Arial" w:hAnsi="Arial"/>
      <w:b/>
      <w:sz w:val="24"/>
    </w:rPr>
  </w:style>
  <w:style w:type="paragraph" w:customStyle="1" w:styleId="Dopisnadpissdlen">
    <w:name w:val="Dopis nadpis sdělení"/>
    <w:basedOn w:val="Text"/>
    <w:rsid w:val="00495272"/>
    <w:pPr>
      <w:spacing w:before="360" w:after="240"/>
    </w:pPr>
    <w:rPr>
      <w:b/>
    </w:rPr>
  </w:style>
  <w:style w:type="paragraph" w:customStyle="1" w:styleId="Dopisosloven">
    <w:name w:val="Dopis oslovení"/>
    <w:basedOn w:val="Text"/>
    <w:rsid w:val="00495272"/>
    <w:pPr>
      <w:spacing w:before="360" w:after="240"/>
    </w:pPr>
  </w:style>
  <w:style w:type="paragraph" w:customStyle="1" w:styleId="Dopisspozdravem">
    <w:name w:val="Dopis s pozdravem"/>
    <w:basedOn w:val="Text"/>
    <w:link w:val="DopisspozdravemChar"/>
    <w:rsid w:val="00495272"/>
    <w:pPr>
      <w:spacing w:before="240" w:after="960"/>
      <w:jc w:val="left"/>
    </w:pPr>
  </w:style>
  <w:style w:type="paragraph" w:customStyle="1" w:styleId="Hlavikaadresapjemce">
    <w:name w:val="Hlavička adresa příjemce"/>
    <w:basedOn w:val="Text"/>
    <w:rsid w:val="00495272"/>
    <w:pPr>
      <w:widowControl/>
      <w:spacing w:before="20" w:after="20"/>
      <w:jc w:val="left"/>
    </w:pPr>
  </w:style>
  <w:style w:type="paragraph" w:customStyle="1" w:styleId="Hlavikabezlogaadresa">
    <w:name w:val="Hlavička bez_loga adresa"/>
    <w:basedOn w:val="Text"/>
    <w:rsid w:val="00495272"/>
    <w:pPr>
      <w:widowControl/>
      <w:pBdr>
        <w:bottom w:val="single" w:sz="12" w:space="1" w:color="auto"/>
      </w:pBdr>
      <w:jc w:val="center"/>
    </w:pPr>
    <w:rPr>
      <w:b/>
    </w:rPr>
  </w:style>
  <w:style w:type="paragraph" w:customStyle="1" w:styleId="Hlavikabezlogaj">
    <w:name w:val="Hlavička bez_loga č.j."/>
    <w:basedOn w:val="Text"/>
    <w:rsid w:val="00495272"/>
    <w:pPr>
      <w:tabs>
        <w:tab w:val="left" w:pos="6237"/>
      </w:tabs>
      <w:spacing w:after="600"/>
    </w:pPr>
    <w:rPr>
      <w:sz w:val="22"/>
    </w:rPr>
  </w:style>
  <w:style w:type="paragraph" w:customStyle="1" w:styleId="Hlavikabezlogakrajskad">
    <w:name w:val="Hlavička bez_loga krajský úřad"/>
    <w:basedOn w:val="Text"/>
    <w:rsid w:val="00495272"/>
    <w:pPr>
      <w:widowControl/>
      <w:jc w:val="center"/>
    </w:pPr>
    <w:rPr>
      <w:b/>
      <w:sz w:val="40"/>
    </w:rPr>
  </w:style>
  <w:style w:type="paragraph" w:customStyle="1" w:styleId="Hlavikabezlogaodbor">
    <w:name w:val="Hlavička bez_loga odbor"/>
    <w:basedOn w:val="Text"/>
    <w:rsid w:val="00495272"/>
    <w:pPr>
      <w:widowControl/>
      <w:jc w:val="center"/>
    </w:pPr>
    <w:rPr>
      <w:b/>
      <w:sz w:val="32"/>
    </w:rPr>
  </w:style>
  <w:style w:type="paragraph" w:customStyle="1" w:styleId="Hlavikaj">
    <w:name w:val="Hlavička č.j."/>
    <w:basedOn w:val="Text"/>
    <w:rsid w:val="00495272"/>
    <w:pPr>
      <w:spacing w:before="240" w:after="240"/>
    </w:pPr>
    <w:rPr>
      <w:sz w:val="20"/>
    </w:rPr>
  </w:style>
  <w:style w:type="paragraph" w:customStyle="1" w:styleId="Hlavikajnadpis">
    <w:name w:val="Hlavička č.j. nadpis"/>
    <w:basedOn w:val="Text"/>
    <w:rsid w:val="00495272"/>
    <w:pPr>
      <w:spacing w:before="40" w:after="40"/>
    </w:pPr>
    <w:rPr>
      <w:sz w:val="18"/>
    </w:rPr>
  </w:style>
  <w:style w:type="paragraph" w:customStyle="1" w:styleId="Hlavikajtext">
    <w:name w:val="Hlavička č.j. text"/>
    <w:basedOn w:val="Text"/>
    <w:rsid w:val="00495272"/>
    <w:rPr>
      <w:sz w:val="20"/>
    </w:rPr>
  </w:style>
  <w:style w:type="paragraph" w:customStyle="1" w:styleId="Hlavikadatum">
    <w:name w:val="Hlavička datum"/>
    <w:basedOn w:val="Text"/>
    <w:rsid w:val="00495272"/>
    <w:pPr>
      <w:spacing w:after="240"/>
    </w:pPr>
    <w:rPr>
      <w:sz w:val="20"/>
    </w:rPr>
  </w:style>
  <w:style w:type="paragraph" w:customStyle="1" w:styleId="Kurzvatext">
    <w:name w:val="Kurzíva text"/>
    <w:basedOn w:val="Text"/>
    <w:rsid w:val="00495272"/>
    <w:pPr>
      <w:spacing w:after="120"/>
    </w:pPr>
    <w:rPr>
      <w:i/>
    </w:rPr>
  </w:style>
  <w:style w:type="paragraph" w:customStyle="1" w:styleId="Kurzvatextnasted">
    <w:name w:val="Kurzíva text na střed"/>
    <w:basedOn w:val="Text"/>
    <w:rsid w:val="00495272"/>
    <w:pPr>
      <w:spacing w:after="120"/>
      <w:jc w:val="center"/>
    </w:pPr>
    <w:rPr>
      <w:i/>
    </w:rPr>
  </w:style>
  <w:style w:type="character" w:customStyle="1" w:styleId="Kurzvaznak">
    <w:name w:val="Kurzíva znak"/>
    <w:basedOn w:val="Standardnpsmo"/>
    <w:rsid w:val="00495272"/>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495272"/>
    <w:pPr>
      <w:spacing w:before="600" w:after="600"/>
    </w:pPr>
  </w:style>
  <w:style w:type="paragraph" w:customStyle="1" w:styleId="Mstoadatumvpravo">
    <w:name w:val="Místo a datum vpravo"/>
    <w:basedOn w:val="Text"/>
    <w:rsid w:val="00495272"/>
    <w:pPr>
      <w:spacing w:before="120" w:after="120"/>
      <w:jc w:val="right"/>
    </w:pPr>
  </w:style>
  <w:style w:type="paragraph" w:customStyle="1" w:styleId="Odsazen35text">
    <w:name w:val="Odsazený3.5 text"/>
    <w:basedOn w:val="Text"/>
    <w:rsid w:val="00495272"/>
    <w:pPr>
      <w:spacing w:after="120"/>
      <w:ind w:left="1985"/>
    </w:pPr>
  </w:style>
  <w:style w:type="paragraph" w:customStyle="1" w:styleId="Odsazen4text">
    <w:name w:val="Odsazený4 text"/>
    <w:basedOn w:val="Text"/>
    <w:rsid w:val="00495272"/>
    <w:pPr>
      <w:spacing w:after="120"/>
      <w:ind w:left="2268"/>
      <w:jc w:val="left"/>
    </w:pPr>
  </w:style>
  <w:style w:type="paragraph" w:customStyle="1" w:styleId="Podtrentextnasted">
    <w:name w:val="Podtržený text na střed"/>
    <w:basedOn w:val="Text"/>
    <w:rsid w:val="00495272"/>
    <w:pPr>
      <w:spacing w:after="120"/>
      <w:jc w:val="center"/>
    </w:pPr>
    <w:rPr>
      <w:u w:val="single"/>
    </w:rPr>
  </w:style>
  <w:style w:type="paragraph" w:customStyle="1" w:styleId="Proloentext">
    <w:name w:val="Proložený text"/>
    <w:basedOn w:val="Text"/>
    <w:rsid w:val="00495272"/>
    <w:pPr>
      <w:spacing w:after="120"/>
    </w:pPr>
    <w:rPr>
      <w:spacing w:val="60"/>
    </w:rPr>
  </w:style>
  <w:style w:type="paragraph" w:customStyle="1" w:styleId="Proloentextnasted">
    <w:name w:val="Proložený text na střed"/>
    <w:basedOn w:val="Text"/>
    <w:rsid w:val="00495272"/>
    <w:pPr>
      <w:spacing w:after="120"/>
      <w:jc w:val="center"/>
    </w:pPr>
    <w:rPr>
      <w:spacing w:val="60"/>
    </w:rPr>
  </w:style>
  <w:style w:type="character" w:customStyle="1" w:styleId="Proloenznak">
    <w:name w:val="Proložený znak"/>
    <w:basedOn w:val="Standardnpsmo"/>
    <w:rsid w:val="00495272"/>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basedOn w:val="Standardnpsmoodstavce"/>
    <w:rsid w:val="00495272"/>
    <w:rPr>
      <w:rFonts w:ascii="Arial" w:hAnsi="Arial"/>
      <w:b/>
      <w:dstrike w:val="0"/>
      <w:color w:val="auto"/>
      <w:sz w:val="24"/>
      <w:u w:val="none"/>
      <w:vertAlign w:val="baseline"/>
    </w:rPr>
  </w:style>
  <w:style w:type="paragraph" w:customStyle="1" w:styleId="Tabulkatextvpravo">
    <w:name w:val="Tabulka text vpravo"/>
    <w:basedOn w:val="Text"/>
    <w:rsid w:val="00495272"/>
    <w:pPr>
      <w:spacing w:before="40" w:after="40"/>
      <w:jc w:val="right"/>
    </w:pPr>
  </w:style>
  <w:style w:type="paragraph" w:customStyle="1" w:styleId="Radapedkld2">
    <w:name w:val="Rada předkládá2"/>
    <w:basedOn w:val="Text"/>
    <w:rsid w:val="00495272"/>
    <w:pPr>
      <w:widowControl/>
      <w:ind w:left="6237"/>
      <w:jc w:val="left"/>
    </w:pPr>
    <w:rPr>
      <w:rFonts w:cs="Arial"/>
    </w:rPr>
  </w:style>
  <w:style w:type="paragraph" w:styleId="Zhlav">
    <w:name w:val="header"/>
    <w:basedOn w:val="Normln"/>
    <w:link w:val="ZhlavChar"/>
    <w:uiPriority w:val="99"/>
    <w:pPr>
      <w:tabs>
        <w:tab w:val="center" w:pos="4536"/>
        <w:tab w:val="right" w:pos="9072"/>
      </w:tabs>
    </w:pPr>
  </w:style>
  <w:style w:type="paragraph" w:styleId="Zpat">
    <w:name w:val="footer"/>
    <w:basedOn w:val="Normln"/>
    <w:link w:val="ZpatChar"/>
    <w:uiPriority w:val="99"/>
    <w:rsid w:val="00495272"/>
    <w:pPr>
      <w:tabs>
        <w:tab w:val="center" w:pos="4536"/>
        <w:tab w:val="right" w:pos="9072"/>
      </w:tabs>
    </w:pPr>
    <w:rPr>
      <w:i/>
      <w:sz w:val="20"/>
    </w:rPr>
  </w:style>
  <w:style w:type="character" w:styleId="slostrnky">
    <w:name w:val="page number"/>
    <w:basedOn w:val="Standardnpsmoodstavce"/>
  </w:style>
  <w:style w:type="paragraph" w:customStyle="1" w:styleId="Znak1text">
    <w:name w:val="Znak1 text"/>
    <w:basedOn w:val="Text"/>
    <w:rsid w:val="00495272"/>
    <w:pPr>
      <w:numPr>
        <w:numId w:val="4"/>
      </w:numPr>
      <w:spacing w:after="120"/>
    </w:pPr>
  </w:style>
  <w:style w:type="paragraph" w:customStyle="1" w:styleId="Radaploha1">
    <w:name w:val="Rada příloha č.1"/>
    <w:basedOn w:val="Text"/>
    <w:rsid w:val="00495272"/>
    <w:pPr>
      <w:numPr>
        <w:numId w:val="26"/>
      </w:numPr>
      <w:spacing w:after="120"/>
    </w:pPr>
    <w:rPr>
      <w:u w:val="single"/>
    </w:rPr>
  </w:style>
  <w:style w:type="paragraph" w:customStyle="1" w:styleId="Radaslo1tunpodtrentext">
    <w:name w:val="Rada číslo1 tučný podtržený text"/>
    <w:basedOn w:val="Text"/>
    <w:rsid w:val="00495272"/>
    <w:pPr>
      <w:numPr>
        <w:numId w:val="27"/>
      </w:numPr>
      <w:spacing w:after="240"/>
    </w:pPr>
    <w:rPr>
      <w:b/>
      <w:u w:val="single"/>
    </w:rPr>
  </w:style>
  <w:style w:type="paragraph" w:customStyle="1" w:styleId="Obdr">
    <w:name w:val="Obdrží"/>
    <w:basedOn w:val="Text"/>
    <w:rsid w:val="00495272"/>
    <w:pPr>
      <w:spacing w:after="120"/>
    </w:pPr>
  </w:style>
  <w:style w:type="paragraph" w:customStyle="1" w:styleId="Obdrslo1text">
    <w:name w:val="Obdrží číslo1 text"/>
    <w:basedOn w:val="Text"/>
    <w:rsid w:val="00495272"/>
    <w:pPr>
      <w:numPr>
        <w:numId w:val="28"/>
      </w:numPr>
      <w:spacing w:after="40"/>
    </w:pPr>
  </w:style>
  <w:style w:type="paragraph" w:customStyle="1" w:styleId="Obdrslo2text">
    <w:name w:val="Obdrží číslo2 text"/>
    <w:basedOn w:val="Text"/>
    <w:rsid w:val="00495272"/>
    <w:pPr>
      <w:numPr>
        <w:numId w:val="29"/>
      </w:numPr>
      <w:spacing w:after="40"/>
    </w:pPr>
  </w:style>
  <w:style w:type="paragraph" w:customStyle="1" w:styleId="Obdrpsmeno1text">
    <w:name w:val="Obdrží písmeno1 text"/>
    <w:basedOn w:val="Text"/>
    <w:rsid w:val="00495272"/>
    <w:pPr>
      <w:numPr>
        <w:numId w:val="30"/>
      </w:numPr>
      <w:spacing w:after="40"/>
    </w:pPr>
  </w:style>
  <w:style w:type="paragraph" w:customStyle="1" w:styleId="Obdrpsmeno2text">
    <w:name w:val="Obdrží písmeno2 text"/>
    <w:basedOn w:val="Text"/>
    <w:rsid w:val="00495272"/>
    <w:pPr>
      <w:numPr>
        <w:numId w:val="31"/>
      </w:numPr>
      <w:spacing w:after="40"/>
    </w:pPr>
  </w:style>
  <w:style w:type="paragraph" w:customStyle="1" w:styleId="Obdrzkladntext">
    <w:name w:val="Obdrží základní text"/>
    <w:basedOn w:val="Text"/>
    <w:rsid w:val="00495272"/>
    <w:pPr>
      <w:spacing w:after="40"/>
    </w:pPr>
  </w:style>
  <w:style w:type="paragraph" w:customStyle="1" w:styleId="Obdrznak1text">
    <w:name w:val="Obdrží znak1 text"/>
    <w:basedOn w:val="Text"/>
    <w:rsid w:val="00495272"/>
    <w:pPr>
      <w:numPr>
        <w:numId w:val="32"/>
      </w:numPr>
      <w:spacing w:after="40"/>
    </w:pPr>
  </w:style>
  <w:style w:type="paragraph" w:customStyle="1" w:styleId="Plohy">
    <w:name w:val="Přílohy"/>
    <w:basedOn w:val="Text"/>
    <w:rsid w:val="00495272"/>
    <w:pPr>
      <w:spacing w:after="120"/>
    </w:pPr>
  </w:style>
  <w:style w:type="paragraph" w:customStyle="1" w:styleId="Hlavikapid1">
    <w:name w:val="Hlavička pid1"/>
    <w:basedOn w:val="Text"/>
    <w:rsid w:val="00E059AD"/>
    <w:pPr>
      <w:jc w:val="right"/>
    </w:pPr>
    <w:rPr>
      <w:rFonts w:ascii="CKKrausSmall" w:hAnsi="CKKrausSmall"/>
      <w:sz w:val="20"/>
      <w:szCs w:val="40"/>
    </w:rPr>
  </w:style>
  <w:style w:type="paragraph" w:customStyle="1" w:styleId="Hlavikapid2">
    <w:name w:val="Hlavička pid2"/>
    <w:basedOn w:val="Text"/>
    <w:rsid w:val="00E059AD"/>
    <w:pPr>
      <w:jc w:val="right"/>
    </w:pPr>
    <w:rPr>
      <w:rFonts w:cs="Arial"/>
      <w:b/>
      <w:sz w:val="20"/>
    </w:rPr>
  </w:style>
  <w:style w:type="paragraph" w:customStyle="1" w:styleId="Hlavikapoznmka">
    <w:name w:val="Hlavička poznámka"/>
    <w:basedOn w:val="Text"/>
    <w:rsid w:val="00E059AD"/>
    <w:rPr>
      <w:sz w:val="20"/>
    </w:rPr>
  </w:style>
  <w:style w:type="paragraph" w:customStyle="1" w:styleId="Hlavikaspisovaskartanznak">
    <w:name w:val="Hlavička spisový a skartační znak"/>
    <w:basedOn w:val="Text"/>
    <w:rsid w:val="00E059AD"/>
    <w:rPr>
      <w:sz w:val="20"/>
    </w:rPr>
  </w:style>
  <w:style w:type="paragraph" w:customStyle="1" w:styleId="slo2tuntext">
    <w:name w:val="Číslo2 tučný text"/>
    <w:basedOn w:val="Text"/>
    <w:link w:val="slo2tuntextChar"/>
    <w:rsid w:val="00495272"/>
    <w:pPr>
      <w:numPr>
        <w:numId w:val="33"/>
      </w:numPr>
      <w:spacing w:after="120"/>
    </w:pPr>
    <w:rPr>
      <w:b/>
    </w:rPr>
  </w:style>
  <w:style w:type="character" w:customStyle="1" w:styleId="slo2tuntextChar">
    <w:name w:val="Číslo2 tučný text Char"/>
    <w:link w:val="slo2tuntext"/>
    <w:rsid w:val="006C31FA"/>
    <w:rPr>
      <w:rFonts w:ascii="Arial" w:hAnsi="Arial"/>
      <w:b/>
      <w:sz w:val="24"/>
    </w:rPr>
  </w:style>
  <w:style w:type="paragraph" w:customStyle="1" w:styleId="Dopisvc">
    <w:name w:val="Dopis věc"/>
    <w:basedOn w:val="Text"/>
    <w:rsid w:val="00495272"/>
    <w:pPr>
      <w:spacing w:before="360" w:after="240"/>
      <w:ind w:left="567" w:hanging="567"/>
    </w:pPr>
    <w:rPr>
      <w:b/>
    </w:rPr>
  </w:style>
  <w:style w:type="paragraph" w:customStyle="1" w:styleId="Hlavikabezznakuadresa">
    <w:name w:val="Hlavička bez_znaku adresa"/>
    <w:basedOn w:val="Text"/>
    <w:rsid w:val="00495272"/>
    <w:pPr>
      <w:widowControl/>
      <w:pBdr>
        <w:bottom w:val="single" w:sz="12" w:space="1" w:color="auto"/>
      </w:pBdr>
      <w:jc w:val="center"/>
    </w:pPr>
    <w:rPr>
      <w:b/>
    </w:rPr>
  </w:style>
  <w:style w:type="paragraph" w:customStyle="1" w:styleId="Hlavikabezznakuj">
    <w:name w:val="Hlavička bez_znaku č.j."/>
    <w:basedOn w:val="Text"/>
    <w:rsid w:val="00495272"/>
    <w:pPr>
      <w:tabs>
        <w:tab w:val="right" w:pos="9639"/>
      </w:tabs>
      <w:spacing w:after="120"/>
    </w:pPr>
    <w:rPr>
      <w:sz w:val="22"/>
    </w:rPr>
  </w:style>
  <w:style w:type="paragraph" w:customStyle="1" w:styleId="Hlavikabezznakukrajskad">
    <w:name w:val="Hlavička bez_znaku krajský úřad"/>
    <w:basedOn w:val="Text"/>
    <w:rsid w:val="00495272"/>
    <w:pPr>
      <w:widowControl/>
      <w:jc w:val="center"/>
    </w:pPr>
    <w:rPr>
      <w:b/>
      <w:caps/>
      <w:sz w:val="40"/>
    </w:rPr>
  </w:style>
  <w:style w:type="paragraph" w:customStyle="1" w:styleId="Hlavikabezznakuodbor">
    <w:name w:val="Hlavička bez_znaku odbor"/>
    <w:basedOn w:val="Text"/>
    <w:rsid w:val="00495272"/>
    <w:pPr>
      <w:widowControl/>
      <w:jc w:val="center"/>
    </w:pPr>
    <w:rPr>
      <w:b/>
      <w:sz w:val="32"/>
    </w:rPr>
  </w:style>
  <w:style w:type="paragraph" w:customStyle="1" w:styleId="Hlavikabezznakuvyizuje">
    <w:name w:val="Hlavička bez_znaku vyřizuje"/>
    <w:basedOn w:val="Text"/>
    <w:rsid w:val="00495272"/>
    <w:pPr>
      <w:spacing w:after="40"/>
    </w:pPr>
    <w:rPr>
      <w:noProof/>
    </w:rPr>
  </w:style>
  <w:style w:type="paragraph" w:customStyle="1" w:styleId="Hlavikacbznak1">
    <w:name w:val="Hlavička cb_znak1"/>
    <w:basedOn w:val="Text"/>
    <w:rsid w:val="00495272"/>
    <w:pPr>
      <w:jc w:val="left"/>
    </w:pPr>
    <w:rPr>
      <w:sz w:val="18"/>
    </w:rPr>
  </w:style>
  <w:style w:type="paragraph" w:customStyle="1" w:styleId="Obdrznak2text">
    <w:name w:val="Obdrží znak2 text"/>
    <w:basedOn w:val="Text"/>
    <w:rsid w:val="00495272"/>
    <w:pPr>
      <w:numPr>
        <w:numId w:val="34"/>
      </w:numPr>
      <w:spacing w:after="40"/>
    </w:pPr>
  </w:style>
  <w:style w:type="paragraph" w:customStyle="1" w:styleId="Psmeno1tuntext">
    <w:name w:val="Písmeno1 tučný text"/>
    <w:basedOn w:val="Text"/>
    <w:rsid w:val="00495272"/>
    <w:pPr>
      <w:numPr>
        <w:numId w:val="35"/>
      </w:numPr>
      <w:spacing w:after="120"/>
    </w:pPr>
    <w:rPr>
      <w:b/>
    </w:rPr>
  </w:style>
  <w:style w:type="paragraph" w:customStyle="1" w:styleId="Psmeno2tuntext">
    <w:name w:val="Písmeno2 tučný text"/>
    <w:basedOn w:val="Text"/>
    <w:rsid w:val="00495272"/>
    <w:pPr>
      <w:numPr>
        <w:numId w:val="42"/>
      </w:numPr>
      <w:spacing w:after="120"/>
    </w:pPr>
    <w:rPr>
      <w:b/>
    </w:rPr>
  </w:style>
  <w:style w:type="paragraph" w:customStyle="1" w:styleId="Tabulkaodsazen1tuntext">
    <w:name w:val="Tabulka odsazený1 tučný text"/>
    <w:basedOn w:val="Text"/>
    <w:rsid w:val="00495272"/>
    <w:pPr>
      <w:spacing w:before="40" w:after="40"/>
      <w:ind w:left="567"/>
    </w:pPr>
    <w:rPr>
      <w:b/>
    </w:rPr>
  </w:style>
  <w:style w:type="paragraph" w:customStyle="1" w:styleId="Tabulkapsmeno1tuntext">
    <w:name w:val="Tabulka písmeno1 tučný text"/>
    <w:basedOn w:val="Text"/>
    <w:rsid w:val="00495272"/>
    <w:pPr>
      <w:numPr>
        <w:numId w:val="36"/>
      </w:numPr>
      <w:spacing w:before="40" w:after="40"/>
    </w:pPr>
    <w:rPr>
      <w:b/>
    </w:rPr>
  </w:style>
  <w:style w:type="paragraph" w:customStyle="1" w:styleId="Tabulkaznak1tuntext">
    <w:name w:val="Tabulka znak1 tučný text"/>
    <w:basedOn w:val="Text"/>
    <w:rsid w:val="00495272"/>
    <w:pPr>
      <w:numPr>
        <w:numId w:val="37"/>
      </w:numPr>
      <w:spacing w:before="40" w:after="40"/>
    </w:pPr>
    <w:rPr>
      <w:b/>
    </w:rPr>
  </w:style>
  <w:style w:type="paragraph" w:customStyle="1" w:styleId="Znak1tuntext">
    <w:name w:val="Znak1 tučný text"/>
    <w:basedOn w:val="Text"/>
    <w:rsid w:val="00495272"/>
    <w:pPr>
      <w:numPr>
        <w:numId w:val="38"/>
      </w:numPr>
      <w:spacing w:after="120"/>
    </w:pPr>
    <w:rPr>
      <w:b/>
    </w:rPr>
  </w:style>
  <w:style w:type="paragraph" w:customStyle="1" w:styleId="Znak2tuntext">
    <w:name w:val="Znak2 tučný text"/>
    <w:basedOn w:val="Text"/>
    <w:rsid w:val="00495272"/>
    <w:pPr>
      <w:numPr>
        <w:numId w:val="39"/>
      </w:numPr>
      <w:spacing w:after="120"/>
    </w:pPr>
    <w:rPr>
      <w:b/>
    </w:rPr>
  </w:style>
  <w:style w:type="paragraph" w:customStyle="1" w:styleId="Radanzevusnesen">
    <w:name w:val="Rada název usnesení"/>
    <w:basedOn w:val="Text"/>
    <w:rsid w:val="00E059AD"/>
    <w:pPr>
      <w:spacing w:before="120" w:after="120"/>
      <w:ind w:left="1701" w:hanging="1701"/>
    </w:pPr>
    <w:rPr>
      <w:b/>
    </w:rPr>
  </w:style>
  <w:style w:type="paragraph" w:customStyle="1" w:styleId="Nadpis1">
    <w:name w:val="Nadpis1"/>
    <w:basedOn w:val="Text"/>
    <w:rsid w:val="00E059AD"/>
    <w:pPr>
      <w:numPr>
        <w:numId w:val="40"/>
      </w:numPr>
      <w:spacing w:before="480" w:after="480"/>
    </w:pPr>
    <w:rPr>
      <w:rFonts w:cs="Arial"/>
      <w:sz w:val="36"/>
      <w:szCs w:val="36"/>
    </w:rPr>
  </w:style>
  <w:style w:type="paragraph" w:customStyle="1" w:styleId="Radanadpisusnesen">
    <w:name w:val="Rada nadpis usnesení"/>
    <w:basedOn w:val="Text"/>
    <w:rsid w:val="00E059AD"/>
    <w:pPr>
      <w:spacing w:before="120" w:after="360"/>
      <w:jc w:val="center"/>
    </w:pPr>
    <w:rPr>
      <w:b/>
    </w:rPr>
  </w:style>
  <w:style w:type="paragraph" w:customStyle="1" w:styleId="TuntextChar">
    <w:name w:val="Tučný text Char"/>
    <w:basedOn w:val="Text"/>
    <w:link w:val="TuntextCharChar"/>
    <w:rsid w:val="003714C7"/>
    <w:pPr>
      <w:spacing w:after="120"/>
    </w:pPr>
    <w:rPr>
      <w:b/>
      <w:snapToGrid w:val="0"/>
      <w:szCs w:val="24"/>
    </w:rPr>
  </w:style>
  <w:style w:type="character" w:customStyle="1" w:styleId="TuntextCharChar">
    <w:name w:val="Tučný text Char Char"/>
    <w:link w:val="TuntextChar"/>
    <w:rsid w:val="003714C7"/>
    <w:rPr>
      <w:rFonts w:ascii="Arial" w:hAnsi="Arial"/>
      <w:b/>
      <w:snapToGrid w:val="0"/>
      <w:sz w:val="24"/>
      <w:szCs w:val="24"/>
      <w:lang w:val="cs-CZ" w:eastAsia="cs-CZ" w:bidi="ar-SA"/>
    </w:rPr>
  </w:style>
  <w:style w:type="character" w:customStyle="1" w:styleId="ZkladntextCharChar4">
    <w:name w:val="Základní text Char Char4"/>
    <w:aliases w:val="Základní text Char1 Char Char5,Základní text Char Char Char1 Char2,Základní text Char1 Char Char2 Char Char3,Základní text Char Char Char1 Char Char Char2,Základní text Char1 Char Char Char Char Char Char Char1"/>
    <w:rsid w:val="00AC7A01"/>
    <w:rPr>
      <w:rFonts w:ascii="Arial" w:hAnsi="Arial"/>
      <w:bCs/>
      <w:sz w:val="24"/>
      <w:lang w:val="cs-CZ" w:eastAsia="en-US" w:bidi="ar-SA"/>
    </w:rPr>
  </w:style>
  <w:style w:type="paragraph" w:customStyle="1" w:styleId="TuntextChar4">
    <w:name w:val="Tučný text Char4"/>
    <w:basedOn w:val="Normln"/>
    <w:rsid w:val="000F4DB7"/>
    <w:pPr>
      <w:widowControl w:val="0"/>
      <w:snapToGrid w:val="0"/>
      <w:spacing w:after="120"/>
      <w:jc w:val="both"/>
    </w:pPr>
    <w:rPr>
      <w:b/>
    </w:rPr>
  </w:style>
  <w:style w:type="character" w:customStyle="1" w:styleId="ZkladntextChar3Char2">
    <w:name w:val="Základní text Char3 Char2"/>
    <w:aliases w:val="Základní text Char Char3 Char,Základní text Char1 Char Char3 Char,Základní text Char Char Char1 Char1 Char,Základní text Char1 Char Char2 Char Char2 Char,Základní text Char Char Char1 Char Char Char1 Char"/>
    <w:rsid w:val="008726E6"/>
    <w:rPr>
      <w:rFonts w:ascii="Arial" w:hAnsi="Arial"/>
      <w:bCs/>
      <w:sz w:val="24"/>
      <w:lang w:eastAsia="en-US"/>
    </w:rPr>
  </w:style>
  <w:style w:type="character" w:customStyle="1" w:styleId="PodtrentextChar2">
    <w:name w:val="Podtržený text Char2"/>
    <w:rsid w:val="008726E6"/>
    <w:rPr>
      <w:rFonts w:ascii="Arial" w:hAnsi="Arial"/>
      <w:sz w:val="24"/>
      <w:u w:val="single"/>
    </w:rPr>
  </w:style>
  <w:style w:type="paragraph" w:styleId="Textbubliny">
    <w:name w:val="Balloon Text"/>
    <w:basedOn w:val="Normln"/>
    <w:link w:val="TextbublinyChar"/>
    <w:semiHidden/>
    <w:rsid w:val="00C96E62"/>
    <w:rPr>
      <w:rFonts w:ascii="Tahoma" w:hAnsi="Tahoma" w:cs="Tahoma"/>
      <w:sz w:val="16"/>
      <w:szCs w:val="16"/>
    </w:rPr>
  </w:style>
  <w:style w:type="paragraph" w:customStyle="1" w:styleId="TuntextChar1CharChar1Char">
    <w:name w:val="Tučný text Char1 Char Char1 Char"/>
    <w:basedOn w:val="Text"/>
    <w:link w:val="TuntextChar1CharChar1CharChar"/>
    <w:rsid w:val="00E51D4C"/>
    <w:pPr>
      <w:spacing w:after="120"/>
    </w:pPr>
    <w:rPr>
      <w:b/>
      <w:snapToGrid w:val="0"/>
    </w:rPr>
  </w:style>
  <w:style w:type="character" w:customStyle="1" w:styleId="TuntextChar1CharChar1CharChar">
    <w:name w:val="Tučný text Char1 Char Char1 Char Char"/>
    <w:link w:val="TuntextChar1CharChar1Char"/>
    <w:rsid w:val="00E51D4C"/>
    <w:rPr>
      <w:rFonts w:ascii="Arial" w:hAnsi="Arial"/>
      <w:b/>
      <w:snapToGrid w:val="0"/>
      <w:sz w:val="24"/>
      <w:szCs w:val="24"/>
      <w:lang w:val="cs-CZ" w:eastAsia="cs-CZ" w:bidi="ar-SA"/>
    </w:rPr>
  </w:style>
  <w:style w:type="paragraph" w:customStyle="1" w:styleId="TuntextCharChar5Char">
    <w:name w:val="Tučný text Char Char5 Char"/>
    <w:basedOn w:val="Text"/>
    <w:link w:val="TuntextCharChar5CharChar"/>
    <w:rsid w:val="00E51D4C"/>
    <w:pPr>
      <w:spacing w:after="120"/>
    </w:pPr>
    <w:rPr>
      <w:b/>
      <w:snapToGrid w:val="0"/>
    </w:rPr>
  </w:style>
  <w:style w:type="character" w:customStyle="1" w:styleId="TuntextCharChar5CharChar">
    <w:name w:val="Tučný text Char Char5 Char Char"/>
    <w:link w:val="TuntextCharChar5Char"/>
    <w:rsid w:val="00E51D4C"/>
    <w:rPr>
      <w:rFonts w:ascii="Arial" w:hAnsi="Arial"/>
      <w:b/>
      <w:snapToGrid w:val="0"/>
      <w:sz w:val="24"/>
      <w:szCs w:val="24"/>
      <w:lang w:val="cs-CZ" w:eastAsia="cs-CZ" w:bidi="ar-SA"/>
    </w:rPr>
  </w:style>
  <w:style w:type="character" w:customStyle="1" w:styleId="TabulkatuntextChar1">
    <w:name w:val="Tabulka tučný text Char1"/>
    <w:rsid w:val="00C24FB4"/>
    <w:rPr>
      <w:rFonts w:ascii="Arial" w:hAnsi="Arial"/>
      <w:b/>
      <w:sz w:val="24"/>
      <w:lang w:val="cs-CZ" w:eastAsia="cs-CZ" w:bidi="ar-SA"/>
    </w:rPr>
  </w:style>
  <w:style w:type="table" w:styleId="Mkatabulky">
    <w:name w:val="Table Grid"/>
    <w:basedOn w:val="Normlntabulka"/>
    <w:rsid w:val="00C24F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untextChar2">
    <w:name w:val="Tučný text Char2"/>
    <w:rsid w:val="002B6000"/>
    <w:rPr>
      <w:rFonts w:ascii="Arial" w:hAnsi="Arial"/>
      <w:b/>
      <w:snapToGrid w:val="0"/>
      <w:sz w:val="24"/>
      <w:lang w:val="cs-CZ" w:eastAsia="cs-CZ" w:bidi="ar-SA"/>
    </w:rPr>
  </w:style>
  <w:style w:type="paragraph" w:customStyle="1" w:styleId="Komisenadpis3">
    <w:name w:val="Komise nadpis3"/>
    <w:basedOn w:val="Text"/>
    <w:rsid w:val="003765AD"/>
    <w:pPr>
      <w:numPr>
        <w:numId w:val="41"/>
      </w:numPr>
      <w:pBdr>
        <w:top w:val="single" w:sz="4" w:space="1" w:color="auto"/>
        <w:left w:val="single" w:sz="4" w:space="4" w:color="auto"/>
        <w:bottom w:val="single" w:sz="4" w:space="1" w:color="auto"/>
        <w:right w:val="single" w:sz="4" w:space="4" w:color="auto"/>
      </w:pBdr>
      <w:tabs>
        <w:tab w:val="left" w:pos="1134"/>
        <w:tab w:val="left" w:pos="2410"/>
        <w:tab w:val="left" w:pos="3780"/>
      </w:tabs>
      <w:spacing w:before="240" w:after="360"/>
    </w:pPr>
    <w:rPr>
      <w:rFonts w:cs="Arial"/>
      <w:b/>
    </w:rPr>
  </w:style>
  <w:style w:type="paragraph" w:customStyle="1" w:styleId="TuntextCharCharChar1">
    <w:name w:val="Tučný text Char Char Char1"/>
    <w:basedOn w:val="Normln"/>
    <w:rsid w:val="00355C67"/>
    <w:pPr>
      <w:widowControl w:val="0"/>
      <w:spacing w:after="120"/>
      <w:jc w:val="both"/>
    </w:pPr>
    <w:rPr>
      <w:b/>
      <w:snapToGrid w:val="0"/>
    </w:rPr>
  </w:style>
  <w:style w:type="paragraph" w:customStyle="1" w:styleId="Hlavikabezznakuspskznak">
    <w:name w:val="Hlavička bez_znaku sp_sk_znak"/>
    <w:basedOn w:val="Text"/>
    <w:rsid w:val="00495272"/>
    <w:pPr>
      <w:spacing w:after="120"/>
    </w:pPr>
    <w:rPr>
      <w:noProof/>
      <w:sz w:val="22"/>
    </w:rPr>
  </w:style>
  <w:style w:type="character" w:customStyle="1" w:styleId="tunznak0">
    <w:name w:val="tunznak"/>
    <w:rsid w:val="00BA544E"/>
    <w:rPr>
      <w:rFonts w:ascii="Arial" w:hAnsi="Arial" w:cs="Arial" w:hint="default"/>
      <w:b/>
      <w:bCs/>
      <w:strike w:val="0"/>
      <w:dstrike w:val="0"/>
      <w:color w:val="auto"/>
      <w:u w:val="none"/>
      <w:effect w:val="none"/>
      <w:vertAlign w:val="baseline"/>
    </w:rPr>
  </w:style>
  <w:style w:type="character" w:customStyle="1" w:styleId="TuntextChar1">
    <w:name w:val="Tučný text Char1"/>
    <w:rsid w:val="00971FAF"/>
    <w:rPr>
      <w:rFonts w:ascii="Arial" w:hAnsi="Arial"/>
      <w:b/>
      <w:snapToGrid w:val="0"/>
      <w:sz w:val="24"/>
      <w:szCs w:val="24"/>
      <w:lang w:val="cs-CZ" w:eastAsia="cs-CZ" w:bidi="ar-SA"/>
    </w:rPr>
  </w:style>
  <w:style w:type="paragraph" w:customStyle="1" w:styleId="tuntext0">
    <w:name w:val="tuntext"/>
    <w:basedOn w:val="Normln"/>
    <w:link w:val="tuntextChar0"/>
    <w:rsid w:val="00B12662"/>
    <w:pPr>
      <w:snapToGrid w:val="0"/>
      <w:spacing w:after="120"/>
      <w:jc w:val="both"/>
    </w:pPr>
    <w:rPr>
      <w:rFonts w:cs="Arial"/>
      <w:b/>
      <w:bCs/>
    </w:rPr>
  </w:style>
  <w:style w:type="character" w:customStyle="1" w:styleId="zkladnznak0">
    <w:name w:val="zkladnznak"/>
    <w:rsid w:val="00B12662"/>
    <w:rPr>
      <w:rFonts w:ascii="Arial" w:hAnsi="Arial" w:cs="Arial" w:hint="default"/>
      <w:strike w:val="0"/>
      <w:dstrike w:val="0"/>
      <w:color w:val="auto"/>
      <w:u w:val="none"/>
      <w:effect w:val="none"/>
      <w:vertAlign w:val="baseline"/>
    </w:rPr>
  </w:style>
  <w:style w:type="character" w:customStyle="1" w:styleId="ZkladntextCharCharCharCh">
    <w:name w:val="Základní text Char Char Char Ch"/>
    <w:rsid w:val="00871128"/>
    <w:rPr>
      <w:rFonts w:ascii="Arial" w:hAnsi="Arial"/>
      <w:bCs/>
      <w:noProof/>
      <w:sz w:val="24"/>
      <w:lang w:val="cs-CZ" w:eastAsia="en-US" w:bidi="ar-SA"/>
    </w:rPr>
  </w:style>
  <w:style w:type="paragraph" w:customStyle="1" w:styleId="TabulkazkladntextCharChar">
    <w:name w:val="Tabulka základní text Char Char"/>
    <w:basedOn w:val="Normln"/>
    <w:link w:val="TabulkazkladntextCharCharChar"/>
    <w:rsid w:val="00FE37F5"/>
    <w:pPr>
      <w:widowControl w:val="0"/>
      <w:spacing w:before="40" w:after="40"/>
    </w:pPr>
    <w:rPr>
      <w:rFonts w:cs="Arial"/>
      <w:noProof/>
    </w:rPr>
  </w:style>
  <w:style w:type="character" w:customStyle="1" w:styleId="TabulkazkladntextCharCharChar">
    <w:name w:val="Tabulka základní text Char Char Char"/>
    <w:link w:val="TabulkazkladntextCharChar"/>
    <w:rsid w:val="00FE37F5"/>
    <w:rPr>
      <w:rFonts w:ascii="Arial" w:hAnsi="Arial" w:cs="Arial"/>
      <w:noProof/>
      <w:sz w:val="24"/>
      <w:szCs w:val="24"/>
      <w:lang w:val="cs-CZ" w:eastAsia="cs-CZ" w:bidi="ar-SA"/>
    </w:rPr>
  </w:style>
  <w:style w:type="paragraph" w:customStyle="1" w:styleId="TabulkazkladntextChar">
    <w:name w:val="Tabulka základní text Char"/>
    <w:basedOn w:val="Normln"/>
    <w:link w:val="TabulkazkladntextCharChar1"/>
    <w:rsid w:val="00FE37F5"/>
    <w:pPr>
      <w:widowControl w:val="0"/>
      <w:spacing w:before="40" w:after="40"/>
      <w:jc w:val="both"/>
    </w:pPr>
    <w:rPr>
      <w:rFonts w:cs="Arial"/>
      <w:noProof/>
    </w:rPr>
  </w:style>
  <w:style w:type="character" w:customStyle="1" w:styleId="TabulkazkladntextCharChar1">
    <w:name w:val="Tabulka základní text Char Char1"/>
    <w:link w:val="TabulkazkladntextChar"/>
    <w:rsid w:val="00FE37F5"/>
    <w:rPr>
      <w:rFonts w:ascii="Arial" w:hAnsi="Arial" w:cs="Arial"/>
      <w:noProof/>
      <w:sz w:val="24"/>
      <w:szCs w:val="24"/>
      <w:lang w:val="cs-CZ" w:eastAsia="cs-CZ" w:bidi="ar-SA"/>
    </w:rPr>
  </w:style>
  <w:style w:type="character" w:customStyle="1" w:styleId="ZkladntextChar1CharChar3">
    <w:name w:val="Základní text Char1 Char Char3"/>
    <w:aliases w:val="Základní text Char Char Char Char Char1 Char Char3,Základní text Char Char1 Char Char2,Základní text Char Char Char Char Char Char1 Char1 Char Char Char Char2,Základní text Char3 Char,Základní text Char2 Char2 Char"/>
    <w:rsid w:val="00E92CC0"/>
    <w:rPr>
      <w:rFonts w:ascii="Arial" w:hAnsi="Arial"/>
      <w:bCs/>
      <w:sz w:val="24"/>
      <w:lang w:val="cs-CZ" w:eastAsia="en-US" w:bidi="ar-SA"/>
    </w:rPr>
  </w:style>
  <w:style w:type="character" w:customStyle="1" w:styleId="ZkladntextCharCharCharChar1">
    <w:name w:val="Základní text Char Char Char Char1"/>
    <w:aliases w:val="Základní text Char Char Char Char Char Char1 Char,Základní text Char Char Char Char Char Char Char Char,Základní text Char Char Char Char2,Základní text Char Char Char Char Char,Základní text Char Char Char"/>
    <w:rsid w:val="00D90985"/>
    <w:rPr>
      <w:rFonts w:ascii="Arial" w:hAnsi="Arial"/>
      <w:bCs/>
      <w:noProof/>
      <w:sz w:val="24"/>
      <w:szCs w:val="24"/>
      <w:lang w:val="cs-CZ" w:eastAsia="en-US" w:bidi="ar-SA"/>
    </w:rPr>
  </w:style>
  <w:style w:type="paragraph" w:customStyle="1" w:styleId="tuntextchar3">
    <w:name w:val="tuntextchar"/>
    <w:basedOn w:val="Normln"/>
    <w:rsid w:val="00D90985"/>
    <w:pPr>
      <w:snapToGrid w:val="0"/>
      <w:spacing w:after="120"/>
      <w:jc w:val="both"/>
    </w:pPr>
    <w:rPr>
      <w:rFonts w:cs="Arial"/>
      <w:b/>
      <w:bCs/>
    </w:rPr>
  </w:style>
  <w:style w:type="character" w:customStyle="1" w:styleId="TuntextChar30">
    <w:name w:val="Tučný text Char3"/>
    <w:rsid w:val="003C2FEA"/>
    <w:rPr>
      <w:rFonts w:ascii="Arial" w:hAnsi="Arial"/>
      <w:b/>
      <w:snapToGrid w:val="0"/>
      <w:sz w:val="24"/>
      <w:szCs w:val="24"/>
      <w:lang w:val="cs-CZ" w:eastAsia="cs-CZ" w:bidi="ar-SA"/>
    </w:rPr>
  </w:style>
  <w:style w:type="paragraph" w:customStyle="1" w:styleId="zkladntextodsazendek0">
    <w:name w:val="zkladntextodsazendek"/>
    <w:basedOn w:val="Normln"/>
    <w:rsid w:val="00705AE3"/>
    <w:pPr>
      <w:spacing w:after="120"/>
      <w:ind w:firstLine="567"/>
      <w:jc w:val="both"/>
    </w:pPr>
    <w:rPr>
      <w:rFonts w:cs="Arial"/>
    </w:rPr>
  </w:style>
  <w:style w:type="paragraph" w:customStyle="1" w:styleId="Zastupitelstvonadpis1zasedn">
    <w:name w:val="Zastupitelstvo nadpis1 zasedání"/>
    <w:basedOn w:val="Normln"/>
    <w:rsid w:val="00F32234"/>
    <w:pPr>
      <w:widowControl w:val="0"/>
      <w:spacing w:before="960" w:after="240"/>
      <w:jc w:val="center"/>
    </w:pPr>
    <w:rPr>
      <w:b/>
      <w:sz w:val="36"/>
    </w:rPr>
  </w:style>
  <w:style w:type="paragraph" w:customStyle="1" w:styleId="Zastupitelstvonadpis2zasedn">
    <w:name w:val="Zastupitelstvo nadpis2 zasedání"/>
    <w:basedOn w:val="Normln"/>
    <w:rsid w:val="00F32234"/>
    <w:pPr>
      <w:widowControl w:val="0"/>
      <w:spacing w:before="240" w:after="600"/>
      <w:jc w:val="center"/>
    </w:pPr>
    <w:rPr>
      <w:b/>
      <w:sz w:val="36"/>
    </w:rPr>
  </w:style>
  <w:style w:type="paragraph" w:customStyle="1" w:styleId="Zastupitelstvopedkld">
    <w:name w:val="Zastupitelstvo předkládá"/>
    <w:basedOn w:val="Normln"/>
    <w:rsid w:val="00F32234"/>
    <w:pPr>
      <w:spacing w:after="240"/>
      <w:ind w:left="6238" w:hanging="1418"/>
    </w:pPr>
    <w:rPr>
      <w:rFonts w:cs="Arial"/>
    </w:rPr>
  </w:style>
  <w:style w:type="paragraph" w:customStyle="1" w:styleId="Zastupitelstvozpracoval1">
    <w:name w:val="Zastupitelstvo zpracoval1"/>
    <w:basedOn w:val="Normln"/>
    <w:rsid w:val="00F32234"/>
    <w:pPr>
      <w:ind w:left="6238" w:hanging="1418"/>
    </w:pPr>
    <w:rPr>
      <w:rFonts w:cs="Arial"/>
    </w:rPr>
  </w:style>
  <w:style w:type="paragraph" w:customStyle="1" w:styleId="Zastupitelstvozpracoval2">
    <w:name w:val="Zastupitelstvo zpracoval2"/>
    <w:basedOn w:val="Normln"/>
    <w:rsid w:val="00F32234"/>
    <w:pPr>
      <w:ind w:left="6237"/>
    </w:pPr>
  </w:style>
  <w:style w:type="paragraph" w:customStyle="1" w:styleId="Zastupitelstvonzevusnesen">
    <w:name w:val="Zastupitelstvo název usnesení"/>
    <w:basedOn w:val="Text"/>
    <w:rsid w:val="009756C9"/>
    <w:pPr>
      <w:keepNext/>
      <w:keepLines/>
      <w:tabs>
        <w:tab w:val="left" w:pos="1701"/>
        <w:tab w:val="left" w:pos="2268"/>
      </w:tabs>
      <w:spacing w:before="120" w:after="120"/>
      <w:ind w:left="1701" w:hanging="1701"/>
    </w:pPr>
    <w:rPr>
      <w:b/>
    </w:rPr>
  </w:style>
  <w:style w:type="character" w:styleId="Siln">
    <w:name w:val="Strong"/>
    <w:qFormat/>
    <w:rsid w:val="00A52A22"/>
    <w:rPr>
      <w:b/>
      <w:bCs/>
    </w:rPr>
  </w:style>
  <w:style w:type="paragraph" w:styleId="Rozloendokumentu">
    <w:name w:val="Document Map"/>
    <w:basedOn w:val="Normln"/>
    <w:link w:val="RozloendokumentuChar"/>
    <w:semiHidden/>
    <w:rsid w:val="007A6460"/>
    <w:pPr>
      <w:shd w:val="clear" w:color="auto" w:fill="000080"/>
    </w:pPr>
    <w:rPr>
      <w:rFonts w:ascii="Tahoma" w:hAnsi="Tahoma" w:cs="Tahoma"/>
      <w:sz w:val="20"/>
      <w:szCs w:val="20"/>
    </w:rPr>
  </w:style>
  <w:style w:type="character" w:styleId="Hypertextovodkaz">
    <w:name w:val="Hyperlink"/>
    <w:rsid w:val="007A6460"/>
    <w:rPr>
      <w:color w:val="0000FF"/>
      <w:u w:val="single"/>
    </w:rPr>
  </w:style>
  <w:style w:type="character" w:styleId="Sledovanodkaz">
    <w:name w:val="FollowedHyperlink"/>
    <w:rsid w:val="007A6460"/>
    <w:rPr>
      <w:color w:val="800080"/>
      <w:u w:val="single"/>
    </w:rPr>
  </w:style>
  <w:style w:type="paragraph" w:customStyle="1" w:styleId="font5">
    <w:name w:val="font5"/>
    <w:basedOn w:val="Normln"/>
    <w:rsid w:val="007A6460"/>
    <w:pPr>
      <w:spacing w:before="100" w:beforeAutospacing="1" w:after="100" w:afterAutospacing="1"/>
    </w:pPr>
    <w:rPr>
      <w:rFonts w:cs="Arial"/>
      <w:b/>
      <w:bCs/>
      <w:sz w:val="20"/>
      <w:szCs w:val="20"/>
    </w:rPr>
  </w:style>
  <w:style w:type="paragraph" w:customStyle="1" w:styleId="xl25">
    <w:name w:val="xl25"/>
    <w:basedOn w:val="Normln"/>
    <w:rsid w:val="007A6460"/>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6">
    <w:name w:val="xl26"/>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27">
    <w:name w:val="xl27"/>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28">
    <w:name w:val="xl28"/>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29">
    <w:name w:val="xl2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30">
    <w:name w:val="xl30"/>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1">
    <w:name w:val="xl31"/>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cs="Arial"/>
      <w:color w:val="000000"/>
      <w:sz w:val="16"/>
      <w:szCs w:val="16"/>
    </w:rPr>
  </w:style>
  <w:style w:type="paragraph" w:customStyle="1" w:styleId="xl32">
    <w:name w:val="xl32"/>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3">
    <w:name w:val="xl33"/>
    <w:basedOn w:val="Normln"/>
    <w:rsid w:val="007A6460"/>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34">
    <w:name w:val="xl34"/>
    <w:basedOn w:val="Normln"/>
    <w:rsid w:val="007A6460"/>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35">
    <w:name w:val="xl35"/>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36">
    <w:name w:val="xl36"/>
    <w:basedOn w:val="Normln"/>
    <w:rsid w:val="007A6460"/>
    <w:pPr>
      <w:spacing w:before="100" w:beforeAutospacing="1" w:after="100" w:afterAutospacing="1"/>
    </w:pPr>
    <w:rPr>
      <w:rFonts w:cs="Arial"/>
      <w:sz w:val="16"/>
      <w:szCs w:val="16"/>
    </w:rPr>
  </w:style>
  <w:style w:type="paragraph" w:customStyle="1" w:styleId="xl37">
    <w:name w:val="xl37"/>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38">
    <w:name w:val="xl38"/>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000000"/>
      <w:sz w:val="16"/>
      <w:szCs w:val="16"/>
    </w:rPr>
  </w:style>
  <w:style w:type="paragraph" w:customStyle="1" w:styleId="xl39">
    <w:name w:val="xl3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cs="Arial"/>
      <w:color w:val="FF0000"/>
      <w:sz w:val="16"/>
      <w:szCs w:val="16"/>
    </w:rPr>
  </w:style>
  <w:style w:type="paragraph" w:customStyle="1" w:styleId="xl40">
    <w:name w:val="xl40"/>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1">
    <w:name w:val="xl41"/>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42">
    <w:name w:val="xl42"/>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3">
    <w:name w:val="xl43"/>
    <w:basedOn w:val="Normln"/>
    <w:rsid w:val="007A6460"/>
    <w:pPr>
      <w:pBdr>
        <w:top w:val="single" w:sz="4" w:space="0" w:color="auto"/>
        <w:left w:val="single" w:sz="4" w:space="0" w:color="auto"/>
        <w:bottom w:val="single" w:sz="8" w:space="0" w:color="auto"/>
        <w:right w:val="single" w:sz="4" w:space="0" w:color="auto"/>
      </w:pBdr>
      <w:spacing w:before="100" w:beforeAutospacing="1" w:after="100" w:afterAutospacing="1"/>
    </w:pPr>
    <w:rPr>
      <w:rFonts w:cs="Arial"/>
      <w:sz w:val="16"/>
      <w:szCs w:val="16"/>
    </w:rPr>
  </w:style>
  <w:style w:type="paragraph" w:customStyle="1" w:styleId="xl44">
    <w:name w:val="xl44"/>
    <w:basedOn w:val="Normln"/>
    <w:rsid w:val="007A6460"/>
    <w:pPr>
      <w:pBdr>
        <w:top w:val="single" w:sz="4" w:space="0" w:color="auto"/>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45">
    <w:name w:val="xl45"/>
    <w:basedOn w:val="Normln"/>
    <w:rsid w:val="007A6460"/>
    <w:pPr>
      <w:pBdr>
        <w:top w:val="single" w:sz="8" w:space="0" w:color="auto"/>
        <w:left w:val="single" w:sz="4" w:space="0" w:color="auto"/>
        <w:bottom w:val="single" w:sz="8" w:space="0" w:color="auto"/>
        <w:right w:val="single" w:sz="8" w:space="0" w:color="auto"/>
      </w:pBdr>
      <w:shd w:val="clear" w:color="auto" w:fill="C0C0C0"/>
      <w:spacing w:before="100" w:beforeAutospacing="1" w:after="100" w:afterAutospacing="1"/>
      <w:jc w:val="center"/>
      <w:textAlignment w:val="center"/>
    </w:pPr>
    <w:rPr>
      <w:rFonts w:cs="Arial"/>
      <w:b/>
      <w:bCs/>
    </w:rPr>
  </w:style>
  <w:style w:type="paragraph" w:customStyle="1" w:styleId="xl46">
    <w:name w:val="xl46"/>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7">
    <w:name w:val="xl47"/>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48">
    <w:name w:val="xl48"/>
    <w:basedOn w:val="Normln"/>
    <w:rsid w:val="007A6460"/>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49">
    <w:name w:val="xl49"/>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0">
    <w:name w:val="xl50"/>
    <w:basedOn w:val="Normln"/>
    <w:rsid w:val="007A6460"/>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1">
    <w:name w:val="xl51"/>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2">
    <w:name w:val="xl52"/>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53">
    <w:name w:val="xl53"/>
    <w:basedOn w:val="Normln"/>
    <w:rsid w:val="007A6460"/>
    <w:pPr>
      <w:pBdr>
        <w:top w:val="single" w:sz="4" w:space="0" w:color="auto"/>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4">
    <w:name w:val="xl54"/>
    <w:basedOn w:val="Normln"/>
    <w:rsid w:val="007A6460"/>
    <w:pPr>
      <w:pBdr>
        <w:left w:val="single" w:sz="8"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55">
    <w:name w:val="xl55"/>
    <w:basedOn w:val="Normln"/>
    <w:rsid w:val="007A6460"/>
    <w:pPr>
      <w:pBdr>
        <w:left w:val="single" w:sz="4" w:space="0" w:color="auto"/>
        <w:bottom w:val="single" w:sz="4" w:space="0" w:color="auto"/>
        <w:right w:val="single" w:sz="4" w:space="0" w:color="auto"/>
      </w:pBdr>
      <w:spacing w:before="100" w:beforeAutospacing="1" w:after="100" w:afterAutospacing="1"/>
      <w:jc w:val="right"/>
    </w:pPr>
    <w:rPr>
      <w:rFonts w:cs="Arial"/>
      <w:sz w:val="16"/>
      <w:szCs w:val="16"/>
    </w:rPr>
  </w:style>
  <w:style w:type="paragraph" w:customStyle="1" w:styleId="xl56">
    <w:name w:val="xl56"/>
    <w:basedOn w:val="Normln"/>
    <w:rsid w:val="007A6460"/>
    <w:pPr>
      <w:pBdr>
        <w:top w:val="single" w:sz="8" w:space="0" w:color="auto"/>
        <w:left w:val="single" w:sz="8"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7">
    <w:name w:val="xl57"/>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58">
    <w:name w:val="xl58"/>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textAlignment w:val="center"/>
    </w:pPr>
    <w:rPr>
      <w:rFonts w:cs="Arial"/>
      <w:b/>
      <w:bCs/>
    </w:rPr>
  </w:style>
  <w:style w:type="paragraph" w:customStyle="1" w:styleId="xl59">
    <w:name w:val="xl59"/>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0">
    <w:name w:val="xl60"/>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rPr>
  </w:style>
  <w:style w:type="paragraph" w:customStyle="1" w:styleId="xl61">
    <w:name w:val="xl61"/>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2">
    <w:name w:val="xl62"/>
    <w:basedOn w:val="Normln"/>
    <w:rsid w:val="007A6460"/>
    <w:pPr>
      <w:pBdr>
        <w:top w:val="single" w:sz="8" w:space="0" w:color="auto"/>
        <w:left w:val="single" w:sz="4" w:space="0" w:color="auto"/>
        <w:bottom w:val="single" w:sz="8" w:space="0" w:color="auto"/>
        <w:right w:val="single" w:sz="4" w:space="0" w:color="auto"/>
      </w:pBdr>
      <w:shd w:val="clear" w:color="auto" w:fill="C0C0C0"/>
      <w:spacing w:before="100" w:beforeAutospacing="1" w:after="100" w:afterAutospacing="1"/>
      <w:jc w:val="center"/>
      <w:textAlignment w:val="center"/>
    </w:pPr>
    <w:rPr>
      <w:rFonts w:cs="Arial"/>
      <w:b/>
      <w:bCs/>
      <w:sz w:val="18"/>
      <w:szCs w:val="18"/>
    </w:rPr>
  </w:style>
  <w:style w:type="paragraph" w:customStyle="1" w:styleId="xl63">
    <w:name w:val="xl63"/>
    <w:basedOn w:val="Normln"/>
    <w:rsid w:val="007A6460"/>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4">
    <w:name w:val="xl64"/>
    <w:basedOn w:val="Normln"/>
    <w:rsid w:val="007A6460"/>
    <w:pPr>
      <w:pBdr>
        <w:top w:val="single" w:sz="4" w:space="0" w:color="auto"/>
        <w:left w:val="single" w:sz="4" w:space="0" w:color="auto"/>
        <w:right w:val="single" w:sz="4" w:space="0" w:color="auto"/>
      </w:pBdr>
      <w:spacing w:before="100" w:beforeAutospacing="1" w:after="100" w:afterAutospacing="1"/>
      <w:jc w:val="right"/>
    </w:pPr>
    <w:rPr>
      <w:rFonts w:cs="Arial"/>
      <w:sz w:val="16"/>
      <w:szCs w:val="16"/>
    </w:rPr>
  </w:style>
  <w:style w:type="paragraph" w:customStyle="1" w:styleId="xl65">
    <w:name w:val="xl65"/>
    <w:basedOn w:val="Normln"/>
    <w:rsid w:val="007A6460"/>
    <w:pPr>
      <w:pBdr>
        <w:left w:val="single" w:sz="4" w:space="0" w:color="auto"/>
        <w:bottom w:val="single" w:sz="4" w:space="0" w:color="auto"/>
        <w:right w:val="single" w:sz="4" w:space="0" w:color="auto"/>
      </w:pBdr>
      <w:spacing w:before="100" w:beforeAutospacing="1" w:after="100" w:afterAutospacing="1"/>
    </w:pPr>
    <w:rPr>
      <w:rFonts w:cs="Arial"/>
      <w:sz w:val="16"/>
      <w:szCs w:val="16"/>
    </w:rPr>
  </w:style>
  <w:style w:type="paragraph" w:customStyle="1" w:styleId="xl66">
    <w:name w:val="xl66"/>
    <w:basedOn w:val="Normln"/>
    <w:rsid w:val="007A6460"/>
    <w:pPr>
      <w:pBdr>
        <w:top w:val="single" w:sz="4" w:space="0" w:color="auto"/>
        <w:left w:val="single" w:sz="4" w:space="0" w:color="auto"/>
        <w:right w:val="single" w:sz="4" w:space="0" w:color="auto"/>
      </w:pBdr>
      <w:spacing w:before="100" w:beforeAutospacing="1" w:after="100" w:afterAutospacing="1"/>
    </w:pPr>
    <w:rPr>
      <w:rFonts w:cs="Arial"/>
      <w:sz w:val="16"/>
      <w:szCs w:val="16"/>
    </w:rPr>
  </w:style>
  <w:style w:type="paragraph" w:customStyle="1" w:styleId="xl67">
    <w:name w:val="xl67"/>
    <w:basedOn w:val="Normln"/>
    <w:rsid w:val="007A6460"/>
    <w:pPr>
      <w:pBdr>
        <w:left w:val="single" w:sz="4" w:space="0" w:color="auto"/>
        <w:bottom w:val="single" w:sz="4" w:space="0" w:color="auto"/>
        <w:right w:val="single" w:sz="4" w:space="0" w:color="auto"/>
      </w:pBdr>
      <w:spacing w:before="100" w:beforeAutospacing="1" w:after="100" w:afterAutospacing="1"/>
      <w:jc w:val="center"/>
    </w:pPr>
    <w:rPr>
      <w:rFonts w:cs="Arial"/>
      <w:sz w:val="16"/>
      <w:szCs w:val="16"/>
    </w:rPr>
  </w:style>
  <w:style w:type="paragraph" w:customStyle="1" w:styleId="xl68">
    <w:name w:val="xl68"/>
    <w:basedOn w:val="Normln"/>
    <w:rsid w:val="007A6460"/>
    <w:pPr>
      <w:pBdr>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69">
    <w:name w:val="xl69"/>
    <w:basedOn w:val="Normln"/>
    <w:rsid w:val="007A6460"/>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0">
    <w:name w:val="xl70"/>
    <w:basedOn w:val="Normln"/>
    <w:rsid w:val="007A6460"/>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1">
    <w:name w:val="xl71"/>
    <w:basedOn w:val="Normln"/>
    <w:rsid w:val="007A6460"/>
    <w:pPr>
      <w:pBdr>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2">
    <w:name w:val="xl72"/>
    <w:basedOn w:val="Normln"/>
    <w:rsid w:val="007A6460"/>
    <w:pPr>
      <w:pBdr>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3">
    <w:name w:val="xl73"/>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4">
    <w:name w:val="xl74"/>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color w:val="FF0000"/>
      <w:sz w:val="16"/>
      <w:szCs w:val="16"/>
    </w:rPr>
  </w:style>
  <w:style w:type="paragraph" w:customStyle="1" w:styleId="xl75">
    <w:name w:val="xl75"/>
    <w:basedOn w:val="Normln"/>
    <w:rsid w:val="007A6460"/>
    <w:pPr>
      <w:pBdr>
        <w:left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76">
    <w:name w:val="xl76"/>
    <w:basedOn w:val="Normln"/>
    <w:rsid w:val="007A6460"/>
    <w:pPr>
      <w:pBdr>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77">
    <w:name w:val="xl77"/>
    <w:basedOn w:val="Normln"/>
    <w:rsid w:val="007A6460"/>
    <w:pPr>
      <w:pBdr>
        <w:top w:val="single" w:sz="4" w:space="0" w:color="auto"/>
        <w:left w:val="single" w:sz="4"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8">
    <w:name w:val="xl78"/>
    <w:basedOn w:val="Normln"/>
    <w:rsid w:val="007A6460"/>
    <w:pPr>
      <w:pBdr>
        <w:left w:val="single" w:sz="4" w:space="0" w:color="auto"/>
        <w:bottom w:val="single" w:sz="8" w:space="0" w:color="auto"/>
        <w:right w:val="single" w:sz="4" w:space="0" w:color="auto"/>
      </w:pBdr>
      <w:spacing w:before="100" w:beforeAutospacing="1" w:after="100" w:afterAutospacing="1"/>
      <w:jc w:val="right"/>
      <w:textAlignment w:val="center"/>
    </w:pPr>
    <w:rPr>
      <w:rFonts w:cs="Arial"/>
      <w:sz w:val="16"/>
      <w:szCs w:val="16"/>
    </w:rPr>
  </w:style>
  <w:style w:type="paragraph" w:customStyle="1" w:styleId="xl79">
    <w:name w:val="xl79"/>
    <w:basedOn w:val="Normln"/>
    <w:rsid w:val="007A646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0">
    <w:name w:val="xl80"/>
    <w:basedOn w:val="Normln"/>
    <w:rsid w:val="007A6460"/>
    <w:pPr>
      <w:pBdr>
        <w:left w:val="single" w:sz="8"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1">
    <w:name w:val="xl81"/>
    <w:basedOn w:val="Normln"/>
    <w:rsid w:val="007A6460"/>
    <w:pPr>
      <w:pBdr>
        <w:left w:val="single" w:sz="4" w:space="0" w:color="auto"/>
        <w:bottom w:val="single" w:sz="8" w:space="0" w:color="auto"/>
        <w:right w:val="single" w:sz="4" w:space="0" w:color="auto"/>
      </w:pBdr>
      <w:spacing w:before="100" w:beforeAutospacing="1" w:after="100" w:afterAutospacing="1"/>
      <w:jc w:val="center"/>
      <w:textAlignment w:val="center"/>
    </w:pPr>
    <w:rPr>
      <w:rFonts w:cs="Arial"/>
      <w:sz w:val="16"/>
      <w:szCs w:val="16"/>
    </w:rPr>
  </w:style>
  <w:style w:type="paragraph" w:customStyle="1" w:styleId="xl82">
    <w:name w:val="xl82"/>
    <w:basedOn w:val="Normln"/>
    <w:rsid w:val="007A6460"/>
    <w:pPr>
      <w:pBdr>
        <w:top w:val="single" w:sz="4" w:space="0" w:color="auto"/>
        <w:left w:val="single" w:sz="4" w:space="0" w:color="auto"/>
        <w:right w:val="single" w:sz="4" w:space="0" w:color="auto"/>
      </w:pBdr>
      <w:spacing w:before="100" w:beforeAutospacing="1" w:after="100" w:afterAutospacing="1"/>
      <w:jc w:val="center"/>
    </w:pPr>
    <w:rPr>
      <w:rFonts w:cs="Arial"/>
      <w:sz w:val="16"/>
      <w:szCs w:val="16"/>
    </w:rPr>
  </w:style>
  <w:style w:type="paragraph" w:customStyle="1" w:styleId="xl83">
    <w:name w:val="xl83"/>
    <w:basedOn w:val="Normln"/>
    <w:rsid w:val="007A6460"/>
    <w:pPr>
      <w:pBdr>
        <w:left w:val="single" w:sz="4" w:space="0" w:color="auto"/>
        <w:bottom w:val="single" w:sz="8" w:space="0" w:color="auto"/>
        <w:right w:val="single" w:sz="4" w:space="0" w:color="auto"/>
      </w:pBdr>
      <w:spacing w:before="100" w:beforeAutospacing="1" w:after="100" w:afterAutospacing="1"/>
      <w:jc w:val="center"/>
    </w:pPr>
    <w:rPr>
      <w:rFonts w:cs="Arial"/>
      <w:sz w:val="16"/>
      <w:szCs w:val="16"/>
    </w:rPr>
  </w:style>
  <w:style w:type="paragraph" w:customStyle="1" w:styleId="xl84">
    <w:name w:val="xl84"/>
    <w:basedOn w:val="Normln"/>
    <w:rsid w:val="007A6460"/>
    <w:pPr>
      <w:pBdr>
        <w:top w:val="single" w:sz="4" w:space="0" w:color="auto"/>
        <w:left w:val="single" w:sz="4" w:space="0" w:color="auto"/>
        <w:right w:val="single" w:sz="4" w:space="0" w:color="auto"/>
      </w:pBdr>
      <w:spacing w:before="100" w:beforeAutospacing="1" w:after="100" w:afterAutospacing="1"/>
      <w:textAlignment w:val="center"/>
    </w:pPr>
    <w:rPr>
      <w:rFonts w:cs="Arial"/>
      <w:sz w:val="16"/>
      <w:szCs w:val="16"/>
    </w:rPr>
  </w:style>
  <w:style w:type="paragraph" w:customStyle="1" w:styleId="xl85">
    <w:name w:val="xl85"/>
    <w:basedOn w:val="Normln"/>
    <w:rsid w:val="007A6460"/>
    <w:pPr>
      <w:pBdr>
        <w:left w:val="single" w:sz="4" w:space="0" w:color="auto"/>
        <w:bottom w:val="single" w:sz="8" w:space="0" w:color="auto"/>
        <w:right w:val="single" w:sz="4" w:space="0" w:color="auto"/>
      </w:pBdr>
      <w:spacing w:before="100" w:beforeAutospacing="1" w:after="100" w:afterAutospacing="1"/>
      <w:textAlignment w:val="center"/>
    </w:pPr>
    <w:rPr>
      <w:rFonts w:cs="Arial"/>
      <w:sz w:val="16"/>
      <w:szCs w:val="16"/>
    </w:rPr>
  </w:style>
  <w:style w:type="paragraph" w:customStyle="1" w:styleId="mjodst2">
    <w:name w:val="můj odst.2"/>
    <w:basedOn w:val="Normln"/>
    <w:rsid w:val="00670C99"/>
    <w:pPr>
      <w:widowControl w:val="0"/>
      <w:adjustRightInd w:val="0"/>
      <w:spacing w:before="120"/>
      <w:ind w:left="567"/>
      <w:jc w:val="both"/>
      <w:textAlignment w:val="baseline"/>
    </w:pPr>
    <w:rPr>
      <w:szCs w:val="20"/>
    </w:rPr>
  </w:style>
  <w:style w:type="character" w:customStyle="1" w:styleId="TunpodtrentextChar">
    <w:name w:val="Tučný podtržený text Char"/>
    <w:link w:val="Tunpodtrentext"/>
    <w:rsid w:val="00DC3A97"/>
    <w:rPr>
      <w:rFonts w:ascii="Arial" w:hAnsi="Arial"/>
      <w:b/>
      <w:sz w:val="24"/>
      <w:u w:val="single"/>
    </w:rPr>
  </w:style>
  <w:style w:type="paragraph" w:customStyle="1" w:styleId="slo2text0">
    <w:name w:val="slo2text"/>
    <w:basedOn w:val="Normln"/>
    <w:rsid w:val="00DC3A97"/>
    <w:pPr>
      <w:tabs>
        <w:tab w:val="num" w:pos="567"/>
      </w:tabs>
      <w:spacing w:after="120"/>
      <w:ind w:left="567" w:hanging="567"/>
      <w:jc w:val="both"/>
    </w:pPr>
    <w:rPr>
      <w:rFonts w:cs="Arial"/>
    </w:rPr>
  </w:style>
  <w:style w:type="paragraph" w:customStyle="1" w:styleId="Komisenzevusnesen">
    <w:name w:val="Komise název usnesení"/>
    <w:basedOn w:val="Text"/>
    <w:rsid w:val="00DC3A97"/>
    <w:pPr>
      <w:spacing w:before="120" w:after="120"/>
      <w:ind w:left="2268" w:hanging="2268"/>
    </w:pPr>
    <w:rPr>
      <w:b/>
    </w:rPr>
  </w:style>
  <w:style w:type="paragraph" w:customStyle="1" w:styleId="Komisepodtren">
    <w:name w:val="Komise podtržení"/>
    <w:basedOn w:val="Text"/>
    <w:rsid w:val="00DC3A97"/>
    <w:pPr>
      <w:pBdr>
        <w:bottom w:val="single" w:sz="4" w:space="1" w:color="auto"/>
      </w:pBdr>
    </w:pPr>
    <w:rPr>
      <w:rFonts w:cs="Arial"/>
      <w:bCs/>
      <w:sz w:val="16"/>
      <w:szCs w:val="16"/>
    </w:rPr>
  </w:style>
  <w:style w:type="paragraph" w:customStyle="1" w:styleId="Komisenzev">
    <w:name w:val="Komise název"/>
    <w:basedOn w:val="Text"/>
    <w:rsid w:val="00DC3A97"/>
    <w:pPr>
      <w:widowControl/>
      <w:spacing w:before="240" w:after="240"/>
    </w:pPr>
    <w:rPr>
      <w:b/>
      <w:szCs w:val="22"/>
    </w:rPr>
  </w:style>
  <w:style w:type="paragraph" w:customStyle="1" w:styleId="Komiseodpovdatermn">
    <w:name w:val="Komise odpovídá a termín"/>
    <w:basedOn w:val="Text"/>
    <w:rsid w:val="00DC3A97"/>
    <w:pPr>
      <w:tabs>
        <w:tab w:val="left" w:pos="6521"/>
      </w:tabs>
      <w:spacing w:before="240"/>
    </w:pPr>
    <w:rPr>
      <w:szCs w:val="22"/>
    </w:rPr>
  </w:style>
  <w:style w:type="paragraph" w:customStyle="1" w:styleId="Komisehlasovn">
    <w:name w:val="Komise hlasování"/>
    <w:basedOn w:val="Text"/>
    <w:rsid w:val="00DC3A97"/>
    <w:pPr>
      <w:widowControl/>
    </w:pPr>
    <w:rPr>
      <w:szCs w:val="22"/>
    </w:rPr>
  </w:style>
  <w:style w:type="paragraph" w:customStyle="1" w:styleId="Komisetunproloentextusnesen">
    <w:name w:val="Komise tučný proložený text usnesení"/>
    <w:basedOn w:val="Text"/>
    <w:rsid w:val="00DC3A97"/>
    <w:rPr>
      <w:b/>
      <w:spacing w:val="60"/>
    </w:rPr>
  </w:style>
  <w:style w:type="paragraph" w:customStyle="1" w:styleId="Komisepodpis">
    <w:name w:val="Komise podpis"/>
    <w:basedOn w:val="Text"/>
    <w:rsid w:val="00DC3A97"/>
    <w:pPr>
      <w:ind w:left="4820"/>
      <w:jc w:val="center"/>
    </w:pPr>
  </w:style>
  <w:style w:type="paragraph" w:customStyle="1" w:styleId="Komisenadpis">
    <w:name w:val="Komise nadpis"/>
    <w:basedOn w:val="Text"/>
    <w:rsid w:val="00DC3A97"/>
    <w:pPr>
      <w:widowControl/>
      <w:spacing w:after="120"/>
      <w:jc w:val="center"/>
    </w:pPr>
    <w:rPr>
      <w:b/>
      <w:sz w:val="32"/>
    </w:rPr>
  </w:style>
  <w:style w:type="paragraph" w:customStyle="1" w:styleId="Komisetextpozvnky">
    <w:name w:val="Komise text pozvánky"/>
    <w:basedOn w:val="Text"/>
    <w:rsid w:val="00DC3A97"/>
    <w:pPr>
      <w:widowControl/>
      <w:spacing w:after="120"/>
      <w:jc w:val="center"/>
    </w:pPr>
    <w:rPr>
      <w:sz w:val="28"/>
    </w:rPr>
  </w:style>
  <w:style w:type="paragraph" w:customStyle="1" w:styleId="Komisetuntextpozvnky">
    <w:name w:val="Komise tučný text pozvánky"/>
    <w:basedOn w:val="Text"/>
    <w:rsid w:val="00DC3A97"/>
    <w:pPr>
      <w:widowControl/>
      <w:spacing w:after="120"/>
      <w:jc w:val="center"/>
    </w:pPr>
    <w:rPr>
      <w:b/>
      <w:sz w:val="28"/>
    </w:rPr>
  </w:style>
  <w:style w:type="paragraph" w:customStyle="1" w:styleId="Komiseprogram">
    <w:name w:val="Komise program"/>
    <w:basedOn w:val="Text"/>
    <w:rsid w:val="00DC3A97"/>
    <w:pPr>
      <w:spacing w:before="960" w:after="240"/>
    </w:pPr>
    <w:rPr>
      <w:b/>
    </w:rPr>
  </w:style>
  <w:style w:type="paragraph" w:customStyle="1" w:styleId="Komisenadpisusnesen">
    <w:name w:val="Komise nadpis usnesení"/>
    <w:basedOn w:val="Text"/>
    <w:rsid w:val="00DC3A97"/>
    <w:pPr>
      <w:spacing w:after="240"/>
      <w:jc w:val="center"/>
    </w:pPr>
    <w:rPr>
      <w:rFonts w:cs="Arial"/>
      <w:b/>
      <w:sz w:val="32"/>
      <w:szCs w:val="32"/>
    </w:rPr>
  </w:style>
  <w:style w:type="paragraph" w:customStyle="1" w:styleId="Komisezpis">
    <w:name w:val="Komise zápis"/>
    <w:basedOn w:val="Text"/>
    <w:rsid w:val="00DC3A97"/>
    <w:pPr>
      <w:widowControl/>
      <w:spacing w:before="240" w:after="240"/>
      <w:jc w:val="left"/>
    </w:pPr>
    <w:rPr>
      <w:rFonts w:cs="Arial"/>
      <w:b/>
      <w:u w:val="single"/>
    </w:rPr>
  </w:style>
  <w:style w:type="paragraph" w:customStyle="1" w:styleId="Komiseplohy">
    <w:name w:val="Komise přílohy"/>
    <w:basedOn w:val="Text"/>
    <w:rsid w:val="00DC3A97"/>
    <w:pPr>
      <w:widowControl/>
      <w:spacing w:after="120"/>
      <w:ind w:left="1134" w:hanging="1134"/>
      <w:jc w:val="left"/>
    </w:pPr>
    <w:rPr>
      <w:rFonts w:cs="Arial"/>
    </w:rPr>
  </w:style>
  <w:style w:type="paragraph" w:customStyle="1" w:styleId="Komiseptomni">
    <w:name w:val="Komise přítomni"/>
    <w:basedOn w:val="Text"/>
    <w:rsid w:val="00DC3A97"/>
    <w:pPr>
      <w:widowControl/>
      <w:spacing w:before="60" w:after="60"/>
      <w:jc w:val="left"/>
    </w:pPr>
    <w:rPr>
      <w:rFonts w:cs="Arial"/>
      <w:b/>
    </w:rPr>
  </w:style>
  <w:style w:type="paragraph" w:customStyle="1" w:styleId="Komiseptomnitext">
    <w:name w:val="Komise přítomni text"/>
    <w:basedOn w:val="Text"/>
    <w:rsid w:val="00DC3A97"/>
    <w:pPr>
      <w:widowControl/>
      <w:spacing w:before="60" w:after="60"/>
      <w:jc w:val="left"/>
    </w:pPr>
  </w:style>
  <w:style w:type="paragraph" w:customStyle="1" w:styleId="Tunproloentextusnesen">
    <w:name w:val="Tučný proložený text usnesení"/>
    <w:basedOn w:val="Text"/>
    <w:rsid w:val="00DC3A97"/>
    <w:rPr>
      <w:b/>
      <w:spacing w:val="60"/>
    </w:rPr>
  </w:style>
  <w:style w:type="paragraph" w:customStyle="1" w:styleId="PodtrentextChar">
    <w:name w:val="Podtržený text Char"/>
    <w:basedOn w:val="Text"/>
    <w:link w:val="PodtrentextCharChar"/>
    <w:rsid w:val="00DC3A97"/>
    <w:pPr>
      <w:spacing w:after="120"/>
    </w:pPr>
    <w:rPr>
      <w:u w:val="single"/>
    </w:rPr>
  </w:style>
  <w:style w:type="character" w:customStyle="1" w:styleId="PodtrentextCharChar">
    <w:name w:val="Podtržený text Char Char"/>
    <w:link w:val="PodtrentextChar"/>
    <w:rsid w:val="00DC3A97"/>
    <w:rPr>
      <w:rFonts w:ascii="Arial" w:hAnsi="Arial"/>
      <w:sz w:val="24"/>
      <w:u w:val="single"/>
      <w:lang w:val="cs-CZ" w:eastAsia="cs-CZ" w:bidi="ar-SA"/>
    </w:rPr>
  </w:style>
  <w:style w:type="paragraph" w:customStyle="1" w:styleId="Komisedekretnadpis">
    <w:name w:val="Komise dekret nadpis"/>
    <w:basedOn w:val="Text"/>
    <w:rsid w:val="00DC3A97"/>
    <w:pPr>
      <w:spacing w:before="1000" w:after="600"/>
      <w:jc w:val="center"/>
    </w:pPr>
    <w:rPr>
      <w:b/>
      <w:bCs/>
      <w:color w:val="333399"/>
      <w:sz w:val="56"/>
    </w:rPr>
  </w:style>
  <w:style w:type="paragraph" w:customStyle="1" w:styleId="Komisedekretjmno">
    <w:name w:val="Komise dekret jméno"/>
    <w:basedOn w:val="Text"/>
    <w:rsid w:val="00DC3A97"/>
    <w:pPr>
      <w:spacing w:before="600" w:after="1200"/>
      <w:jc w:val="center"/>
    </w:pPr>
    <w:rPr>
      <w:b/>
      <w:i/>
      <w:sz w:val="52"/>
    </w:rPr>
  </w:style>
  <w:style w:type="paragraph" w:customStyle="1" w:styleId="Komisedekretoznmen">
    <w:name w:val="Komise dekret oznámení"/>
    <w:basedOn w:val="Text"/>
    <w:rsid w:val="00DC3A97"/>
    <w:pPr>
      <w:jc w:val="center"/>
    </w:pPr>
    <w:rPr>
      <w:color w:val="333399"/>
      <w:sz w:val="36"/>
    </w:rPr>
  </w:style>
  <w:style w:type="paragraph" w:customStyle="1" w:styleId="Komisedekretnzev">
    <w:name w:val="Komise dekret název"/>
    <w:basedOn w:val="Text"/>
    <w:rsid w:val="00DC3A97"/>
    <w:pPr>
      <w:jc w:val="center"/>
    </w:pPr>
    <w:rPr>
      <w:b/>
      <w:i/>
      <w:color w:val="FF0000"/>
      <w:sz w:val="36"/>
    </w:rPr>
  </w:style>
  <w:style w:type="paragraph" w:customStyle="1" w:styleId="Komisedekretmstoadatum">
    <w:name w:val="Komise dekret místo a datum"/>
    <w:basedOn w:val="Text"/>
    <w:rsid w:val="00DC3A97"/>
    <w:pPr>
      <w:spacing w:before="1200" w:after="1600"/>
      <w:jc w:val="center"/>
    </w:pPr>
    <w:rPr>
      <w:sz w:val="28"/>
    </w:rPr>
  </w:style>
  <w:style w:type="paragraph" w:customStyle="1" w:styleId="Komisedekretpodpis">
    <w:name w:val="Komise dekret podpis"/>
    <w:basedOn w:val="Text"/>
    <w:rsid w:val="00DC3A97"/>
    <w:pPr>
      <w:jc w:val="center"/>
    </w:pPr>
  </w:style>
  <w:style w:type="paragraph" w:customStyle="1" w:styleId="Komisenadpis1">
    <w:name w:val="Komise nadpis1"/>
    <w:basedOn w:val="Text"/>
    <w:rsid w:val="00DC3A97"/>
    <w:pPr>
      <w:spacing w:after="120"/>
      <w:jc w:val="center"/>
    </w:pPr>
    <w:rPr>
      <w:b/>
      <w:sz w:val="32"/>
    </w:rPr>
  </w:style>
  <w:style w:type="paragraph" w:customStyle="1" w:styleId="Komisenadpis2">
    <w:name w:val="Komise nadpis2"/>
    <w:basedOn w:val="Text"/>
    <w:rsid w:val="00DC3A97"/>
    <w:pPr>
      <w:spacing w:after="120"/>
      <w:jc w:val="center"/>
    </w:pPr>
    <w:rPr>
      <w:b/>
      <w:sz w:val="28"/>
    </w:rPr>
  </w:style>
  <w:style w:type="paragraph" w:customStyle="1" w:styleId="KurzvatextChar">
    <w:name w:val="Kurzíva text Char"/>
    <w:basedOn w:val="Text"/>
    <w:link w:val="KurzvatextCharChar"/>
    <w:rsid w:val="00DC3A97"/>
    <w:pPr>
      <w:spacing w:after="120"/>
    </w:pPr>
    <w:rPr>
      <w:i/>
    </w:rPr>
  </w:style>
  <w:style w:type="character" w:customStyle="1" w:styleId="KurzvatextCharChar">
    <w:name w:val="Kurzíva text Char Char"/>
    <w:link w:val="KurzvatextChar"/>
    <w:rsid w:val="00DC3A97"/>
    <w:rPr>
      <w:rFonts w:ascii="Arial" w:hAnsi="Arial"/>
      <w:i/>
      <w:sz w:val="24"/>
      <w:lang w:val="cs-CZ" w:eastAsia="cs-CZ" w:bidi="ar-SA"/>
    </w:rPr>
  </w:style>
  <w:style w:type="paragraph" w:customStyle="1" w:styleId="TunkurzvatextCharChar">
    <w:name w:val="Tučný kurzíva text Char Char"/>
    <w:basedOn w:val="Text"/>
    <w:link w:val="TunkurzvatextCharCharChar"/>
    <w:rsid w:val="00DC3A97"/>
    <w:pPr>
      <w:spacing w:after="120"/>
    </w:pPr>
    <w:rPr>
      <w:b/>
      <w:i/>
    </w:rPr>
  </w:style>
  <w:style w:type="character" w:customStyle="1" w:styleId="TunkurzvatextCharCharChar">
    <w:name w:val="Tučný kurzíva text Char Char Char"/>
    <w:link w:val="TunkurzvatextCharChar"/>
    <w:rsid w:val="00DC3A97"/>
    <w:rPr>
      <w:rFonts w:ascii="Arial" w:hAnsi="Arial"/>
      <w:b/>
      <w:i/>
      <w:sz w:val="24"/>
      <w:lang w:val="cs-CZ" w:eastAsia="cs-CZ" w:bidi="ar-SA"/>
    </w:rPr>
  </w:style>
  <w:style w:type="paragraph" w:customStyle="1" w:styleId="TextCharChar">
    <w:name w:val="Text Char Char"/>
    <w:link w:val="TextCharCharChar"/>
    <w:rsid w:val="00DC3A97"/>
    <w:pPr>
      <w:widowControl w:val="0"/>
      <w:jc w:val="both"/>
    </w:pPr>
    <w:rPr>
      <w:rFonts w:ascii="Arial" w:hAnsi="Arial"/>
      <w:sz w:val="24"/>
      <w:szCs w:val="24"/>
    </w:rPr>
  </w:style>
  <w:style w:type="character" w:customStyle="1" w:styleId="TextCharCharChar">
    <w:name w:val="Text Char Char Char"/>
    <w:link w:val="TextCharChar"/>
    <w:rsid w:val="00DC3A97"/>
    <w:rPr>
      <w:rFonts w:ascii="Arial" w:hAnsi="Arial"/>
      <w:sz w:val="24"/>
      <w:szCs w:val="24"/>
      <w:lang w:val="cs-CZ" w:eastAsia="cs-CZ" w:bidi="ar-SA"/>
    </w:rPr>
  </w:style>
  <w:style w:type="paragraph" w:customStyle="1" w:styleId="TunpodtrentextCharChar">
    <w:name w:val="Tučný podtržený text Char Char"/>
    <w:basedOn w:val="Text"/>
    <w:link w:val="TunpodtrentextCharCharChar"/>
    <w:rsid w:val="00DC3A97"/>
    <w:pPr>
      <w:spacing w:after="120"/>
    </w:pPr>
    <w:rPr>
      <w:b/>
      <w:u w:val="single"/>
    </w:rPr>
  </w:style>
  <w:style w:type="character" w:customStyle="1" w:styleId="TunpodtrentextCharCharChar">
    <w:name w:val="Tučný podtržený text Char Char Char"/>
    <w:link w:val="TunpodtrentextCharChar"/>
    <w:rsid w:val="00DC3A97"/>
    <w:rPr>
      <w:rFonts w:ascii="Arial" w:hAnsi="Arial"/>
      <w:b/>
      <w:sz w:val="24"/>
      <w:u w:val="single"/>
      <w:lang w:val="cs-CZ" w:eastAsia="cs-CZ" w:bidi="ar-SA"/>
    </w:rPr>
  </w:style>
  <w:style w:type="character" w:customStyle="1" w:styleId="TuntextCharCharChar">
    <w:name w:val="Tučný text Char Char Char"/>
    <w:rsid w:val="00DC3A97"/>
    <w:rPr>
      <w:rFonts w:ascii="Arial" w:hAnsi="Arial"/>
      <w:b/>
      <w:snapToGrid w:val="0"/>
      <w:sz w:val="24"/>
    </w:rPr>
  </w:style>
  <w:style w:type="paragraph" w:customStyle="1" w:styleId="ZkladntextnastedCharChar">
    <w:name w:val="Základní text na střed Char Char"/>
    <w:basedOn w:val="Text"/>
    <w:link w:val="ZkladntextnastedCharCharChar"/>
    <w:rsid w:val="00DC3A97"/>
    <w:pPr>
      <w:spacing w:before="120" w:after="120"/>
      <w:jc w:val="center"/>
    </w:pPr>
    <w:rPr>
      <w:snapToGrid w:val="0"/>
    </w:rPr>
  </w:style>
  <w:style w:type="character" w:customStyle="1" w:styleId="ZkladntextnastedCharCharChar">
    <w:name w:val="Základní text na střed Char Char Char"/>
    <w:link w:val="ZkladntextnastedCharChar"/>
    <w:rsid w:val="00DC3A97"/>
    <w:rPr>
      <w:rFonts w:ascii="Arial" w:hAnsi="Arial"/>
      <w:snapToGrid w:val="0"/>
      <w:sz w:val="24"/>
      <w:lang w:val="cs-CZ" w:eastAsia="cs-CZ" w:bidi="ar-SA"/>
    </w:rPr>
  </w:style>
  <w:style w:type="paragraph" w:customStyle="1" w:styleId="Dopisnadpissdlen14">
    <w:name w:val="Dopis nadpis sdělení_14"/>
    <w:basedOn w:val="Text"/>
    <w:rsid w:val="00DC3A97"/>
    <w:pPr>
      <w:spacing w:before="480" w:after="360"/>
    </w:pPr>
    <w:rPr>
      <w:b/>
      <w:sz w:val="28"/>
    </w:rPr>
  </w:style>
  <w:style w:type="character" w:customStyle="1" w:styleId="TuntextCharCharCharChar">
    <w:name w:val="Tučný text Char Char Char Char"/>
    <w:rsid w:val="00DC3A97"/>
    <w:rPr>
      <w:rFonts w:ascii="Arial" w:hAnsi="Arial"/>
      <w:b/>
      <w:snapToGrid w:val="0"/>
      <w:sz w:val="24"/>
      <w:szCs w:val="24"/>
      <w:lang w:val="cs-CZ" w:eastAsia="cs-CZ" w:bidi="ar-SA"/>
    </w:rPr>
  </w:style>
  <w:style w:type="paragraph" w:customStyle="1" w:styleId="TabulkatuntextCharChar">
    <w:name w:val="Tabulka tučný text Char Char"/>
    <w:basedOn w:val="TextCharChar"/>
    <w:link w:val="TabulkatuntextCharCharChar"/>
    <w:rsid w:val="00DC3A97"/>
    <w:pPr>
      <w:spacing w:before="40" w:after="40"/>
    </w:pPr>
    <w:rPr>
      <w:b/>
      <w:noProof/>
    </w:rPr>
  </w:style>
  <w:style w:type="character" w:customStyle="1" w:styleId="TabulkatuntextCharCharChar">
    <w:name w:val="Tabulka tučný text Char Char Char"/>
    <w:link w:val="TabulkatuntextCharChar"/>
    <w:rsid w:val="00DC3A97"/>
    <w:rPr>
      <w:rFonts w:ascii="Arial" w:hAnsi="Arial"/>
      <w:b/>
      <w:noProof/>
      <w:sz w:val="24"/>
      <w:szCs w:val="24"/>
      <w:lang w:val="cs-CZ" w:eastAsia="cs-CZ" w:bidi="ar-SA"/>
    </w:rPr>
  </w:style>
  <w:style w:type="character" w:customStyle="1" w:styleId="TuntextCharChar1">
    <w:name w:val="Tučný text Char Char1"/>
    <w:rsid w:val="00DC3A97"/>
    <w:rPr>
      <w:rFonts w:ascii="Arial" w:hAnsi="Arial"/>
      <w:b/>
      <w:noProof/>
      <w:snapToGrid w:val="0"/>
      <w:sz w:val="24"/>
      <w:szCs w:val="24"/>
      <w:lang w:val="cs-CZ" w:eastAsia="cs-CZ" w:bidi="ar-SA"/>
    </w:rPr>
  </w:style>
  <w:style w:type="paragraph" w:customStyle="1" w:styleId="TuntextCharCharChar1CharCharCharChar">
    <w:name w:val="Tučný text Char Char Char1 Char Char Char Char"/>
    <w:link w:val="TuntextCharCharChar1CharCharCharCharChar"/>
    <w:rsid w:val="00DC3A97"/>
    <w:pPr>
      <w:widowControl w:val="0"/>
      <w:spacing w:after="120"/>
      <w:jc w:val="both"/>
    </w:pPr>
    <w:rPr>
      <w:b/>
      <w:noProof/>
      <w:snapToGrid w:val="0"/>
    </w:rPr>
  </w:style>
  <w:style w:type="character" w:customStyle="1" w:styleId="TuntextCharCharChar1CharCharCharCharChar">
    <w:name w:val="Tučný text Char Char Char1 Char Char Char Char Char"/>
    <w:link w:val="TuntextCharCharChar1CharCharCharChar"/>
    <w:rsid w:val="00DC3A97"/>
    <w:rPr>
      <w:rFonts w:ascii="Arial" w:hAnsi="Arial"/>
      <w:b/>
      <w:noProof/>
      <w:snapToGrid w:val="0"/>
      <w:sz w:val="24"/>
      <w:szCs w:val="24"/>
      <w:lang w:val="cs-CZ" w:eastAsia="cs-CZ" w:bidi="ar-SA"/>
    </w:rPr>
  </w:style>
  <w:style w:type="character" w:customStyle="1" w:styleId="TuntextCharCharCharChar1Char1Char">
    <w:name w:val="Tučný text Char Char Char Char1 Char1 Char"/>
    <w:rsid w:val="00DC3A97"/>
    <w:rPr>
      <w:rFonts w:ascii="Arial" w:hAnsi="Arial"/>
      <w:b/>
      <w:snapToGrid w:val="0"/>
      <w:sz w:val="24"/>
      <w:szCs w:val="24"/>
      <w:lang w:val="cs-CZ" w:eastAsia="cs-CZ" w:bidi="ar-SA"/>
    </w:rPr>
  </w:style>
  <w:style w:type="character" w:customStyle="1" w:styleId="TuntextCharCharCharChar1Char1">
    <w:name w:val="Tučný text Char Char Char Char1 Char1"/>
    <w:rsid w:val="00DC3A97"/>
    <w:rPr>
      <w:rFonts w:ascii="Arial" w:hAnsi="Arial"/>
      <w:b/>
      <w:snapToGrid w:val="0"/>
      <w:sz w:val="24"/>
      <w:lang w:val="cs-CZ" w:eastAsia="cs-CZ" w:bidi="ar-SA"/>
    </w:rPr>
  </w:style>
  <w:style w:type="paragraph" w:customStyle="1" w:styleId="TuntextChar1CharCharCharChar">
    <w:name w:val="Tučný text Char1 Char Char Char Char"/>
    <w:basedOn w:val="TextCharChar"/>
    <w:link w:val="TuntextChar1CharCharCharCharChar"/>
    <w:rsid w:val="00DC3A97"/>
    <w:pPr>
      <w:spacing w:after="120"/>
    </w:pPr>
    <w:rPr>
      <w:b/>
      <w:noProof/>
      <w:snapToGrid w:val="0"/>
    </w:rPr>
  </w:style>
  <w:style w:type="character" w:customStyle="1" w:styleId="TuntextChar1CharCharCharCharChar">
    <w:name w:val="Tučný text Char1 Char Char Char Char Char"/>
    <w:link w:val="TuntextChar1CharCharCharChar"/>
    <w:rsid w:val="00DC3A97"/>
    <w:rPr>
      <w:rFonts w:ascii="Arial" w:hAnsi="Arial"/>
      <w:b/>
      <w:noProof/>
      <w:snapToGrid w:val="0"/>
      <w:sz w:val="24"/>
      <w:szCs w:val="24"/>
      <w:lang w:val="cs-CZ" w:eastAsia="cs-CZ" w:bidi="ar-SA"/>
    </w:rPr>
  </w:style>
  <w:style w:type="character" w:customStyle="1" w:styleId="TuntextCharCharChar3Char1CharChar">
    <w:name w:val="Tučný text Char Char Char3 Char1 Char Char"/>
    <w:link w:val="TuntextCharCharChar3Char1Char"/>
    <w:rsid w:val="00DC3A97"/>
    <w:rPr>
      <w:rFonts w:ascii="Arial" w:hAnsi="Arial"/>
      <w:b/>
      <w:snapToGrid w:val="0"/>
      <w:sz w:val="24"/>
      <w:szCs w:val="24"/>
      <w:lang w:val="cs-CZ" w:eastAsia="cs-CZ" w:bidi="ar-SA"/>
    </w:rPr>
  </w:style>
  <w:style w:type="paragraph" w:customStyle="1" w:styleId="TuntextCharCharChar3Char1Char">
    <w:name w:val="Tučný text Char Char Char3 Char1 Char"/>
    <w:link w:val="TuntextCharCharChar3Char1CharChar"/>
    <w:rsid w:val="00DC3A97"/>
    <w:pPr>
      <w:widowControl w:val="0"/>
      <w:spacing w:after="120"/>
      <w:jc w:val="both"/>
    </w:pPr>
    <w:rPr>
      <w:b/>
      <w:snapToGrid w:val="0"/>
    </w:rPr>
  </w:style>
  <w:style w:type="character" w:customStyle="1" w:styleId="Char">
    <w:name w:val="Char"/>
    <w:rsid w:val="00DC3A97"/>
    <w:rPr>
      <w:rFonts w:ascii="Arial" w:hAnsi="Arial"/>
      <w:bCs/>
      <w:sz w:val="24"/>
      <w:szCs w:val="24"/>
      <w:lang w:val="cs-CZ" w:eastAsia="en-US" w:bidi="ar-SA"/>
    </w:rPr>
  </w:style>
  <w:style w:type="character" w:customStyle="1" w:styleId="TabulkatuntextCharChar1Char">
    <w:name w:val="Tabulka tučný text Char Char1 Char"/>
    <w:rsid w:val="00DC3A97"/>
    <w:rPr>
      <w:rFonts w:ascii="Arial" w:hAnsi="Arial"/>
      <w:b/>
      <w:noProof/>
      <w:sz w:val="24"/>
      <w:szCs w:val="24"/>
      <w:lang w:val="cs-CZ" w:eastAsia="cs-CZ" w:bidi="ar-SA"/>
    </w:rPr>
  </w:style>
  <w:style w:type="character" w:customStyle="1" w:styleId="TabulkatuntextCharChar1">
    <w:name w:val="Tabulka tučný text Char Char1"/>
    <w:rsid w:val="00DC3A97"/>
    <w:rPr>
      <w:rFonts w:ascii="Arial" w:hAnsi="Arial"/>
      <w:b/>
      <w:noProof/>
      <w:sz w:val="24"/>
      <w:lang w:val="cs-CZ" w:eastAsia="cs-CZ" w:bidi="ar-SA"/>
    </w:rPr>
  </w:style>
  <w:style w:type="character" w:customStyle="1" w:styleId="TuntextCharCharChar2">
    <w:name w:val="Tučný text Char Char Char2"/>
    <w:rsid w:val="00DC3A97"/>
    <w:rPr>
      <w:rFonts w:ascii="Arial" w:hAnsi="Arial"/>
      <w:b/>
      <w:noProof/>
      <w:snapToGrid w:val="0"/>
      <w:sz w:val="24"/>
      <w:szCs w:val="24"/>
      <w:lang w:val="cs-CZ" w:eastAsia="cs-CZ" w:bidi="ar-SA"/>
    </w:rPr>
  </w:style>
  <w:style w:type="character" w:customStyle="1" w:styleId="TabulkazkladntextCharCharCharChar">
    <w:name w:val="Tabulka základní text Char Char Char Char"/>
    <w:rsid w:val="00DC3A97"/>
    <w:rPr>
      <w:rFonts w:ascii="Arial" w:hAnsi="Arial" w:cs="Arial"/>
      <w:sz w:val="24"/>
      <w:szCs w:val="24"/>
      <w:lang w:val="cs-CZ" w:eastAsia="cs-CZ" w:bidi="ar-SA"/>
    </w:rPr>
  </w:style>
  <w:style w:type="character" w:customStyle="1" w:styleId="TuntextCharCharCharCharChar1CharChar">
    <w:name w:val="Tučný text Char Char Char Char Char1 Char Char"/>
    <w:rsid w:val="00DC3A97"/>
    <w:rPr>
      <w:rFonts w:ascii="Arial" w:hAnsi="Arial"/>
      <w:b/>
      <w:noProof/>
      <w:snapToGrid w:val="0"/>
      <w:sz w:val="24"/>
      <w:szCs w:val="24"/>
      <w:lang w:val="cs-CZ" w:eastAsia="cs-CZ" w:bidi="ar-SA"/>
    </w:rPr>
  </w:style>
  <w:style w:type="character" w:customStyle="1" w:styleId="TuntextCharCharCharCharChar1Char">
    <w:name w:val="Tučný text Char Char Char Char Char1 Char"/>
    <w:rsid w:val="00DC3A97"/>
    <w:rPr>
      <w:rFonts w:ascii="Arial" w:hAnsi="Arial"/>
      <w:b/>
      <w:noProof/>
      <w:snapToGrid w:val="0"/>
      <w:sz w:val="24"/>
      <w:szCs w:val="24"/>
      <w:lang w:val="cs-CZ" w:eastAsia="cs-CZ" w:bidi="ar-SA"/>
    </w:rPr>
  </w:style>
  <w:style w:type="paragraph" w:customStyle="1" w:styleId="PodtrentextCharCharCharChar">
    <w:name w:val="Podtržený text Char Char Char Char"/>
    <w:basedOn w:val="Text"/>
    <w:link w:val="PodtrentextCharCharCharCharChar"/>
    <w:rsid w:val="00DC3A97"/>
    <w:pPr>
      <w:spacing w:after="120"/>
    </w:pPr>
    <w:rPr>
      <w:u w:val="single"/>
    </w:rPr>
  </w:style>
  <w:style w:type="character" w:customStyle="1" w:styleId="PodtrentextCharCharCharCharChar">
    <w:name w:val="Podtržený text Char Char Char Char Char"/>
    <w:link w:val="PodtrentextCharCharCharChar"/>
    <w:rsid w:val="00DC3A97"/>
    <w:rPr>
      <w:rFonts w:ascii="Arial" w:hAnsi="Arial"/>
      <w:sz w:val="24"/>
      <w:u w:val="single"/>
      <w:lang w:val="cs-CZ" w:eastAsia="cs-CZ" w:bidi="ar-SA"/>
    </w:rPr>
  </w:style>
  <w:style w:type="paragraph" w:customStyle="1" w:styleId="TuntextCharChar2CharChar">
    <w:name w:val="Tučný text Char Char2 Char Char"/>
    <w:link w:val="TuntextCharChar2CharCharChar"/>
    <w:rsid w:val="00DC3A97"/>
    <w:pPr>
      <w:widowControl w:val="0"/>
      <w:spacing w:after="120"/>
      <w:jc w:val="both"/>
    </w:pPr>
    <w:rPr>
      <w:b/>
      <w:snapToGrid w:val="0"/>
    </w:rPr>
  </w:style>
  <w:style w:type="character" w:customStyle="1" w:styleId="TuntextCharChar2CharCharChar">
    <w:name w:val="Tučný text Char Char2 Char Char Char"/>
    <w:link w:val="TuntextCharChar2CharChar"/>
    <w:rsid w:val="00DC3A97"/>
    <w:rPr>
      <w:rFonts w:ascii="Arial" w:hAnsi="Arial"/>
      <w:b/>
      <w:snapToGrid w:val="0"/>
      <w:sz w:val="24"/>
      <w:szCs w:val="24"/>
      <w:lang w:val="cs-CZ" w:eastAsia="cs-CZ" w:bidi="ar-SA"/>
    </w:rPr>
  </w:style>
  <w:style w:type="paragraph" w:customStyle="1" w:styleId="KurzvatextCharCharChar">
    <w:name w:val="Kurzíva text Char Char Char"/>
    <w:basedOn w:val="Text"/>
    <w:link w:val="KurzvatextCharCharCharChar"/>
    <w:rsid w:val="00DC3A97"/>
    <w:pPr>
      <w:spacing w:after="120"/>
    </w:pPr>
    <w:rPr>
      <w:i/>
    </w:rPr>
  </w:style>
  <w:style w:type="character" w:customStyle="1" w:styleId="KurzvatextCharCharCharChar">
    <w:name w:val="Kurzíva text Char Char Char Char"/>
    <w:link w:val="KurzvatextCharCharChar"/>
    <w:rsid w:val="00DC3A97"/>
    <w:rPr>
      <w:rFonts w:ascii="Arial" w:hAnsi="Arial"/>
      <w:i/>
      <w:sz w:val="24"/>
      <w:lang w:val="cs-CZ" w:eastAsia="cs-CZ" w:bidi="ar-SA"/>
    </w:rPr>
  </w:style>
  <w:style w:type="character" w:customStyle="1" w:styleId="ZkladntextCharCharCharCharCharCharCharChar1CharChar">
    <w:name w:val="Základní text Char Char Char Char Char Char Char Char1 Char Char"/>
    <w:rsid w:val="00DC3A97"/>
    <w:rPr>
      <w:rFonts w:ascii="Arial" w:hAnsi="Arial"/>
      <w:bCs/>
      <w:sz w:val="24"/>
      <w:szCs w:val="24"/>
      <w:lang w:val="cs-CZ" w:eastAsia="en-US" w:bidi="ar-SA"/>
    </w:rPr>
  </w:style>
  <w:style w:type="paragraph" w:customStyle="1" w:styleId="TuntextChar1CharChar1CharCharChar">
    <w:name w:val="Tučný text Char1 Char Char1 Char Char Char"/>
    <w:basedOn w:val="Text"/>
    <w:link w:val="TuntextChar1CharChar1CharCharCharChar"/>
    <w:rsid w:val="00DC3A97"/>
    <w:pPr>
      <w:spacing w:after="120"/>
    </w:pPr>
    <w:rPr>
      <w:b/>
      <w:snapToGrid w:val="0"/>
    </w:rPr>
  </w:style>
  <w:style w:type="character" w:customStyle="1" w:styleId="TuntextChar1CharChar1CharCharCharChar">
    <w:name w:val="Tučný text Char1 Char Char1 Char Char Char Char"/>
    <w:link w:val="TuntextChar1CharChar1CharCharChar"/>
    <w:rsid w:val="00DC3A97"/>
    <w:rPr>
      <w:rFonts w:ascii="Arial" w:hAnsi="Arial"/>
      <w:b/>
      <w:snapToGrid w:val="0"/>
      <w:sz w:val="24"/>
      <w:lang w:val="cs-CZ" w:eastAsia="cs-CZ" w:bidi="ar-SA"/>
    </w:rPr>
  </w:style>
  <w:style w:type="character" w:customStyle="1" w:styleId="TuntextCharCharChar3Char">
    <w:name w:val="Tučný text Char Char Char3 Char"/>
    <w:link w:val="TuntextCharCharChar3"/>
    <w:rsid w:val="00DC3A97"/>
    <w:rPr>
      <w:rFonts w:ascii="Arial" w:hAnsi="Arial"/>
      <w:b/>
      <w:snapToGrid w:val="0"/>
      <w:sz w:val="24"/>
      <w:szCs w:val="24"/>
      <w:lang w:val="cs-CZ" w:eastAsia="cs-CZ" w:bidi="ar-SA"/>
    </w:rPr>
  </w:style>
  <w:style w:type="paragraph" w:customStyle="1" w:styleId="TuntextCharCharChar3">
    <w:name w:val="Tučný text Char Char Char3"/>
    <w:link w:val="TuntextCharCharChar3Char"/>
    <w:rsid w:val="00DC3A97"/>
    <w:pPr>
      <w:widowControl w:val="0"/>
      <w:spacing w:after="120"/>
      <w:jc w:val="both"/>
    </w:pPr>
    <w:rPr>
      <w:b/>
      <w:snapToGrid w:val="0"/>
    </w:rPr>
  </w:style>
  <w:style w:type="paragraph" w:customStyle="1" w:styleId="TuntextChar1Char">
    <w:name w:val="Tučný text Char1 Char"/>
    <w:basedOn w:val="Text"/>
    <w:rsid w:val="00DC3A97"/>
    <w:pPr>
      <w:spacing w:after="120"/>
    </w:pPr>
    <w:rPr>
      <w:b/>
      <w:snapToGrid w:val="0"/>
    </w:rPr>
  </w:style>
  <w:style w:type="character" w:customStyle="1" w:styleId="ZkladntextCharCharCharCharCharChar1Char1CharCharCharCharCharCharCharCharCharCharCharCharCharC">
    <w:name w:val="Základní text Char Char Char Char Char Char1 Char1 Char Char Char Char Char Char Char Char Char Char Char Char Char C"/>
    <w:rsid w:val="00DC3A97"/>
    <w:rPr>
      <w:rFonts w:ascii="Arial" w:hAnsi="Arial"/>
      <w:bCs/>
      <w:sz w:val="24"/>
      <w:szCs w:val="24"/>
      <w:lang w:val="cs-CZ" w:eastAsia="en-US" w:bidi="ar-SA"/>
    </w:rPr>
  </w:style>
  <w:style w:type="character" w:customStyle="1" w:styleId="ZkladntextCharCharCharCharCharCharCharChar1CharCharC">
    <w:name w:val="Základní text Char Char Char Char Char Char Char Char1 Char Char C"/>
    <w:rsid w:val="00DC3A97"/>
    <w:rPr>
      <w:rFonts w:ascii="Arial" w:hAnsi="Arial"/>
      <w:bCs/>
      <w:sz w:val="24"/>
      <w:szCs w:val="24"/>
      <w:lang w:val="cs-CZ" w:eastAsia="en-US" w:bidi="ar-SA"/>
    </w:rPr>
  </w:style>
  <w:style w:type="paragraph" w:styleId="Zkladntextodsazen2">
    <w:name w:val="Body Text Indent 2"/>
    <w:basedOn w:val="Normln"/>
    <w:link w:val="Zkladntextodsazen2Char"/>
    <w:rsid w:val="00DC3A97"/>
    <w:pPr>
      <w:spacing w:after="120" w:line="480" w:lineRule="auto"/>
      <w:ind w:left="283"/>
    </w:pPr>
  </w:style>
  <w:style w:type="paragraph" w:customStyle="1" w:styleId="TuntextCharChar2">
    <w:name w:val="Tučný text Char Char2"/>
    <w:rsid w:val="00DC3A97"/>
    <w:pPr>
      <w:widowControl w:val="0"/>
      <w:spacing w:after="120"/>
      <w:jc w:val="both"/>
    </w:pPr>
    <w:rPr>
      <w:b/>
      <w:snapToGrid w:val="0"/>
    </w:rPr>
  </w:style>
  <w:style w:type="paragraph" w:customStyle="1" w:styleId="TabulkatuntextChar">
    <w:name w:val="Tabulka tučný text Char"/>
    <w:rsid w:val="00DC3A97"/>
    <w:pPr>
      <w:widowControl w:val="0"/>
      <w:spacing w:before="40" w:after="40"/>
      <w:jc w:val="both"/>
    </w:pPr>
    <w:rPr>
      <w:b/>
      <w:noProof/>
    </w:rPr>
  </w:style>
  <w:style w:type="paragraph" w:customStyle="1" w:styleId="TuntextCharCharChar1CharChar">
    <w:name w:val="Tučný text Char Char Char1 Char Char"/>
    <w:link w:val="TuntextCharCharChar1CharCharChar"/>
    <w:rsid w:val="00DC3A97"/>
    <w:pPr>
      <w:widowControl w:val="0"/>
      <w:spacing w:after="120"/>
      <w:jc w:val="both"/>
    </w:pPr>
    <w:rPr>
      <w:b/>
      <w:noProof/>
      <w:snapToGrid w:val="0"/>
    </w:rPr>
  </w:style>
  <w:style w:type="character" w:customStyle="1" w:styleId="TuntextCharCharChar1CharCharChar">
    <w:name w:val="Tučný text Char Char Char1 Char Char Char"/>
    <w:link w:val="TuntextCharCharChar1CharChar"/>
    <w:rsid w:val="00DC3A97"/>
    <w:rPr>
      <w:rFonts w:ascii="Arial" w:hAnsi="Arial"/>
      <w:b/>
      <w:noProof/>
      <w:snapToGrid w:val="0"/>
      <w:sz w:val="24"/>
      <w:szCs w:val="24"/>
      <w:lang w:val="cs-CZ" w:eastAsia="cs-CZ" w:bidi="ar-SA"/>
    </w:rPr>
  </w:style>
  <w:style w:type="character" w:customStyle="1" w:styleId="TuntextCharCharCharChar3">
    <w:name w:val="Tučný text Char Char Char Char3"/>
    <w:rsid w:val="00DC3A97"/>
    <w:rPr>
      <w:rFonts w:ascii="Arial" w:hAnsi="Arial"/>
      <w:b/>
      <w:snapToGrid w:val="0"/>
      <w:sz w:val="24"/>
      <w:szCs w:val="24"/>
      <w:lang w:val="cs-CZ" w:eastAsia="cs-CZ" w:bidi="ar-SA"/>
    </w:rPr>
  </w:style>
  <w:style w:type="paragraph" w:customStyle="1" w:styleId="TuntextChar1CharChar">
    <w:name w:val="Tučný text Char1 Char Char"/>
    <w:link w:val="TuntextChar1CharCharChar"/>
    <w:rsid w:val="00DC3A97"/>
    <w:pPr>
      <w:widowControl w:val="0"/>
      <w:spacing w:after="120"/>
      <w:jc w:val="both"/>
    </w:pPr>
    <w:rPr>
      <w:b/>
      <w:noProof/>
      <w:snapToGrid w:val="0"/>
    </w:rPr>
  </w:style>
  <w:style w:type="character" w:customStyle="1" w:styleId="ZkladntextCharChar2Char">
    <w:name w:val="Základní text Char Char2 Char"/>
    <w:rsid w:val="00DC3A97"/>
    <w:rPr>
      <w:rFonts w:ascii="Arial" w:hAnsi="Arial"/>
      <w:bCs/>
      <w:sz w:val="24"/>
      <w:szCs w:val="24"/>
      <w:lang w:val="cs-CZ" w:eastAsia="en-US" w:bidi="ar-SA"/>
    </w:rPr>
  </w:style>
  <w:style w:type="character" w:customStyle="1" w:styleId="TuntextCharChar3CharChar">
    <w:name w:val="Tučný text Char Char3 Char Char"/>
    <w:link w:val="TuntextCharChar3Char"/>
    <w:rsid w:val="00DC3A97"/>
    <w:rPr>
      <w:rFonts w:ascii="Arial" w:hAnsi="Arial"/>
      <w:b/>
      <w:snapToGrid w:val="0"/>
      <w:sz w:val="24"/>
      <w:szCs w:val="24"/>
      <w:lang w:val="cs-CZ" w:eastAsia="cs-CZ" w:bidi="ar-SA"/>
    </w:rPr>
  </w:style>
  <w:style w:type="paragraph" w:customStyle="1" w:styleId="TuntextCharChar3Char">
    <w:name w:val="Tučný text Char Char3 Char"/>
    <w:basedOn w:val="Normln"/>
    <w:link w:val="TuntextCharChar3CharChar"/>
    <w:rsid w:val="00DC3A97"/>
    <w:pPr>
      <w:widowControl w:val="0"/>
      <w:spacing w:after="120"/>
      <w:jc w:val="both"/>
    </w:pPr>
    <w:rPr>
      <w:b/>
      <w:snapToGrid w:val="0"/>
    </w:rPr>
  </w:style>
  <w:style w:type="character" w:customStyle="1" w:styleId="TuntextCharCharCharChar2">
    <w:name w:val="Tučný text Char Char Char Char2"/>
    <w:rsid w:val="00DC3A97"/>
    <w:rPr>
      <w:rFonts w:ascii="Arial" w:hAnsi="Arial"/>
      <w:b/>
      <w:snapToGrid w:val="0"/>
      <w:sz w:val="24"/>
      <w:szCs w:val="24"/>
      <w:lang w:val="cs-CZ" w:eastAsia="cs-CZ" w:bidi="ar-SA"/>
    </w:rPr>
  </w:style>
  <w:style w:type="character" w:customStyle="1" w:styleId="ZkladntextChar2Char1">
    <w:name w:val="Základní text Char2 Char1"/>
    <w:aliases w:val="Základní text Char1 Char Char1,Základní text Char Char Char Char Char1 Char Char1,Základní text Char Char1 Char Char1,Základní text Char Char Char Char Char Char1 Char1 Char Char1,Základní text Char2 Char Char Char Char"/>
    <w:rsid w:val="00DC3A97"/>
    <w:rPr>
      <w:rFonts w:ascii="Arial" w:hAnsi="Arial"/>
      <w:bCs/>
      <w:sz w:val="24"/>
      <w:lang w:val="cs-CZ" w:eastAsia="en-US" w:bidi="ar-SA"/>
    </w:rPr>
  </w:style>
  <w:style w:type="paragraph" w:customStyle="1" w:styleId="TuntextCharCharCharCharCharCharCharChar">
    <w:name w:val="Tučný text Char Char Char Char Char Char Char Char"/>
    <w:basedOn w:val="Text"/>
    <w:link w:val="TuntextCharCharCharCharCharCharCharCharChar"/>
    <w:rsid w:val="00DC3A97"/>
    <w:pPr>
      <w:spacing w:after="120"/>
    </w:pPr>
    <w:rPr>
      <w:b/>
      <w:noProof/>
      <w:snapToGrid w:val="0"/>
    </w:rPr>
  </w:style>
  <w:style w:type="character" w:customStyle="1" w:styleId="TuntextCharCharCharCharCharCharCharCharChar">
    <w:name w:val="Tučný text Char Char Char Char Char Char Char Char Char"/>
    <w:link w:val="TuntextCharCharCharCharCharCharCharChar"/>
    <w:rsid w:val="00DC3A97"/>
    <w:rPr>
      <w:rFonts w:ascii="Arial" w:hAnsi="Arial"/>
      <w:b/>
      <w:noProof/>
      <w:snapToGrid w:val="0"/>
      <w:sz w:val="24"/>
      <w:lang w:val="cs-CZ" w:eastAsia="cs-CZ" w:bidi="ar-SA"/>
    </w:rPr>
  </w:style>
  <w:style w:type="character" w:customStyle="1" w:styleId="TuntextCharCharCharChar1Char">
    <w:name w:val="Tučný text Char Char Char Char1 Char"/>
    <w:rsid w:val="00DC3A97"/>
    <w:rPr>
      <w:rFonts w:ascii="Arial" w:hAnsi="Arial"/>
      <w:b/>
      <w:snapToGrid w:val="0"/>
      <w:sz w:val="24"/>
      <w:lang w:val="cs-CZ" w:eastAsia="cs-CZ" w:bidi="ar-SA"/>
    </w:rPr>
  </w:style>
  <w:style w:type="character" w:customStyle="1" w:styleId="TuntextCharChar4">
    <w:name w:val="Tučný text Char Char4"/>
    <w:rsid w:val="00DC3A97"/>
    <w:rPr>
      <w:rFonts w:ascii="Arial" w:hAnsi="Arial"/>
      <w:b/>
      <w:snapToGrid w:val="0"/>
      <w:sz w:val="24"/>
      <w:szCs w:val="24"/>
      <w:lang w:val="cs-CZ" w:eastAsia="cs-CZ" w:bidi="ar-SA"/>
    </w:rPr>
  </w:style>
  <w:style w:type="paragraph" w:customStyle="1" w:styleId="TuntextCharCharCharCharCharChar">
    <w:name w:val="Tučný text Char Char Char Char Char Char"/>
    <w:basedOn w:val="Text"/>
    <w:rsid w:val="00DC3A97"/>
    <w:pPr>
      <w:spacing w:after="120"/>
    </w:pPr>
    <w:rPr>
      <w:b/>
      <w:noProof/>
      <w:snapToGrid w:val="0"/>
    </w:rPr>
  </w:style>
  <w:style w:type="paragraph" w:customStyle="1" w:styleId="tabulkatuntextcharchar0">
    <w:name w:val="tabulkatuntextcharchar"/>
    <w:basedOn w:val="Normln"/>
    <w:rsid w:val="00DC3A97"/>
    <w:pPr>
      <w:spacing w:before="40" w:after="40"/>
      <w:jc w:val="both"/>
    </w:pPr>
    <w:rPr>
      <w:rFonts w:cs="Arial"/>
      <w:b/>
      <w:bCs/>
    </w:rPr>
  </w:style>
  <w:style w:type="character" w:customStyle="1" w:styleId="PodtrentextCharCharChar1">
    <w:name w:val="Podtržený text Char Char Char1"/>
    <w:rsid w:val="00DC3A97"/>
    <w:rPr>
      <w:rFonts w:ascii="Arial" w:hAnsi="Arial"/>
      <w:sz w:val="24"/>
      <w:szCs w:val="24"/>
      <w:u w:val="single"/>
      <w:lang w:val="cs-CZ" w:eastAsia="cs-CZ" w:bidi="ar-SA"/>
    </w:rPr>
  </w:style>
  <w:style w:type="character" w:customStyle="1" w:styleId="KurzvatextCharChar1">
    <w:name w:val="Kurzíva text Char Char1"/>
    <w:rsid w:val="00DC3A97"/>
    <w:rPr>
      <w:rFonts w:ascii="Arial" w:hAnsi="Arial"/>
      <w:i/>
      <w:sz w:val="24"/>
      <w:szCs w:val="24"/>
      <w:lang w:val="cs-CZ" w:eastAsia="cs-CZ" w:bidi="ar-SA"/>
    </w:rPr>
  </w:style>
  <w:style w:type="paragraph" w:customStyle="1" w:styleId="TuntextCharCharChar4">
    <w:name w:val="Tučný text Char Char Char4"/>
    <w:basedOn w:val="Text"/>
    <w:link w:val="TuntextCharCharChar4Char"/>
    <w:rsid w:val="00DC3A97"/>
    <w:pPr>
      <w:spacing w:after="120"/>
    </w:pPr>
    <w:rPr>
      <w:b/>
      <w:snapToGrid w:val="0"/>
    </w:rPr>
  </w:style>
  <w:style w:type="character" w:customStyle="1" w:styleId="TuntextCharCharChar4Char">
    <w:name w:val="Tučný text Char Char Char4 Char"/>
    <w:link w:val="TuntextCharCharChar4"/>
    <w:rsid w:val="00DC3A97"/>
    <w:rPr>
      <w:rFonts w:ascii="Arial" w:hAnsi="Arial"/>
      <w:b/>
      <w:snapToGrid w:val="0"/>
      <w:sz w:val="24"/>
    </w:rPr>
  </w:style>
  <w:style w:type="character" w:customStyle="1" w:styleId="TuntextCharCharCharCharChar">
    <w:name w:val="Tučný text Char Char Char Char Char"/>
    <w:rsid w:val="00DC3A97"/>
    <w:rPr>
      <w:rFonts w:ascii="Arial" w:hAnsi="Arial"/>
      <w:b/>
      <w:snapToGrid w:val="0"/>
      <w:sz w:val="24"/>
      <w:szCs w:val="24"/>
      <w:lang w:val="cs-CZ" w:eastAsia="cs-CZ" w:bidi="ar-SA"/>
    </w:rPr>
  </w:style>
  <w:style w:type="character" w:customStyle="1" w:styleId="TabulkatuntextCharCharChar1">
    <w:name w:val="Tabulka tučný text Char Char Char1"/>
    <w:rsid w:val="00DC3A97"/>
    <w:rPr>
      <w:rFonts w:ascii="Arial" w:hAnsi="Arial"/>
      <w:b/>
      <w:noProof/>
      <w:sz w:val="24"/>
      <w:szCs w:val="24"/>
      <w:lang w:val="cs-CZ" w:eastAsia="cs-CZ" w:bidi="ar-SA"/>
    </w:rPr>
  </w:style>
  <w:style w:type="character" w:customStyle="1" w:styleId="TuntextCharCharCharChar1">
    <w:name w:val="Tučný text Char Char Char Char1"/>
    <w:rsid w:val="00DC3A97"/>
    <w:rPr>
      <w:rFonts w:ascii="Arial" w:hAnsi="Arial"/>
      <w:b/>
      <w:snapToGrid w:val="0"/>
      <w:sz w:val="24"/>
      <w:lang w:val="cs-CZ" w:eastAsia="cs-CZ" w:bidi="ar-SA"/>
    </w:rPr>
  </w:style>
  <w:style w:type="paragraph" w:customStyle="1" w:styleId="TuntextCharCharChar3Char1">
    <w:name w:val="Tučný text Char Char Char3 Char1"/>
    <w:basedOn w:val="TextCharChar"/>
    <w:rsid w:val="00DC3A97"/>
    <w:pPr>
      <w:spacing w:after="120"/>
    </w:pPr>
    <w:rPr>
      <w:rFonts w:ascii="Times New Roman" w:hAnsi="Times New Roman"/>
      <w:b/>
      <w:snapToGrid w:val="0"/>
    </w:rPr>
  </w:style>
  <w:style w:type="character" w:customStyle="1" w:styleId="TabulkatuntextCharChar1Char2">
    <w:name w:val="Tabulka tučný text Char Char1 Char2"/>
    <w:rsid w:val="00DC3A97"/>
    <w:rPr>
      <w:rFonts w:ascii="Arial" w:hAnsi="Arial"/>
      <w:b/>
      <w:noProof/>
      <w:sz w:val="24"/>
      <w:lang w:val="cs-CZ" w:eastAsia="cs-CZ" w:bidi="ar-SA"/>
    </w:rPr>
  </w:style>
  <w:style w:type="character" w:customStyle="1" w:styleId="TuntextCharCharChar1CharCharChar1">
    <w:name w:val="Tučný text Char Char Char1 Char Char Char1"/>
    <w:rsid w:val="00DC3A97"/>
    <w:rPr>
      <w:rFonts w:ascii="Arial" w:hAnsi="Arial"/>
      <w:b/>
      <w:noProof/>
      <w:snapToGrid w:val="0"/>
      <w:sz w:val="24"/>
      <w:szCs w:val="24"/>
      <w:lang w:val="cs-CZ" w:eastAsia="cs-CZ" w:bidi="ar-SA"/>
    </w:rPr>
  </w:style>
  <w:style w:type="character" w:customStyle="1" w:styleId="TuntextCharCharChar3Char2">
    <w:name w:val="Tučný text Char Char Char3 Char2"/>
    <w:rsid w:val="00DC3A97"/>
    <w:rPr>
      <w:rFonts w:ascii="Arial" w:hAnsi="Arial"/>
      <w:b/>
      <w:snapToGrid w:val="0"/>
      <w:sz w:val="24"/>
      <w:szCs w:val="24"/>
      <w:lang w:val="cs-CZ" w:eastAsia="cs-CZ" w:bidi="ar-SA"/>
    </w:rPr>
  </w:style>
  <w:style w:type="character" w:customStyle="1" w:styleId="TuntextChar1CharChar1CharChar1">
    <w:name w:val="Tučný text Char1 Char Char1 Char Char1"/>
    <w:rsid w:val="00DC3A97"/>
    <w:rPr>
      <w:rFonts w:ascii="Arial" w:hAnsi="Arial"/>
      <w:b/>
      <w:snapToGrid w:val="0"/>
      <w:sz w:val="24"/>
      <w:szCs w:val="24"/>
      <w:lang w:val="cs-CZ" w:eastAsia="cs-CZ" w:bidi="ar-SA"/>
    </w:rPr>
  </w:style>
  <w:style w:type="paragraph" w:customStyle="1" w:styleId="TuntextCharChar3">
    <w:name w:val="Tučný text Char Char3"/>
    <w:basedOn w:val="Normln"/>
    <w:rsid w:val="00DC3A97"/>
    <w:pPr>
      <w:widowControl w:val="0"/>
      <w:spacing w:after="120"/>
      <w:jc w:val="both"/>
    </w:pPr>
    <w:rPr>
      <w:rFonts w:ascii="Times New Roman" w:hAnsi="Times New Roman"/>
      <w:b/>
      <w:snapToGrid w:val="0"/>
    </w:rPr>
  </w:style>
  <w:style w:type="paragraph" w:customStyle="1" w:styleId="Hlavikabezbarevnehologadatum">
    <w:name w:val="Hlavička bez_barevneho_loga datum"/>
    <w:basedOn w:val="Normln"/>
    <w:rsid w:val="00DC3A97"/>
    <w:pPr>
      <w:widowControl w:val="0"/>
      <w:spacing w:after="120"/>
      <w:jc w:val="both"/>
    </w:pPr>
    <w:rPr>
      <w:noProof/>
      <w:sz w:val="20"/>
      <w:szCs w:val="20"/>
    </w:rPr>
  </w:style>
  <w:style w:type="paragraph" w:customStyle="1" w:styleId="Hlavikabezbarevnehologaj">
    <w:name w:val="Hlavička bez_barevneho_loga č.j."/>
    <w:basedOn w:val="Normln"/>
    <w:rsid w:val="00DC3A97"/>
    <w:pPr>
      <w:widowControl w:val="0"/>
      <w:spacing w:after="120"/>
      <w:jc w:val="both"/>
    </w:pPr>
    <w:rPr>
      <w:noProof/>
      <w:sz w:val="20"/>
      <w:szCs w:val="20"/>
    </w:rPr>
  </w:style>
  <w:style w:type="paragraph" w:customStyle="1" w:styleId="Adresapjemcevlevo">
    <w:name w:val="Adresa příjemce vlevo"/>
    <w:basedOn w:val="Normln"/>
    <w:rsid w:val="00DC3A97"/>
    <w:pPr>
      <w:widowControl w:val="0"/>
      <w:spacing w:after="40"/>
    </w:pPr>
    <w:rPr>
      <w:szCs w:val="20"/>
    </w:rPr>
  </w:style>
  <w:style w:type="paragraph" w:customStyle="1" w:styleId="TuntextChar1Char1">
    <w:name w:val="Tučný text Char1 Char1"/>
    <w:basedOn w:val="Text"/>
    <w:link w:val="TuntextChar1Char1Char"/>
    <w:rsid w:val="00DC3A97"/>
    <w:pPr>
      <w:spacing w:after="120"/>
    </w:pPr>
    <w:rPr>
      <w:b/>
      <w:snapToGrid w:val="0"/>
    </w:rPr>
  </w:style>
  <w:style w:type="character" w:customStyle="1" w:styleId="TuntextChar1Char1Char">
    <w:name w:val="Tučný text Char1 Char1 Char"/>
    <w:link w:val="TuntextChar1Char1"/>
    <w:rsid w:val="00DC3A97"/>
    <w:rPr>
      <w:rFonts w:ascii="Arial" w:hAnsi="Arial"/>
      <w:b/>
      <w:snapToGrid w:val="0"/>
      <w:sz w:val="24"/>
    </w:rPr>
  </w:style>
  <w:style w:type="character" w:customStyle="1" w:styleId="ZkladntextChar2CharCharChar">
    <w:name w:val="Základní text Char2 Char Char Char"/>
    <w:rsid w:val="00DC3A97"/>
    <w:rPr>
      <w:rFonts w:ascii="Arial" w:hAnsi="Arial"/>
      <w:bCs/>
      <w:sz w:val="24"/>
      <w:szCs w:val="24"/>
      <w:lang w:val="cs-CZ" w:eastAsia="en-US" w:bidi="ar-SA"/>
    </w:rPr>
  </w:style>
  <w:style w:type="paragraph" w:customStyle="1" w:styleId="TuntextChar4Char">
    <w:name w:val="Tučný text Char4 Char"/>
    <w:basedOn w:val="Text"/>
    <w:link w:val="TuntextChar4CharChar"/>
    <w:rsid w:val="00DC3A97"/>
    <w:pPr>
      <w:spacing w:after="120"/>
    </w:pPr>
    <w:rPr>
      <w:b/>
      <w:snapToGrid w:val="0"/>
    </w:rPr>
  </w:style>
  <w:style w:type="character" w:customStyle="1" w:styleId="TuntextChar4CharChar">
    <w:name w:val="Tučný text Char4 Char Char"/>
    <w:link w:val="TuntextChar4Char"/>
    <w:rsid w:val="00DC3A97"/>
    <w:rPr>
      <w:rFonts w:ascii="Arial" w:hAnsi="Arial"/>
      <w:b/>
      <w:snapToGrid w:val="0"/>
      <w:sz w:val="24"/>
    </w:rPr>
  </w:style>
  <w:style w:type="character" w:customStyle="1" w:styleId="PodtrentextCharChar1">
    <w:name w:val="Podtržený text Char Char1"/>
    <w:rsid w:val="00DC3A97"/>
    <w:rPr>
      <w:rFonts w:ascii="Arial" w:hAnsi="Arial"/>
      <w:sz w:val="24"/>
      <w:u w:val="single"/>
    </w:rPr>
  </w:style>
  <w:style w:type="character" w:customStyle="1" w:styleId="TabulkatuntextChar1Char">
    <w:name w:val="Tabulka tučný text Char1 Char"/>
    <w:rsid w:val="00DC3A97"/>
    <w:rPr>
      <w:rFonts w:ascii="Arial" w:hAnsi="Arial"/>
      <w:b/>
      <w:sz w:val="24"/>
    </w:rPr>
  </w:style>
  <w:style w:type="character" w:customStyle="1" w:styleId="ZkladntextCharCharChar1CharCharCharChar">
    <w:name w:val="Základní text Char Char Char1 Char Char Char Char"/>
    <w:rsid w:val="00DC3A97"/>
    <w:rPr>
      <w:rFonts w:ascii="Arial" w:hAnsi="Arial"/>
      <w:bCs/>
      <w:sz w:val="24"/>
      <w:lang w:val="cs-CZ" w:eastAsia="en-US" w:bidi="ar-SA"/>
    </w:rPr>
  </w:style>
  <w:style w:type="character" w:customStyle="1" w:styleId="TuntextCharCharCharChar1Char2">
    <w:name w:val="Tučný text Char Char Char Char1 Char2"/>
    <w:rsid w:val="00DC3A97"/>
    <w:rPr>
      <w:rFonts w:ascii="Arial" w:hAnsi="Arial"/>
      <w:b/>
      <w:snapToGrid w:val="0"/>
      <w:sz w:val="24"/>
      <w:lang w:val="cs-CZ" w:eastAsia="cs-CZ" w:bidi="ar-SA"/>
    </w:rPr>
  </w:style>
  <w:style w:type="character" w:customStyle="1" w:styleId="ZkladntextChar1CharChar2CharCharCharChar">
    <w:name w:val="Základní text Char1 Char Char2 Char Char Char Char"/>
    <w:rsid w:val="00DC3A97"/>
    <w:rPr>
      <w:rFonts w:ascii="Arial" w:hAnsi="Arial"/>
      <w:bCs/>
      <w:sz w:val="24"/>
      <w:lang w:val="cs-CZ" w:eastAsia="en-US" w:bidi="ar-SA"/>
    </w:rPr>
  </w:style>
  <w:style w:type="character" w:customStyle="1" w:styleId="ZkladntextChar3Char1">
    <w:name w:val="Základní text Char3 Char1"/>
    <w:aliases w:val="Základní text Char2 Char2 Char1,Základní text Char Char1 Char Char3,Základní text Char Char3 Char Char Char Char1,Základní text Char1 Char Char2 Char Char Char Char2,Základní text Char1,Základní text1,Základní text Char1 Char1"/>
    <w:uiPriority w:val="99"/>
    <w:rsid w:val="00DC3A97"/>
    <w:rPr>
      <w:rFonts w:ascii="Arial" w:hAnsi="Arial"/>
      <w:bCs/>
      <w:sz w:val="24"/>
      <w:lang w:val="cs-CZ" w:eastAsia="en-US" w:bidi="ar-SA"/>
    </w:rPr>
  </w:style>
  <w:style w:type="character" w:customStyle="1" w:styleId="PodtrentextChar1Char">
    <w:name w:val="Podtržený text Char1 Char"/>
    <w:rsid w:val="00DC3A97"/>
    <w:rPr>
      <w:rFonts w:ascii="Arial" w:hAnsi="Arial"/>
      <w:sz w:val="24"/>
      <w:u w:val="single"/>
    </w:rPr>
  </w:style>
  <w:style w:type="paragraph" w:customStyle="1" w:styleId="TabulkazkladntextChar1">
    <w:name w:val="Tabulka základní text Char1"/>
    <w:basedOn w:val="Text"/>
    <w:link w:val="TabulkazkladntextChar1Char"/>
    <w:rsid w:val="00DC3A97"/>
    <w:pPr>
      <w:spacing w:before="40" w:after="40"/>
    </w:pPr>
    <w:rPr>
      <w:rFonts w:cs="Arial"/>
    </w:rPr>
  </w:style>
  <w:style w:type="character" w:customStyle="1" w:styleId="TabulkazkladntextChar1Char">
    <w:name w:val="Tabulka základní text Char1 Char"/>
    <w:link w:val="TabulkazkladntextChar1"/>
    <w:rsid w:val="00DC3A97"/>
    <w:rPr>
      <w:rFonts w:ascii="Arial" w:hAnsi="Arial" w:cs="Arial"/>
      <w:sz w:val="24"/>
    </w:rPr>
  </w:style>
  <w:style w:type="character" w:customStyle="1" w:styleId="Zkladntext2">
    <w:name w:val="Základní text2"/>
    <w:aliases w:val="Základní text Char3,Základní text Char Char Char3,Základní text Char Char Char Char Char Char12,Základní text Char Char Char Char Char Char Char2,Základní text Char Char Char Char Char Char3"/>
    <w:rsid w:val="00DC3A97"/>
    <w:rPr>
      <w:rFonts w:ascii="Arial" w:hAnsi="Arial"/>
      <w:bCs/>
      <w:noProof/>
      <w:sz w:val="24"/>
      <w:lang w:val="cs-CZ" w:eastAsia="en-US" w:bidi="ar-SA"/>
    </w:rPr>
  </w:style>
  <w:style w:type="character" w:customStyle="1" w:styleId="ZkladntextCharCharCharCharChChar">
    <w:name w:val="Základní text Char Char Char Char Ch Char"/>
    <w:rsid w:val="00DC3A97"/>
    <w:rPr>
      <w:rFonts w:ascii="Arial" w:hAnsi="Arial"/>
      <w:bCs/>
      <w:sz w:val="24"/>
      <w:lang w:val="cs-CZ" w:eastAsia="en-US" w:bidi="ar-SA"/>
    </w:rPr>
  </w:style>
  <w:style w:type="character" w:customStyle="1" w:styleId="TuntextChar5Char">
    <w:name w:val="Tučný text Char5 Char"/>
    <w:rsid w:val="00DC3A97"/>
    <w:rPr>
      <w:rFonts w:ascii="Arial" w:hAnsi="Arial"/>
      <w:b/>
      <w:snapToGrid w:val="0"/>
      <w:sz w:val="24"/>
      <w:szCs w:val="24"/>
      <w:lang w:val="cs-CZ" w:eastAsia="cs-CZ" w:bidi="ar-SA"/>
    </w:rPr>
  </w:style>
  <w:style w:type="paragraph" w:customStyle="1" w:styleId="TuntextCharChar5">
    <w:name w:val="Tučný text Char Char5"/>
    <w:basedOn w:val="Normln"/>
    <w:rsid w:val="00DC3A97"/>
    <w:pPr>
      <w:widowControl w:val="0"/>
      <w:spacing w:after="120"/>
      <w:jc w:val="both"/>
    </w:pPr>
    <w:rPr>
      <w:b/>
      <w:snapToGrid w:val="0"/>
    </w:rPr>
  </w:style>
  <w:style w:type="character" w:customStyle="1" w:styleId="TuntextCharCharCharChar4">
    <w:name w:val="Tučný text Char Char Char Char4"/>
    <w:rsid w:val="00DC3A97"/>
    <w:rPr>
      <w:rFonts w:ascii="Arial" w:hAnsi="Arial"/>
      <w:b/>
      <w:noProof/>
      <w:snapToGrid w:val="0"/>
      <w:sz w:val="24"/>
      <w:szCs w:val="24"/>
      <w:lang w:val="cs-CZ" w:eastAsia="cs-CZ" w:bidi="ar-SA"/>
    </w:rPr>
  </w:style>
  <w:style w:type="character" w:customStyle="1" w:styleId="TuntextChar6">
    <w:name w:val="Tučný text Char6"/>
    <w:rsid w:val="00DC3A97"/>
    <w:rPr>
      <w:rFonts w:ascii="Arial" w:hAnsi="Arial"/>
      <w:b/>
      <w:snapToGrid w:val="0"/>
      <w:sz w:val="24"/>
      <w:szCs w:val="24"/>
      <w:lang w:val="cs-CZ" w:eastAsia="cs-CZ" w:bidi="ar-SA"/>
    </w:rPr>
  </w:style>
  <w:style w:type="character" w:customStyle="1" w:styleId="CharChar">
    <w:name w:val="Char Char"/>
    <w:rsid w:val="00DC3A97"/>
    <w:rPr>
      <w:rFonts w:ascii="Arial" w:hAnsi="Arial"/>
      <w:bCs/>
      <w:sz w:val="24"/>
      <w:lang w:eastAsia="en-US"/>
    </w:rPr>
  </w:style>
  <w:style w:type="character" w:customStyle="1" w:styleId="ZkladntextCharChar1Char">
    <w:name w:val="Základní text Char Char1 Char"/>
    <w:rsid w:val="00DC3A97"/>
    <w:rPr>
      <w:rFonts w:ascii="Arial" w:hAnsi="Arial"/>
      <w:bCs/>
      <w:sz w:val="24"/>
      <w:szCs w:val="24"/>
      <w:lang w:val="cs-CZ" w:eastAsia="en-US" w:bidi="ar-SA"/>
    </w:rPr>
  </w:style>
  <w:style w:type="character" w:customStyle="1" w:styleId="TuntextChar6Char">
    <w:name w:val="Tučný text Char6 Char"/>
    <w:rsid w:val="00DC3A97"/>
    <w:rPr>
      <w:rFonts w:ascii="Arial" w:hAnsi="Arial"/>
      <w:b/>
      <w:snapToGrid w:val="0"/>
      <w:sz w:val="24"/>
      <w:szCs w:val="24"/>
      <w:lang w:val="cs-CZ" w:eastAsia="cs-CZ" w:bidi="ar-SA"/>
    </w:rPr>
  </w:style>
  <w:style w:type="paragraph" w:customStyle="1" w:styleId="TuntextChar5CharChar">
    <w:name w:val="Tučný text Char5 Char Char"/>
    <w:basedOn w:val="Normln"/>
    <w:link w:val="TuntextChar5CharCharChar"/>
    <w:rsid w:val="00DC3A97"/>
    <w:pPr>
      <w:widowControl w:val="0"/>
      <w:spacing w:after="120"/>
      <w:jc w:val="both"/>
    </w:pPr>
    <w:rPr>
      <w:b/>
      <w:snapToGrid w:val="0"/>
    </w:rPr>
  </w:style>
  <w:style w:type="character" w:customStyle="1" w:styleId="TuntextChar5CharCharChar">
    <w:name w:val="Tučný text Char5 Char Char Char"/>
    <w:link w:val="TuntextChar5CharChar"/>
    <w:rsid w:val="00DC3A97"/>
    <w:rPr>
      <w:rFonts w:ascii="Arial" w:hAnsi="Arial"/>
      <w:b/>
      <w:snapToGrid w:val="0"/>
      <w:sz w:val="24"/>
      <w:szCs w:val="24"/>
      <w:lang w:val="cs-CZ" w:eastAsia="cs-CZ" w:bidi="ar-SA"/>
    </w:rPr>
  </w:style>
  <w:style w:type="character" w:customStyle="1" w:styleId="TuntextCharCharCharCharCharCharChar">
    <w:name w:val="Tučný text Char Char Char Char Char Char Char"/>
    <w:rsid w:val="00DC3A97"/>
    <w:rPr>
      <w:rFonts w:ascii="Arial" w:hAnsi="Arial"/>
      <w:b/>
      <w:noProof/>
      <w:snapToGrid w:val="0"/>
      <w:sz w:val="24"/>
      <w:szCs w:val="24"/>
      <w:lang w:val="cs-CZ" w:eastAsia="cs-CZ" w:bidi="ar-SA"/>
    </w:rPr>
  </w:style>
  <w:style w:type="paragraph" w:customStyle="1" w:styleId="TuntextChar1CharChar1">
    <w:name w:val="Tučný text Char1 Char Char1"/>
    <w:basedOn w:val="Normln"/>
    <w:rsid w:val="00DC3A97"/>
    <w:pPr>
      <w:widowControl w:val="0"/>
      <w:spacing w:after="120"/>
      <w:jc w:val="both"/>
    </w:pPr>
    <w:rPr>
      <w:b/>
      <w:snapToGrid w:val="0"/>
      <w:szCs w:val="20"/>
    </w:rPr>
  </w:style>
  <w:style w:type="paragraph" w:customStyle="1" w:styleId="slo1textCharCharCharCharChar">
    <w:name w:val="Číslo1 text Char Char Char Char Char"/>
    <w:basedOn w:val="Normln"/>
    <w:link w:val="slo1textCharCharCharCharCharChar"/>
    <w:rsid w:val="00DC3A97"/>
    <w:pPr>
      <w:widowControl w:val="0"/>
      <w:tabs>
        <w:tab w:val="num" w:pos="567"/>
      </w:tabs>
      <w:spacing w:after="120"/>
      <w:ind w:left="567" w:hanging="567"/>
      <w:jc w:val="both"/>
      <w:outlineLvl w:val="0"/>
    </w:pPr>
    <w:rPr>
      <w:noProof/>
    </w:rPr>
  </w:style>
  <w:style w:type="character" w:customStyle="1" w:styleId="slo1textCharCharCharCharCharChar">
    <w:name w:val="Číslo1 text Char Char Char Char Char Char"/>
    <w:link w:val="slo1textCharCharCharCharChar"/>
    <w:rsid w:val="00DC3A97"/>
    <w:rPr>
      <w:rFonts w:ascii="Arial" w:hAnsi="Arial"/>
      <w:noProof/>
      <w:sz w:val="24"/>
      <w:szCs w:val="24"/>
    </w:rPr>
  </w:style>
  <w:style w:type="character" w:customStyle="1" w:styleId="tuntextchar50">
    <w:name w:val="tuntextchar5"/>
    <w:rsid w:val="00DC3A97"/>
    <w:rPr>
      <w:rFonts w:ascii="Arial" w:hAnsi="Arial" w:cs="Arial" w:hint="default"/>
      <w:b/>
      <w:bCs/>
      <w:snapToGrid w:val="0"/>
    </w:rPr>
  </w:style>
  <w:style w:type="paragraph" w:customStyle="1" w:styleId="slo1text0">
    <w:name w:val="slo1text"/>
    <w:basedOn w:val="Normln"/>
    <w:rsid w:val="00DC3A97"/>
    <w:pPr>
      <w:tabs>
        <w:tab w:val="num" w:pos="567"/>
      </w:tabs>
      <w:spacing w:after="120"/>
      <w:ind w:left="567" w:hanging="567"/>
      <w:jc w:val="both"/>
    </w:pPr>
    <w:rPr>
      <w:rFonts w:cs="Arial"/>
    </w:rPr>
  </w:style>
  <w:style w:type="paragraph" w:styleId="Normlnweb">
    <w:name w:val="Normal (Web)"/>
    <w:basedOn w:val="Normln"/>
    <w:uiPriority w:val="99"/>
    <w:rsid w:val="00DC3A97"/>
    <w:pPr>
      <w:spacing w:before="100" w:beforeAutospacing="1" w:after="100" w:afterAutospacing="1"/>
    </w:pPr>
  </w:style>
  <w:style w:type="character" w:customStyle="1" w:styleId="ZkladntextChar1CharCharChar1">
    <w:name w:val="Základní text Char1 Char Char Char1"/>
    <w:aliases w:val="Základní text Char Char Char1 Char1 Char1,Základní text Char1 Char Char2 Char Char Char1,Základní text Char Char Char1 Char Char Char Char1"/>
    <w:rsid w:val="00DC3A97"/>
    <w:rPr>
      <w:rFonts w:ascii="Arial" w:hAnsi="Arial"/>
      <w:bCs/>
      <w:sz w:val="24"/>
      <w:lang w:val="cs-CZ" w:eastAsia="en-US" w:bidi="ar-SA"/>
    </w:rPr>
  </w:style>
  <w:style w:type="character" w:customStyle="1" w:styleId="platne1">
    <w:name w:val="platne1"/>
    <w:basedOn w:val="Standardnpsmoodstavce"/>
    <w:rsid w:val="00DC3A97"/>
  </w:style>
  <w:style w:type="paragraph" w:customStyle="1" w:styleId="para">
    <w:name w:val="para"/>
    <w:basedOn w:val="Normln"/>
    <w:rsid w:val="00FE0754"/>
    <w:pPr>
      <w:tabs>
        <w:tab w:val="left" w:pos="709"/>
      </w:tabs>
      <w:jc w:val="center"/>
    </w:pPr>
    <w:rPr>
      <w:b/>
      <w:szCs w:val="20"/>
    </w:rPr>
  </w:style>
  <w:style w:type="character" w:customStyle="1" w:styleId="Psmeno1textChar">
    <w:name w:val="Písmeno1 text Char"/>
    <w:link w:val="Psmeno1text"/>
    <w:rsid w:val="00FD311F"/>
    <w:rPr>
      <w:rFonts w:ascii="Arial" w:hAnsi="Arial"/>
      <w:sz w:val="24"/>
    </w:rPr>
  </w:style>
  <w:style w:type="character" w:customStyle="1" w:styleId="Pedsazen2textChar">
    <w:name w:val="Předsazený2 text Char"/>
    <w:basedOn w:val="TextChar"/>
    <w:link w:val="Pedsazen2text"/>
    <w:rsid w:val="00BF4706"/>
    <w:rPr>
      <w:rFonts w:ascii="Arial" w:hAnsi="Arial"/>
      <w:sz w:val="24"/>
    </w:rPr>
  </w:style>
  <w:style w:type="character" w:customStyle="1" w:styleId="PodtrenChar">
    <w:name w:val="Podtržení Char"/>
    <w:link w:val="Podtren"/>
    <w:rsid w:val="00BF4706"/>
    <w:rPr>
      <w:rFonts w:ascii="Arial" w:hAnsi="Arial"/>
      <w:sz w:val="18"/>
    </w:rPr>
  </w:style>
  <w:style w:type="character" w:customStyle="1" w:styleId="TuntextnastedChar">
    <w:name w:val="Tučný text na střed Char"/>
    <w:link w:val="Tuntextnasted"/>
    <w:rsid w:val="00BF4706"/>
    <w:rPr>
      <w:rFonts w:ascii="Arial" w:hAnsi="Arial"/>
      <w:b/>
      <w:sz w:val="24"/>
    </w:rPr>
  </w:style>
  <w:style w:type="character" w:customStyle="1" w:styleId="DopisspozdravemChar">
    <w:name w:val="Dopis s pozdravem Char"/>
    <w:link w:val="Dopisspozdravem"/>
    <w:rsid w:val="00BF4706"/>
    <w:rPr>
      <w:rFonts w:ascii="Arial" w:hAnsi="Arial"/>
      <w:sz w:val="24"/>
    </w:rPr>
  </w:style>
  <w:style w:type="character" w:customStyle="1" w:styleId="TuntextChar1CharCharChar">
    <w:name w:val="Tučný text Char1 Char Char Char"/>
    <w:link w:val="TuntextChar1CharChar"/>
    <w:rsid w:val="00BF4706"/>
    <w:rPr>
      <w:rFonts w:ascii="Arial" w:hAnsi="Arial"/>
      <w:b/>
      <w:noProof/>
      <w:snapToGrid w:val="0"/>
      <w:sz w:val="24"/>
      <w:szCs w:val="24"/>
      <w:lang w:val="cs-CZ" w:eastAsia="cs-CZ" w:bidi="ar-SA"/>
    </w:rPr>
  </w:style>
  <w:style w:type="paragraph" w:styleId="Textpoznpodarou">
    <w:name w:val="footnote text"/>
    <w:basedOn w:val="Normln"/>
    <w:link w:val="TextpoznpodarouChar"/>
    <w:semiHidden/>
    <w:rsid w:val="00BF4706"/>
    <w:rPr>
      <w:sz w:val="20"/>
      <w:szCs w:val="20"/>
    </w:rPr>
  </w:style>
  <w:style w:type="character" w:customStyle="1" w:styleId="tuntextchar10">
    <w:name w:val="tuntextchar1"/>
    <w:rsid w:val="00BF4706"/>
    <w:rPr>
      <w:rFonts w:ascii="Arial" w:hAnsi="Arial" w:cs="Arial" w:hint="default"/>
      <w:b/>
      <w:bCs/>
      <w:snapToGrid w:val="0"/>
    </w:rPr>
  </w:style>
  <w:style w:type="character" w:customStyle="1" w:styleId="ZkladntextCharCharCharCharCharCharCharCharCharChar">
    <w:name w:val="Základní text Char Char Char Char Char Char Char Char Char Char"/>
    <w:rsid w:val="00BF4706"/>
    <w:rPr>
      <w:rFonts w:ascii="Arial" w:hAnsi="Arial"/>
      <w:bCs/>
      <w:noProof/>
      <w:sz w:val="24"/>
      <w:lang w:val="cs-CZ" w:eastAsia="en-US" w:bidi="ar-SA"/>
    </w:rPr>
  </w:style>
  <w:style w:type="paragraph" w:customStyle="1" w:styleId="tuntextchar1char0">
    <w:name w:val="tuntextchar1char"/>
    <w:basedOn w:val="Normln"/>
    <w:rsid w:val="00BF4706"/>
    <w:pPr>
      <w:snapToGrid w:val="0"/>
      <w:spacing w:after="120"/>
      <w:jc w:val="both"/>
    </w:pPr>
    <w:rPr>
      <w:rFonts w:cs="Arial"/>
      <w:b/>
      <w:bCs/>
    </w:rPr>
  </w:style>
  <w:style w:type="character" w:customStyle="1" w:styleId="tabulkatuntextchar20">
    <w:name w:val="tabulkatuntextchar2"/>
    <w:rsid w:val="00BF4706"/>
    <w:rPr>
      <w:rFonts w:ascii="Arial" w:hAnsi="Arial" w:cs="Arial" w:hint="default"/>
      <w:b/>
      <w:bCs/>
    </w:rPr>
  </w:style>
  <w:style w:type="paragraph" w:customStyle="1" w:styleId="ZkladntextIMP">
    <w:name w:val="Základní text_IMP"/>
    <w:basedOn w:val="Normln"/>
    <w:rsid w:val="00BF4706"/>
    <w:pPr>
      <w:suppressAutoHyphens/>
      <w:overflowPunct w:val="0"/>
      <w:autoSpaceDE w:val="0"/>
      <w:autoSpaceDN w:val="0"/>
      <w:adjustRightInd w:val="0"/>
      <w:spacing w:line="276" w:lineRule="auto"/>
      <w:textAlignment w:val="baseline"/>
    </w:pPr>
    <w:rPr>
      <w:rFonts w:ascii="Times New Roman" w:hAnsi="Times New Roman"/>
      <w:szCs w:val="20"/>
    </w:rPr>
  </w:style>
  <w:style w:type="character" w:customStyle="1" w:styleId="TextChar1">
    <w:name w:val="Text Char1"/>
    <w:rsid w:val="00BF4706"/>
    <w:rPr>
      <w:rFonts w:ascii="Arial" w:hAnsi="Arial"/>
      <w:noProof/>
      <w:sz w:val="24"/>
      <w:lang w:val="cs-CZ" w:eastAsia="cs-CZ" w:bidi="ar-SA"/>
    </w:rPr>
  </w:style>
  <w:style w:type="paragraph" w:customStyle="1" w:styleId="Nadpisusneseni">
    <w:name w:val="Nadpis usneseni"/>
    <w:basedOn w:val="TextCharChar"/>
    <w:rsid w:val="00BF4706"/>
    <w:pPr>
      <w:spacing w:before="240" w:after="480"/>
      <w:jc w:val="center"/>
    </w:pPr>
    <w:rPr>
      <w:b/>
      <w:noProof/>
    </w:rPr>
  </w:style>
  <w:style w:type="character" w:customStyle="1" w:styleId="slo11textCharChar">
    <w:name w:val="Číslo1.1 text Char Char"/>
    <w:rsid w:val="00BF4706"/>
    <w:rPr>
      <w:rFonts w:ascii="Arial" w:hAnsi="Arial"/>
      <w:noProof/>
      <w:sz w:val="24"/>
      <w:szCs w:val="24"/>
      <w:lang w:val="cs-CZ" w:eastAsia="cs-CZ" w:bidi="ar-SA"/>
    </w:rPr>
  </w:style>
  <w:style w:type="paragraph" w:customStyle="1" w:styleId="TuntextCharCharChar1Char">
    <w:name w:val="Tučný text Char Char Char1 Char"/>
    <w:basedOn w:val="TextCharChar"/>
    <w:rsid w:val="00BF4706"/>
    <w:pPr>
      <w:spacing w:after="120"/>
    </w:pPr>
    <w:rPr>
      <w:b/>
      <w:noProof/>
      <w:snapToGrid w:val="0"/>
    </w:rPr>
  </w:style>
  <w:style w:type="paragraph" w:customStyle="1" w:styleId="slo1tuntextCharCharChar">
    <w:name w:val="Číslo1 tučný text Char Char Char"/>
    <w:basedOn w:val="TextCharChar"/>
    <w:link w:val="slo1tuntextCharCharCharChar"/>
    <w:rsid w:val="00BF4706"/>
    <w:pPr>
      <w:spacing w:after="120"/>
    </w:pPr>
    <w:rPr>
      <w:b/>
      <w:noProof/>
    </w:rPr>
  </w:style>
  <w:style w:type="character" w:customStyle="1" w:styleId="slo1tuntextCharCharCharChar">
    <w:name w:val="Číslo1 tučný text Char Char Char Char"/>
    <w:link w:val="slo1tuntextCharCharChar"/>
    <w:rsid w:val="00BF4706"/>
    <w:rPr>
      <w:rFonts w:ascii="Arial" w:hAnsi="Arial"/>
      <w:b/>
      <w:noProof/>
      <w:sz w:val="24"/>
      <w:szCs w:val="24"/>
      <w:lang w:val="cs-CZ" w:eastAsia="cs-CZ" w:bidi="ar-SA"/>
    </w:rPr>
  </w:style>
  <w:style w:type="paragraph" w:customStyle="1" w:styleId="Zastupitelstvopotvrzenasti">
    <w:name w:val="Zastupitelstvo potvrzení účasti"/>
    <w:basedOn w:val="TextCharChar"/>
    <w:rsid w:val="00BF4706"/>
    <w:pPr>
      <w:spacing w:before="240" w:after="480"/>
      <w:jc w:val="left"/>
    </w:pPr>
    <w:rPr>
      <w:rFonts w:cs="Arial"/>
      <w:b/>
      <w:bCs/>
      <w:noProof/>
      <w:sz w:val="28"/>
    </w:rPr>
  </w:style>
  <w:style w:type="paragraph" w:customStyle="1" w:styleId="Zastupitelstvopedkld1">
    <w:name w:val="Zastupitelstvo předkládá1"/>
    <w:basedOn w:val="TextCharChar"/>
    <w:rsid w:val="00BF4706"/>
    <w:pPr>
      <w:widowControl/>
      <w:ind w:left="6238" w:hanging="1418"/>
      <w:jc w:val="left"/>
    </w:pPr>
    <w:rPr>
      <w:rFonts w:cs="Arial"/>
    </w:rPr>
  </w:style>
  <w:style w:type="paragraph" w:customStyle="1" w:styleId="Zastupitelstvopedkld2">
    <w:name w:val="Zastupitelstvo předkládá2"/>
    <w:basedOn w:val="TextCharChar"/>
    <w:rsid w:val="00BF4706"/>
    <w:pPr>
      <w:widowControl/>
      <w:ind w:left="6237"/>
      <w:jc w:val="left"/>
    </w:pPr>
    <w:rPr>
      <w:rFonts w:cs="Arial"/>
    </w:rPr>
  </w:style>
  <w:style w:type="paragraph" w:customStyle="1" w:styleId="Zastupitelstvoploha1">
    <w:name w:val="Zastupitelstvo příloha č.1"/>
    <w:basedOn w:val="TextCharChar"/>
    <w:rsid w:val="00BF4706"/>
    <w:pPr>
      <w:tabs>
        <w:tab w:val="num" w:pos="360"/>
      </w:tabs>
      <w:spacing w:after="120"/>
    </w:pPr>
    <w:rPr>
      <w:noProof/>
      <w:u w:val="single"/>
    </w:rPr>
  </w:style>
  <w:style w:type="paragraph" w:customStyle="1" w:styleId="Zastupitelstvobodzasedn">
    <w:name w:val="Zastupitelstvo bod zasedání"/>
    <w:basedOn w:val="TextCharChar"/>
    <w:rsid w:val="00BF4706"/>
    <w:pPr>
      <w:tabs>
        <w:tab w:val="num" w:pos="360"/>
      </w:tabs>
      <w:spacing w:before="360" w:after="360"/>
      <w:ind w:left="851" w:hanging="851"/>
    </w:pPr>
    <w:rPr>
      <w:b/>
      <w:noProof/>
      <w:sz w:val="28"/>
      <w:szCs w:val="28"/>
    </w:rPr>
  </w:style>
  <w:style w:type="paragraph" w:customStyle="1" w:styleId="slo11tuntext">
    <w:name w:val="Číslo1.1 tučný text"/>
    <w:basedOn w:val="TextCharChar"/>
    <w:rsid w:val="00BF4706"/>
    <w:pPr>
      <w:tabs>
        <w:tab w:val="num" w:pos="360"/>
      </w:tabs>
    </w:pPr>
    <w:rPr>
      <w:b/>
      <w:bCs/>
      <w:noProof/>
      <w:szCs w:val="22"/>
    </w:rPr>
  </w:style>
  <w:style w:type="paragraph" w:customStyle="1" w:styleId="Zpracoval1">
    <w:name w:val="Zpracoval1"/>
    <w:basedOn w:val="TextCharChar"/>
    <w:rsid w:val="00BF4706"/>
    <w:pPr>
      <w:widowControl/>
      <w:ind w:left="6238" w:hanging="1418"/>
      <w:jc w:val="left"/>
    </w:pPr>
    <w:rPr>
      <w:rFonts w:cs="Arial"/>
    </w:rPr>
  </w:style>
  <w:style w:type="paragraph" w:customStyle="1" w:styleId="Psmeno2textChar">
    <w:name w:val="Písmeno2 text Char"/>
    <w:basedOn w:val="Normln"/>
    <w:link w:val="Psmeno2textCharChar"/>
    <w:rsid w:val="00BF4706"/>
    <w:pPr>
      <w:widowControl w:val="0"/>
      <w:spacing w:after="120"/>
      <w:jc w:val="both"/>
    </w:pPr>
    <w:rPr>
      <w:noProof/>
    </w:rPr>
  </w:style>
  <w:style w:type="character" w:customStyle="1" w:styleId="Psmeno2textCharChar">
    <w:name w:val="Písmeno2 text Char Char"/>
    <w:link w:val="Psmeno2textChar"/>
    <w:rsid w:val="00BF4706"/>
    <w:rPr>
      <w:rFonts w:ascii="Arial" w:hAnsi="Arial"/>
      <w:noProof/>
      <w:sz w:val="24"/>
      <w:szCs w:val="24"/>
      <w:lang w:val="cs-CZ" w:eastAsia="cs-CZ" w:bidi="ar-SA"/>
    </w:rPr>
  </w:style>
  <w:style w:type="character" w:customStyle="1" w:styleId="ZkladntextCharCharCharChar">
    <w:name w:val="Základní text Char Char Char Char"/>
    <w:aliases w:val="Základní text Char Char Char Char Char Char Char C Char,Základní text Char Char Char Char Char Char1 Char1 Char Char Char"/>
    <w:rsid w:val="00BF4706"/>
    <w:rPr>
      <w:rFonts w:ascii="Arial" w:hAnsi="Arial"/>
      <w:bCs/>
      <w:noProof/>
      <w:sz w:val="24"/>
      <w:szCs w:val="24"/>
      <w:lang w:val="cs-CZ" w:eastAsia="en-US" w:bidi="ar-SA"/>
    </w:rPr>
  </w:style>
  <w:style w:type="character" w:customStyle="1" w:styleId="ZkladntextCharCharCharCharCh">
    <w:name w:val="Základní text Char Char Char Char Ch"/>
    <w:rsid w:val="00BF4706"/>
    <w:rPr>
      <w:rFonts w:ascii="Arial" w:hAnsi="Arial"/>
      <w:bCs/>
      <w:noProof/>
      <w:sz w:val="24"/>
      <w:szCs w:val="24"/>
      <w:lang w:val="cs-CZ" w:eastAsia="en-US" w:bidi="ar-SA"/>
    </w:rPr>
  </w:style>
  <w:style w:type="paragraph" w:styleId="Zkladntext20">
    <w:name w:val="Body Text 2"/>
    <w:basedOn w:val="Normln"/>
    <w:link w:val="Zkladntext2Char"/>
    <w:rsid w:val="00BF4706"/>
    <w:pPr>
      <w:spacing w:after="120" w:line="480" w:lineRule="auto"/>
    </w:pPr>
    <w:rPr>
      <w:rFonts w:ascii="Times New Roman" w:hAnsi="Times New Roman"/>
      <w:sz w:val="20"/>
      <w:szCs w:val="20"/>
    </w:rPr>
  </w:style>
  <w:style w:type="character" w:customStyle="1" w:styleId="ZkladntextCharCharCharCharCharChar">
    <w:name w:val="Základní text Char Char Char Char Char Char"/>
    <w:rsid w:val="00BF4706"/>
    <w:rPr>
      <w:rFonts w:ascii="Arial" w:hAnsi="Arial"/>
      <w:bCs/>
      <w:noProof/>
      <w:sz w:val="24"/>
      <w:szCs w:val="24"/>
      <w:lang w:val="cs-CZ" w:eastAsia="en-US" w:bidi="ar-SA"/>
    </w:rPr>
  </w:style>
  <w:style w:type="paragraph" w:customStyle="1" w:styleId="BodyText21">
    <w:name w:val="Body Text 21"/>
    <w:basedOn w:val="Normln"/>
    <w:rsid w:val="00BF4706"/>
    <w:pPr>
      <w:spacing w:after="120" w:line="360" w:lineRule="auto"/>
      <w:jc w:val="both"/>
    </w:pPr>
    <w:rPr>
      <w:szCs w:val="20"/>
    </w:rPr>
  </w:style>
  <w:style w:type="paragraph" w:customStyle="1" w:styleId="Popisky">
    <w:name w:val="Popisky"/>
    <w:rsid w:val="00BF4706"/>
    <w:rPr>
      <w:rFonts w:ascii="Arial" w:hAnsi="Arial"/>
    </w:rPr>
  </w:style>
  <w:style w:type="character" w:customStyle="1" w:styleId="fi1">
    <w:name w:val="fi1"/>
    <w:basedOn w:val="Standardnpsmoodstavce"/>
    <w:rsid w:val="00BF4706"/>
  </w:style>
  <w:style w:type="paragraph" w:customStyle="1" w:styleId="psmeno2text0">
    <w:name w:val="psmeno2text"/>
    <w:basedOn w:val="Normln"/>
    <w:rsid w:val="00BF4706"/>
    <w:pPr>
      <w:tabs>
        <w:tab w:val="num" w:pos="567"/>
      </w:tabs>
      <w:spacing w:after="120"/>
      <w:ind w:left="567" w:hanging="567"/>
      <w:jc w:val="both"/>
    </w:pPr>
    <w:rPr>
      <w:rFonts w:cs="Arial"/>
    </w:rPr>
  </w:style>
  <w:style w:type="paragraph" w:customStyle="1" w:styleId="obdrpsmeno2text0">
    <w:name w:val="obdrpsmeno2text"/>
    <w:basedOn w:val="Normln"/>
    <w:rsid w:val="00BF4706"/>
    <w:pPr>
      <w:spacing w:after="40"/>
      <w:ind w:left="927" w:hanging="567"/>
      <w:jc w:val="both"/>
    </w:pPr>
    <w:rPr>
      <w:rFonts w:cs="Arial"/>
    </w:rPr>
  </w:style>
  <w:style w:type="paragraph" w:styleId="Textvbloku">
    <w:name w:val="Block Text"/>
    <w:basedOn w:val="Normln"/>
    <w:rsid w:val="00BF4706"/>
    <w:pPr>
      <w:ind w:left="-540" w:right="-828"/>
      <w:jc w:val="both"/>
    </w:pPr>
  </w:style>
  <w:style w:type="paragraph" w:styleId="Nzev">
    <w:name w:val="Title"/>
    <w:basedOn w:val="Normln"/>
    <w:link w:val="NzevChar"/>
    <w:qFormat/>
    <w:rsid w:val="00BF4706"/>
    <w:pPr>
      <w:jc w:val="center"/>
    </w:pPr>
    <w:rPr>
      <w:sz w:val="32"/>
      <w:szCs w:val="20"/>
    </w:rPr>
  </w:style>
  <w:style w:type="character" w:customStyle="1" w:styleId="zkladnznak00">
    <w:name w:val="zkladnznak0"/>
    <w:rsid w:val="00BF4706"/>
    <w:rPr>
      <w:rFonts w:ascii="Arial" w:hAnsi="Arial" w:cs="Arial" w:hint="default"/>
      <w:strike w:val="0"/>
      <w:dstrike w:val="0"/>
      <w:color w:val="auto"/>
      <w:u w:val="none"/>
      <w:effect w:val="none"/>
      <w:vertAlign w:val="baseline"/>
    </w:rPr>
  </w:style>
  <w:style w:type="character" w:customStyle="1" w:styleId="tsubjname">
    <w:name w:val="tsubjname"/>
    <w:basedOn w:val="Standardnpsmoodstavce"/>
    <w:rsid w:val="00BF4706"/>
  </w:style>
  <w:style w:type="character" w:customStyle="1" w:styleId="ZkladntextnastedChar">
    <w:name w:val="Základní text na střed Char"/>
    <w:link w:val="Zkladntextnasted"/>
    <w:rsid w:val="000B3409"/>
    <w:rPr>
      <w:rFonts w:ascii="Arial" w:hAnsi="Arial"/>
      <w:snapToGrid w:val="0"/>
      <w:sz w:val="24"/>
    </w:rPr>
  </w:style>
  <w:style w:type="character" w:customStyle="1" w:styleId="tuntextChar0">
    <w:name w:val="tuntext Char"/>
    <w:link w:val="tuntext0"/>
    <w:rsid w:val="00420567"/>
    <w:rPr>
      <w:rFonts w:ascii="Arial" w:hAnsi="Arial" w:cs="Arial"/>
      <w:b/>
      <w:bCs/>
      <w:sz w:val="24"/>
      <w:szCs w:val="24"/>
      <w:lang w:val="cs-CZ" w:eastAsia="cs-CZ" w:bidi="ar-SA"/>
    </w:rPr>
  </w:style>
  <w:style w:type="paragraph" w:styleId="Odstavecseseznamem">
    <w:name w:val="List Paragraph"/>
    <w:basedOn w:val="Normln"/>
    <w:uiPriority w:val="34"/>
    <w:qFormat/>
    <w:rsid w:val="00402121"/>
    <w:pPr>
      <w:ind w:left="708"/>
    </w:pPr>
  </w:style>
  <w:style w:type="character" w:customStyle="1" w:styleId="ZkladntextodsazenChar">
    <w:name w:val="Základní text odsazený Char"/>
    <w:link w:val="Zkladntextodsazen"/>
    <w:rsid w:val="00E37EB8"/>
    <w:rPr>
      <w:rFonts w:ascii="Arial" w:hAnsi="Arial"/>
      <w:sz w:val="24"/>
      <w:szCs w:val="24"/>
    </w:rPr>
  </w:style>
  <w:style w:type="paragraph" w:customStyle="1" w:styleId="Bnstylodsazennahoe">
    <w:name w:val="Běžný styl odsazený nahoře"/>
    <w:basedOn w:val="Normln"/>
    <w:autoRedefine/>
    <w:rsid w:val="00E37EB8"/>
    <w:pPr>
      <w:numPr>
        <w:numId w:val="43"/>
      </w:numPr>
      <w:tabs>
        <w:tab w:val="left" w:pos="720"/>
      </w:tabs>
      <w:spacing w:before="240" w:after="240"/>
      <w:jc w:val="both"/>
    </w:pPr>
  </w:style>
  <w:style w:type="character" w:customStyle="1" w:styleId="tuntextchar31">
    <w:name w:val="tuntextchar3"/>
    <w:rsid w:val="009D60B5"/>
  </w:style>
  <w:style w:type="paragraph" w:customStyle="1" w:styleId="Zkladntextodsazen23">
    <w:name w:val="Základní text odsazený 23"/>
    <w:basedOn w:val="Normln"/>
    <w:rsid w:val="0055252D"/>
    <w:pPr>
      <w:overflowPunct w:val="0"/>
      <w:autoSpaceDE w:val="0"/>
      <w:ind w:firstLine="709"/>
      <w:jc w:val="both"/>
      <w:textAlignment w:val="baseline"/>
    </w:pPr>
    <w:rPr>
      <w:rFonts w:ascii="Times New Roman" w:hAnsi="Times New Roman"/>
      <w:bCs/>
      <w:szCs w:val="20"/>
      <w:lang w:eastAsia="ar-SA"/>
    </w:rPr>
  </w:style>
  <w:style w:type="character" w:customStyle="1" w:styleId="Nadpis5Char">
    <w:name w:val="Nadpis 5 Char"/>
    <w:link w:val="Nadpis5"/>
    <w:rsid w:val="0082119E"/>
    <w:rPr>
      <w:rFonts w:ascii="Arial" w:hAnsi="Arial"/>
      <w:bCs/>
      <w:iCs/>
      <w:sz w:val="24"/>
      <w:szCs w:val="26"/>
    </w:rPr>
  </w:style>
  <w:style w:type="character" w:customStyle="1" w:styleId="Char0">
    <w:name w:val="Char"/>
    <w:rsid w:val="00115377"/>
    <w:rPr>
      <w:rFonts w:ascii="Arial" w:hAnsi="Arial" w:cs="Arial" w:hint="default"/>
      <w:lang w:eastAsia="en-US"/>
    </w:rPr>
  </w:style>
  <w:style w:type="paragraph" w:customStyle="1" w:styleId="Normal">
    <w:name w:val="[Normal]"/>
    <w:rsid w:val="00D205F1"/>
    <w:pPr>
      <w:widowControl w:val="0"/>
      <w:autoSpaceDE w:val="0"/>
      <w:autoSpaceDN w:val="0"/>
      <w:adjustRightInd w:val="0"/>
    </w:pPr>
    <w:rPr>
      <w:rFonts w:ascii="Arial" w:hAnsi="Arial" w:cs="Arial"/>
      <w:sz w:val="24"/>
      <w:szCs w:val="24"/>
    </w:rPr>
  </w:style>
  <w:style w:type="paragraph" w:customStyle="1" w:styleId="Zastupitelstvonadpisusnesen">
    <w:name w:val="Zastupitelstvo nadpis usnesení"/>
    <w:basedOn w:val="Normln"/>
    <w:rsid w:val="00DE6131"/>
    <w:pPr>
      <w:widowControl w:val="0"/>
      <w:spacing w:before="120" w:after="120"/>
      <w:jc w:val="center"/>
    </w:pPr>
    <w:rPr>
      <w:b/>
      <w:szCs w:val="20"/>
    </w:rPr>
  </w:style>
  <w:style w:type="paragraph" w:styleId="Prosttext">
    <w:name w:val="Plain Text"/>
    <w:basedOn w:val="Normln"/>
    <w:link w:val="ProsttextChar"/>
    <w:uiPriority w:val="99"/>
    <w:unhideWhenUsed/>
    <w:rsid w:val="0033072C"/>
    <w:rPr>
      <w:rFonts w:ascii="Calibri" w:eastAsia="Calibri" w:hAnsi="Calibri"/>
      <w:szCs w:val="21"/>
    </w:rPr>
  </w:style>
  <w:style w:type="character" w:customStyle="1" w:styleId="ProsttextChar">
    <w:name w:val="Prostý text Char"/>
    <w:link w:val="Prosttext"/>
    <w:uiPriority w:val="99"/>
    <w:rsid w:val="0033072C"/>
    <w:rPr>
      <w:rFonts w:ascii="Calibri" w:eastAsia="Calibri" w:hAnsi="Calibri"/>
      <w:sz w:val="22"/>
      <w:szCs w:val="21"/>
      <w:lang w:eastAsia="en-US"/>
    </w:rPr>
  </w:style>
  <w:style w:type="character" w:customStyle="1" w:styleId="Nadpis1Char">
    <w:name w:val="Nadpis 1 Char"/>
    <w:link w:val="Nadpis10"/>
    <w:rsid w:val="00F724A4"/>
    <w:rPr>
      <w:rFonts w:ascii="Arial" w:hAnsi="Arial" w:cs="Arial"/>
      <w:bCs/>
      <w:kern w:val="32"/>
      <w:sz w:val="24"/>
      <w:szCs w:val="32"/>
    </w:rPr>
  </w:style>
  <w:style w:type="character" w:customStyle="1" w:styleId="Nadpis2Char">
    <w:name w:val="Nadpis 2 Char"/>
    <w:link w:val="Nadpis2"/>
    <w:rsid w:val="00F724A4"/>
    <w:rPr>
      <w:rFonts w:ascii="Arial" w:hAnsi="Arial" w:cs="Arial"/>
      <w:bCs/>
      <w:iCs/>
      <w:sz w:val="24"/>
      <w:szCs w:val="28"/>
    </w:rPr>
  </w:style>
  <w:style w:type="character" w:customStyle="1" w:styleId="Nadpis3Char">
    <w:name w:val="Nadpis 3 Char"/>
    <w:link w:val="Nadpis3"/>
    <w:rsid w:val="00F724A4"/>
    <w:rPr>
      <w:rFonts w:ascii="Arial" w:hAnsi="Arial" w:cs="Arial"/>
      <w:bCs/>
      <w:sz w:val="24"/>
      <w:szCs w:val="26"/>
    </w:rPr>
  </w:style>
  <w:style w:type="character" w:customStyle="1" w:styleId="Nadpis4Char">
    <w:name w:val="Nadpis 4 Char"/>
    <w:link w:val="Nadpis4"/>
    <w:rsid w:val="00F724A4"/>
    <w:rPr>
      <w:rFonts w:ascii="Arial" w:hAnsi="Arial"/>
      <w:bCs/>
      <w:sz w:val="24"/>
      <w:szCs w:val="28"/>
    </w:rPr>
  </w:style>
  <w:style w:type="character" w:customStyle="1" w:styleId="Nadpis6Char">
    <w:name w:val="Nadpis 6 Char"/>
    <w:link w:val="Nadpis6"/>
    <w:rsid w:val="00F724A4"/>
    <w:rPr>
      <w:rFonts w:ascii="Arial" w:hAnsi="Arial"/>
      <w:bCs/>
      <w:sz w:val="24"/>
      <w:szCs w:val="22"/>
    </w:rPr>
  </w:style>
  <w:style w:type="character" w:customStyle="1" w:styleId="Nadpis7Char">
    <w:name w:val="Nadpis 7 Char"/>
    <w:link w:val="Nadpis7"/>
    <w:rsid w:val="00F724A4"/>
    <w:rPr>
      <w:rFonts w:ascii="Arial" w:hAnsi="Arial"/>
      <w:sz w:val="24"/>
      <w:szCs w:val="24"/>
    </w:rPr>
  </w:style>
  <w:style w:type="character" w:customStyle="1" w:styleId="Nadpis8Char">
    <w:name w:val="Nadpis 8 Char"/>
    <w:link w:val="Nadpis8"/>
    <w:rsid w:val="00F724A4"/>
    <w:rPr>
      <w:rFonts w:ascii="Arial" w:hAnsi="Arial"/>
      <w:iCs/>
      <w:sz w:val="24"/>
      <w:szCs w:val="24"/>
    </w:rPr>
  </w:style>
  <w:style w:type="character" w:customStyle="1" w:styleId="Nadpis9Char">
    <w:name w:val="Nadpis 9 Char"/>
    <w:link w:val="Nadpis9"/>
    <w:rsid w:val="00F724A4"/>
    <w:rPr>
      <w:rFonts w:ascii="Arial" w:hAnsi="Arial" w:cs="Arial"/>
      <w:sz w:val="22"/>
      <w:szCs w:val="22"/>
    </w:rPr>
  </w:style>
  <w:style w:type="character" w:customStyle="1" w:styleId="PodpisChar">
    <w:name w:val="Podpis Char"/>
    <w:link w:val="Podpis"/>
    <w:rsid w:val="00F724A4"/>
    <w:rPr>
      <w:rFonts w:ascii="Arial" w:hAnsi="Arial"/>
      <w:sz w:val="24"/>
    </w:rPr>
  </w:style>
  <w:style w:type="character" w:customStyle="1" w:styleId="FormtovanvHTMLChar">
    <w:name w:val="Formátovaný v HTML Char"/>
    <w:link w:val="FormtovanvHTML"/>
    <w:rsid w:val="00F724A4"/>
    <w:rPr>
      <w:rFonts w:ascii="Courier New" w:hAnsi="Courier New" w:cs="Courier New"/>
    </w:rPr>
  </w:style>
  <w:style w:type="character" w:customStyle="1" w:styleId="ZhlavChar">
    <w:name w:val="Záhlaví Char"/>
    <w:link w:val="Zhlav"/>
    <w:uiPriority w:val="99"/>
    <w:rsid w:val="00F724A4"/>
    <w:rPr>
      <w:rFonts w:ascii="Arial" w:hAnsi="Arial"/>
      <w:sz w:val="24"/>
      <w:szCs w:val="24"/>
    </w:rPr>
  </w:style>
  <w:style w:type="character" w:customStyle="1" w:styleId="ZpatChar">
    <w:name w:val="Zápatí Char"/>
    <w:link w:val="Zpat"/>
    <w:uiPriority w:val="99"/>
    <w:rsid w:val="00F724A4"/>
    <w:rPr>
      <w:rFonts w:ascii="Arial" w:hAnsi="Arial"/>
      <w:i/>
      <w:szCs w:val="24"/>
    </w:rPr>
  </w:style>
  <w:style w:type="character" w:customStyle="1" w:styleId="TextbublinyChar">
    <w:name w:val="Text bubliny Char"/>
    <w:link w:val="Textbubliny"/>
    <w:semiHidden/>
    <w:rsid w:val="00F724A4"/>
    <w:rPr>
      <w:rFonts w:ascii="Tahoma" w:hAnsi="Tahoma" w:cs="Tahoma"/>
      <w:sz w:val="16"/>
      <w:szCs w:val="16"/>
    </w:rPr>
  </w:style>
  <w:style w:type="character" w:customStyle="1" w:styleId="RozloendokumentuChar">
    <w:name w:val="Rozložení dokumentu Char"/>
    <w:link w:val="Rozloendokumentu"/>
    <w:semiHidden/>
    <w:rsid w:val="00F724A4"/>
    <w:rPr>
      <w:rFonts w:ascii="Tahoma" w:hAnsi="Tahoma" w:cs="Tahoma"/>
      <w:shd w:val="clear" w:color="auto" w:fill="000080"/>
    </w:rPr>
  </w:style>
  <w:style w:type="character" w:customStyle="1" w:styleId="Zkladntextodsazen2Char">
    <w:name w:val="Základní text odsazený 2 Char"/>
    <w:link w:val="Zkladntextodsazen2"/>
    <w:rsid w:val="00F724A4"/>
    <w:rPr>
      <w:rFonts w:ascii="Arial" w:hAnsi="Arial"/>
      <w:sz w:val="24"/>
      <w:szCs w:val="24"/>
    </w:rPr>
  </w:style>
  <w:style w:type="character" w:customStyle="1" w:styleId="TextpoznpodarouChar">
    <w:name w:val="Text pozn. pod čarou Char"/>
    <w:link w:val="Textpoznpodarou"/>
    <w:semiHidden/>
    <w:rsid w:val="00F724A4"/>
    <w:rPr>
      <w:rFonts w:ascii="Arial" w:hAnsi="Arial"/>
    </w:rPr>
  </w:style>
  <w:style w:type="character" w:customStyle="1" w:styleId="Zkladntext2Char">
    <w:name w:val="Základní text 2 Char"/>
    <w:link w:val="Zkladntext20"/>
    <w:rsid w:val="00F724A4"/>
  </w:style>
  <w:style w:type="character" w:customStyle="1" w:styleId="NzevChar">
    <w:name w:val="Název Char"/>
    <w:link w:val="Nzev"/>
    <w:rsid w:val="00F724A4"/>
    <w:rPr>
      <w:rFonts w:ascii="Arial" w:hAnsi="Arial"/>
      <w:sz w:val="32"/>
    </w:rPr>
  </w:style>
  <w:style w:type="paragraph" w:customStyle="1" w:styleId="NADPIS">
    <w:name w:val="NADPIS"/>
    <w:basedOn w:val="Normln"/>
    <w:next w:val="Normln"/>
    <w:link w:val="NADPISChar"/>
    <w:autoRedefine/>
    <w:qFormat/>
    <w:rsid w:val="006D2227"/>
    <w:pPr>
      <w:keepNext/>
      <w:keepLines/>
      <w:pageBreakBefore/>
      <w:suppressAutoHyphens/>
      <w:spacing w:after="280" w:line="480" w:lineRule="atLeast"/>
      <w:outlineLvl w:val="0"/>
    </w:pPr>
    <w:rPr>
      <w:rFonts w:ascii="Times New Roman" w:eastAsia="Times New Roman" w:hAnsi="Times New Roman" w:cs="Times New Roman"/>
      <w:b/>
      <w:kern w:val="32"/>
      <w:sz w:val="32"/>
      <w:szCs w:val="32"/>
      <w:lang w:val="sk-SK" w:eastAsia="cs-CZ"/>
    </w:rPr>
  </w:style>
  <w:style w:type="character" w:customStyle="1" w:styleId="NADPISChar">
    <w:name w:val="NADPIS Char"/>
    <w:basedOn w:val="Standardnpsmoodstavce"/>
    <w:link w:val="NADPIS"/>
    <w:rsid w:val="006D2227"/>
    <w:rPr>
      <w:b/>
      <w:kern w:val="32"/>
      <w:sz w:val="32"/>
      <w:szCs w:val="32"/>
      <w:lang w:val="sk-SK"/>
    </w:rPr>
  </w:style>
  <w:style w:type="paragraph" w:customStyle="1" w:styleId="Nadpis20">
    <w:name w:val="Nadpis 2*"/>
    <w:basedOn w:val="Normln"/>
    <w:next w:val="Normln"/>
    <w:autoRedefine/>
    <w:qFormat/>
    <w:rsid w:val="006D2227"/>
    <w:pPr>
      <w:keepNext/>
      <w:keepLines/>
      <w:suppressAutoHyphens/>
      <w:spacing w:before="360" w:after="180" w:line="320" w:lineRule="atLeast"/>
      <w:outlineLvl w:val="1"/>
    </w:pPr>
    <w:rPr>
      <w:rFonts w:ascii="Times New Roman" w:eastAsia="Times New Roman" w:hAnsi="Times New Roman" w:cs="Times New Roman"/>
      <w:b/>
      <w:kern w:val="32"/>
      <w:sz w:val="28"/>
      <w:szCs w:val="28"/>
      <w:lang w:val="sk-SK" w:eastAsia="cs-CZ"/>
    </w:rPr>
  </w:style>
  <w:style w:type="paragraph" w:customStyle="1" w:styleId="Nadpis30">
    <w:name w:val="Nadpis 3*"/>
    <w:basedOn w:val="Normln"/>
    <w:autoRedefine/>
    <w:qFormat/>
    <w:rsid w:val="006D2227"/>
    <w:pPr>
      <w:keepNext/>
      <w:keepLines/>
      <w:suppressAutoHyphens/>
      <w:spacing w:before="280" w:after="140" w:line="280" w:lineRule="atLeast"/>
      <w:outlineLvl w:val="2"/>
    </w:pPr>
    <w:rPr>
      <w:rFonts w:ascii="Times New Roman" w:eastAsia="Times New Roman" w:hAnsi="Times New Roman" w:cs="Times New Roman"/>
      <w:b/>
      <w:kern w:val="32"/>
      <w:szCs w:val="24"/>
      <w:lang w:val="sk-SK" w:eastAsia="cs-CZ"/>
    </w:rPr>
  </w:style>
  <w:style w:type="paragraph" w:customStyle="1" w:styleId="Nadpis11">
    <w:name w:val="Nadpis 1*"/>
    <w:basedOn w:val="Normln"/>
    <w:next w:val="Normln"/>
    <w:autoRedefine/>
    <w:qFormat/>
    <w:rsid w:val="006D2227"/>
    <w:pPr>
      <w:keepNext/>
      <w:keepLines/>
      <w:pageBreakBefore/>
      <w:suppressAutoHyphens/>
      <w:spacing w:after="280" w:line="480" w:lineRule="atLeast"/>
      <w:outlineLvl w:val="0"/>
    </w:pPr>
    <w:rPr>
      <w:rFonts w:ascii="Times New Roman" w:eastAsia="Times New Roman" w:hAnsi="Times New Roman" w:cs="Times New Roman"/>
      <w:b/>
      <w:kern w:val="32"/>
      <w:sz w:val="32"/>
      <w:szCs w:val="40"/>
      <w:lang w:val="sk-SK" w:eastAsia="cs-CZ"/>
    </w:rPr>
  </w:style>
  <w:style w:type="character" w:customStyle="1" w:styleId="tu010dn00fd0020znakchar1">
    <w:name w:val="tu_010dn_00fd_0020znak__char1"/>
    <w:basedOn w:val="Standardnpsmoodstavce"/>
    <w:rsid w:val="00A458CB"/>
    <w:rPr>
      <w:rFonts w:ascii="Arial" w:hAnsi="Arial" w:cs="Arial" w:hint="default"/>
      <w:b/>
      <w:bCs/>
      <w:strike w:val="0"/>
      <w:dstrike w:val="0"/>
      <w:sz w:val="24"/>
      <w:szCs w:val="24"/>
      <w:u w:val="none"/>
      <w:effect w:val="none"/>
      <w:vertAlign w:val="baseline"/>
    </w:rPr>
  </w:style>
  <w:style w:type="character" w:customStyle="1" w:styleId="preformatted">
    <w:name w:val="preformatted"/>
    <w:basedOn w:val="Standardnpsmoodstavce"/>
    <w:rsid w:val="006E0A5D"/>
  </w:style>
  <w:style w:type="paragraph" w:customStyle="1" w:styleId="paragraph">
    <w:name w:val="paragraph"/>
    <w:basedOn w:val="Normln"/>
    <w:rsid w:val="0056241A"/>
    <w:pPr>
      <w:spacing w:before="100" w:beforeAutospacing="1" w:after="100" w:afterAutospacing="1"/>
    </w:pPr>
    <w:rPr>
      <w:rFonts w:ascii="Times New Roman" w:hAnsi="Times New Roman"/>
    </w:rPr>
  </w:style>
  <w:style w:type="character" w:customStyle="1" w:styleId="normaltextrun">
    <w:name w:val="normaltextrun"/>
    <w:basedOn w:val="Standardnpsmoodstavce"/>
    <w:rsid w:val="0056241A"/>
  </w:style>
  <w:style w:type="character" w:customStyle="1" w:styleId="eop">
    <w:name w:val="eop"/>
    <w:basedOn w:val="Standardnpsmoodstavce"/>
    <w:rsid w:val="0056241A"/>
  </w:style>
  <w:style w:type="paragraph" w:customStyle="1" w:styleId="Import0">
    <w:name w:val="Import 0"/>
    <w:basedOn w:val="Normln"/>
    <w:rsid w:val="0056241A"/>
    <w:pPr>
      <w:widowControl w:val="0"/>
      <w:spacing w:line="288" w:lineRule="auto"/>
    </w:pPr>
    <w:rPr>
      <w:rFonts w:ascii="Courier New" w:hAnsi="Courier New"/>
      <w:noProof/>
      <w:szCs w:val="20"/>
    </w:rPr>
  </w:style>
  <w:style w:type="paragraph" w:customStyle="1" w:styleId="Vchoz">
    <w:name w:val="Výchozí"/>
    <w:rsid w:val="00C67F9F"/>
    <w:pPr>
      <w:pBdr>
        <w:top w:val="nil"/>
        <w:left w:val="nil"/>
        <w:bottom w:val="nil"/>
        <w:right w:val="nil"/>
        <w:between w:val="nil"/>
        <w:bar w:val="nil"/>
      </w:pBdr>
      <w:spacing w:before="160"/>
    </w:pPr>
    <w:rPr>
      <w:rFonts w:ascii="Helvetica Neue" w:eastAsia="Arial Unicode MS" w:hAnsi="Helvetica Neue" w:cs="Arial Unicode MS"/>
      <w:color w:val="000000"/>
      <w:sz w:val="24"/>
      <w:szCs w:val="24"/>
      <w:bdr w:val="nil"/>
      <w14:textOutline w14:w="0" w14:cap="flat" w14:cmpd="sng" w14:algn="ctr">
        <w14:noFill/>
        <w14:prstDash w14:val="solid"/>
        <w14:bevel/>
      </w14:textOutline>
    </w:rPr>
  </w:style>
  <w:style w:type="character" w:customStyle="1" w:styleId="xtunznak">
    <w:name w:val="x_tunznak"/>
    <w:basedOn w:val="Standardnpsmoodstavce"/>
    <w:rsid w:val="00B928B7"/>
    <w:rPr>
      <w:rFonts w:ascii="Arial" w:hAnsi="Arial" w:cs="Arial" w:hint="default"/>
      <w:b/>
      <w:bCs/>
      <w:strike w:val="0"/>
      <w:dstrike w:val="0"/>
      <w:color w:val="auto"/>
      <w:u w:val="none"/>
      <w:effect w:val="none"/>
      <w:vertAlign w:val="baseline"/>
    </w:rPr>
  </w:style>
  <w:style w:type="paragraph" w:customStyle="1" w:styleId="nadpis21">
    <w:name w:val="nadpis2"/>
    <w:rsid w:val="006800A8"/>
    <w:rPr>
      <w:rFonts w:ascii="Arial" w:eastAsia="Arial Unicode MS" w:hAnsi="Arial" w:cs="Arial Unicode MS"/>
      <w:color w:val="000000"/>
      <w:sz w:val="24"/>
      <w:szCs w:val="24"/>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79646">
      <w:bodyDiv w:val="1"/>
      <w:marLeft w:val="0"/>
      <w:marRight w:val="0"/>
      <w:marTop w:val="0"/>
      <w:marBottom w:val="0"/>
      <w:divBdr>
        <w:top w:val="none" w:sz="0" w:space="0" w:color="auto"/>
        <w:left w:val="none" w:sz="0" w:space="0" w:color="auto"/>
        <w:bottom w:val="none" w:sz="0" w:space="0" w:color="auto"/>
        <w:right w:val="none" w:sz="0" w:space="0" w:color="auto"/>
      </w:divBdr>
    </w:div>
    <w:div w:id="213782381">
      <w:bodyDiv w:val="1"/>
      <w:marLeft w:val="0"/>
      <w:marRight w:val="0"/>
      <w:marTop w:val="0"/>
      <w:marBottom w:val="0"/>
      <w:divBdr>
        <w:top w:val="none" w:sz="0" w:space="0" w:color="auto"/>
        <w:left w:val="none" w:sz="0" w:space="0" w:color="auto"/>
        <w:bottom w:val="none" w:sz="0" w:space="0" w:color="auto"/>
        <w:right w:val="none" w:sz="0" w:space="0" w:color="auto"/>
      </w:divBdr>
    </w:div>
    <w:div w:id="260339956">
      <w:bodyDiv w:val="1"/>
      <w:marLeft w:val="0"/>
      <w:marRight w:val="0"/>
      <w:marTop w:val="0"/>
      <w:marBottom w:val="0"/>
      <w:divBdr>
        <w:top w:val="none" w:sz="0" w:space="0" w:color="auto"/>
        <w:left w:val="none" w:sz="0" w:space="0" w:color="auto"/>
        <w:bottom w:val="none" w:sz="0" w:space="0" w:color="auto"/>
        <w:right w:val="none" w:sz="0" w:space="0" w:color="auto"/>
      </w:divBdr>
    </w:div>
    <w:div w:id="301548418">
      <w:bodyDiv w:val="1"/>
      <w:marLeft w:val="0"/>
      <w:marRight w:val="0"/>
      <w:marTop w:val="0"/>
      <w:marBottom w:val="0"/>
      <w:divBdr>
        <w:top w:val="none" w:sz="0" w:space="0" w:color="auto"/>
        <w:left w:val="none" w:sz="0" w:space="0" w:color="auto"/>
        <w:bottom w:val="none" w:sz="0" w:space="0" w:color="auto"/>
        <w:right w:val="none" w:sz="0" w:space="0" w:color="auto"/>
      </w:divBdr>
    </w:div>
    <w:div w:id="395473837">
      <w:bodyDiv w:val="1"/>
      <w:marLeft w:val="0"/>
      <w:marRight w:val="0"/>
      <w:marTop w:val="0"/>
      <w:marBottom w:val="0"/>
      <w:divBdr>
        <w:top w:val="none" w:sz="0" w:space="0" w:color="auto"/>
        <w:left w:val="none" w:sz="0" w:space="0" w:color="auto"/>
        <w:bottom w:val="none" w:sz="0" w:space="0" w:color="auto"/>
        <w:right w:val="none" w:sz="0" w:space="0" w:color="auto"/>
      </w:divBdr>
    </w:div>
    <w:div w:id="405811349">
      <w:bodyDiv w:val="1"/>
      <w:marLeft w:val="0"/>
      <w:marRight w:val="0"/>
      <w:marTop w:val="0"/>
      <w:marBottom w:val="0"/>
      <w:divBdr>
        <w:top w:val="none" w:sz="0" w:space="0" w:color="auto"/>
        <w:left w:val="none" w:sz="0" w:space="0" w:color="auto"/>
        <w:bottom w:val="none" w:sz="0" w:space="0" w:color="auto"/>
        <w:right w:val="none" w:sz="0" w:space="0" w:color="auto"/>
      </w:divBdr>
    </w:div>
    <w:div w:id="692733881">
      <w:bodyDiv w:val="1"/>
      <w:marLeft w:val="0"/>
      <w:marRight w:val="0"/>
      <w:marTop w:val="0"/>
      <w:marBottom w:val="0"/>
      <w:divBdr>
        <w:top w:val="none" w:sz="0" w:space="0" w:color="auto"/>
        <w:left w:val="none" w:sz="0" w:space="0" w:color="auto"/>
        <w:bottom w:val="none" w:sz="0" w:space="0" w:color="auto"/>
        <w:right w:val="none" w:sz="0" w:space="0" w:color="auto"/>
      </w:divBdr>
    </w:div>
    <w:div w:id="822770881">
      <w:bodyDiv w:val="1"/>
      <w:marLeft w:val="0"/>
      <w:marRight w:val="0"/>
      <w:marTop w:val="0"/>
      <w:marBottom w:val="0"/>
      <w:divBdr>
        <w:top w:val="none" w:sz="0" w:space="0" w:color="auto"/>
        <w:left w:val="none" w:sz="0" w:space="0" w:color="auto"/>
        <w:bottom w:val="none" w:sz="0" w:space="0" w:color="auto"/>
        <w:right w:val="none" w:sz="0" w:space="0" w:color="auto"/>
      </w:divBdr>
    </w:div>
    <w:div w:id="866064977">
      <w:bodyDiv w:val="1"/>
      <w:marLeft w:val="0"/>
      <w:marRight w:val="0"/>
      <w:marTop w:val="0"/>
      <w:marBottom w:val="0"/>
      <w:divBdr>
        <w:top w:val="none" w:sz="0" w:space="0" w:color="auto"/>
        <w:left w:val="none" w:sz="0" w:space="0" w:color="auto"/>
        <w:bottom w:val="none" w:sz="0" w:space="0" w:color="auto"/>
        <w:right w:val="none" w:sz="0" w:space="0" w:color="auto"/>
      </w:divBdr>
    </w:div>
    <w:div w:id="876233203">
      <w:bodyDiv w:val="1"/>
      <w:marLeft w:val="0"/>
      <w:marRight w:val="0"/>
      <w:marTop w:val="0"/>
      <w:marBottom w:val="0"/>
      <w:divBdr>
        <w:top w:val="none" w:sz="0" w:space="0" w:color="auto"/>
        <w:left w:val="none" w:sz="0" w:space="0" w:color="auto"/>
        <w:bottom w:val="none" w:sz="0" w:space="0" w:color="auto"/>
        <w:right w:val="none" w:sz="0" w:space="0" w:color="auto"/>
      </w:divBdr>
    </w:div>
    <w:div w:id="957491255">
      <w:bodyDiv w:val="1"/>
      <w:marLeft w:val="0"/>
      <w:marRight w:val="0"/>
      <w:marTop w:val="0"/>
      <w:marBottom w:val="0"/>
      <w:divBdr>
        <w:top w:val="none" w:sz="0" w:space="0" w:color="auto"/>
        <w:left w:val="none" w:sz="0" w:space="0" w:color="auto"/>
        <w:bottom w:val="none" w:sz="0" w:space="0" w:color="auto"/>
        <w:right w:val="none" w:sz="0" w:space="0" w:color="auto"/>
      </w:divBdr>
    </w:div>
    <w:div w:id="998773450">
      <w:bodyDiv w:val="1"/>
      <w:marLeft w:val="0"/>
      <w:marRight w:val="0"/>
      <w:marTop w:val="0"/>
      <w:marBottom w:val="0"/>
      <w:divBdr>
        <w:top w:val="none" w:sz="0" w:space="0" w:color="auto"/>
        <w:left w:val="none" w:sz="0" w:space="0" w:color="auto"/>
        <w:bottom w:val="none" w:sz="0" w:space="0" w:color="auto"/>
        <w:right w:val="none" w:sz="0" w:space="0" w:color="auto"/>
      </w:divBdr>
    </w:div>
    <w:div w:id="1046102053">
      <w:bodyDiv w:val="1"/>
      <w:marLeft w:val="0"/>
      <w:marRight w:val="0"/>
      <w:marTop w:val="0"/>
      <w:marBottom w:val="0"/>
      <w:divBdr>
        <w:top w:val="none" w:sz="0" w:space="0" w:color="auto"/>
        <w:left w:val="none" w:sz="0" w:space="0" w:color="auto"/>
        <w:bottom w:val="none" w:sz="0" w:space="0" w:color="auto"/>
        <w:right w:val="none" w:sz="0" w:space="0" w:color="auto"/>
      </w:divBdr>
    </w:div>
    <w:div w:id="1111246084">
      <w:bodyDiv w:val="1"/>
      <w:marLeft w:val="0"/>
      <w:marRight w:val="0"/>
      <w:marTop w:val="0"/>
      <w:marBottom w:val="0"/>
      <w:divBdr>
        <w:top w:val="none" w:sz="0" w:space="0" w:color="auto"/>
        <w:left w:val="none" w:sz="0" w:space="0" w:color="auto"/>
        <w:bottom w:val="none" w:sz="0" w:space="0" w:color="auto"/>
        <w:right w:val="none" w:sz="0" w:space="0" w:color="auto"/>
      </w:divBdr>
    </w:div>
    <w:div w:id="1112675651">
      <w:bodyDiv w:val="1"/>
      <w:marLeft w:val="0"/>
      <w:marRight w:val="0"/>
      <w:marTop w:val="0"/>
      <w:marBottom w:val="0"/>
      <w:divBdr>
        <w:top w:val="none" w:sz="0" w:space="0" w:color="auto"/>
        <w:left w:val="none" w:sz="0" w:space="0" w:color="auto"/>
        <w:bottom w:val="none" w:sz="0" w:space="0" w:color="auto"/>
        <w:right w:val="none" w:sz="0" w:space="0" w:color="auto"/>
      </w:divBdr>
    </w:div>
    <w:div w:id="1148011357">
      <w:bodyDiv w:val="1"/>
      <w:marLeft w:val="0"/>
      <w:marRight w:val="0"/>
      <w:marTop w:val="0"/>
      <w:marBottom w:val="0"/>
      <w:divBdr>
        <w:top w:val="none" w:sz="0" w:space="0" w:color="auto"/>
        <w:left w:val="none" w:sz="0" w:space="0" w:color="auto"/>
        <w:bottom w:val="none" w:sz="0" w:space="0" w:color="auto"/>
        <w:right w:val="none" w:sz="0" w:space="0" w:color="auto"/>
      </w:divBdr>
    </w:div>
    <w:div w:id="1187981899">
      <w:bodyDiv w:val="1"/>
      <w:marLeft w:val="0"/>
      <w:marRight w:val="0"/>
      <w:marTop w:val="0"/>
      <w:marBottom w:val="0"/>
      <w:divBdr>
        <w:top w:val="none" w:sz="0" w:space="0" w:color="auto"/>
        <w:left w:val="none" w:sz="0" w:space="0" w:color="auto"/>
        <w:bottom w:val="none" w:sz="0" w:space="0" w:color="auto"/>
        <w:right w:val="none" w:sz="0" w:space="0" w:color="auto"/>
      </w:divBdr>
    </w:div>
    <w:div w:id="1275096072">
      <w:bodyDiv w:val="1"/>
      <w:marLeft w:val="0"/>
      <w:marRight w:val="0"/>
      <w:marTop w:val="0"/>
      <w:marBottom w:val="0"/>
      <w:divBdr>
        <w:top w:val="none" w:sz="0" w:space="0" w:color="auto"/>
        <w:left w:val="none" w:sz="0" w:space="0" w:color="auto"/>
        <w:bottom w:val="none" w:sz="0" w:space="0" w:color="auto"/>
        <w:right w:val="none" w:sz="0" w:space="0" w:color="auto"/>
      </w:divBdr>
    </w:div>
    <w:div w:id="1301379921">
      <w:bodyDiv w:val="1"/>
      <w:marLeft w:val="0"/>
      <w:marRight w:val="0"/>
      <w:marTop w:val="0"/>
      <w:marBottom w:val="0"/>
      <w:divBdr>
        <w:top w:val="none" w:sz="0" w:space="0" w:color="auto"/>
        <w:left w:val="none" w:sz="0" w:space="0" w:color="auto"/>
        <w:bottom w:val="none" w:sz="0" w:space="0" w:color="auto"/>
        <w:right w:val="none" w:sz="0" w:space="0" w:color="auto"/>
      </w:divBdr>
    </w:div>
    <w:div w:id="1624340423">
      <w:bodyDiv w:val="1"/>
      <w:marLeft w:val="0"/>
      <w:marRight w:val="0"/>
      <w:marTop w:val="0"/>
      <w:marBottom w:val="0"/>
      <w:divBdr>
        <w:top w:val="none" w:sz="0" w:space="0" w:color="auto"/>
        <w:left w:val="none" w:sz="0" w:space="0" w:color="auto"/>
        <w:bottom w:val="none" w:sz="0" w:space="0" w:color="auto"/>
        <w:right w:val="none" w:sz="0" w:space="0" w:color="auto"/>
      </w:divBdr>
    </w:div>
    <w:div w:id="1712874654">
      <w:bodyDiv w:val="1"/>
      <w:marLeft w:val="0"/>
      <w:marRight w:val="0"/>
      <w:marTop w:val="0"/>
      <w:marBottom w:val="0"/>
      <w:divBdr>
        <w:top w:val="none" w:sz="0" w:space="0" w:color="auto"/>
        <w:left w:val="none" w:sz="0" w:space="0" w:color="auto"/>
        <w:bottom w:val="none" w:sz="0" w:space="0" w:color="auto"/>
        <w:right w:val="none" w:sz="0" w:space="0" w:color="auto"/>
      </w:divBdr>
    </w:div>
    <w:div w:id="1749231264">
      <w:bodyDiv w:val="1"/>
      <w:marLeft w:val="0"/>
      <w:marRight w:val="0"/>
      <w:marTop w:val="0"/>
      <w:marBottom w:val="0"/>
      <w:divBdr>
        <w:top w:val="none" w:sz="0" w:space="0" w:color="auto"/>
        <w:left w:val="none" w:sz="0" w:space="0" w:color="auto"/>
        <w:bottom w:val="none" w:sz="0" w:space="0" w:color="auto"/>
        <w:right w:val="none" w:sz="0" w:space="0" w:color="auto"/>
      </w:divBdr>
    </w:div>
    <w:div w:id="1818498977">
      <w:bodyDiv w:val="1"/>
      <w:marLeft w:val="0"/>
      <w:marRight w:val="0"/>
      <w:marTop w:val="0"/>
      <w:marBottom w:val="0"/>
      <w:divBdr>
        <w:top w:val="none" w:sz="0" w:space="0" w:color="auto"/>
        <w:left w:val="none" w:sz="0" w:space="0" w:color="auto"/>
        <w:bottom w:val="none" w:sz="0" w:space="0" w:color="auto"/>
        <w:right w:val="none" w:sz="0" w:space="0" w:color="auto"/>
      </w:divBdr>
    </w:div>
    <w:div w:id="1832603983">
      <w:bodyDiv w:val="1"/>
      <w:marLeft w:val="0"/>
      <w:marRight w:val="0"/>
      <w:marTop w:val="0"/>
      <w:marBottom w:val="0"/>
      <w:divBdr>
        <w:top w:val="none" w:sz="0" w:space="0" w:color="auto"/>
        <w:left w:val="none" w:sz="0" w:space="0" w:color="auto"/>
        <w:bottom w:val="none" w:sz="0" w:space="0" w:color="auto"/>
        <w:right w:val="none" w:sz="0" w:space="0" w:color="auto"/>
      </w:divBdr>
    </w:div>
    <w:div w:id="1876236989">
      <w:bodyDiv w:val="1"/>
      <w:marLeft w:val="0"/>
      <w:marRight w:val="0"/>
      <w:marTop w:val="0"/>
      <w:marBottom w:val="0"/>
      <w:divBdr>
        <w:top w:val="none" w:sz="0" w:space="0" w:color="auto"/>
        <w:left w:val="none" w:sz="0" w:space="0" w:color="auto"/>
        <w:bottom w:val="none" w:sz="0" w:space="0" w:color="auto"/>
        <w:right w:val="none" w:sz="0" w:space="0" w:color="auto"/>
      </w:divBdr>
    </w:div>
    <w:div w:id="1876655285">
      <w:bodyDiv w:val="1"/>
      <w:marLeft w:val="0"/>
      <w:marRight w:val="0"/>
      <w:marTop w:val="0"/>
      <w:marBottom w:val="0"/>
      <w:divBdr>
        <w:top w:val="none" w:sz="0" w:space="0" w:color="auto"/>
        <w:left w:val="none" w:sz="0" w:space="0" w:color="auto"/>
        <w:bottom w:val="none" w:sz="0" w:space="0" w:color="auto"/>
        <w:right w:val="none" w:sz="0" w:space="0" w:color="auto"/>
      </w:divBdr>
    </w:div>
    <w:div w:id="1913663695">
      <w:bodyDiv w:val="1"/>
      <w:marLeft w:val="0"/>
      <w:marRight w:val="0"/>
      <w:marTop w:val="0"/>
      <w:marBottom w:val="0"/>
      <w:divBdr>
        <w:top w:val="none" w:sz="0" w:space="0" w:color="auto"/>
        <w:left w:val="none" w:sz="0" w:space="0" w:color="auto"/>
        <w:bottom w:val="none" w:sz="0" w:space="0" w:color="auto"/>
        <w:right w:val="none" w:sz="0" w:space="0" w:color="auto"/>
      </w:divBdr>
    </w:div>
    <w:div w:id="1926256927">
      <w:bodyDiv w:val="1"/>
      <w:marLeft w:val="0"/>
      <w:marRight w:val="0"/>
      <w:marTop w:val="0"/>
      <w:marBottom w:val="0"/>
      <w:divBdr>
        <w:top w:val="none" w:sz="0" w:space="0" w:color="auto"/>
        <w:left w:val="none" w:sz="0" w:space="0" w:color="auto"/>
        <w:bottom w:val="none" w:sz="0" w:space="0" w:color="auto"/>
        <w:right w:val="none" w:sz="0" w:space="0" w:color="auto"/>
      </w:divBdr>
    </w:div>
    <w:div w:id="2090347914">
      <w:bodyDiv w:val="1"/>
      <w:marLeft w:val="0"/>
      <w:marRight w:val="0"/>
      <w:marTop w:val="0"/>
      <w:marBottom w:val="0"/>
      <w:divBdr>
        <w:top w:val="none" w:sz="0" w:space="0" w:color="auto"/>
        <w:left w:val="none" w:sz="0" w:space="0" w:color="auto"/>
        <w:bottom w:val="none" w:sz="0" w:space="0" w:color="auto"/>
        <w:right w:val="none" w:sz="0" w:space="0" w:color="auto"/>
      </w:divBdr>
    </w:div>
    <w:div w:id="2120567700">
      <w:bodyDiv w:val="1"/>
      <w:marLeft w:val="0"/>
      <w:marRight w:val="0"/>
      <w:marTop w:val="0"/>
      <w:marBottom w:val="0"/>
      <w:divBdr>
        <w:top w:val="none" w:sz="0" w:space="0" w:color="auto"/>
        <w:left w:val="none" w:sz="0" w:space="0" w:color="auto"/>
        <w:bottom w:val="none" w:sz="0" w:space="0" w:color="auto"/>
        <w:right w:val="none" w:sz="0" w:space="0" w:color="auto"/>
      </w:divBdr>
    </w:div>
    <w:div w:id="2136170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Props1.xml><?xml version="1.0" encoding="utf-8"?>
<ds:datastoreItem xmlns:ds="http://schemas.openxmlformats.org/officeDocument/2006/customXml" ds:itemID="{1A89097A-FC1D-4DB0-B5DE-AB7D71AE781C}">
  <ds:schemaRefs>
    <ds:schemaRef ds:uri="http://schemas.microsoft.com/sharepoint/v3/contenttype/forms"/>
  </ds:schemaRefs>
</ds:datastoreItem>
</file>

<file path=customXml/itemProps2.xml><?xml version="1.0" encoding="utf-8"?>
<ds:datastoreItem xmlns:ds="http://schemas.openxmlformats.org/officeDocument/2006/customXml" ds:itemID="{DD7424AC-178C-458B-9559-32D4482A8D4F}">
  <ds:schemaRefs>
    <ds:schemaRef ds:uri="http://schemas.openxmlformats.org/officeDocument/2006/bibliography"/>
  </ds:schemaRefs>
</ds:datastoreItem>
</file>

<file path=customXml/itemProps3.xml><?xml version="1.0" encoding="utf-8"?>
<ds:datastoreItem xmlns:ds="http://schemas.openxmlformats.org/officeDocument/2006/customXml" ds:itemID="{27221E99-34E4-4B49-88C4-2F7D263E17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8639324-FAFF-4448-8E37-C75D3B47A808}">
  <ds:schemaRefs>
    <ds:schemaRef ds:uri="http://schemas.microsoft.com/office/2006/metadata/properties"/>
    <ds:schemaRef ds:uri="http://schemas.microsoft.com/office/infopath/2007/PartnerControls"/>
    <ds:schemaRef ds:uri="13048a0b-966b-41fa-8baa-e0d8ecb4dd93"/>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9010</Words>
  <Characters>53164</Characters>
  <Application>Microsoft Office Word</Application>
  <DocSecurity>0</DocSecurity>
  <Lines>443</Lines>
  <Paragraphs>124</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Č</vt:lpstr>
      <vt:lpstr>Č</vt:lpstr>
    </vt:vector>
  </TitlesOfParts>
  <Company>KUOK</Company>
  <LinksUpToDate>false</LinksUpToDate>
  <CharactersWithSpaces>62050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subject/>
  <dc:creator>rvrbova</dc:creator>
  <cp:keywords/>
  <cp:lastModifiedBy>Stašková Vendula</cp:lastModifiedBy>
  <cp:revision>3</cp:revision>
  <cp:lastPrinted>2023-11-14T14:51:00Z</cp:lastPrinted>
  <dcterms:created xsi:type="dcterms:W3CDTF">2024-04-12T04:18:00Z</dcterms:created>
  <dcterms:modified xsi:type="dcterms:W3CDTF">2024-04-30T05:27:00Z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