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188E" w14:textId="2C2670FB" w:rsidR="00DD7A24" w:rsidRPr="00DD7A24" w:rsidRDefault="00540EA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</w:t>
      </w:r>
      <w:r w:rsidR="00EC1A08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D7A24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 w:rsidR="00FE58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E2439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27227">
        <w:rPr>
          <w:rFonts w:ascii="Arial" w:eastAsia="Times New Roman" w:hAnsi="Arial" w:cs="Arial"/>
          <w:b/>
          <w:sz w:val="24"/>
          <w:szCs w:val="24"/>
          <w:lang w:eastAsia="cs-CZ"/>
        </w:rPr>
        <w:t>. </w:t>
      </w:r>
      <w:r w:rsidR="001A53D6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32722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EE7F692" w14:textId="77777777"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3EB29F7" w14:textId="77777777"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14:paraId="0FB5A401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14:paraId="4661617A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20E5581E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97245BA" w14:textId="77777777" w:rsidR="00DD7A24" w:rsidRPr="00DD7A24" w:rsidRDefault="00FE5826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město Šternberk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Pr="00FE5826">
        <w:rPr>
          <w:rFonts w:ascii="Arial" w:eastAsia="Times New Roman" w:hAnsi="Arial" w:cs="Arial"/>
          <w:sz w:val="24"/>
          <w:szCs w:val="24"/>
          <w:lang w:eastAsia="cs-CZ"/>
        </w:rPr>
        <w:t>00299529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14:paraId="4FE9A758" w14:textId="77777777"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bezúplatný převod </w:t>
      </w:r>
      <w:r w:rsidR="00FE5826">
        <w:rPr>
          <w:rFonts w:ascii="Arial" w:hAnsi="Arial"/>
          <w:bCs/>
          <w:sz w:val="24"/>
        </w:rPr>
        <w:t>dešťové kanalizace realizované jako „</w:t>
      </w:r>
      <w:r w:rsidR="00FE5826" w:rsidRPr="0093588F">
        <w:rPr>
          <w:rFonts w:ascii="Arial" w:hAnsi="Arial"/>
          <w:bCs/>
          <w:sz w:val="24"/>
        </w:rPr>
        <w:t xml:space="preserve">SO </w:t>
      </w:r>
      <w:r w:rsidR="00FE5826">
        <w:rPr>
          <w:rFonts w:ascii="Arial" w:hAnsi="Arial"/>
          <w:bCs/>
          <w:sz w:val="24"/>
        </w:rPr>
        <w:t>302 – Dešťová kanalizace D1“, „</w:t>
      </w:r>
      <w:r w:rsidR="00FE5826" w:rsidRPr="0093588F">
        <w:rPr>
          <w:rFonts w:ascii="Arial" w:hAnsi="Arial"/>
          <w:bCs/>
          <w:sz w:val="24"/>
        </w:rPr>
        <w:t xml:space="preserve">SO </w:t>
      </w:r>
      <w:r w:rsidR="00FE5826">
        <w:rPr>
          <w:rFonts w:ascii="Arial" w:hAnsi="Arial"/>
          <w:bCs/>
          <w:sz w:val="24"/>
        </w:rPr>
        <w:t>303 – Dešťová kanalizace D2“ a „</w:t>
      </w:r>
      <w:r w:rsidR="00FE5826" w:rsidRPr="0093588F">
        <w:rPr>
          <w:rFonts w:ascii="Arial" w:hAnsi="Arial"/>
          <w:bCs/>
          <w:sz w:val="24"/>
        </w:rPr>
        <w:t xml:space="preserve">SO </w:t>
      </w:r>
      <w:r w:rsidR="00FE5826">
        <w:rPr>
          <w:rFonts w:ascii="Arial" w:hAnsi="Arial"/>
          <w:bCs/>
          <w:sz w:val="24"/>
        </w:rPr>
        <w:t>304 – Dešťová kanalizace D3“</w:t>
      </w:r>
      <w:r w:rsidR="00E40E06">
        <w:rPr>
          <w:rFonts w:ascii="Arial" w:hAnsi="Arial"/>
          <w:bCs/>
          <w:sz w:val="24"/>
        </w:rPr>
        <w:t xml:space="preserve">, dále </w:t>
      </w:r>
      <w:r w:rsidR="00363BBE">
        <w:rPr>
          <w:rFonts w:ascii="Arial" w:hAnsi="Arial"/>
          <w:bCs/>
          <w:sz w:val="24"/>
        </w:rPr>
        <w:t>obrubníků</w:t>
      </w:r>
      <w:r w:rsidR="00363BBE" w:rsidRPr="00363BBE">
        <w:rPr>
          <w:rFonts w:ascii="Arial" w:hAnsi="Arial"/>
          <w:bCs/>
          <w:sz w:val="24"/>
        </w:rPr>
        <w:t xml:space="preserve"> a dělící</w:t>
      </w:r>
      <w:r w:rsidR="00363BBE">
        <w:rPr>
          <w:rFonts w:ascii="Arial" w:hAnsi="Arial"/>
          <w:bCs/>
          <w:sz w:val="24"/>
        </w:rPr>
        <w:t>ch ostrůvků realizovaných</w:t>
      </w:r>
      <w:r w:rsidR="00363BBE" w:rsidRPr="00363BBE">
        <w:rPr>
          <w:rFonts w:ascii="Arial" w:hAnsi="Arial"/>
          <w:bCs/>
          <w:sz w:val="24"/>
        </w:rPr>
        <w:t xml:space="preserve"> jako „Obrubníky u SO 101, SO 102, SO 103“ a „Obrubníky, obrubníkové knoflíky, zámková dlažba u SO 101, SO 102, SO 103, SO 104“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, vše vybudované v rámci investič</w:t>
      </w:r>
      <w:r w:rsidR="00FE5826">
        <w:rPr>
          <w:rFonts w:ascii="Arial" w:eastAsia="Times New Roman" w:hAnsi="Arial" w:cs="Arial"/>
          <w:sz w:val="24"/>
          <w:szCs w:val="24"/>
          <w:lang w:eastAsia="cs-CZ"/>
        </w:rPr>
        <w:t xml:space="preserve">ní akce „II/444 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Šternberk</w:t>
      </w:r>
      <w:r w:rsidR="00FE5826">
        <w:rPr>
          <w:rFonts w:ascii="Arial" w:eastAsia="Times New Roman" w:hAnsi="Arial" w:cs="Arial"/>
          <w:sz w:val="24"/>
          <w:szCs w:val="24"/>
          <w:lang w:eastAsia="cs-CZ"/>
        </w:rPr>
        <w:t xml:space="preserve"> - průtah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C5AC57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14:paraId="2771697D" w14:textId="6096EF6D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s majetkem pořízeným z dotace Integrovaného regionálního operačního programu nakládat s péčí řádného hospodáře</w:t>
      </w:r>
      <w:r w:rsidR="007524A0">
        <w:rPr>
          <w:rFonts w:ascii="Arial" w:hAnsi="Arial"/>
          <w:sz w:val="24"/>
        </w:rPr>
        <w:t>,</w:t>
      </w:r>
    </w:p>
    <w:p w14:paraId="44E898C2" w14:textId="196C0104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nezatíží tento majetek ani jeho části žádnými věcnými právy třetích osob, včetně zástavního práva</w:t>
      </w:r>
      <w:r w:rsidR="007524A0">
        <w:rPr>
          <w:rFonts w:ascii="Arial" w:hAnsi="Arial"/>
          <w:sz w:val="24"/>
        </w:rPr>
        <w:t>,</w:t>
      </w:r>
    </w:p>
    <w:p w14:paraId="2A3914BB" w14:textId="5F6FB6D1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zajistí minimálně po dobu udržitelnos</w:t>
      </w:r>
      <w:r>
        <w:rPr>
          <w:rFonts w:ascii="Arial" w:hAnsi="Arial"/>
          <w:sz w:val="24"/>
        </w:rPr>
        <w:t>ti projektu, tj. do 31. 12. 2026</w:t>
      </w:r>
      <w:r w:rsidR="001104DA" w:rsidRPr="00107E57">
        <w:rPr>
          <w:rFonts w:ascii="Arial" w:hAnsi="Arial"/>
          <w:sz w:val="24"/>
        </w:rPr>
        <w:t>, aby daný majetek zůstal v naprosto bezvadném stavu</w:t>
      </w:r>
      <w:r w:rsidR="007524A0">
        <w:rPr>
          <w:rFonts w:ascii="Arial" w:hAnsi="Arial"/>
          <w:sz w:val="24"/>
        </w:rPr>
        <w:t>,</w:t>
      </w:r>
    </w:p>
    <w:p w14:paraId="6ADD23FF" w14:textId="77777777"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stavebních objektů tyto vady </w:t>
      </w:r>
      <w:r w:rsidR="00D90A93">
        <w:rPr>
          <w:rFonts w:ascii="Arial" w:hAnsi="Arial"/>
          <w:sz w:val="24"/>
        </w:rPr>
        <w:t>město</w:t>
      </w:r>
      <w:r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bezodkladně odstraní na vlastní náklady,</w:t>
      </w:r>
    </w:p>
    <w:p w14:paraId="40BAD437" w14:textId="5BC54AE3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poskytne dárci (Olomouckému kraji) veškerou součinnost při plnění práv a povinností dárce plynoucích z metodiky Integrovaného regionálního op</w:t>
      </w:r>
      <w:r>
        <w:rPr>
          <w:rFonts w:ascii="Arial" w:hAnsi="Arial"/>
          <w:sz w:val="24"/>
        </w:rPr>
        <w:t>eračního programu pro výzvu č. 70</w:t>
      </w:r>
      <w:r w:rsidR="007524A0">
        <w:rPr>
          <w:rFonts w:ascii="Arial" w:hAnsi="Arial"/>
          <w:sz w:val="24"/>
        </w:rPr>
        <w:t>,</w:t>
      </w:r>
    </w:p>
    <w:p w14:paraId="5A6C0F15" w14:textId="77777777" w:rsidR="001104DA" w:rsidRPr="00107E57" w:rsidRDefault="00D90A93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povinna vytvořit výše uvedeným osobám podmínky k provedení kontroly vztahující se k realizaci díla a poskytnout jim při provádění kontroly součinnost.</w:t>
      </w:r>
    </w:p>
    <w:p w14:paraId="7E8B6EF1" w14:textId="77777777" w:rsidR="00FB443C" w:rsidRDefault="00FB443C"/>
    <w:sectPr w:rsidR="00FB443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6CA3" w14:textId="77777777" w:rsidR="00506FB1" w:rsidRDefault="00506FB1">
      <w:pPr>
        <w:spacing w:after="0" w:line="240" w:lineRule="auto"/>
      </w:pPr>
      <w:r>
        <w:separator/>
      </w:r>
    </w:p>
  </w:endnote>
  <w:endnote w:type="continuationSeparator" w:id="0">
    <w:p w14:paraId="4152A4EF" w14:textId="77777777" w:rsidR="00506FB1" w:rsidRDefault="005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9BD8" w14:textId="48FDECBF" w:rsidR="006F1D77" w:rsidRPr="00C00B69" w:rsidRDefault="00C00B69" w:rsidP="00C00B69">
    <w:pPr>
      <w:pStyle w:val="Zpat"/>
      <w:pBdr>
        <w:top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C00B69">
      <w:rPr>
        <w:rFonts w:ascii="Arial" w:hAnsi="Arial" w:cs="Arial"/>
        <w:sz w:val="24"/>
        <w:szCs w:val="24"/>
      </w:rPr>
      <w:t xml:space="preserve">Strana </w:t>
    </w:r>
    <w:r w:rsidRPr="00C00B69">
      <w:rPr>
        <w:rStyle w:val="slostrnky"/>
        <w:rFonts w:cs="Arial"/>
        <w:sz w:val="24"/>
        <w:szCs w:val="24"/>
      </w:rPr>
      <w:fldChar w:fldCharType="begin"/>
    </w:r>
    <w:r w:rsidRPr="00C00B69">
      <w:rPr>
        <w:rStyle w:val="slostrnky"/>
        <w:rFonts w:cs="Arial"/>
        <w:sz w:val="24"/>
        <w:szCs w:val="24"/>
      </w:rPr>
      <w:instrText xml:space="preserve"> PAGE </w:instrText>
    </w:r>
    <w:r w:rsidRPr="00C00B69">
      <w:rPr>
        <w:rStyle w:val="slostrnky"/>
        <w:rFonts w:cs="Arial"/>
        <w:sz w:val="24"/>
        <w:szCs w:val="24"/>
      </w:rPr>
      <w:fldChar w:fldCharType="separate"/>
    </w:r>
    <w:r w:rsidR="00E24396">
      <w:rPr>
        <w:rStyle w:val="slostrnky"/>
        <w:rFonts w:cs="Arial"/>
        <w:noProof/>
        <w:sz w:val="24"/>
        <w:szCs w:val="24"/>
      </w:rPr>
      <w:t>1</w:t>
    </w:r>
    <w:r w:rsidRPr="00C00B69">
      <w:rPr>
        <w:rStyle w:val="slostrnky"/>
        <w:rFonts w:cs="Arial"/>
        <w:sz w:val="24"/>
        <w:szCs w:val="24"/>
      </w:rPr>
      <w:fldChar w:fldCharType="end"/>
    </w:r>
    <w:r w:rsidRPr="00C00B69">
      <w:rPr>
        <w:rStyle w:val="slostrnky"/>
        <w:rFonts w:cs="Arial"/>
        <w:sz w:val="24"/>
        <w:szCs w:val="24"/>
      </w:rPr>
      <w:t xml:space="preserve"> </w:t>
    </w:r>
    <w:r w:rsidRPr="00C00B69">
      <w:rPr>
        <w:rFonts w:ascii="Arial" w:hAnsi="Arial" w:cs="Arial"/>
        <w:sz w:val="24"/>
        <w:szCs w:val="24"/>
      </w:rPr>
      <w:t xml:space="preserve">(celkem </w:t>
    </w:r>
    <w:r w:rsidRPr="00C00B69">
      <w:rPr>
        <w:rStyle w:val="slostrnky"/>
        <w:rFonts w:cs="Arial"/>
        <w:sz w:val="24"/>
        <w:szCs w:val="24"/>
      </w:rPr>
      <w:fldChar w:fldCharType="begin"/>
    </w:r>
    <w:r w:rsidRPr="00C00B69">
      <w:rPr>
        <w:rStyle w:val="slostrnky"/>
        <w:rFonts w:cs="Arial"/>
        <w:sz w:val="24"/>
        <w:szCs w:val="24"/>
      </w:rPr>
      <w:instrText xml:space="preserve"> NUMPAGES </w:instrText>
    </w:r>
    <w:r w:rsidRPr="00C00B69">
      <w:rPr>
        <w:rStyle w:val="slostrnky"/>
        <w:rFonts w:cs="Arial"/>
        <w:sz w:val="24"/>
        <w:szCs w:val="24"/>
      </w:rPr>
      <w:fldChar w:fldCharType="separate"/>
    </w:r>
    <w:r w:rsidR="00E24396">
      <w:rPr>
        <w:rStyle w:val="slostrnky"/>
        <w:rFonts w:cs="Arial"/>
        <w:noProof/>
        <w:sz w:val="24"/>
        <w:szCs w:val="24"/>
      </w:rPr>
      <w:t>1</w:t>
    </w:r>
    <w:r w:rsidRPr="00C00B69">
      <w:rPr>
        <w:rStyle w:val="slostrnky"/>
        <w:rFonts w:cs="Arial"/>
        <w:sz w:val="24"/>
        <w:szCs w:val="24"/>
      </w:rPr>
      <w:fldChar w:fldCharType="end"/>
    </w:r>
    <w:r w:rsidRPr="00C00B69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AA4" w14:textId="77777777" w:rsidR="00506FB1" w:rsidRDefault="00506FB1">
      <w:pPr>
        <w:spacing w:after="0" w:line="240" w:lineRule="auto"/>
      </w:pPr>
      <w:r>
        <w:separator/>
      </w:r>
    </w:p>
  </w:footnote>
  <w:footnote w:type="continuationSeparator" w:id="0">
    <w:p w14:paraId="5EBEE021" w14:textId="77777777" w:rsidR="00506FB1" w:rsidRDefault="0050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91524"/>
    <w:rsid w:val="000A7E79"/>
    <w:rsid w:val="001104DA"/>
    <w:rsid w:val="00150996"/>
    <w:rsid w:val="00176AC2"/>
    <w:rsid w:val="001A53D6"/>
    <w:rsid w:val="003160FD"/>
    <w:rsid w:val="00327227"/>
    <w:rsid w:val="00363BBE"/>
    <w:rsid w:val="00506FB1"/>
    <w:rsid w:val="00540EA4"/>
    <w:rsid w:val="00676B92"/>
    <w:rsid w:val="00695DB2"/>
    <w:rsid w:val="006B6187"/>
    <w:rsid w:val="006D277B"/>
    <w:rsid w:val="007524A0"/>
    <w:rsid w:val="00767EF3"/>
    <w:rsid w:val="00863926"/>
    <w:rsid w:val="009E4F5A"/>
    <w:rsid w:val="00AE12D3"/>
    <w:rsid w:val="00AF4F3C"/>
    <w:rsid w:val="00C00B69"/>
    <w:rsid w:val="00CE6787"/>
    <w:rsid w:val="00D90A93"/>
    <w:rsid w:val="00DD7A24"/>
    <w:rsid w:val="00E14F17"/>
    <w:rsid w:val="00E24396"/>
    <w:rsid w:val="00E40E06"/>
    <w:rsid w:val="00EC1A08"/>
    <w:rsid w:val="00FB443C"/>
    <w:rsid w:val="00FB507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CF0C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3" ma:contentTypeDescription="Create a new document." ma:contentTypeScope="" ma:versionID="749f0186b299e641f782fe40850bce67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cad1122a957af1dc3a9d9f17565ce30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E220E-9845-45D2-879D-B2CE7B877772}">
  <ds:schemaRefs>
    <ds:schemaRef ds:uri="http://purl.org/dc/terms/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048a0b-966b-41fa-8baa-e0d8ecb4dd9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B7BEB9-7458-4B33-AE85-398733054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16141-B2DF-49C8-8BF8-2AB0D423A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4</cp:revision>
  <cp:lastPrinted>2022-02-24T07:23:00Z</cp:lastPrinted>
  <dcterms:created xsi:type="dcterms:W3CDTF">2022-06-07T08:47:00Z</dcterms:created>
  <dcterms:modified xsi:type="dcterms:W3CDTF">2022-06-07T08:48:00Z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