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D44C" w14:textId="77777777" w:rsidR="006709FC" w:rsidRPr="00051F6E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1F6E">
        <w:rPr>
          <w:rFonts w:ascii="Arial" w:hAnsi="Arial" w:cs="Arial"/>
          <w:b/>
          <w:bCs/>
          <w:sz w:val="24"/>
          <w:szCs w:val="24"/>
        </w:rPr>
        <w:t>Vyúčtování</w:t>
      </w:r>
      <w:r w:rsidR="006709FC" w:rsidRPr="00051F6E">
        <w:rPr>
          <w:rFonts w:ascii="Arial" w:hAnsi="Arial" w:cs="Arial"/>
          <w:b/>
          <w:bCs/>
          <w:sz w:val="24"/>
          <w:szCs w:val="24"/>
        </w:rPr>
        <w:t xml:space="preserve"> dotace</w:t>
      </w:r>
    </w:p>
    <w:p w14:paraId="064F17DE" w14:textId="77777777" w:rsidR="006709FC" w:rsidRPr="00051F6E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F6E">
        <w:rPr>
          <w:rFonts w:ascii="Arial" w:hAnsi="Arial" w:cs="Arial"/>
          <w:bCs/>
          <w:sz w:val="24"/>
          <w:szCs w:val="24"/>
        </w:rPr>
        <w:t>v rámci dotačního programu</w:t>
      </w:r>
    </w:p>
    <w:p w14:paraId="2353523A" w14:textId="3C29DC8A" w:rsidR="00DA5DC8" w:rsidRPr="00051F6E" w:rsidRDefault="001E4491" w:rsidP="006709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1F6E">
        <w:rPr>
          <w:rFonts w:ascii="Arial" w:hAnsi="Arial" w:cs="Arial"/>
          <w:b/>
          <w:bCs/>
          <w:sz w:val="24"/>
          <w:szCs w:val="24"/>
        </w:rPr>
        <w:t>Obchůdek 202</w:t>
      </w:r>
      <w:r w:rsidR="00B24F1F" w:rsidRPr="00051F6E">
        <w:rPr>
          <w:rFonts w:ascii="Arial" w:hAnsi="Arial" w:cs="Arial"/>
          <w:b/>
          <w:bCs/>
          <w:sz w:val="24"/>
          <w:szCs w:val="24"/>
        </w:rPr>
        <w:t>2</w:t>
      </w:r>
      <w:r w:rsidRPr="00051F6E">
        <w:rPr>
          <w:rFonts w:ascii="Arial" w:hAnsi="Arial" w:cs="Arial"/>
          <w:b/>
          <w:bCs/>
          <w:sz w:val="24"/>
          <w:szCs w:val="24"/>
        </w:rPr>
        <w:t xml:space="preserve"> v Olomouckém kraji</w:t>
      </w:r>
    </w:p>
    <w:p w14:paraId="4E8645D9" w14:textId="77777777" w:rsidR="00552B87" w:rsidRPr="0070501E" w:rsidRDefault="007138DD" w:rsidP="00552B87">
      <w:pPr>
        <w:spacing w:after="0"/>
        <w:rPr>
          <w:rFonts w:ascii="Arial" w:hAnsi="Arial" w:cs="Arial"/>
          <w:b/>
          <w:bCs/>
          <w:vertAlign w:val="superscript"/>
        </w:rPr>
      </w:pPr>
      <w:r w:rsidRPr="0070501E">
        <w:rPr>
          <w:rFonts w:ascii="Arial" w:hAnsi="Arial" w:cs="Arial"/>
          <w:b/>
          <w:bCs/>
        </w:rPr>
        <w:t>Příjemce</w:t>
      </w:r>
      <w:r w:rsidR="001E4491" w:rsidRPr="0070501E">
        <w:rPr>
          <w:rFonts w:ascii="Arial" w:hAnsi="Arial" w:cs="Arial"/>
          <w:b/>
          <w:bCs/>
        </w:rPr>
        <w:t xml:space="preserve">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12"/>
        <w:gridCol w:w="7778"/>
      </w:tblGrid>
      <w:tr w:rsidR="001E4491" w:rsidRPr="0070501E" w14:paraId="2242F366" w14:textId="77777777" w:rsidTr="00796167">
        <w:trPr>
          <w:trHeight w:val="175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10327A50" w14:textId="77777777" w:rsidR="001E4491" w:rsidRPr="0070501E" w:rsidRDefault="001E4491" w:rsidP="00BA039D">
            <w:pPr>
              <w:spacing w:after="0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  <w:bCs/>
              </w:rPr>
              <w:t>Název příjemce dotace</w:t>
            </w:r>
          </w:p>
        </w:tc>
        <w:tc>
          <w:tcPr>
            <w:tcW w:w="7778" w:type="dxa"/>
            <w:shd w:val="clear" w:color="auto" w:fill="FFFFFF" w:themeFill="background1"/>
          </w:tcPr>
          <w:p w14:paraId="7B8B18CA" w14:textId="77777777" w:rsidR="001E4491" w:rsidRPr="0070501E" w:rsidRDefault="001E4491" w:rsidP="001E449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E4491" w:rsidRPr="0070501E" w14:paraId="0FF72DFF" w14:textId="77777777" w:rsidTr="00796167">
        <w:trPr>
          <w:trHeight w:val="33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7D8046D3" w14:textId="77777777" w:rsidR="001E4491" w:rsidRPr="0070501E" w:rsidRDefault="001E4491" w:rsidP="00BA039D">
            <w:pPr>
              <w:spacing w:after="0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7778" w:type="dxa"/>
            <w:shd w:val="clear" w:color="auto" w:fill="FFFFFF" w:themeFill="background1"/>
          </w:tcPr>
          <w:p w14:paraId="3D2A0463" w14:textId="77777777" w:rsidR="001E4491" w:rsidRPr="0070501E" w:rsidRDefault="001E4491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E4491" w:rsidRPr="0070501E" w14:paraId="254E7A34" w14:textId="77777777" w:rsidTr="00796167">
        <w:trPr>
          <w:trHeight w:val="33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18AC55EC" w14:textId="77777777" w:rsidR="001E4491" w:rsidRPr="0070501E" w:rsidRDefault="001E4491" w:rsidP="00BA039D">
            <w:pPr>
              <w:spacing w:after="0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  <w:bCs/>
              </w:rPr>
              <w:t>DIČ</w:t>
            </w:r>
          </w:p>
        </w:tc>
        <w:tc>
          <w:tcPr>
            <w:tcW w:w="7778" w:type="dxa"/>
            <w:shd w:val="clear" w:color="auto" w:fill="FFFFFF" w:themeFill="background1"/>
          </w:tcPr>
          <w:p w14:paraId="266900C0" w14:textId="77777777" w:rsidR="001E4491" w:rsidRPr="0070501E" w:rsidRDefault="001E4491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4EB2D60F" w14:textId="77777777" w:rsidR="001E4491" w:rsidRPr="0070501E" w:rsidRDefault="001E4491" w:rsidP="000B55C7">
      <w:pPr>
        <w:spacing w:after="0"/>
        <w:rPr>
          <w:rFonts w:ascii="Arial" w:hAnsi="Arial" w:cs="Arial"/>
          <w:b/>
          <w:bCs/>
        </w:rPr>
      </w:pP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12"/>
        <w:gridCol w:w="7778"/>
      </w:tblGrid>
      <w:tr w:rsidR="001E4491" w:rsidRPr="0070501E" w14:paraId="32968CD9" w14:textId="77777777" w:rsidTr="00796167">
        <w:trPr>
          <w:trHeight w:val="175"/>
          <w:jc w:val="center"/>
        </w:trPr>
        <w:tc>
          <w:tcPr>
            <w:tcW w:w="2712" w:type="dxa"/>
            <w:shd w:val="clear" w:color="auto" w:fill="D9D9D9" w:themeFill="background1" w:themeFillShade="D9"/>
          </w:tcPr>
          <w:p w14:paraId="3DCAEDFE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  <w:bCs/>
              </w:rPr>
              <w:t>Číslo smlouvy</w:t>
            </w:r>
          </w:p>
        </w:tc>
        <w:tc>
          <w:tcPr>
            <w:tcW w:w="7778" w:type="dxa"/>
            <w:shd w:val="clear" w:color="auto" w:fill="FFFFFF" w:themeFill="background1"/>
          </w:tcPr>
          <w:p w14:paraId="2D18FC5F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54A62D7C" w14:textId="77777777" w:rsidR="001E4491" w:rsidRPr="0070501E" w:rsidRDefault="001E4491" w:rsidP="000B55C7">
      <w:pPr>
        <w:spacing w:after="0"/>
        <w:rPr>
          <w:rFonts w:ascii="Arial" w:hAnsi="Arial" w:cs="Arial"/>
          <w:b/>
          <w:bCs/>
        </w:rPr>
      </w:pPr>
    </w:p>
    <w:p w14:paraId="062BC0EC" w14:textId="5C52D10C" w:rsidR="001E4491" w:rsidRPr="0070501E" w:rsidRDefault="00BE532B" w:rsidP="001E4491">
      <w:pPr>
        <w:spacing w:after="0"/>
        <w:rPr>
          <w:rFonts w:ascii="Arial" w:hAnsi="Arial" w:cs="Arial"/>
          <w:b/>
          <w:bCs/>
        </w:rPr>
      </w:pPr>
      <w:r w:rsidRPr="0070501E">
        <w:rPr>
          <w:rFonts w:ascii="Arial" w:hAnsi="Arial" w:cs="Arial"/>
          <w:b/>
          <w:bCs/>
        </w:rPr>
        <w:t>Místo podnikání/</w:t>
      </w:r>
      <w:r w:rsidR="001E4491" w:rsidRPr="0070501E">
        <w:rPr>
          <w:rFonts w:ascii="Arial" w:hAnsi="Arial" w:cs="Arial"/>
          <w:b/>
          <w:bCs/>
        </w:rPr>
        <w:t>Sídlo příjemce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1E4491" w:rsidRPr="0070501E" w14:paraId="14F096B6" w14:textId="77777777" w:rsidTr="00796167">
        <w:trPr>
          <w:trHeight w:val="274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794CD2A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</w:rPr>
              <w:t>Ulice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8F9D47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Číslo popisné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91582D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Číslo orientační</w:t>
            </w:r>
          </w:p>
        </w:tc>
      </w:tr>
      <w:tr w:rsidR="001E4491" w:rsidRPr="0070501E" w14:paraId="55ED951B" w14:textId="77777777" w:rsidTr="00796167">
        <w:trPr>
          <w:trHeight w:val="340"/>
          <w:jc w:val="center"/>
        </w:trPr>
        <w:tc>
          <w:tcPr>
            <w:tcW w:w="56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27EDC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59A758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75CAB0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E4491" w:rsidRPr="0070501E" w14:paraId="1772AD66" w14:textId="77777777" w:rsidTr="00796167">
        <w:trPr>
          <w:trHeight w:val="282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67E1E7A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Obec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63F6D9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Část obce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01DC71" w14:textId="77777777" w:rsidR="001E4491" w:rsidRPr="0070501E" w:rsidRDefault="001E4491" w:rsidP="00B824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PSČ</w:t>
            </w:r>
          </w:p>
        </w:tc>
      </w:tr>
      <w:tr w:rsidR="001E4491" w:rsidRPr="0070501E" w14:paraId="436D97F0" w14:textId="77777777" w:rsidTr="00796167">
        <w:trPr>
          <w:trHeight w:val="340"/>
          <w:jc w:val="center"/>
        </w:trPr>
        <w:tc>
          <w:tcPr>
            <w:tcW w:w="5670" w:type="dxa"/>
            <w:shd w:val="clear" w:color="auto" w:fill="FFFFFF" w:themeFill="background1"/>
            <w:vAlign w:val="center"/>
          </w:tcPr>
          <w:p w14:paraId="2572ED6F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50B8AD3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D98FC6" w14:textId="77777777" w:rsidR="001E4491" w:rsidRPr="0070501E" w:rsidRDefault="001E4491" w:rsidP="00B82446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5E6AB970" w14:textId="151F1823" w:rsidR="007138DD" w:rsidRPr="0070501E" w:rsidRDefault="000B55C7" w:rsidP="000B55C7">
      <w:pPr>
        <w:spacing w:after="0"/>
        <w:rPr>
          <w:rFonts w:ascii="Arial" w:hAnsi="Arial" w:cs="Arial"/>
          <w:b/>
          <w:bCs/>
        </w:rPr>
      </w:pPr>
      <w:r w:rsidRPr="0070501E">
        <w:rPr>
          <w:rFonts w:ascii="Arial" w:hAnsi="Arial" w:cs="Arial"/>
          <w:b/>
          <w:bCs/>
        </w:rPr>
        <w:br/>
      </w:r>
      <w:r w:rsidR="001E4491" w:rsidRPr="0070501E">
        <w:rPr>
          <w:rFonts w:ascii="Arial" w:hAnsi="Arial" w:cs="Arial"/>
          <w:b/>
          <w:bCs/>
        </w:rPr>
        <w:t>Identifikace prodejny</w:t>
      </w:r>
      <w:r w:rsidR="007138DD" w:rsidRPr="0070501E">
        <w:rPr>
          <w:rFonts w:ascii="Arial" w:hAnsi="Arial" w:cs="Arial"/>
          <w:b/>
          <w:bCs/>
        </w:rPr>
        <w:t xml:space="preserve"> 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96167" w:rsidRPr="0070501E" w14:paraId="2F9D9FEA" w14:textId="77777777" w:rsidTr="002E0573">
        <w:trPr>
          <w:trHeight w:val="274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5F4836C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0501E">
              <w:rPr>
                <w:rFonts w:ascii="Arial" w:hAnsi="Arial" w:cs="Arial"/>
              </w:rPr>
              <w:t>Ulice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629716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Číslo popisné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ADA19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Číslo orientační</w:t>
            </w:r>
          </w:p>
        </w:tc>
      </w:tr>
      <w:tr w:rsidR="00796167" w:rsidRPr="0070501E" w14:paraId="32E2F5DF" w14:textId="77777777" w:rsidTr="002E0573">
        <w:trPr>
          <w:trHeight w:val="340"/>
          <w:jc w:val="center"/>
        </w:trPr>
        <w:tc>
          <w:tcPr>
            <w:tcW w:w="567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0C9BA4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BBBA6E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EBFA01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96167" w:rsidRPr="0070501E" w14:paraId="04F19B00" w14:textId="77777777" w:rsidTr="002E0573">
        <w:trPr>
          <w:trHeight w:val="282"/>
          <w:jc w:val="center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7FF2914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Obec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D7BF88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Část obce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DB8106" w14:textId="77777777" w:rsidR="00796167" w:rsidRPr="0070501E" w:rsidRDefault="00796167" w:rsidP="002E0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PSČ</w:t>
            </w:r>
          </w:p>
        </w:tc>
      </w:tr>
      <w:tr w:rsidR="00796167" w:rsidRPr="0070501E" w14:paraId="47EBCBD1" w14:textId="77777777" w:rsidTr="002E0573">
        <w:trPr>
          <w:trHeight w:val="340"/>
          <w:jc w:val="center"/>
        </w:trPr>
        <w:tc>
          <w:tcPr>
            <w:tcW w:w="5670" w:type="dxa"/>
            <w:shd w:val="clear" w:color="auto" w:fill="FFFFFF" w:themeFill="background1"/>
            <w:vAlign w:val="center"/>
          </w:tcPr>
          <w:p w14:paraId="43D3FDFB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C35BC1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A3BF38" w14:textId="77777777" w:rsidR="00796167" w:rsidRPr="0070501E" w:rsidRDefault="00796167" w:rsidP="002E0573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7E67DDB5" w14:textId="77777777" w:rsidR="003465FF" w:rsidRPr="0070501E" w:rsidRDefault="003465FF" w:rsidP="007138DD">
      <w:pPr>
        <w:spacing w:after="0"/>
        <w:rPr>
          <w:rFonts w:ascii="Arial" w:hAnsi="Arial" w:cs="Arial"/>
          <w:b/>
          <w:bCs/>
        </w:rPr>
      </w:pPr>
    </w:p>
    <w:p w14:paraId="71B168E1" w14:textId="77777777" w:rsidR="003465FF" w:rsidRPr="0070501E" w:rsidRDefault="003465FF" w:rsidP="003465FF">
      <w:pPr>
        <w:spacing w:after="0"/>
        <w:rPr>
          <w:rFonts w:ascii="Arial" w:hAnsi="Arial" w:cs="Arial"/>
          <w:b/>
          <w:bCs/>
        </w:rPr>
      </w:pPr>
      <w:r w:rsidRPr="0070501E">
        <w:rPr>
          <w:rFonts w:ascii="Arial" w:hAnsi="Arial" w:cs="Arial"/>
          <w:b/>
          <w:bCs/>
        </w:rPr>
        <w:t>Kontaktní údaje příjemce</w:t>
      </w:r>
      <w:r w:rsidR="001E4491" w:rsidRPr="0070501E">
        <w:rPr>
          <w:rFonts w:ascii="Arial" w:hAnsi="Arial" w:cs="Arial"/>
          <w:b/>
          <w:bCs/>
        </w:rPr>
        <w:t xml:space="preserve"> dotace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70501E" w14:paraId="7FD613D5" w14:textId="77777777" w:rsidTr="00796167">
        <w:trPr>
          <w:trHeight w:val="274"/>
          <w:jc w:val="center"/>
        </w:trPr>
        <w:tc>
          <w:tcPr>
            <w:tcW w:w="467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1170F5" w14:textId="77777777" w:rsidR="003465FF" w:rsidRPr="0070501E" w:rsidRDefault="003465FF" w:rsidP="003465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0501E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272C2A" w14:textId="77777777" w:rsidR="003465FF" w:rsidRPr="0070501E" w:rsidRDefault="003465FF" w:rsidP="003465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0501E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3465FF" w:rsidRPr="0070501E" w14:paraId="4B11D512" w14:textId="77777777" w:rsidTr="00796167">
        <w:trPr>
          <w:trHeight w:val="282"/>
          <w:jc w:val="center"/>
        </w:trPr>
        <w:tc>
          <w:tcPr>
            <w:tcW w:w="4678" w:type="dxa"/>
            <w:shd w:val="clear" w:color="auto" w:fill="FFFFFF" w:themeFill="background1"/>
            <w:vAlign w:val="center"/>
          </w:tcPr>
          <w:p w14:paraId="52C3C4A5" w14:textId="77777777" w:rsidR="003465FF" w:rsidRPr="0070501E" w:rsidRDefault="003465FF" w:rsidP="003465F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B5BC7EE" w14:textId="77777777" w:rsidR="003465FF" w:rsidRPr="0070501E" w:rsidRDefault="003465FF" w:rsidP="003465FF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0627E4B1" w14:textId="77777777" w:rsidR="009351CA" w:rsidRPr="0070501E" w:rsidRDefault="009351CA" w:rsidP="001E4491">
      <w:pPr>
        <w:spacing w:after="0"/>
        <w:rPr>
          <w:rFonts w:ascii="Arial" w:hAnsi="Arial" w:cs="Arial"/>
          <w:b/>
          <w:bCs/>
        </w:rPr>
      </w:pPr>
    </w:p>
    <w:p w14:paraId="437D02E9" w14:textId="464C4A4A" w:rsidR="009351CA" w:rsidRPr="0070501E" w:rsidRDefault="00C7273B" w:rsidP="009351CA">
      <w:pPr>
        <w:spacing w:after="0"/>
        <w:rPr>
          <w:rFonts w:ascii="Arial" w:hAnsi="Arial" w:cs="Arial"/>
          <w:bCs/>
        </w:rPr>
      </w:pPr>
      <w:r w:rsidRPr="0070501E">
        <w:rPr>
          <w:rFonts w:ascii="Arial" w:hAnsi="Arial" w:cs="Arial"/>
          <w:b/>
          <w:bCs/>
        </w:rPr>
        <w:t xml:space="preserve">Výdaje </w:t>
      </w:r>
      <w:r w:rsidR="009351CA" w:rsidRPr="0070501E">
        <w:rPr>
          <w:rFonts w:ascii="Arial" w:hAnsi="Arial" w:cs="Arial"/>
          <w:b/>
          <w:bCs/>
        </w:rPr>
        <w:t xml:space="preserve">požadované k proplacení </w:t>
      </w:r>
      <w:r w:rsidR="009351CA" w:rsidRPr="0070501E">
        <w:rPr>
          <w:rFonts w:ascii="Arial" w:hAnsi="Arial" w:cs="Arial"/>
          <w:bCs/>
        </w:rPr>
        <w:t>(zatrhněte pouze ty, které dokládáte)</w:t>
      </w:r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953"/>
        <w:gridCol w:w="567"/>
      </w:tblGrid>
      <w:tr w:rsidR="00146FB8" w:rsidRPr="0070501E" w14:paraId="2B2D8B16" w14:textId="77777777" w:rsidTr="00FE4683">
        <w:trPr>
          <w:trHeight w:val="148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DE58FB8" w14:textId="77777777" w:rsidR="00146FB8" w:rsidRPr="00FE4683" w:rsidRDefault="00146FB8" w:rsidP="00772C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FE4683">
              <w:rPr>
                <w:rFonts w:ascii="Arial" w:hAnsi="Arial" w:cs="Arial"/>
                <w:b/>
              </w:rPr>
              <w:t>Označení opatření</w:t>
            </w:r>
          </w:p>
        </w:tc>
        <w:tc>
          <w:tcPr>
            <w:tcW w:w="8520" w:type="dxa"/>
            <w:gridSpan w:val="2"/>
            <w:shd w:val="clear" w:color="auto" w:fill="D9D9D9" w:themeFill="background1" w:themeFillShade="D9"/>
            <w:vAlign w:val="center"/>
          </w:tcPr>
          <w:p w14:paraId="5AC74EF9" w14:textId="77777777" w:rsidR="00146FB8" w:rsidRPr="00FE4683" w:rsidRDefault="00146FB8" w:rsidP="00772C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683">
              <w:rPr>
                <w:rFonts w:ascii="Arial" w:hAnsi="Arial" w:cs="Arial"/>
                <w:b/>
              </w:rPr>
              <w:t>Položka</w:t>
            </w:r>
          </w:p>
        </w:tc>
      </w:tr>
      <w:tr w:rsidR="00146FB8" w:rsidRPr="0070501E" w14:paraId="3911C5E1" w14:textId="77777777" w:rsidTr="009441D7">
        <w:trPr>
          <w:trHeight w:val="148"/>
          <w:jc w:val="center"/>
        </w:trPr>
        <w:tc>
          <w:tcPr>
            <w:tcW w:w="1970" w:type="dxa"/>
            <w:shd w:val="clear" w:color="auto" w:fill="auto"/>
          </w:tcPr>
          <w:p w14:paraId="0D3DA2A9" w14:textId="77777777" w:rsidR="00146FB8" w:rsidRPr="0070501E" w:rsidRDefault="00146FB8" w:rsidP="00146FB8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A1</w:t>
            </w:r>
          </w:p>
        </w:tc>
        <w:tc>
          <w:tcPr>
            <w:tcW w:w="7953" w:type="dxa"/>
            <w:shd w:val="clear" w:color="auto" w:fill="auto"/>
          </w:tcPr>
          <w:p w14:paraId="1095F4CE" w14:textId="36AE8069" w:rsidR="00146FB8" w:rsidRPr="00051F6E" w:rsidRDefault="00DC77AE" w:rsidP="00DC77AE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 xml:space="preserve">Mzdové výdaje za zaměstnance 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DD3A48" w14:textId="0A019F84" w:rsidR="00146FB8" w:rsidRPr="0070501E" w:rsidRDefault="00796167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CCFFCC"/>
                  </w:rPr>
                </w:pPr>
                <w:r w:rsidRPr="002B5DFC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146FB8" w:rsidRPr="0070501E" w14:paraId="7C98B6FA" w14:textId="77777777" w:rsidTr="009441D7">
        <w:trPr>
          <w:trHeight w:val="56"/>
          <w:jc w:val="center"/>
        </w:trPr>
        <w:tc>
          <w:tcPr>
            <w:tcW w:w="1970" w:type="dxa"/>
            <w:shd w:val="clear" w:color="auto" w:fill="auto"/>
          </w:tcPr>
          <w:p w14:paraId="79E12DE3" w14:textId="77777777" w:rsidR="00146FB8" w:rsidRPr="0070501E" w:rsidRDefault="00146FB8" w:rsidP="00146FB8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A2</w:t>
            </w:r>
          </w:p>
        </w:tc>
        <w:tc>
          <w:tcPr>
            <w:tcW w:w="7953" w:type="dxa"/>
            <w:shd w:val="clear" w:color="auto" w:fill="auto"/>
          </w:tcPr>
          <w:p w14:paraId="4EAA65E9" w14:textId="155A5B91" w:rsidR="00146FB8" w:rsidRPr="00051F6E" w:rsidRDefault="00DC77AE" w:rsidP="00DC77AE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 xml:space="preserve">Výdaje za sociální zabezpečení a zdravotní pojištění  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146CA4" w14:textId="69032707" w:rsidR="00146FB8" w:rsidRPr="002B5DFC" w:rsidRDefault="0047336A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47336A" w:rsidRPr="0070501E" w14:paraId="385E2293" w14:textId="77777777" w:rsidTr="009441D7">
        <w:trPr>
          <w:trHeight w:val="56"/>
          <w:jc w:val="center"/>
        </w:trPr>
        <w:tc>
          <w:tcPr>
            <w:tcW w:w="1970" w:type="dxa"/>
            <w:shd w:val="clear" w:color="auto" w:fill="auto"/>
          </w:tcPr>
          <w:p w14:paraId="01A91681" w14:textId="5C494471" w:rsidR="0047336A" w:rsidRPr="0070501E" w:rsidRDefault="00DC77AE" w:rsidP="00146FB8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B1</w:t>
            </w:r>
          </w:p>
        </w:tc>
        <w:tc>
          <w:tcPr>
            <w:tcW w:w="7953" w:type="dxa"/>
            <w:shd w:val="clear" w:color="auto" w:fill="auto"/>
          </w:tcPr>
          <w:p w14:paraId="4ED10C8F" w14:textId="3BC80109" w:rsidR="0047336A" w:rsidRPr="00051F6E" w:rsidRDefault="00DC77AE" w:rsidP="00DC77AE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 xml:space="preserve">Nájemné 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-3089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4DB9E8B" w14:textId="5A56BD3F" w:rsidR="0047336A" w:rsidRPr="002B5DFC" w:rsidRDefault="007C62D5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523BFD" w:rsidRPr="0070501E" w14:paraId="1B5B10F0" w14:textId="77777777" w:rsidTr="009441D7">
        <w:trPr>
          <w:trHeight w:val="104"/>
          <w:jc w:val="center"/>
        </w:trPr>
        <w:tc>
          <w:tcPr>
            <w:tcW w:w="1970" w:type="dxa"/>
            <w:shd w:val="clear" w:color="auto" w:fill="auto"/>
          </w:tcPr>
          <w:p w14:paraId="71818D80" w14:textId="1F65719F" w:rsidR="00523BFD" w:rsidRPr="0070501E" w:rsidDel="00FE44C4" w:rsidRDefault="00DC77AE" w:rsidP="00FE44C4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B2</w:t>
            </w:r>
          </w:p>
        </w:tc>
        <w:tc>
          <w:tcPr>
            <w:tcW w:w="7953" w:type="dxa"/>
            <w:shd w:val="clear" w:color="auto" w:fill="auto"/>
          </w:tcPr>
          <w:p w14:paraId="121E4F21" w14:textId="607A4847" w:rsidR="00523BFD" w:rsidRPr="00051F6E" w:rsidRDefault="00DC77AE" w:rsidP="00FE44C4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>Spotřeba energie (elektřina, plyn, voda, jiné)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191966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FCE608F" w14:textId="021F7335" w:rsidR="00523BFD" w:rsidRPr="002B5DFC" w:rsidRDefault="007C62D5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146FB8" w:rsidRPr="0070501E" w14:paraId="3C440586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7990D4E4" w14:textId="122398A5" w:rsidR="00146FB8" w:rsidRPr="0070501E" w:rsidRDefault="00DC77AE" w:rsidP="00DC77AE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B3</w:t>
            </w:r>
          </w:p>
        </w:tc>
        <w:tc>
          <w:tcPr>
            <w:tcW w:w="7953" w:type="dxa"/>
            <w:shd w:val="clear" w:color="auto" w:fill="auto"/>
          </w:tcPr>
          <w:p w14:paraId="44442CA2" w14:textId="7402208C" w:rsidR="00146FB8" w:rsidRPr="00051F6E" w:rsidRDefault="00DC77AE" w:rsidP="00523BFD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>Telekomunikační služby</w:t>
            </w:r>
            <w:r w:rsidRPr="00051F6E" w:rsidDel="005D24C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1094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711BCC" w14:textId="77777777" w:rsidR="00146FB8" w:rsidRPr="002B5DFC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146FB8" w:rsidRPr="0070501E" w14:paraId="71A85DFD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1894CA29" w14:textId="7D2448EB" w:rsidR="00146FB8" w:rsidRPr="0070501E" w:rsidRDefault="00DC77AE" w:rsidP="00DC77AE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B4</w:t>
            </w:r>
          </w:p>
        </w:tc>
        <w:tc>
          <w:tcPr>
            <w:tcW w:w="7953" w:type="dxa"/>
            <w:shd w:val="clear" w:color="auto" w:fill="auto"/>
          </w:tcPr>
          <w:p w14:paraId="1F1C50A0" w14:textId="6735F38F" w:rsidR="00146FB8" w:rsidRPr="00051F6E" w:rsidRDefault="00DC77AE" w:rsidP="00523BFD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>Internetové připojení</w:t>
            </w:r>
            <w:r w:rsidRPr="00051F6E" w:rsidDel="005D24C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C4DD9C7" w14:textId="77777777" w:rsidR="00146FB8" w:rsidRPr="002B5DFC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146FB8" w:rsidRPr="0070501E" w14:paraId="71AE6BC7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1C403691" w14:textId="77777777" w:rsidR="00146FB8" w:rsidRPr="0070501E" w:rsidRDefault="00146FB8" w:rsidP="00146FB8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C1</w:t>
            </w:r>
          </w:p>
        </w:tc>
        <w:tc>
          <w:tcPr>
            <w:tcW w:w="7953" w:type="dxa"/>
            <w:shd w:val="clear" w:color="auto" w:fill="auto"/>
          </w:tcPr>
          <w:p w14:paraId="667A137E" w14:textId="556CE9DF" w:rsidR="00146FB8" w:rsidRPr="00051F6E" w:rsidRDefault="0049016F" w:rsidP="0049016F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>Výdaje</w:t>
            </w:r>
            <w:r w:rsidR="00146FB8" w:rsidRPr="00051F6E">
              <w:rPr>
                <w:rFonts w:ascii="Arial" w:hAnsi="Arial" w:cs="Arial"/>
              </w:rPr>
              <w:t xml:space="preserve"> spojené s obsluhou bezhotovostních plateb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4AB92A" w14:textId="77777777" w:rsidR="00146FB8" w:rsidRPr="002B5DFC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5F1561" w:rsidRPr="0070501E" w14:paraId="534E851F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39226122" w14:textId="3E157011" w:rsidR="005F1561" w:rsidRPr="0070501E" w:rsidDel="005F1561" w:rsidRDefault="005F1561" w:rsidP="005F1561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D1</w:t>
            </w:r>
          </w:p>
        </w:tc>
        <w:tc>
          <w:tcPr>
            <w:tcW w:w="7953" w:type="dxa"/>
            <w:shd w:val="clear" w:color="auto" w:fill="auto"/>
          </w:tcPr>
          <w:p w14:paraId="76F5272C" w14:textId="0B54F4D1" w:rsidR="005F1561" w:rsidRPr="00051F6E" w:rsidRDefault="00AE0E32" w:rsidP="00082C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 z</w:t>
            </w:r>
            <w:bookmarkStart w:id="0" w:name="_GoBack"/>
            <w:bookmarkEnd w:id="0"/>
            <w:r w:rsidR="005F1561" w:rsidRPr="00051F6E">
              <w:rPr>
                <w:rFonts w:ascii="Arial" w:hAnsi="Arial" w:cs="Arial"/>
              </w:rPr>
              <w:t>a pořízení neinvestičního majetku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-21797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ECAA50" w14:textId="7F4C2947" w:rsidR="005F1561" w:rsidRPr="002B5DFC" w:rsidRDefault="007C62D5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146FB8" w:rsidRPr="0070501E" w14:paraId="4B653149" w14:textId="77777777" w:rsidTr="009441D7">
        <w:trPr>
          <w:trHeight w:val="45"/>
          <w:jc w:val="center"/>
        </w:trPr>
        <w:tc>
          <w:tcPr>
            <w:tcW w:w="1970" w:type="dxa"/>
            <w:shd w:val="clear" w:color="auto" w:fill="auto"/>
          </w:tcPr>
          <w:p w14:paraId="4B69A44F" w14:textId="0E924AE6" w:rsidR="00146FB8" w:rsidRPr="0070501E" w:rsidRDefault="005F1561" w:rsidP="005F1561">
            <w:pPr>
              <w:spacing w:after="0"/>
              <w:jc w:val="center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D2</w:t>
            </w:r>
          </w:p>
        </w:tc>
        <w:tc>
          <w:tcPr>
            <w:tcW w:w="7953" w:type="dxa"/>
            <w:shd w:val="clear" w:color="auto" w:fill="auto"/>
          </w:tcPr>
          <w:p w14:paraId="2ED13DA5" w14:textId="51E257AA" w:rsidR="00146FB8" w:rsidRPr="00051F6E" w:rsidRDefault="00D60FB2" w:rsidP="00082C4F">
            <w:pPr>
              <w:spacing w:after="0"/>
              <w:rPr>
                <w:rFonts w:ascii="Arial" w:hAnsi="Arial" w:cs="Arial"/>
              </w:rPr>
            </w:pPr>
            <w:r w:rsidRPr="00051F6E">
              <w:rPr>
                <w:rFonts w:ascii="Arial" w:hAnsi="Arial" w:cs="Arial"/>
              </w:rPr>
              <w:t>Služby související s provozem a údržbou prostorů prodejny</w:t>
            </w:r>
          </w:p>
        </w:tc>
        <w:sdt>
          <w:sdtPr>
            <w:rPr>
              <w:rFonts w:ascii="Arial" w:hAnsi="Arial" w:cs="Arial"/>
              <w:shd w:val="clear" w:color="auto" w:fill="D9D9D9" w:themeFill="background1" w:themeFillShade="D9"/>
            </w:rPr>
            <w:id w:val="-91808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36BFB4" w14:textId="77777777" w:rsidR="00146FB8" w:rsidRPr="002B5DFC" w:rsidRDefault="00146FB8" w:rsidP="009351C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2B5DFC">
                  <w:rPr>
                    <w:rFonts w:ascii="Segoe UI Symbol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14:paraId="2AA4FD9E" w14:textId="2B058344" w:rsidR="00D00D92" w:rsidRPr="0070501E" w:rsidRDefault="00D00D92" w:rsidP="001E4491">
      <w:pPr>
        <w:spacing w:after="0"/>
        <w:rPr>
          <w:rFonts w:ascii="Arial" w:hAnsi="Arial" w:cs="Arial"/>
        </w:rPr>
      </w:pPr>
    </w:p>
    <w:tbl>
      <w:tblPr>
        <w:tblStyle w:val="Mkatabulky"/>
        <w:tblW w:w="104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3"/>
      </w:tblGrid>
      <w:tr w:rsidR="00825EF0" w:rsidRPr="0070501E" w14:paraId="6BD8FDF0" w14:textId="77777777" w:rsidTr="0070501E">
        <w:trPr>
          <w:trHeight w:val="1318"/>
          <w:jc w:val="center"/>
        </w:trPr>
        <w:tc>
          <w:tcPr>
            <w:tcW w:w="10463" w:type="dxa"/>
          </w:tcPr>
          <w:p w14:paraId="16A26D78" w14:textId="6D5DA01E" w:rsidR="00825EF0" w:rsidRPr="0070501E" w:rsidRDefault="0076772B" w:rsidP="00B824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45242" wp14:editId="6DC7EF83">
                      <wp:simplePos x="0" y="0"/>
                      <wp:positionH relativeFrom="column">
                        <wp:posOffset>2443717</wp:posOffset>
                      </wp:positionH>
                      <wp:positionV relativeFrom="paragraph">
                        <wp:posOffset>150215</wp:posOffset>
                      </wp:positionV>
                      <wp:extent cx="1062943" cy="177800"/>
                      <wp:effectExtent l="0" t="0" r="4445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43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591377" w14:textId="77777777" w:rsidR="00825EF0" w:rsidRPr="00076D97" w:rsidRDefault="00825EF0" w:rsidP="0076772B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45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92.4pt;margin-top:11.85pt;width:83.7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" fillcolor="#cfc" stroked="f" strokeweight=".5pt">
                      <v:textbox inset="0,0,0,0">
                        <w:txbxContent>
                          <w:p w14:paraId="4B591377" w14:textId="77777777" w:rsidR="00825EF0" w:rsidRPr="00076D97" w:rsidRDefault="00825EF0" w:rsidP="0076772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501E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EDF98" wp14:editId="25B46FF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163195</wp:posOffset>
                      </wp:positionV>
                      <wp:extent cx="1260000" cy="1778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43D80B" w14:textId="77777777" w:rsidR="0076772B" w:rsidRPr="00076D97" w:rsidRDefault="0076772B" w:rsidP="0076772B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DF98" id="Textové pole 1" o:spid="_x0000_s1027" type="#_x0000_t202" style="position:absolute;left:0;text-align:left;margin-left:12.05pt;margin-top:12.85pt;width:99.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" fillcolor="#cfc" stroked="f" strokeweight=".5pt">
                      <v:textbox inset="0,0,0,0">
                        <w:txbxContent>
                          <w:p w14:paraId="2143D80B" w14:textId="77777777" w:rsidR="0076772B" w:rsidRPr="00076D97" w:rsidRDefault="0076772B" w:rsidP="0076772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E4A9D" w14:textId="13E3265C" w:rsidR="00825EF0" w:rsidRPr="0070501E" w:rsidRDefault="00825EF0" w:rsidP="00B824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 xml:space="preserve">V                                              Datum: </w:t>
            </w:r>
          </w:p>
          <w:p w14:paraId="069167D1" w14:textId="7475FC51" w:rsidR="00825EF0" w:rsidRPr="0070501E" w:rsidRDefault="00825EF0" w:rsidP="00B824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ab/>
            </w:r>
            <w:r w:rsidRPr="0070501E">
              <w:rPr>
                <w:rFonts w:ascii="Arial" w:hAnsi="Arial" w:cs="Arial"/>
              </w:rPr>
              <w:tab/>
            </w:r>
            <w:r w:rsidRPr="0070501E">
              <w:rPr>
                <w:rFonts w:ascii="Arial" w:hAnsi="Arial" w:cs="Arial"/>
              </w:rPr>
              <w:tab/>
            </w:r>
          </w:p>
          <w:p w14:paraId="13487D4B" w14:textId="77777777" w:rsidR="00825EF0" w:rsidRPr="0070501E" w:rsidRDefault="00825EF0" w:rsidP="00B824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>…………………………………………………………</w:t>
            </w:r>
          </w:p>
          <w:p w14:paraId="5EFB5AD8" w14:textId="58B67470" w:rsidR="00825EF0" w:rsidRPr="0070501E" w:rsidRDefault="00825EF0" w:rsidP="00B07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01E"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76772B" w:rsidRPr="0070501E">
              <w:rPr>
                <w:rFonts w:ascii="Arial" w:hAnsi="Arial" w:cs="Arial"/>
              </w:rPr>
              <w:t>p</w:t>
            </w:r>
            <w:r w:rsidRPr="0070501E">
              <w:rPr>
                <w:rFonts w:ascii="Arial" w:hAnsi="Arial" w:cs="Arial"/>
              </w:rPr>
              <w:t xml:space="preserve">odpis příjemce dotace       </w:t>
            </w:r>
          </w:p>
        </w:tc>
      </w:tr>
    </w:tbl>
    <w:p w14:paraId="7E92C87C" w14:textId="77777777" w:rsidR="00205DD9" w:rsidRPr="0070501E" w:rsidRDefault="00205DD9" w:rsidP="00205DD9">
      <w:pPr>
        <w:spacing w:after="0"/>
        <w:rPr>
          <w:rFonts w:ascii="Arial" w:hAnsi="Arial" w:cs="Arial"/>
          <w:b/>
          <w:bCs/>
        </w:rPr>
        <w:sectPr w:rsidR="00205DD9" w:rsidRPr="0070501E" w:rsidSect="00B07367">
          <w:headerReference w:type="default" r:id="rId8"/>
          <w:footerReference w:type="default" r:id="rId9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14:paraId="60223741" w14:textId="77777777" w:rsidR="001E4491" w:rsidRPr="0070501E" w:rsidRDefault="001E4491" w:rsidP="001E4491">
      <w:pPr>
        <w:spacing w:after="0"/>
        <w:jc w:val="center"/>
        <w:rPr>
          <w:rFonts w:ascii="Arial" w:hAnsi="Arial" w:cs="Arial"/>
          <w:b/>
          <w:bCs/>
        </w:rPr>
      </w:pPr>
      <w:r w:rsidRPr="0070501E">
        <w:rPr>
          <w:rFonts w:ascii="Arial" w:hAnsi="Arial" w:cs="Arial"/>
          <w:b/>
          <w:bCs/>
        </w:rPr>
        <w:lastRenderedPageBreak/>
        <w:t>Soupiska výdajů dílčího projektu</w:t>
      </w:r>
    </w:p>
    <w:tbl>
      <w:tblPr>
        <w:tblW w:w="154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985"/>
        <w:gridCol w:w="1701"/>
        <w:gridCol w:w="4134"/>
        <w:gridCol w:w="2835"/>
        <w:gridCol w:w="1394"/>
        <w:gridCol w:w="1276"/>
        <w:gridCol w:w="992"/>
      </w:tblGrid>
      <w:tr w:rsidR="009E4AB4" w:rsidRPr="0070501E" w14:paraId="7C0D842E" w14:textId="77777777" w:rsidTr="00FE4683">
        <w:trPr>
          <w:trHeight w:val="480"/>
          <w:jc w:val="center"/>
        </w:trPr>
        <w:tc>
          <w:tcPr>
            <w:tcW w:w="113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AE9C58" w14:textId="77777777" w:rsidR="009E4AB4" w:rsidRPr="0070501E" w:rsidRDefault="009E4AB4" w:rsidP="009E4AB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01E">
              <w:rPr>
                <w:rFonts w:ascii="Arial" w:hAnsi="Arial" w:cs="Arial"/>
                <w:b/>
                <w:sz w:val="18"/>
                <w:szCs w:val="18"/>
              </w:rPr>
              <w:t>Označení</w:t>
            </w:r>
          </w:p>
          <w:p w14:paraId="14B0ACBF" w14:textId="2FE6EA0C" w:rsidR="009E4AB4" w:rsidRPr="0070501E" w:rsidRDefault="009E4AB4" w:rsidP="009E4AB4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01E">
              <w:rPr>
                <w:rFonts w:ascii="Arial" w:hAnsi="Arial" w:cs="Arial"/>
                <w:b/>
                <w:sz w:val="18"/>
                <w:szCs w:val="18"/>
              </w:rPr>
              <w:t>opatření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DFC785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dokladu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F612A2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dokladu</w:t>
            </w:r>
          </w:p>
        </w:tc>
        <w:tc>
          <w:tcPr>
            <w:tcW w:w="413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35981C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výdaje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193A0D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dodavatele</w:t>
            </w:r>
          </w:p>
        </w:tc>
        <w:tc>
          <w:tcPr>
            <w:tcW w:w="139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D4A9F7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Částka uvedená na dokladu </w:t>
            </w:r>
          </w:p>
          <w:p w14:paraId="008926C6" w14:textId="71276628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70501E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(v Kč bez DPH)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A13CB1" w14:textId="0B00054B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Částka uvedená na dokladu </w:t>
            </w:r>
          </w:p>
          <w:p w14:paraId="4CA22612" w14:textId="7DA91686" w:rsidR="009E4AB4" w:rsidRPr="0070501E" w:rsidRDefault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501E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(v Kč s DPH)</w:t>
            </w:r>
            <w:r w:rsidR="0020752B" w:rsidRPr="0070501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9B68BB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úhrady výdaje</w:t>
            </w:r>
          </w:p>
        </w:tc>
      </w:tr>
      <w:tr w:rsidR="009E4AB4" w:rsidRPr="0070501E" w14:paraId="3EA9D733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2D94C608" w14:textId="77777777" w:rsidR="009E4AB4" w:rsidRPr="0070501E" w:rsidRDefault="009E4AB4" w:rsidP="009E4AB4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7DFB5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20420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7391BEF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57DAF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A77989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25731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BCB64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1AC7C3A3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14B1A0B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6F302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96E6F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11275E6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5CA87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3B7FFC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DB41C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76CDF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76D23C97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CA90E51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972BE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7C9ED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1DE5F75F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FAE8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DE6978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4F0762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DAF411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341DFC4E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A6B55F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E520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2DBA4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354FE03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59146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870109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38C5D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0AE5C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08368435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D64FD3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53591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8D71B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5B4F5ED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F5C87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0617D10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AA69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95359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48B5BDF0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2E7A934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70390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4954AD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3B42707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E0D28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1F879D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6814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7A2A4D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7AEA2866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7F4484A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A25DDB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F743D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0DF2928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EC4CD1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D4BA67F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3F354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EC725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1ACA14D3" w14:textId="77777777" w:rsidTr="0070501E">
        <w:trPr>
          <w:trHeight w:val="34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CB9E2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3CB12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265AD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38C8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288A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173AB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0F2A7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DD95D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53C4F54C" w14:textId="77777777" w:rsidTr="0070501E">
        <w:trPr>
          <w:trHeight w:val="34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DB39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EEED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8D58D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511EE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C6B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DC3B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EAC7EF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04DDFD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196A8DA0" w14:textId="77777777" w:rsidTr="0070501E">
        <w:trPr>
          <w:trHeight w:val="34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33BE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DD7D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E6BE2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DA4F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DF50B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E56A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DF0C3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E4D27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414B40BA" w14:textId="77777777" w:rsidTr="0070501E">
        <w:trPr>
          <w:trHeight w:val="34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7F2A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53EC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6E63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97D41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6FAD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19D83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C4862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5B5EA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748F89F2" w14:textId="77777777" w:rsidTr="0070501E">
        <w:trPr>
          <w:trHeight w:val="34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EF669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007FE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F59D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65A47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2597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2370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F23C01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F4D4AB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610BAAE6" w14:textId="77777777" w:rsidTr="0070501E">
        <w:trPr>
          <w:trHeight w:val="340"/>
          <w:jc w:val="center"/>
        </w:trPr>
        <w:tc>
          <w:tcPr>
            <w:tcW w:w="1131" w:type="dxa"/>
            <w:shd w:val="clear" w:color="auto" w:fill="FFFFFF" w:themeFill="background1"/>
            <w:vAlign w:val="center"/>
          </w:tcPr>
          <w:p w14:paraId="0814AD6F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E364C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85B33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473901E6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0AA1F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FF3FFD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AA6154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6489EA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E4AB4" w:rsidRPr="0070501E" w14:paraId="3E71DD13" w14:textId="77777777" w:rsidTr="00796167">
        <w:trPr>
          <w:trHeight w:val="340"/>
          <w:jc w:val="center"/>
        </w:trPr>
        <w:tc>
          <w:tcPr>
            <w:tcW w:w="11786" w:type="dxa"/>
            <w:gridSpan w:val="5"/>
            <w:shd w:val="clear" w:color="auto" w:fill="FFFFFF" w:themeFill="background1"/>
            <w:vAlign w:val="center"/>
          </w:tcPr>
          <w:p w14:paraId="17A8320B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  <w:r w:rsidRPr="0070501E">
              <w:rPr>
                <w:rFonts w:ascii="Arial" w:eastAsia="Times New Roman" w:hAnsi="Arial" w:cs="Arial"/>
                <w:bCs/>
                <w:lang w:eastAsia="cs-CZ"/>
              </w:rPr>
              <w:t>(v Kč)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A948678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F78575" w14:textId="77777777" w:rsidR="009E4AB4" w:rsidRPr="0070501E" w:rsidRDefault="009E4AB4" w:rsidP="009E4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C7A782" w14:textId="77777777" w:rsidR="009E4AB4" w:rsidRPr="0070501E" w:rsidRDefault="009E4AB4" w:rsidP="009E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0501E">
              <w:rPr>
                <w:rFonts w:ascii="Arial" w:eastAsia="Times New Roman" w:hAnsi="Arial" w:cs="Arial"/>
                <w:b/>
                <w:bCs/>
                <w:lang w:eastAsia="cs-CZ"/>
              </w:rPr>
              <w:t>X</w:t>
            </w:r>
          </w:p>
        </w:tc>
      </w:tr>
    </w:tbl>
    <w:p w14:paraId="3CEF6C1E" w14:textId="77777777" w:rsidR="00C275D3" w:rsidRPr="0070501E" w:rsidRDefault="00C275D3" w:rsidP="00C275D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973259B" w14:textId="1D969F5E" w:rsidR="00266F61" w:rsidRPr="0070501E" w:rsidRDefault="0020752B" w:rsidP="007050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0501E">
        <w:rPr>
          <w:rFonts w:ascii="Arial" w:hAnsi="Arial" w:cs="Arial"/>
        </w:rPr>
        <w:t>V ………………………</w:t>
      </w:r>
      <w:r w:rsidR="00763B99" w:rsidRPr="0070501E">
        <w:rPr>
          <w:rFonts w:ascii="Arial" w:hAnsi="Arial" w:cs="Arial"/>
        </w:rPr>
        <w:t>……….</w:t>
      </w:r>
      <w:r w:rsidRPr="0070501E">
        <w:rPr>
          <w:rFonts w:ascii="Arial" w:hAnsi="Arial" w:cs="Arial"/>
        </w:rPr>
        <w:t>.  dne  ………………………………</w:t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  <w:t xml:space="preserve">   </w:t>
      </w:r>
      <w:r w:rsidR="00FE4683">
        <w:rPr>
          <w:rFonts w:ascii="Arial" w:hAnsi="Arial" w:cs="Arial"/>
        </w:rPr>
        <w:t>…..</w:t>
      </w:r>
      <w:r w:rsidR="00C275D3" w:rsidRPr="0070501E">
        <w:rPr>
          <w:rFonts w:ascii="Arial" w:hAnsi="Arial" w:cs="Arial"/>
        </w:rPr>
        <w:t>……………</w:t>
      </w:r>
      <w:r w:rsidR="00266F61" w:rsidRPr="0070501E">
        <w:rPr>
          <w:rFonts w:ascii="Arial" w:hAnsi="Arial" w:cs="Arial"/>
        </w:rPr>
        <w:t>..</w:t>
      </w:r>
    </w:p>
    <w:p w14:paraId="20508CB6" w14:textId="0E53DD84" w:rsidR="000E1C0B" w:rsidRPr="0070501E" w:rsidRDefault="00266F61" w:rsidP="007050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  <w:sectPr w:rsidR="000E1C0B" w:rsidRPr="0070501E" w:rsidSect="00796167">
          <w:pgSz w:w="16838" w:h="11906" w:orient="landscape"/>
          <w:pgMar w:top="1985" w:right="1701" w:bottom="720" w:left="1418" w:header="709" w:footer="873" w:gutter="0"/>
          <w:cols w:space="708"/>
          <w:docGrid w:linePitch="360"/>
        </w:sectPr>
      </w:pP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="0020752B" w:rsidRPr="0070501E">
        <w:rPr>
          <w:rStyle w:val="Znakapoznpodarou"/>
          <w:rFonts w:ascii="Arial" w:hAnsi="Arial" w:cs="Arial"/>
          <w:color w:val="FFFFFF" w:themeColor="background1"/>
        </w:rPr>
        <w:footnoteReference w:id="1"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</w:r>
      <w:r w:rsidRPr="0070501E">
        <w:rPr>
          <w:rFonts w:ascii="Arial" w:hAnsi="Arial" w:cs="Arial"/>
        </w:rPr>
        <w:tab/>
        <w:t>        </w:t>
      </w:r>
      <w:r w:rsidR="00C275D3" w:rsidRPr="0070501E">
        <w:rPr>
          <w:rFonts w:ascii="Arial" w:hAnsi="Arial" w:cs="Arial"/>
        </w:rPr>
        <w:t xml:space="preserve">podpis příjemce dotace       </w:t>
      </w:r>
    </w:p>
    <w:p w14:paraId="59B58101" w14:textId="6AC560C7" w:rsidR="00796167" w:rsidRPr="0070501E" w:rsidRDefault="00796167" w:rsidP="00A42796">
      <w:pPr>
        <w:jc w:val="center"/>
        <w:rPr>
          <w:rFonts w:ascii="Arial" w:hAnsi="Arial" w:cs="Arial"/>
          <w:b/>
        </w:rPr>
      </w:pPr>
      <w:r w:rsidRPr="0070501E">
        <w:rPr>
          <w:rFonts w:ascii="Arial" w:hAnsi="Arial" w:cs="Arial"/>
          <w:b/>
        </w:rPr>
        <w:lastRenderedPageBreak/>
        <w:t>Indikativní výkaz hospodaření za maloobchodní prodejnu</w:t>
      </w:r>
    </w:p>
    <w:p w14:paraId="2322D796" w14:textId="77777777" w:rsidR="00796167" w:rsidRPr="0070501E" w:rsidRDefault="00796167" w:rsidP="00796167">
      <w:pPr>
        <w:ind w:left="-5"/>
        <w:rPr>
          <w:rFonts w:ascii="Arial" w:hAnsi="Arial" w:cs="Arial"/>
          <w:b/>
        </w:rPr>
      </w:pPr>
    </w:p>
    <w:p w14:paraId="0AB54F44" w14:textId="06765976" w:rsidR="00796167" w:rsidRPr="0070501E" w:rsidRDefault="00796167" w:rsidP="00796167">
      <w:pPr>
        <w:spacing w:after="0" w:line="259" w:lineRule="auto"/>
        <w:ind w:left="-5"/>
        <w:rPr>
          <w:rFonts w:ascii="Arial" w:hAnsi="Arial" w:cs="Arial"/>
          <w:color w:val="000000" w:themeColor="text1"/>
        </w:rPr>
      </w:pPr>
    </w:p>
    <w:tbl>
      <w:tblPr>
        <w:tblStyle w:val="TableGrid"/>
        <w:tblW w:w="8943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534"/>
        <w:gridCol w:w="533"/>
        <w:gridCol w:w="5110"/>
        <w:gridCol w:w="922"/>
        <w:gridCol w:w="915"/>
        <w:gridCol w:w="929"/>
      </w:tblGrid>
      <w:tr w:rsidR="00796167" w:rsidRPr="002B5DFC" w14:paraId="6E77B570" w14:textId="77777777" w:rsidTr="002E0573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8AE98E6" w14:textId="77777777" w:rsidR="00796167" w:rsidRPr="002B5DFC" w:rsidRDefault="00796167" w:rsidP="002E0573">
            <w:pPr>
              <w:spacing w:line="259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2CAE69" w14:textId="77777777" w:rsidR="00796167" w:rsidRPr="002B5DFC" w:rsidRDefault="00796167" w:rsidP="002E0573">
            <w:pPr>
              <w:spacing w:line="259" w:lineRule="auto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Položka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BB97B" w14:textId="77777777" w:rsidR="00796167" w:rsidRPr="002B5DFC" w:rsidRDefault="00796167" w:rsidP="002E0573">
            <w:pPr>
              <w:spacing w:line="259" w:lineRule="auto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Číslo řádku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6775429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AE496BD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Popis nákladů</w:t>
            </w:r>
          </w:p>
        </w:tc>
      </w:tr>
      <w:tr w:rsidR="00796167" w:rsidRPr="002B5DFC" w14:paraId="5AD29BE1" w14:textId="77777777" w:rsidTr="002E0573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786F4B" w14:textId="77777777" w:rsidR="00796167" w:rsidRPr="002B5DFC" w:rsidRDefault="00796167" w:rsidP="002E0573">
            <w:pPr>
              <w:spacing w:line="259" w:lineRule="auto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F6A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D4DB4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Výkonová spotřeba (součet A.1. až A.4.)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AE091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660407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B542DC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167" w:rsidRPr="002B5DFC" w14:paraId="1A7B6F8B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B2FC26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FD8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85CD8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Náklady vynaložené na prodané zboží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E891C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6ECB52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ABB97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55747702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72D941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71B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FCBE5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Spotřeba materiálu a energie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DD5CD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5FE980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D86AD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6B68E054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067199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EDAC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B953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476D2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DF560B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4B24B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1B0CBE21" w14:textId="77777777" w:rsidTr="002E057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172E4BD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DE1A2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285B574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Služby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E8F066B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7FF62A8F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1CB9B2C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27C8CA7C" w14:textId="77777777" w:rsidTr="002E0573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E6B4FB" w14:textId="77777777" w:rsidR="00796167" w:rsidRPr="002B5DFC" w:rsidRDefault="00796167" w:rsidP="002E0573">
            <w:pPr>
              <w:spacing w:line="259" w:lineRule="auto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57A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906C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Osobní náklady (součet B.1. až B.2.)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456AD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E03B7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1474B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167" w:rsidRPr="002B5DFC" w14:paraId="4FE5BC6F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0CC066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0297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62628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Mzdové náklady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BB6D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7D17D7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88BBD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52230802" w14:textId="77777777" w:rsidTr="002E05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7AC1F2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FA9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462EE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F3BE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A3A8B19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73E6F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124100DB" w14:textId="77777777" w:rsidTr="002E0573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F70CD8" w14:textId="77777777" w:rsidR="00796167" w:rsidRPr="002B5DFC" w:rsidRDefault="00796167" w:rsidP="002E0573">
            <w:pPr>
              <w:spacing w:line="259" w:lineRule="auto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553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B863D" w14:textId="64A1699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>Ostatní prov</w:t>
            </w:r>
            <w:r w:rsidR="00A42796" w:rsidRPr="002B5DFC">
              <w:rPr>
                <w:rFonts w:ascii="Arial" w:hAnsi="Arial" w:cs="Arial"/>
                <w:b/>
                <w:sz w:val="20"/>
                <w:szCs w:val="20"/>
              </w:rPr>
              <w:t>ozní náklady (součet C.1. až C.3</w:t>
            </w: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997C6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103097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4EA65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167" w:rsidRPr="002B5DFC" w14:paraId="0AB6F72F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CA9511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A045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22A8C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Náklady, u kterých je možné prokázat, že souvisí s obchodem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6E82B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459303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5A851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1C109A71" w14:textId="77777777" w:rsidTr="002E057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356BB1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1FD2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E8FCF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FCDD7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DC8A28C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0AED8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3AE47698" w14:textId="77777777" w:rsidTr="002E057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401B233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1D81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EA292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Jiné provozní náklady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FAA88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8E080A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718F0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67" w:rsidRPr="002B5DFC" w14:paraId="5E8D078F" w14:textId="77777777" w:rsidTr="002E057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9A68307" w14:textId="77777777" w:rsidR="00796167" w:rsidRPr="002B5DFC" w:rsidRDefault="00796167" w:rsidP="002E057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D8D45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21214EDC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5DB09A5" w14:textId="77777777" w:rsidR="00796167" w:rsidRPr="002B5DFC" w:rsidRDefault="00796167" w:rsidP="002E0573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DFC">
              <w:rPr>
                <w:rFonts w:ascii="Arial" w:hAnsi="Arial" w:cs="Arial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F0DA981" w14:textId="77777777" w:rsidR="00796167" w:rsidRPr="002B5DFC" w:rsidRDefault="00796167" w:rsidP="002E0573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A2C73EF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66868E6" w14:textId="77777777" w:rsidR="00796167" w:rsidRPr="002B5DFC" w:rsidRDefault="00796167" w:rsidP="002E0573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7E824" w14:textId="77777777" w:rsidR="00796167" w:rsidRPr="0070501E" w:rsidRDefault="00796167" w:rsidP="00796167">
      <w:pPr>
        <w:spacing w:after="0" w:line="259" w:lineRule="auto"/>
        <w:rPr>
          <w:rFonts w:ascii="Arial" w:hAnsi="Arial" w:cs="Arial"/>
        </w:rPr>
      </w:pPr>
    </w:p>
    <w:p w14:paraId="24419C33" w14:textId="77777777" w:rsidR="00796167" w:rsidRPr="0070501E" w:rsidRDefault="00796167" w:rsidP="00796167">
      <w:pPr>
        <w:spacing w:after="0" w:line="259" w:lineRule="auto"/>
        <w:rPr>
          <w:rFonts w:ascii="Arial" w:hAnsi="Arial" w:cs="Arial"/>
        </w:rPr>
      </w:pPr>
    </w:p>
    <w:p w14:paraId="04121252" w14:textId="77777777" w:rsidR="00796167" w:rsidRPr="0070501E" w:rsidRDefault="00796167" w:rsidP="00796167">
      <w:pPr>
        <w:spacing w:after="0" w:line="259" w:lineRule="auto"/>
        <w:rPr>
          <w:rFonts w:ascii="Arial" w:hAnsi="Arial" w:cs="Arial"/>
        </w:rPr>
      </w:pPr>
    </w:p>
    <w:p w14:paraId="44557355" w14:textId="77777777" w:rsidR="00796167" w:rsidRPr="0070501E" w:rsidRDefault="00796167" w:rsidP="00796167">
      <w:pPr>
        <w:spacing w:after="0" w:line="259" w:lineRule="auto"/>
        <w:rPr>
          <w:rFonts w:ascii="Arial" w:hAnsi="Arial" w:cs="Arial"/>
        </w:rPr>
      </w:pPr>
      <w:r w:rsidRPr="0070501E">
        <w:rPr>
          <w:rFonts w:ascii="Arial" w:hAnsi="Arial" w:cs="Arial"/>
        </w:rPr>
        <w:t xml:space="preserve">Vysvětlení pojmů: </w:t>
      </w:r>
    </w:p>
    <w:p w14:paraId="1D366FC7" w14:textId="77777777" w:rsidR="00796167" w:rsidRPr="0070501E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hAnsi="Arial" w:cs="Arial"/>
        </w:rPr>
      </w:pPr>
      <w:r w:rsidRPr="0070501E">
        <w:rPr>
          <w:rFonts w:ascii="Arial" w:hAnsi="Arial" w:cs="Arial"/>
        </w:rPr>
        <w:t>A1 – např. úbytek ovoce a zeleniny apod.</w:t>
      </w:r>
    </w:p>
    <w:p w14:paraId="4C6AEE59" w14:textId="77777777" w:rsidR="00796167" w:rsidRPr="0070501E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hAnsi="Arial" w:cs="Arial"/>
        </w:rPr>
      </w:pPr>
      <w:r w:rsidRPr="0070501E">
        <w:rPr>
          <w:rFonts w:ascii="Arial" w:hAnsi="Arial" w:cs="Arial"/>
        </w:rPr>
        <w:t>A4 – balení, donáška zboží (seniorům, nemocným) apod.</w:t>
      </w:r>
    </w:p>
    <w:p w14:paraId="3D46A9FE" w14:textId="77777777" w:rsidR="00796167" w:rsidRPr="0070501E" w:rsidRDefault="00796167" w:rsidP="00796167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hAnsi="Arial" w:cs="Arial"/>
        </w:rPr>
      </w:pPr>
      <w:r w:rsidRPr="0070501E">
        <w:rPr>
          <w:rFonts w:ascii="Arial" w:hAnsi="Arial" w:cs="Arial"/>
        </w:rPr>
        <w:t>C3 – pojištění obchodu</w:t>
      </w:r>
    </w:p>
    <w:p w14:paraId="006C6939" w14:textId="18025994" w:rsidR="00796167" w:rsidRPr="0070501E" w:rsidRDefault="00796167" w:rsidP="00C85A78">
      <w:pPr>
        <w:rPr>
          <w:rFonts w:ascii="Arial" w:hAnsi="Arial" w:cs="Arial"/>
        </w:rPr>
      </w:pPr>
    </w:p>
    <w:p w14:paraId="2D333C89" w14:textId="77777777" w:rsidR="0020752B" w:rsidRPr="0070501E" w:rsidRDefault="0020752B" w:rsidP="00C85A78">
      <w:pPr>
        <w:rPr>
          <w:rFonts w:ascii="Arial" w:hAnsi="Arial" w:cs="Arial"/>
        </w:rPr>
      </w:pPr>
    </w:p>
    <w:p w14:paraId="2482BA20" w14:textId="7A1F9453" w:rsidR="00B74039" w:rsidRPr="0070501E" w:rsidRDefault="0020752B" w:rsidP="00C85A78">
      <w:pPr>
        <w:rPr>
          <w:rFonts w:ascii="Arial" w:hAnsi="Arial" w:cs="Arial"/>
        </w:rPr>
      </w:pPr>
      <w:r w:rsidRPr="0070501E">
        <w:rPr>
          <w:rFonts w:ascii="Arial" w:hAnsi="Arial" w:cs="Arial"/>
        </w:rPr>
        <w:t>V ………………………</w:t>
      </w:r>
      <w:r w:rsidR="00763B99" w:rsidRPr="0070501E">
        <w:rPr>
          <w:rFonts w:ascii="Arial" w:hAnsi="Arial" w:cs="Arial"/>
        </w:rPr>
        <w:t>…….</w:t>
      </w:r>
      <w:r w:rsidRPr="0070501E">
        <w:rPr>
          <w:rFonts w:ascii="Arial" w:hAnsi="Arial" w:cs="Arial"/>
        </w:rPr>
        <w:t>….  dne  …………………………</w:t>
      </w:r>
    </w:p>
    <w:p w14:paraId="7DF1812D" w14:textId="0B7FF64E" w:rsidR="00B74039" w:rsidRPr="0070501E" w:rsidRDefault="00B74039" w:rsidP="00C85A78">
      <w:pPr>
        <w:rPr>
          <w:rFonts w:ascii="Arial" w:hAnsi="Arial" w:cs="Arial"/>
        </w:rPr>
      </w:pPr>
    </w:p>
    <w:p w14:paraId="0703769A" w14:textId="77777777" w:rsidR="00B74039" w:rsidRPr="0070501E" w:rsidRDefault="00B74039" w:rsidP="007050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0501E">
        <w:rPr>
          <w:rFonts w:ascii="Arial" w:hAnsi="Arial" w:cs="Arial"/>
        </w:rPr>
        <w:t>…………………………………………………………</w:t>
      </w:r>
    </w:p>
    <w:p w14:paraId="4718B8E5" w14:textId="1EF51FC7" w:rsidR="00B74039" w:rsidRPr="0070501E" w:rsidRDefault="00B74039" w:rsidP="00B74039">
      <w:pPr>
        <w:rPr>
          <w:rFonts w:ascii="Arial" w:hAnsi="Arial" w:cs="Arial"/>
        </w:rPr>
      </w:pPr>
      <w:r w:rsidRPr="0070501E">
        <w:rPr>
          <w:rFonts w:ascii="Arial" w:hAnsi="Arial" w:cs="Arial"/>
        </w:rPr>
        <w:t xml:space="preserve">                                                                                                  podpis příjemce dotace       </w:t>
      </w:r>
    </w:p>
    <w:sectPr w:rsidR="00B74039" w:rsidRPr="0070501E" w:rsidSect="00F841FB">
      <w:pgSz w:w="11906" w:h="16838"/>
      <w:pgMar w:top="1701" w:right="720" w:bottom="1418" w:left="1985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8870" w14:textId="77777777" w:rsidR="001039CB" w:rsidRDefault="001039CB" w:rsidP="006709FC">
      <w:pPr>
        <w:spacing w:after="0" w:line="240" w:lineRule="auto"/>
      </w:pPr>
      <w:r>
        <w:separator/>
      </w:r>
    </w:p>
  </w:endnote>
  <w:endnote w:type="continuationSeparator" w:id="0">
    <w:p w14:paraId="63857392" w14:textId="77777777" w:rsidR="001039CB" w:rsidRDefault="001039CB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14:paraId="5FA25BA6" w14:textId="25078F52" w:rsidR="00480B7F" w:rsidRDefault="00480B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32">
          <w:rPr>
            <w:noProof/>
          </w:rPr>
          <w:t>1</w:t>
        </w:r>
        <w:r>
          <w:fldChar w:fldCharType="end"/>
        </w:r>
      </w:p>
    </w:sdtContent>
  </w:sdt>
  <w:p w14:paraId="72A2D368" w14:textId="0613E01C" w:rsidR="006709FC" w:rsidRPr="00197109" w:rsidRDefault="00796167" w:rsidP="0008551A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>Příloha č. 5</w:t>
    </w:r>
  </w:p>
  <w:p w14:paraId="43894A12" w14:textId="39ED9809" w:rsidR="00796167" w:rsidRPr="00197109" w:rsidRDefault="00796167" w:rsidP="0008551A">
    <w:pPr>
      <w:pStyle w:val="Zpat"/>
      <w:rPr>
        <w:rFonts w:ascii="Arial" w:hAnsi="Arial" w:cs="Arial"/>
        <w:sz w:val="20"/>
        <w:szCs w:val="20"/>
      </w:rPr>
    </w:pPr>
    <w:r w:rsidRPr="00197109">
      <w:rPr>
        <w:rFonts w:ascii="Arial" w:hAnsi="Arial" w:cs="Arial"/>
        <w:sz w:val="20"/>
        <w:szCs w:val="20"/>
      </w:rPr>
      <w:t>Dotační program Obchůdek 202</w:t>
    </w:r>
    <w:r w:rsidR="00ED264D" w:rsidRPr="00197109">
      <w:rPr>
        <w:rFonts w:ascii="Arial" w:hAnsi="Arial" w:cs="Arial"/>
        <w:sz w:val="20"/>
        <w:szCs w:val="20"/>
      </w:rPr>
      <w:t>2</w:t>
    </w:r>
    <w:r w:rsidRPr="00197109">
      <w:rPr>
        <w:rFonts w:ascii="Arial" w:hAnsi="Arial" w:cs="Arial"/>
        <w:sz w:val="20"/>
        <w:szCs w:val="20"/>
      </w:rPr>
      <w:t xml:space="preserve">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136F" w14:textId="77777777" w:rsidR="001039CB" w:rsidRDefault="001039CB" w:rsidP="006709FC">
      <w:pPr>
        <w:spacing w:after="0" w:line="240" w:lineRule="auto"/>
      </w:pPr>
      <w:r>
        <w:separator/>
      </w:r>
    </w:p>
  </w:footnote>
  <w:footnote w:type="continuationSeparator" w:id="0">
    <w:p w14:paraId="737FE015" w14:textId="77777777" w:rsidR="001039CB" w:rsidRDefault="001039CB" w:rsidP="006709FC">
      <w:pPr>
        <w:spacing w:after="0" w:line="240" w:lineRule="auto"/>
      </w:pPr>
      <w:r>
        <w:continuationSeparator/>
      </w:r>
    </w:p>
  </w:footnote>
  <w:footnote w:id="1">
    <w:p w14:paraId="240DF4A8" w14:textId="34308488" w:rsidR="0020752B" w:rsidRDefault="0020752B">
      <w:pPr>
        <w:pStyle w:val="Textpoznpodarou"/>
      </w:pPr>
      <w:r>
        <w:rPr>
          <w:rStyle w:val="Znakapoznpodarou"/>
        </w:rPr>
        <w:footnoteRef/>
      </w:r>
      <w:r>
        <w:t xml:space="preserve"> Do tohoto sloupce uveďte celkovou částku mzdových výdajů.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9E73" w14:textId="436647E2" w:rsidR="006709FC" w:rsidRDefault="00796167" w:rsidP="006709F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E0814B" wp14:editId="0C950DA8">
          <wp:simplePos x="0" y="0"/>
          <wp:positionH relativeFrom="margin">
            <wp:posOffset>4294505</wp:posOffset>
          </wp:positionH>
          <wp:positionV relativeFrom="margin">
            <wp:posOffset>-769620</wp:posOffset>
          </wp:positionV>
          <wp:extent cx="1619885" cy="481965"/>
          <wp:effectExtent l="0" t="0" r="0" b="0"/>
          <wp:wrapSquare wrapText="bothSides"/>
          <wp:docPr id="5" name="Obrázek 5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C"/>
    <w:rsid w:val="00004696"/>
    <w:rsid w:val="00051F6E"/>
    <w:rsid w:val="00076D97"/>
    <w:rsid w:val="00082C4F"/>
    <w:rsid w:val="0008551A"/>
    <w:rsid w:val="00091088"/>
    <w:rsid w:val="000B55C7"/>
    <w:rsid w:val="000C152F"/>
    <w:rsid w:val="000E1C0B"/>
    <w:rsid w:val="001039CB"/>
    <w:rsid w:val="00117B3B"/>
    <w:rsid w:val="00126FFD"/>
    <w:rsid w:val="00146FB8"/>
    <w:rsid w:val="00166D47"/>
    <w:rsid w:val="00197109"/>
    <w:rsid w:val="001A6991"/>
    <w:rsid w:val="001D0CB3"/>
    <w:rsid w:val="001E4491"/>
    <w:rsid w:val="00205DD9"/>
    <w:rsid w:val="0020752B"/>
    <w:rsid w:val="00236A50"/>
    <w:rsid w:val="00236AE1"/>
    <w:rsid w:val="00255DBD"/>
    <w:rsid w:val="002656AF"/>
    <w:rsid w:val="00266F61"/>
    <w:rsid w:val="00270425"/>
    <w:rsid w:val="00275E2E"/>
    <w:rsid w:val="00290C58"/>
    <w:rsid w:val="002A23E8"/>
    <w:rsid w:val="002B5DFC"/>
    <w:rsid w:val="002C1341"/>
    <w:rsid w:val="002E1360"/>
    <w:rsid w:val="0031731F"/>
    <w:rsid w:val="003425DF"/>
    <w:rsid w:val="003465FF"/>
    <w:rsid w:val="003B7AA1"/>
    <w:rsid w:val="003E6080"/>
    <w:rsid w:val="0047336A"/>
    <w:rsid w:val="004803B4"/>
    <w:rsid w:val="00480B7F"/>
    <w:rsid w:val="0049016F"/>
    <w:rsid w:val="004A264F"/>
    <w:rsid w:val="004B592D"/>
    <w:rsid w:val="004E0A13"/>
    <w:rsid w:val="004E2347"/>
    <w:rsid w:val="00516E9D"/>
    <w:rsid w:val="00523BFD"/>
    <w:rsid w:val="00552B87"/>
    <w:rsid w:val="0056497F"/>
    <w:rsid w:val="005D24C8"/>
    <w:rsid w:val="005E06F3"/>
    <w:rsid w:val="005F1561"/>
    <w:rsid w:val="00607402"/>
    <w:rsid w:val="00612D4D"/>
    <w:rsid w:val="00626E15"/>
    <w:rsid w:val="00654EF6"/>
    <w:rsid w:val="006709FC"/>
    <w:rsid w:val="006758D0"/>
    <w:rsid w:val="00685866"/>
    <w:rsid w:val="006911FE"/>
    <w:rsid w:val="006D0C94"/>
    <w:rsid w:val="0070501E"/>
    <w:rsid w:val="007138DD"/>
    <w:rsid w:val="0072315F"/>
    <w:rsid w:val="00742665"/>
    <w:rsid w:val="00754AF1"/>
    <w:rsid w:val="00763B99"/>
    <w:rsid w:val="0076772B"/>
    <w:rsid w:val="00772C90"/>
    <w:rsid w:val="00783EDB"/>
    <w:rsid w:val="00796167"/>
    <w:rsid w:val="007B447E"/>
    <w:rsid w:val="007C62D5"/>
    <w:rsid w:val="007D6A21"/>
    <w:rsid w:val="0080543E"/>
    <w:rsid w:val="00815785"/>
    <w:rsid w:val="00825EF0"/>
    <w:rsid w:val="00872766"/>
    <w:rsid w:val="008A3276"/>
    <w:rsid w:val="009351CA"/>
    <w:rsid w:val="009441D7"/>
    <w:rsid w:val="009E4AB4"/>
    <w:rsid w:val="00A2006B"/>
    <w:rsid w:val="00A42796"/>
    <w:rsid w:val="00A7719A"/>
    <w:rsid w:val="00A935E6"/>
    <w:rsid w:val="00AB0D4F"/>
    <w:rsid w:val="00AB4D24"/>
    <w:rsid w:val="00AE0E32"/>
    <w:rsid w:val="00AE24F3"/>
    <w:rsid w:val="00AF5165"/>
    <w:rsid w:val="00B044D4"/>
    <w:rsid w:val="00B07367"/>
    <w:rsid w:val="00B15ABE"/>
    <w:rsid w:val="00B24D9F"/>
    <w:rsid w:val="00B24F1F"/>
    <w:rsid w:val="00B74039"/>
    <w:rsid w:val="00BE4593"/>
    <w:rsid w:val="00BE532B"/>
    <w:rsid w:val="00C275D3"/>
    <w:rsid w:val="00C53CA1"/>
    <w:rsid w:val="00C7273B"/>
    <w:rsid w:val="00C85A78"/>
    <w:rsid w:val="00CC2805"/>
    <w:rsid w:val="00CC3E92"/>
    <w:rsid w:val="00CC629A"/>
    <w:rsid w:val="00CD23EC"/>
    <w:rsid w:val="00CD42D3"/>
    <w:rsid w:val="00D00A95"/>
    <w:rsid w:val="00D00D92"/>
    <w:rsid w:val="00D3267F"/>
    <w:rsid w:val="00D4106D"/>
    <w:rsid w:val="00D60FB2"/>
    <w:rsid w:val="00DA5DC8"/>
    <w:rsid w:val="00DC77AE"/>
    <w:rsid w:val="00DE7A88"/>
    <w:rsid w:val="00E65AEB"/>
    <w:rsid w:val="00E67CBE"/>
    <w:rsid w:val="00E76AA6"/>
    <w:rsid w:val="00E9737D"/>
    <w:rsid w:val="00EB32D2"/>
    <w:rsid w:val="00ED264D"/>
    <w:rsid w:val="00EE37E2"/>
    <w:rsid w:val="00EF261B"/>
    <w:rsid w:val="00F47354"/>
    <w:rsid w:val="00F841FB"/>
    <w:rsid w:val="00F874CD"/>
    <w:rsid w:val="00FB6C81"/>
    <w:rsid w:val="00FC0555"/>
    <w:rsid w:val="00FE44C4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8F8E3A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paragraph" w:styleId="Nadpis1">
    <w:name w:val="heading 1"/>
    <w:next w:val="Normln"/>
    <w:link w:val="Nadpis1Char"/>
    <w:uiPriority w:val="9"/>
    <w:qFormat/>
    <w:rsid w:val="00796167"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  <w:style w:type="table" w:customStyle="1" w:styleId="TableGrid">
    <w:name w:val="TableGrid"/>
    <w:rsid w:val="00EE37E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9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9A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96167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96167"/>
    <w:pPr>
      <w:spacing w:after="123" w:line="271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B0736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75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75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7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F7B5-1AA5-40C5-8438-1F367138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32</cp:revision>
  <cp:lastPrinted>2022-07-19T13:18:00Z</cp:lastPrinted>
  <dcterms:created xsi:type="dcterms:W3CDTF">2021-07-27T13:13:00Z</dcterms:created>
  <dcterms:modified xsi:type="dcterms:W3CDTF">2022-08-22T08:48:00Z</dcterms:modified>
</cp:coreProperties>
</file>