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246155F" w:rsidR="00E62519" w:rsidRPr="00E62519" w:rsidRDefault="00E62519" w:rsidP="00AF313F">
      <w:pPr>
        <w:tabs>
          <w:tab w:val="left" w:pos="2127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637C8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4637C8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4637C8">
        <w:rPr>
          <w:rFonts w:ascii="Arial" w:eastAsia="Times New Roman" w:hAnsi="Arial" w:cs="Arial"/>
          <w:sz w:val="24"/>
          <w:szCs w:val="24"/>
          <w:lang w:eastAsia="cs-CZ"/>
        </w:rPr>
        <w:t>, 1. náměstkem hejtmana</w:t>
      </w:r>
      <w:r w:rsidR="00AF313F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pověření ze dne </w:t>
      </w:r>
      <w:proofErr w:type="gramStart"/>
      <w:r w:rsidR="00AF313F">
        <w:rPr>
          <w:rFonts w:ascii="Arial" w:eastAsia="Times New Roman" w:hAnsi="Arial" w:cs="Arial"/>
          <w:sz w:val="24"/>
          <w:szCs w:val="24"/>
          <w:lang w:eastAsia="cs-CZ"/>
        </w:rPr>
        <w:t>30.10.2020</w:t>
      </w:r>
      <w:proofErr w:type="gramEnd"/>
      <w:r w:rsidR="008B1A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F420F65" w14:textId="794E3401" w:rsidR="00E62519" w:rsidRPr="00E62519" w:rsidRDefault="00E62519" w:rsidP="00FF72D2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231E" w:rsidRPr="00EE0C16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116325">
        <w:rPr>
          <w:rFonts w:ascii="Arial" w:eastAsia="Times New Roman" w:hAnsi="Arial" w:cs="Arial"/>
          <w:sz w:val="24"/>
          <w:szCs w:val="24"/>
          <w:lang w:eastAsia="cs-CZ"/>
        </w:rPr>
        <w:t>4228330207</w:t>
      </w:r>
      <w:r w:rsidR="00B3231E" w:rsidRPr="00EE0C16">
        <w:rPr>
          <w:rFonts w:ascii="Arial" w:eastAsia="Times New Roman" w:hAnsi="Arial" w:cs="Arial"/>
          <w:sz w:val="24"/>
          <w:szCs w:val="24"/>
          <w:lang w:eastAsia="cs-CZ"/>
        </w:rPr>
        <w:t xml:space="preserve">/0100 vedený Komerční bankou, a.s. </w:t>
      </w:r>
      <w:r w:rsidR="00B3231E">
        <w:rPr>
          <w:rFonts w:ascii="Arial" w:eastAsia="Times New Roman" w:hAnsi="Arial" w:cs="Arial"/>
          <w:sz w:val="24"/>
          <w:szCs w:val="24"/>
          <w:lang w:eastAsia="cs-CZ"/>
        </w:rPr>
        <w:t xml:space="preserve">(pobočka </w:t>
      </w:r>
      <w:r w:rsidR="00B3231E" w:rsidRPr="00EE0C16">
        <w:rPr>
          <w:rFonts w:ascii="Arial" w:eastAsia="Times New Roman" w:hAnsi="Arial" w:cs="Arial"/>
          <w:sz w:val="24"/>
          <w:szCs w:val="24"/>
          <w:lang w:eastAsia="cs-CZ"/>
        </w:rPr>
        <w:t>Olomouc)</w:t>
      </w:r>
    </w:p>
    <w:p w14:paraId="54559463" w14:textId="77777777" w:rsidR="00E62519" w:rsidRPr="00E62519" w:rsidRDefault="00E62519" w:rsidP="00FF72D2">
      <w:pPr>
        <w:tabs>
          <w:tab w:val="left" w:pos="212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FF72D2">
      <w:pPr>
        <w:tabs>
          <w:tab w:val="left" w:pos="2127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EF3D199" w:rsidR="00E62519" w:rsidRPr="00E62519" w:rsidRDefault="00B3231E" w:rsidP="00FF72D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Charita Šternberk </w:t>
      </w:r>
    </w:p>
    <w:p w14:paraId="40F93DE7" w14:textId="77162E97" w:rsidR="00E62519" w:rsidRPr="00E62519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231E" w:rsidRPr="00B3231E">
        <w:rPr>
          <w:rFonts w:ascii="Arial" w:eastAsia="Times New Roman" w:hAnsi="Arial" w:cs="Arial"/>
          <w:sz w:val="24"/>
          <w:szCs w:val="24"/>
          <w:lang w:eastAsia="cs-CZ"/>
        </w:rPr>
        <w:t>Opavská</w:t>
      </w:r>
      <w:r w:rsidR="002B6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6849" w:rsidRPr="002B6849">
        <w:rPr>
          <w:rFonts w:ascii="Arial" w:eastAsia="Times New Roman" w:hAnsi="Arial" w:cs="Arial"/>
          <w:sz w:val="24"/>
          <w:szCs w:val="24"/>
          <w:lang w:eastAsia="cs-CZ"/>
        </w:rPr>
        <w:t>1385/13, 785 01 Šternberk</w:t>
      </w:r>
    </w:p>
    <w:p w14:paraId="34C8AAB9" w14:textId="71211763" w:rsidR="00E62519" w:rsidRPr="00E62519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231E" w:rsidRPr="00B3231E">
        <w:rPr>
          <w:rFonts w:ascii="Arial" w:eastAsia="Times New Roman" w:hAnsi="Arial" w:cs="Arial"/>
          <w:sz w:val="24"/>
          <w:szCs w:val="24"/>
          <w:lang w:eastAsia="cs-CZ"/>
        </w:rPr>
        <w:t>45238642</w:t>
      </w:r>
    </w:p>
    <w:p w14:paraId="6B5D02A6" w14:textId="536DF2F3" w:rsidR="00E62519" w:rsidRPr="00E62519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231E">
        <w:rPr>
          <w:rFonts w:ascii="Arial" w:eastAsia="Times New Roman" w:hAnsi="Arial" w:cs="Arial"/>
          <w:sz w:val="24"/>
          <w:szCs w:val="24"/>
          <w:lang w:eastAsia="cs-CZ"/>
        </w:rPr>
        <w:t>Ing. Ludmilou Zavadilovou, ředitelkou</w:t>
      </w:r>
    </w:p>
    <w:p w14:paraId="6A3B9A5B" w14:textId="194023B9" w:rsidR="00E62519" w:rsidRPr="00E62519" w:rsidRDefault="00E62519" w:rsidP="00FF72D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B3231E">
        <w:rPr>
          <w:rFonts w:ascii="Arial" w:eastAsia="Times New Roman" w:hAnsi="Arial" w:cs="Arial"/>
          <w:sz w:val="24"/>
          <w:szCs w:val="24"/>
          <w:lang w:eastAsia="cs-CZ"/>
        </w:rPr>
        <w:t xml:space="preserve">: Rejstřík </w:t>
      </w:r>
      <w:r w:rsidR="00B3231E" w:rsidRPr="00B3231E">
        <w:rPr>
          <w:rFonts w:ascii="Arial" w:eastAsia="Times New Roman" w:hAnsi="Arial" w:cs="Arial"/>
          <w:sz w:val="24"/>
          <w:szCs w:val="24"/>
          <w:lang w:eastAsia="cs-CZ"/>
        </w:rPr>
        <w:t>evidovaných právnických osob</w:t>
      </w:r>
      <w:r w:rsidR="00B3231E">
        <w:rPr>
          <w:rFonts w:ascii="Arial" w:eastAsia="Times New Roman" w:hAnsi="Arial" w:cs="Arial"/>
          <w:sz w:val="24"/>
          <w:szCs w:val="24"/>
          <w:lang w:eastAsia="cs-CZ"/>
        </w:rPr>
        <w:t xml:space="preserve"> vedený </w:t>
      </w:r>
      <w:r w:rsidR="00B3231E" w:rsidRPr="00B3231E">
        <w:rPr>
          <w:rFonts w:ascii="Arial" w:eastAsia="Times New Roman" w:hAnsi="Arial" w:cs="Arial"/>
          <w:sz w:val="24"/>
          <w:szCs w:val="24"/>
          <w:lang w:eastAsia="cs-CZ"/>
        </w:rPr>
        <w:t>Ministerstv</w:t>
      </w:r>
      <w:r w:rsidR="00B3231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637C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B3231E" w:rsidRPr="00B3231E">
        <w:rPr>
          <w:rFonts w:ascii="Arial" w:eastAsia="Times New Roman" w:hAnsi="Arial" w:cs="Arial"/>
          <w:sz w:val="24"/>
          <w:szCs w:val="24"/>
          <w:lang w:eastAsia="cs-CZ"/>
        </w:rPr>
        <w:t xml:space="preserve"> kultury ČR, č. evidence 8/1-02-722/1996</w:t>
      </w:r>
    </w:p>
    <w:p w14:paraId="0B9D7F3C" w14:textId="6CB8B635" w:rsidR="00E62519" w:rsidRPr="00E62519" w:rsidRDefault="00B3231E" w:rsidP="00FF72D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FF72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3231E">
        <w:rPr>
          <w:rFonts w:ascii="Arial" w:eastAsia="Times New Roman" w:hAnsi="Arial" w:cs="Arial"/>
          <w:sz w:val="24"/>
          <w:szCs w:val="24"/>
          <w:lang w:eastAsia="cs-CZ"/>
        </w:rPr>
        <w:t>1802861309</w:t>
      </w:r>
      <w:r>
        <w:rPr>
          <w:rFonts w:ascii="Arial" w:eastAsia="Times New Roman" w:hAnsi="Arial" w:cs="Arial"/>
          <w:sz w:val="24"/>
          <w:szCs w:val="24"/>
          <w:lang w:eastAsia="cs-CZ"/>
        </w:rPr>
        <w:t>/0800 vedený u České spořitelny, a.s.</w:t>
      </w:r>
    </w:p>
    <w:p w14:paraId="3426E309" w14:textId="77777777" w:rsidR="00E62519" w:rsidRPr="00E62519" w:rsidRDefault="00E62519" w:rsidP="00FF72D2">
      <w:pPr>
        <w:tabs>
          <w:tab w:val="left" w:pos="212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FF72D2">
      <w:pPr>
        <w:tabs>
          <w:tab w:val="left" w:pos="2127"/>
        </w:tabs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4727758" w:rsidR="009A3DA5" w:rsidRPr="00285125" w:rsidRDefault="009A3DA5" w:rsidP="00F162B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F162BA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FF72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935 </w:t>
      </w:r>
      <w:r w:rsidR="00F162BA" w:rsidRPr="00F162BA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Pr="00F162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F162BA" w:rsidRPr="00F162BA">
        <w:rPr>
          <w:rFonts w:ascii="Arial" w:eastAsia="Times New Roman" w:hAnsi="Arial" w:cs="Arial"/>
          <w:sz w:val="24"/>
          <w:szCs w:val="24"/>
          <w:lang w:eastAsia="cs-CZ"/>
        </w:rPr>
        <w:t xml:space="preserve">devět set třicet pět tisíc korun českých 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685791" w:rsidRPr="004637C8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F162BA" w:rsidRPr="004637C8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685791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F162BA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2DCD4AC4" w:rsidR="009A3DA5" w:rsidRPr="00285125" w:rsidRDefault="009A3DA5" w:rsidP="00D949F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949F7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D949F7" w:rsidRPr="00D949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„Podpora terénní formy sociálních a zdravotních služeb při Charitě Šternberk pro ORP Šternberk.“ </w:t>
      </w:r>
      <w:r w:rsidR="00D949F7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D949F7" w:rsidRPr="00D949F7">
        <w:rPr>
          <w:rFonts w:ascii="Arial" w:eastAsia="Times New Roman" w:hAnsi="Arial" w:cs="Arial"/>
          <w:sz w:val="24"/>
          <w:szCs w:val="24"/>
          <w:lang w:eastAsia="cs-CZ"/>
        </w:rPr>
        <w:t>ílem projektu je vybudování odstavné plochy na nevyužité ploše, která je ve vlastnictví Charity Šternberk</w:t>
      </w:r>
      <w:r w:rsidR="004D7F00">
        <w:rPr>
          <w:rFonts w:ascii="Arial" w:eastAsia="Times New Roman" w:hAnsi="Arial" w:cs="Arial"/>
          <w:sz w:val="24"/>
          <w:szCs w:val="24"/>
          <w:lang w:eastAsia="cs-CZ"/>
        </w:rPr>
        <w:t>, a nájezdu na odstavnou plochu.</w:t>
      </w:r>
      <w:r w:rsidR="00D949F7" w:rsidRPr="00D949F7">
        <w:rPr>
          <w:rFonts w:ascii="Arial" w:eastAsia="Times New Roman" w:hAnsi="Arial" w:cs="Arial"/>
          <w:sz w:val="24"/>
          <w:szCs w:val="24"/>
          <w:lang w:eastAsia="cs-CZ"/>
        </w:rPr>
        <w:t xml:space="preserve"> Sídlo </w:t>
      </w:r>
      <w:r w:rsidR="00F22478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D949F7" w:rsidRPr="00D949F7">
        <w:rPr>
          <w:rFonts w:ascii="Arial" w:eastAsia="Times New Roman" w:hAnsi="Arial" w:cs="Arial"/>
          <w:sz w:val="24"/>
          <w:szCs w:val="24"/>
          <w:lang w:eastAsia="cs-CZ"/>
        </w:rPr>
        <w:t xml:space="preserve">harity je umístěné u cesty mezi běžnou zástavbou obytných domů, kde nelze parkovat. Z důvodu nezbytné potřeby parkování co nejblíže k budově pro denní náklad jídlonosičů pro klienty, zdravotnického materiálu, kompenzačních </w:t>
      </w:r>
      <w:r w:rsidR="00D949F7" w:rsidRPr="00D949F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pomůcek, ale i materiální pomoci (potraviny, hygien</w:t>
      </w:r>
      <w:r w:rsidR="00F2247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D949F7" w:rsidRPr="00D949F7">
        <w:rPr>
          <w:rFonts w:ascii="Arial" w:eastAsia="Times New Roman" w:hAnsi="Arial" w:cs="Arial"/>
          <w:sz w:val="24"/>
          <w:szCs w:val="24"/>
          <w:lang w:eastAsia="cs-CZ"/>
        </w:rPr>
        <w:t xml:space="preserve">, šatstvo a vybavení), </w:t>
      </w:r>
      <w:r w:rsidR="00BD56B5">
        <w:rPr>
          <w:rFonts w:ascii="Arial" w:eastAsia="Times New Roman" w:hAnsi="Arial" w:cs="Arial"/>
          <w:sz w:val="24"/>
          <w:szCs w:val="24"/>
          <w:lang w:eastAsia="cs-CZ"/>
        </w:rPr>
        <w:t>bylo zahájeno</w:t>
      </w:r>
      <w:r w:rsidR="00D949F7" w:rsidRPr="00D949F7">
        <w:rPr>
          <w:rFonts w:ascii="Arial" w:eastAsia="Times New Roman" w:hAnsi="Arial" w:cs="Arial"/>
          <w:sz w:val="24"/>
          <w:szCs w:val="24"/>
          <w:lang w:eastAsia="cs-CZ"/>
        </w:rPr>
        <w:t xml:space="preserve"> jednání o možnostech vybudování odstavné plochy a skladových prostor (pro uložení ošacení a drobného vybavení pro klienty v krizi). V současné době je připraven projekt včetně rozpočtu a vizualizace, který je koncipován pro 9 osobních automobilů a </w:t>
      </w:r>
      <w:r w:rsidR="00494EA7">
        <w:rPr>
          <w:rFonts w:ascii="Arial" w:eastAsia="Times New Roman" w:hAnsi="Arial" w:cs="Arial"/>
          <w:sz w:val="24"/>
          <w:szCs w:val="24"/>
          <w:lang w:eastAsia="cs-CZ"/>
        </w:rPr>
        <w:t xml:space="preserve">tři montované skladové prostory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55D038FF" w:rsidR="009A3DA5" w:rsidRDefault="009A3DA5" w:rsidP="00F162B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9040796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="00082218">
        <w:rPr>
          <w:rFonts w:ascii="Arial" w:eastAsia="Times New Roman" w:hAnsi="Arial" w:cs="Arial"/>
          <w:sz w:val="24"/>
          <w:szCs w:val="24"/>
          <w:lang w:eastAsia="cs-CZ"/>
        </w:rPr>
        <w:t xml:space="preserve"> dotace investiční.</w:t>
      </w:r>
    </w:p>
    <w:p w14:paraId="3C9258D2" w14:textId="0F5BFDD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031282B6" w:rsidR="00685791" w:rsidRPr="00421A0A" w:rsidRDefault="00685791" w:rsidP="00082218">
      <w:pPr>
        <w:spacing w:after="120"/>
        <w:ind w:left="567" w:firstLine="0"/>
      </w:pPr>
      <w:r w:rsidRPr="00421A0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421A0A">
        <w:rPr>
          <w:rFonts w:ascii="Arial" w:hAnsi="Arial" w:cs="Arial"/>
          <w:sz w:val="24"/>
          <w:szCs w:val="24"/>
        </w:rPr>
        <w:t xml:space="preserve">příjemcem v jeho </w:t>
      </w:r>
      <w:r w:rsidRPr="00421A0A">
        <w:rPr>
          <w:rFonts w:ascii="Arial" w:hAnsi="Arial" w:cs="Arial"/>
          <w:sz w:val="24"/>
          <w:szCs w:val="24"/>
        </w:rPr>
        <w:t>vnitřním předpis</w:t>
      </w:r>
      <w:r w:rsidR="00D27B78" w:rsidRPr="00421A0A">
        <w:rPr>
          <w:rFonts w:ascii="Arial" w:hAnsi="Arial" w:cs="Arial"/>
          <w:sz w:val="24"/>
          <w:szCs w:val="24"/>
        </w:rPr>
        <w:t>u</w:t>
      </w:r>
      <w:r w:rsidRPr="00421A0A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21A0A">
        <w:rPr>
          <w:rFonts w:ascii="Arial" w:hAnsi="Arial" w:cs="Arial"/>
          <w:sz w:val="24"/>
          <w:szCs w:val="24"/>
        </w:rPr>
        <w:t>zákonem</w:t>
      </w:r>
      <w:proofErr w:type="gramEnd"/>
      <w:r w:rsidRPr="00421A0A">
        <w:rPr>
          <w:rFonts w:ascii="Arial" w:hAnsi="Arial" w:cs="Arial"/>
          <w:sz w:val="24"/>
          <w:szCs w:val="24"/>
        </w:rPr>
        <w:t xml:space="preserve">). Pokud má </w:t>
      </w:r>
      <w:r w:rsidR="00672003" w:rsidRPr="00421A0A">
        <w:rPr>
          <w:rFonts w:ascii="Arial" w:hAnsi="Arial" w:cs="Arial"/>
          <w:sz w:val="24"/>
          <w:szCs w:val="24"/>
        </w:rPr>
        <w:t>příjemce</w:t>
      </w:r>
      <w:r w:rsidRPr="00421A0A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082218">
        <w:rPr>
          <w:rFonts w:ascii="Arial" w:hAnsi="Arial" w:cs="Arial"/>
          <w:sz w:val="24"/>
          <w:szCs w:val="24"/>
        </w:rPr>
        <w:t xml:space="preserve"> </w:t>
      </w:r>
      <w:r w:rsidR="005A18D6" w:rsidRPr="00421A0A">
        <w:rPr>
          <w:rFonts w:ascii="Arial" w:hAnsi="Arial" w:cs="Arial"/>
          <w:sz w:val="24"/>
          <w:szCs w:val="24"/>
        </w:rPr>
        <w:t xml:space="preserve">a prokázal tuto skutečnost </w:t>
      </w:r>
      <w:r w:rsidRPr="00421A0A">
        <w:rPr>
          <w:rFonts w:ascii="Arial" w:hAnsi="Arial" w:cs="Arial"/>
          <w:sz w:val="24"/>
          <w:szCs w:val="24"/>
        </w:rPr>
        <w:t xml:space="preserve">v rámci </w:t>
      </w:r>
      <w:r w:rsidR="005A18D6" w:rsidRPr="00421A0A">
        <w:rPr>
          <w:rFonts w:ascii="Arial" w:hAnsi="Arial" w:cs="Arial"/>
          <w:sz w:val="24"/>
          <w:szCs w:val="24"/>
        </w:rPr>
        <w:t xml:space="preserve">podání </w:t>
      </w:r>
      <w:r w:rsidRPr="00421A0A">
        <w:rPr>
          <w:rFonts w:ascii="Arial" w:hAnsi="Arial" w:cs="Arial"/>
          <w:sz w:val="24"/>
          <w:szCs w:val="24"/>
        </w:rPr>
        <w:t xml:space="preserve">žádosti </w:t>
      </w:r>
      <w:r w:rsidR="005A18D6" w:rsidRPr="00421A0A">
        <w:rPr>
          <w:rFonts w:ascii="Arial" w:hAnsi="Arial" w:cs="Arial"/>
          <w:sz w:val="24"/>
          <w:szCs w:val="24"/>
        </w:rPr>
        <w:t>o dotaci, bude dotace taktéž považována za investiční.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41E60BC2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082218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Zastupitelstva</w:t>
      </w:r>
      <w:r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 č. </w:t>
      </w:r>
      <w:r w:rsidRPr="00A3695E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………………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A28533D" w14:textId="6EA87E4C" w:rsidR="00BD56B5" w:rsidRDefault="009A3DA5" w:rsidP="00FF72D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56B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BD56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r w:rsidR="008E35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FF72D2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FF72D2" w:rsidRPr="00FF72D2">
        <w:rPr>
          <w:rFonts w:ascii="Arial" w:eastAsia="Times New Roman" w:hAnsi="Arial" w:cs="Arial"/>
          <w:b/>
          <w:sz w:val="24"/>
          <w:szCs w:val="24"/>
          <w:lang w:eastAsia="cs-CZ"/>
        </w:rPr>
        <w:t>tavební práce vybudování odstavné plochy</w:t>
      </w:r>
      <w:r w:rsidR="00FF72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na s</w:t>
      </w:r>
      <w:r w:rsidR="00FF72D2" w:rsidRPr="00FF72D2">
        <w:rPr>
          <w:rFonts w:ascii="Arial" w:eastAsia="Times New Roman" w:hAnsi="Arial" w:cs="Arial"/>
          <w:b/>
          <w:sz w:val="24"/>
          <w:szCs w:val="24"/>
          <w:lang w:eastAsia="cs-CZ"/>
        </w:rPr>
        <w:t>tavební práce pro vybudování nájezdu na odstavnou plochu</w:t>
      </w:r>
      <w:r w:rsidR="008E351E" w:rsidRPr="008E35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3C9258DA" w14:textId="21A5A143" w:rsidR="009A3DA5" w:rsidRPr="00E90E74" w:rsidRDefault="009A3DA5" w:rsidP="00E90E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90E7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90E7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90E7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9DB021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0724418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6D59003C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8F0EE8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62971D05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FF72D2">
        <w:rPr>
          <w:rFonts w:ascii="Arial" w:eastAsia="Times New Roman" w:hAnsi="Arial" w:cs="Arial"/>
          <w:b/>
          <w:sz w:val="24"/>
          <w:szCs w:val="24"/>
          <w:lang w:eastAsia="cs-CZ"/>
        </w:rPr>
        <w:t>30.0</w:t>
      </w:r>
      <w:r w:rsidR="00E90E74" w:rsidRPr="004637C8">
        <w:rPr>
          <w:rFonts w:ascii="Arial" w:eastAsia="Times New Roman" w:hAnsi="Arial" w:cs="Arial"/>
          <w:b/>
          <w:sz w:val="24"/>
          <w:szCs w:val="24"/>
          <w:lang w:eastAsia="cs-CZ"/>
        </w:rPr>
        <w:t>9.2023</w:t>
      </w:r>
      <w:proofErr w:type="gramEnd"/>
      <w:r w:rsidR="00E90E74" w:rsidRPr="004637C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783E066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FF72D2" w:rsidRPr="00A3695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E77060" w:rsidRPr="00A3695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FF72D2" w:rsidRPr="00A3695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E77060" w:rsidRPr="00A3695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9</w:t>
      </w:r>
      <w:r w:rsidR="00082218" w:rsidRPr="00A3695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.2022</w:t>
      </w:r>
      <w:proofErr w:type="gramEnd"/>
      <w:r w:rsidRPr="00E770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E0959" w:rsidRPr="00E770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E7706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5138D4B" w14:textId="38A5D628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</w:t>
      </w:r>
      <w:r w:rsidR="002A7C3C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1 </w:t>
      </w:r>
      <w:r w:rsidR="007D14B5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339</w:t>
      </w:r>
      <w:r w:rsidR="002A7C3C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D14B5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128,82</w:t>
      </w:r>
      <w:r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AA4F72" w:rsidRPr="00AA4F72">
        <w:rPr>
          <w:rFonts w:ascii="Arial" w:eastAsia="Times New Roman" w:hAnsi="Arial" w:cs="Arial"/>
          <w:sz w:val="24"/>
          <w:szCs w:val="24"/>
          <w:lang w:eastAsia="cs-CZ"/>
        </w:rPr>
        <w:t>jeden milion tři sta třicet devět tisíc jedno sto dvacet osm korun českých osmdesát dva haléřů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A4F72">
        <w:rPr>
          <w:rFonts w:ascii="Arial" w:eastAsia="Times New Roman" w:hAnsi="Arial" w:cs="Arial"/>
          <w:sz w:val="24"/>
          <w:szCs w:val="24"/>
          <w:lang w:eastAsia="cs-CZ"/>
        </w:rPr>
        <w:t>30,1</w:t>
      </w:r>
      <w:r w:rsidR="00AF313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AA4F72">
        <w:rPr>
          <w:rFonts w:ascii="Arial" w:hAnsi="Arial" w:cs="Arial"/>
          <w:sz w:val="24"/>
          <w:szCs w:val="24"/>
        </w:rPr>
        <w:t>69,8</w:t>
      </w:r>
      <w:r w:rsidR="00AF313F">
        <w:rPr>
          <w:rFonts w:ascii="Arial" w:hAnsi="Arial" w:cs="Arial"/>
          <w:sz w:val="24"/>
          <w:szCs w:val="24"/>
        </w:rPr>
        <w:t>3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6AFB96D0" w14:textId="50269BED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4F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F8BD0" w14:textId="0DCDCCBF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</w:t>
      </w:r>
      <w:r w:rsidR="007D14B5">
        <w:rPr>
          <w:rFonts w:ascii="Arial" w:eastAsia="Times New Roman" w:hAnsi="Arial" w:cs="Arial"/>
          <w:sz w:val="24"/>
          <w:szCs w:val="24"/>
          <w:lang w:eastAsia="cs-CZ"/>
        </w:rPr>
        <w:t>uúčasti příjemce dle tohoto čl. 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2B13E488" w14:textId="77777777" w:rsidR="00254D95" w:rsidRDefault="002D741E" w:rsidP="00254D9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AA4F72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6B3DD68" w14:textId="77777777" w:rsidR="00254D95" w:rsidRPr="00254D95" w:rsidRDefault="00254D95" w:rsidP="00254D95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4D9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03721401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4637C8" w:rsidRPr="00E7706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500ED2" w:rsidRPr="00E7706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2A7C3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500ED2" w:rsidRPr="00E77060"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="002A7C3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4637C8" w:rsidRPr="00E77060">
        <w:rPr>
          <w:rFonts w:ascii="Arial" w:eastAsia="Times New Roman" w:hAnsi="Arial" w:cs="Arial"/>
          <w:b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1043F64" w:rsidR="00A9730D" w:rsidRPr="00D05376" w:rsidRDefault="00685791" w:rsidP="00254D95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254D95">
        <w:rPr>
          <w:rFonts w:ascii="Arial" w:hAnsi="Arial" w:cs="Arial"/>
          <w:sz w:val="24"/>
          <w:szCs w:val="24"/>
        </w:rPr>
        <w:t>.</w:t>
      </w:r>
    </w:p>
    <w:p w14:paraId="20594827" w14:textId="00B14972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54D95">
        <w:rPr>
          <w:rFonts w:ascii="Arial" w:eastAsia="Times New Roman" w:hAnsi="Arial" w:cs="Arial"/>
          <w:sz w:val="24"/>
          <w:szCs w:val="24"/>
          <w:lang w:eastAsia="cs-CZ"/>
        </w:rPr>
        <w:t>vzoru vyúčtování dotace.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06FA5CB3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78675B24" w:rsidR="00A9730D" w:rsidRPr="00A9730D" w:rsidRDefault="00A9730D" w:rsidP="00254D9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7706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7706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A0F45" w:rsidRPr="00E77060">
        <w:rPr>
          <w:rFonts w:ascii="Arial" w:eastAsia="Times New Roman" w:hAnsi="Arial" w:cs="Arial"/>
          <w:sz w:val="24"/>
          <w:szCs w:val="24"/>
          <w:lang w:eastAsia="cs-CZ"/>
        </w:rPr>
        <w:t>popis využití dotace (minimální rozsah je jedna strana formátu A4) a popis užití loga Olomouckého kraje. Dále bude závěrečná zpráva obsahovat název akce a specifikaci příjemce</w:t>
      </w:r>
      <w:r w:rsidR="00254D95"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. V příloze závěrečné zprávy je příjemce povinen předložit poskytovateli </w:t>
      </w:r>
      <w:r w:rsidR="00DA0F45"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</w:t>
      </w:r>
      <w:r w:rsidR="0052173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DA0F45"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 propagaci poskytovatele a užití jeho loga dle čl. II. </w:t>
      </w:r>
      <w:r w:rsidR="00E77060" w:rsidRPr="00E7706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DA0F45"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dst. 10 této smlouvy včetně </w:t>
      </w:r>
      <w:proofErr w:type="spellStart"/>
      <w:r w:rsidR="00DA0F45" w:rsidRPr="00E77060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="00DA0F45"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sítích.</w:t>
      </w:r>
      <w:r w:rsidR="00DA0F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57DF59A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54D9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254D9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254D9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54D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E77060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62EE1" w:rsidRPr="00E77060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7706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7706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7706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32B871" w14:textId="73A012BE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</w:t>
      </w:r>
      <w:proofErr w:type="gram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</w:t>
      </w:r>
      <w:bookmarkEnd w:id="0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3D68832" w:rsidR="009A3DA5" w:rsidRPr="008B0B51" w:rsidRDefault="009A3DA5" w:rsidP="004637C8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4637C8" w:rsidRPr="004637C8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7C7D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7D2D" w:rsidRPr="00521733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521733" w:rsidRPr="00521733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C7D2D" w:rsidRPr="00521733">
        <w:rPr>
          <w:rFonts w:ascii="Arial" w:eastAsia="Times New Roman" w:hAnsi="Arial" w:cs="Arial"/>
          <w:b/>
          <w:sz w:val="24"/>
          <w:szCs w:val="24"/>
          <w:lang w:eastAsia="cs-CZ"/>
        </w:rPr>
        <w:t>roc</w:t>
      </w:r>
      <w:r w:rsidR="00521733" w:rsidRPr="00521733">
        <w:rPr>
          <w:rFonts w:ascii="Arial" w:eastAsia="Times New Roman" w:hAnsi="Arial" w:cs="Arial"/>
          <w:b/>
          <w:sz w:val="24"/>
          <w:szCs w:val="24"/>
          <w:lang w:eastAsia="cs-CZ"/>
        </w:rPr>
        <w:t>e 2022</w:t>
      </w:r>
      <w:r w:rsidR="004637C8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 příjemce dle této smlouvy povinen vrátit dotaci nebo její část, vrátí příjemce dotaci nebo její část na účet poskytovatele </w:t>
      </w:r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proofErr w:type="gramStart"/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>27</w:t>
      </w:r>
      <w:proofErr w:type="gramEnd"/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– </w:t>
      </w:r>
      <w:proofErr w:type="gramStart"/>
      <w:r w:rsidR="007E1D08">
        <w:rPr>
          <w:rFonts w:ascii="Arial" w:eastAsia="Times New Roman" w:hAnsi="Arial" w:cs="Arial"/>
          <w:b/>
          <w:sz w:val="24"/>
          <w:szCs w:val="24"/>
          <w:lang w:eastAsia="cs-CZ"/>
        </w:rPr>
        <w:t>4228330207</w:t>
      </w:r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>/0100</w:t>
      </w:r>
      <w:proofErr w:type="gramEnd"/>
      <w:r w:rsidR="004637C8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</w:t>
      </w:r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>v roce 2023</w:t>
      </w:r>
      <w:r w:rsidR="004637C8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dotaci nebo její část na účet poskytovatele </w:t>
      </w:r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>č. 27-4228320287/0100</w:t>
      </w:r>
      <w:r w:rsidR="004637C8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. Případný odvod či penále se hradí na účet poskytovatele </w:t>
      </w:r>
      <w:r w:rsidR="004637C8" w:rsidRPr="00EE3ADB">
        <w:rPr>
          <w:rFonts w:ascii="Arial" w:eastAsia="Times New Roman" w:hAnsi="Arial" w:cs="Arial"/>
          <w:b/>
          <w:sz w:val="24"/>
          <w:szCs w:val="24"/>
          <w:lang w:eastAsia="cs-CZ"/>
        </w:rPr>
        <w:t>č. 27-4228320287/0100</w:t>
      </w:r>
      <w:r w:rsidR="004637C8" w:rsidRPr="004637C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08E55E4" w:rsidR="00836AA2" w:rsidRPr="004637C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10803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674943" w:rsidRPr="004637C8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4637C8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85791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 </w:t>
      </w:r>
      <w:r w:rsidRPr="004637C8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37C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74943" w:rsidRPr="004637C8">
        <w:rPr>
          <w:rFonts w:ascii="Arial" w:eastAsia="Times New Roman" w:hAnsi="Arial" w:cs="Arial"/>
          <w:sz w:val="24"/>
          <w:szCs w:val="24"/>
          <w:lang w:eastAsia="cs-CZ"/>
        </w:rPr>
        <w:t>realizace dané akce.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1A6CC1C0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00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 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421A0A"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20AFF552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40D0644" w14:textId="2F43DF8D" w:rsidR="00674943" w:rsidRDefault="005B6375" w:rsidP="0067494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</w:t>
      </w:r>
      <w:r w:rsidR="00F00A0D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20AB6A37" w14:textId="1AEF7D98" w:rsidR="00674943" w:rsidRPr="00674943" w:rsidRDefault="00521733" w:rsidP="00521733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1733">
        <w:rPr>
          <w:rFonts w:ascii="Arial" w:hAnsi="Arial" w:cs="Arial"/>
          <w:sz w:val="24"/>
          <w:szCs w:val="24"/>
          <w:lang w:eastAsia="cs-CZ"/>
        </w:rPr>
        <w:t>Tato smlouva nabývá platnosti dnem jejího uzavření a účinnosti dnem jejího uveřejnění v registru smluv</w:t>
      </w:r>
      <w:r w:rsidR="00674943" w:rsidRPr="00674943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4208C4B" w14:textId="0D0DAEC5" w:rsidR="00685791" w:rsidRPr="00E77060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E7706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E7706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 čl. 3 části A odst. 4 písm. e) Zásad, tato smlouva zaniká nepředložením originálu žádosti o dotaci poskytovateli nejpozději v den, kdy je poskytovateli doru</w:t>
      </w:r>
      <w:r w:rsidR="0044193F" w:rsidRPr="00E7706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E77060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 w:rsidRPr="00E7706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D90FF0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Zastupitelstva Olomouckého kraje č </w:t>
      </w:r>
      <w:r w:rsidRPr="00A3695E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.........</w:t>
      </w:r>
      <w:r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ze dne </w:t>
      </w:r>
      <w:proofErr w:type="gramStart"/>
      <w:r w:rsidR="004F2F34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26.</w:t>
      </w:r>
      <w:r w:rsidR="00FF72D2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4F2F34" w:rsidRPr="00A3695E">
        <w:rPr>
          <w:rFonts w:ascii="Arial" w:eastAsia="Times New Roman" w:hAnsi="Arial" w:cs="Arial"/>
          <w:b/>
          <w:sz w:val="24"/>
          <w:szCs w:val="24"/>
          <w:lang w:eastAsia="cs-CZ"/>
        </w:rPr>
        <w:t>9.2022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6E119261" w:rsidR="009A3DA5" w:rsidRPr="00E77060" w:rsidRDefault="0068579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7060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podepsaná oprávněnými zástupci smluvních stran s doručením návrhu smlouvy a jeho akceptace prostřednictvím dat</w:t>
      </w:r>
      <w:r w:rsidR="00674943" w:rsidRPr="00E77060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265F7223" w14:textId="787A980D" w:rsidR="009B0F59" w:rsidRDefault="009B0F59">
      <w:pPr>
        <w:rPr>
          <w:rFonts w:ascii="Arial" w:hAnsi="Arial" w:cs="Arial"/>
          <w:bCs/>
        </w:rPr>
      </w:pPr>
    </w:p>
    <w:sectPr w:rsidR="009B0F59" w:rsidSect="00463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A244" w14:textId="77777777" w:rsidR="00126D24" w:rsidRDefault="00126D24" w:rsidP="00D40C40">
      <w:r>
        <w:separator/>
      </w:r>
    </w:p>
  </w:endnote>
  <w:endnote w:type="continuationSeparator" w:id="0">
    <w:p w14:paraId="4035E3D0" w14:textId="77777777" w:rsidR="00126D24" w:rsidRDefault="00126D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87DE" w14:textId="77777777" w:rsidR="00463094" w:rsidRDefault="004630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5305" w14:textId="4D741315" w:rsidR="008469AD" w:rsidRPr="00463094" w:rsidRDefault="008469AD" w:rsidP="008469AD">
    <w:pPr>
      <w:pStyle w:val="Zpat"/>
      <w:ind w:left="0" w:firstLine="0"/>
      <w:rPr>
        <w:rFonts w:ascii="Arial" w:hAnsi="Arial" w:cs="Arial"/>
        <w:sz w:val="20"/>
        <w:szCs w:val="20"/>
      </w:rPr>
    </w:pPr>
    <w:r w:rsidRPr="003D5F9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3094">
      <w:rPr>
        <w:rFonts w:ascii="Arial" w:hAnsi="Arial" w:cs="Arial"/>
        <w:sz w:val="20"/>
        <w:szCs w:val="20"/>
      </w:rPr>
      <w:fldChar w:fldCharType="begin"/>
    </w:r>
    <w:r w:rsidRPr="00463094">
      <w:rPr>
        <w:rFonts w:ascii="Arial" w:hAnsi="Arial" w:cs="Arial"/>
        <w:sz w:val="20"/>
        <w:szCs w:val="20"/>
      </w:rPr>
      <w:instrText>PAGE   \* MERGEFORMAT</w:instrText>
    </w:r>
    <w:r w:rsidRPr="00463094">
      <w:rPr>
        <w:rFonts w:ascii="Arial" w:hAnsi="Arial" w:cs="Arial"/>
        <w:sz w:val="20"/>
        <w:szCs w:val="20"/>
      </w:rPr>
      <w:fldChar w:fldCharType="separate"/>
    </w:r>
    <w:r w:rsidR="00463094">
      <w:rPr>
        <w:rFonts w:ascii="Arial" w:hAnsi="Arial" w:cs="Arial"/>
        <w:noProof/>
        <w:sz w:val="20"/>
        <w:szCs w:val="20"/>
      </w:rPr>
      <w:t>8</w:t>
    </w:r>
    <w:r w:rsidRPr="00463094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FBED" w14:textId="0FD63869" w:rsidR="001763FE" w:rsidRDefault="001763FE">
    <w:pPr>
      <w:pStyle w:val="Zpat"/>
      <w:jc w:val="center"/>
    </w:pPr>
    <w:bookmarkStart w:id="2" w:name="_GoBack"/>
    <w:bookmarkEnd w:id="2"/>
  </w:p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87C87" w14:textId="77777777" w:rsidR="00126D24" w:rsidRDefault="00126D24" w:rsidP="00D40C40">
      <w:r>
        <w:separator/>
      </w:r>
    </w:p>
  </w:footnote>
  <w:footnote w:type="continuationSeparator" w:id="0">
    <w:p w14:paraId="33230423" w14:textId="77777777" w:rsidR="00126D24" w:rsidRDefault="00126D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D436" w14:textId="77777777" w:rsidR="00463094" w:rsidRDefault="004630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5951" w14:textId="77777777" w:rsidR="00463094" w:rsidRDefault="004630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C31D3" w14:textId="77777777" w:rsidR="00463094" w:rsidRDefault="004630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18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6476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632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6D24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4D95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A7C3C"/>
    <w:rsid w:val="002B13AE"/>
    <w:rsid w:val="002B2EBC"/>
    <w:rsid w:val="002B482D"/>
    <w:rsid w:val="002B57BA"/>
    <w:rsid w:val="002B603F"/>
    <w:rsid w:val="002B6849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07BE6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1CC8"/>
    <w:rsid w:val="00452184"/>
    <w:rsid w:val="00452329"/>
    <w:rsid w:val="00453D92"/>
    <w:rsid w:val="004547C5"/>
    <w:rsid w:val="0045517F"/>
    <w:rsid w:val="00461157"/>
    <w:rsid w:val="00461837"/>
    <w:rsid w:val="004618CC"/>
    <w:rsid w:val="00462004"/>
    <w:rsid w:val="004624B7"/>
    <w:rsid w:val="00463094"/>
    <w:rsid w:val="004632A7"/>
    <w:rsid w:val="004637C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4EA7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D7F00"/>
    <w:rsid w:val="004E2514"/>
    <w:rsid w:val="004E254D"/>
    <w:rsid w:val="004E2846"/>
    <w:rsid w:val="004E3838"/>
    <w:rsid w:val="004E5862"/>
    <w:rsid w:val="004E7A87"/>
    <w:rsid w:val="004F2F34"/>
    <w:rsid w:val="004F4070"/>
    <w:rsid w:val="004F44DE"/>
    <w:rsid w:val="004F4874"/>
    <w:rsid w:val="004F4A0D"/>
    <w:rsid w:val="004F4B4B"/>
    <w:rsid w:val="004F648D"/>
    <w:rsid w:val="004F7E64"/>
    <w:rsid w:val="005006B1"/>
    <w:rsid w:val="00500ED2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08FD"/>
    <w:rsid w:val="00521733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5D27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5E64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3891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943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243D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8D6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56FE2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0B86"/>
    <w:rsid w:val="007C1C39"/>
    <w:rsid w:val="007C1E1B"/>
    <w:rsid w:val="007C745E"/>
    <w:rsid w:val="007C74BB"/>
    <w:rsid w:val="007C7D2D"/>
    <w:rsid w:val="007D0915"/>
    <w:rsid w:val="007D14B5"/>
    <w:rsid w:val="007D5318"/>
    <w:rsid w:val="007D57B2"/>
    <w:rsid w:val="007D5B93"/>
    <w:rsid w:val="007D5EA9"/>
    <w:rsid w:val="007E0009"/>
    <w:rsid w:val="007E0CAA"/>
    <w:rsid w:val="007E1D08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1AAD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51E"/>
    <w:rsid w:val="008E3C74"/>
    <w:rsid w:val="008E7725"/>
    <w:rsid w:val="008F03FB"/>
    <w:rsid w:val="008F0EE8"/>
    <w:rsid w:val="008F1173"/>
    <w:rsid w:val="008F4077"/>
    <w:rsid w:val="008F58AB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A1"/>
    <w:rsid w:val="00A354CE"/>
    <w:rsid w:val="00A35B89"/>
    <w:rsid w:val="00A3695E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4F72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313F"/>
    <w:rsid w:val="00AF4A1B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231E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4506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6B5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339F"/>
    <w:rsid w:val="00C569FE"/>
    <w:rsid w:val="00C60AA7"/>
    <w:rsid w:val="00C60ED9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2F5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9F7"/>
    <w:rsid w:val="00D94C93"/>
    <w:rsid w:val="00D951EA"/>
    <w:rsid w:val="00D95646"/>
    <w:rsid w:val="00D962B1"/>
    <w:rsid w:val="00D96828"/>
    <w:rsid w:val="00D97207"/>
    <w:rsid w:val="00DA0465"/>
    <w:rsid w:val="00DA0F45"/>
    <w:rsid w:val="00DA2B55"/>
    <w:rsid w:val="00DA365F"/>
    <w:rsid w:val="00DA43B2"/>
    <w:rsid w:val="00DA4664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77060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0E74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5A67"/>
    <w:rsid w:val="00E96217"/>
    <w:rsid w:val="00E96911"/>
    <w:rsid w:val="00E96AE0"/>
    <w:rsid w:val="00E9726F"/>
    <w:rsid w:val="00E974E3"/>
    <w:rsid w:val="00EA065E"/>
    <w:rsid w:val="00EA08D7"/>
    <w:rsid w:val="00EA12E9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3ADB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A0D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62BA"/>
    <w:rsid w:val="00F1792E"/>
    <w:rsid w:val="00F21160"/>
    <w:rsid w:val="00F22478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17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2D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DB18-7B9E-4D79-8FF4-88157CDE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3055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4</cp:revision>
  <cp:lastPrinted>2022-07-21T08:02:00Z</cp:lastPrinted>
  <dcterms:created xsi:type="dcterms:W3CDTF">2022-08-09T14:23:00Z</dcterms:created>
  <dcterms:modified xsi:type="dcterms:W3CDTF">2022-08-10T08:03:00Z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