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EB9" w:rsidRPr="00F57236" w:rsidRDefault="009B5EB9" w:rsidP="009B5EB9">
      <w:pPr>
        <w:pStyle w:val="odstavecRR"/>
        <w:spacing w:after="0"/>
        <w:ind w:firstLine="0"/>
        <w:outlineLvl w:val="0"/>
        <w:rPr>
          <w:rFonts w:cs="Arial"/>
          <w:b/>
          <w:sz w:val="24"/>
          <w:szCs w:val="24"/>
        </w:rPr>
      </w:pPr>
      <w:bookmarkStart w:id="0" w:name="_GoBack"/>
      <w:bookmarkEnd w:id="0"/>
      <w:r w:rsidRPr="00F57236">
        <w:rPr>
          <w:rFonts w:cs="Arial"/>
          <w:b/>
          <w:sz w:val="24"/>
          <w:szCs w:val="24"/>
        </w:rPr>
        <w:t>Důvodová zpráva:</w:t>
      </w:r>
    </w:p>
    <w:p w:rsidR="009B5EB9" w:rsidRPr="006F5D12" w:rsidRDefault="009B5EB9" w:rsidP="009B5EB9">
      <w:pPr>
        <w:spacing w:before="360" w:after="240"/>
        <w:jc w:val="both"/>
        <w:rPr>
          <w:rFonts w:ascii="Arial" w:hAnsi="Arial" w:cs="Arial"/>
          <w:b/>
          <w:bCs/>
        </w:rPr>
      </w:pPr>
      <w:r w:rsidRPr="00F57236">
        <w:rPr>
          <w:rFonts w:ascii="Arial" w:hAnsi="Arial" w:cs="Arial"/>
        </w:rPr>
        <w:t>Rad</w:t>
      </w:r>
      <w:r w:rsidR="00AF05E2">
        <w:rPr>
          <w:rFonts w:ascii="Arial" w:hAnsi="Arial" w:cs="Arial"/>
        </w:rPr>
        <w:t>a</w:t>
      </w:r>
      <w:r w:rsidRPr="00F57236">
        <w:rPr>
          <w:rFonts w:ascii="Arial" w:hAnsi="Arial" w:cs="Arial"/>
        </w:rPr>
        <w:t xml:space="preserve"> Olomouckého kraje</w:t>
      </w:r>
      <w:r w:rsidR="00AF05E2">
        <w:rPr>
          <w:rFonts w:ascii="Arial" w:hAnsi="Arial" w:cs="Arial"/>
        </w:rPr>
        <w:t xml:space="preserve"> na svém jednání dne 3. 9. 2015 projednala </w:t>
      </w:r>
      <w:r w:rsidRPr="00F57236">
        <w:rPr>
          <w:rFonts w:ascii="Arial" w:hAnsi="Arial" w:cs="Arial"/>
        </w:rPr>
        <w:br/>
      </w:r>
      <w:r w:rsidR="00F57236" w:rsidRPr="00F57236">
        <w:rPr>
          <w:rFonts w:ascii="Arial" w:hAnsi="Arial" w:cs="Arial"/>
          <w:bCs/>
        </w:rPr>
        <w:t>žádost o úplné</w:t>
      </w:r>
      <w:r w:rsidR="00D76DB4">
        <w:rPr>
          <w:rFonts w:ascii="Arial" w:hAnsi="Arial" w:cs="Arial"/>
          <w:bCs/>
        </w:rPr>
        <w:t>,</w:t>
      </w:r>
      <w:r w:rsidR="00F57236" w:rsidRPr="00F57236">
        <w:rPr>
          <w:rFonts w:ascii="Arial" w:hAnsi="Arial" w:cs="Arial"/>
          <w:bCs/>
        </w:rPr>
        <w:t xml:space="preserve"> či částečné prominutí smluvních sankcí za pozdní dodávku v </w:t>
      </w:r>
      <w:r w:rsidR="007C234B">
        <w:rPr>
          <w:rFonts w:ascii="Arial" w:hAnsi="Arial" w:cs="Arial"/>
          <w:bCs/>
        </w:rPr>
        <w:t>r</w:t>
      </w:r>
      <w:r w:rsidR="00F57236" w:rsidRPr="00F57236">
        <w:rPr>
          <w:rFonts w:ascii="Arial" w:hAnsi="Arial" w:cs="Arial"/>
          <w:bCs/>
        </w:rPr>
        <w:t>ámci projektu „Centrum odborného vzdělávání na SPŠ strojnická, Olomouc</w:t>
      </w:r>
      <w:r w:rsidR="00AA4BFD">
        <w:rPr>
          <w:rFonts w:ascii="Arial" w:hAnsi="Arial" w:cs="Arial"/>
          <w:bCs/>
        </w:rPr>
        <w:t>.</w:t>
      </w:r>
      <w:r w:rsidR="00F57236" w:rsidRPr="00F57236">
        <w:rPr>
          <w:rFonts w:ascii="Arial" w:hAnsi="Arial" w:cs="Arial"/>
          <w:bCs/>
        </w:rPr>
        <w:t>“</w:t>
      </w:r>
      <w:r w:rsidR="00AF05E2">
        <w:rPr>
          <w:rFonts w:ascii="Arial" w:hAnsi="Arial" w:cs="Arial"/>
          <w:bCs/>
        </w:rPr>
        <w:t xml:space="preserve"> </w:t>
      </w:r>
      <w:r w:rsidR="006F5D12">
        <w:rPr>
          <w:rFonts w:ascii="Arial" w:hAnsi="Arial" w:cs="Arial"/>
          <w:bCs/>
        </w:rPr>
        <w:t>Rada kraje s</w:t>
      </w:r>
      <w:r w:rsidR="00AF05E2">
        <w:rPr>
          <w:rFonts w:ascii="Arial" w:hAnsi="Arial" w:cs="Arial"/>
          <w:bCs/>
        </w:rPr>
        <w:t>vým usnesením č</w:t>
      </w:r>
      <w:r w:rsidR="00AF05E2" w:rsidRPr="009A73AF">
        <w:rPr>
          <w:rFonts w:ascii="Arial" w:hAnsi="Arial" w:cs="Arial"/>
          <w:bCs/>
        </w:rPr>
        <w:t>. UR/</w:t>
      </w:r>
      <w:r w:rsidR="009A73AF" w:rsidRPr="009A73AF">
        <w:rPr>
          <w:rFonts w:ascii="Arial" w:hAnsi="Arial" w:cs="Arial"/>
          <w:bCs/>
        </w:rPr>
        <w:t>76/42</w:t>
      </w:r>
      <w:r w:rsidR="00AF05E2" w:rsidRPr="009A73AF">
        <w:rPr>
          <w:rFonts w:ascii="Arial" w:hAnsi="Arial" w:cs="Arial"/>
          <w:bCs/>
        </w:rPr>
        <w:t>/2015 souhlasila</w:t>
      </w:r>
      <w:r w:rsidR="006F5D12">
        <w:rPr>
          <w:rFonts w:ascii="Arial" w:hAnsi="Arial" w:cs="Arial"/>
          <w:bCs/>
        </w:rPr>
        <w:t xml:space="preserve"> se vzdáním se práva a prominutí </w:t>
      </w:r>
      <w:r w:rsidR="006F5D12" w:rsidRPr="006F5D12">
        <w:rPr>
          <w:rFonts w:ascii="Arial" w:hAnsi="Arial" w:cs="Arial"/>
          <w:bCs/>
        </w:rPr>
        <w:t>dluhu</w:t>
      </w:r>
      <w:r w:rsidR="00AF05E2" w:rsidRPr="006F5D12">
        <w:rPr>
          <w:rFonts w:ascii="Arial" w:hAnsi="Arial" w:cs="Arial"/>
          <w:bCs/>
        </w:rPr>
        <w:t xml:space="preserve"> </w:t>
      </w:r>
      <w:r w:rsidR="006F5D12" w:rsidRPr="006F5D12">
        <w:rPr>
          <w:rFonts w:ascii="Arial" w:hAnsi="Arial" w:cs="Arial"/>
          <w:bCs/>
        </w:rPr>
        <w:t xml:space="preserve">a vhledem k výši dluhu uložila předložit </w:t>
      </w:r>
      <w:r w:rsidR="00DA2B38">
        <w:rPr>
          <w:rFonts w:ascii="Arial" w:hAnsi="Arial" w:cs="Arial"/>
          <w:bCs/>
        </w:rPr>
        <w:t xml:space="preserve">ke schválení </w:t>
      </w:r>
      <w:r w:rsidR="006F5D12" w:rsidRPr="006F5D12">
        <w:rPr>
          <w:rFonts w:ascii="Arial" w:hAnsi="Arial" w:cs="Arial"/>
          <w:bCs/>
        </w:rPr>
        <w:t>na zasedání Zastupitelstva Olomouckého kraje</w:t>
      </w:r>
      <w:r w:rsidR="00DA2B38">
        <w:rPr>
          <w:rFonts w:ascii="Arial" w:hAnsi="Arial" w:cs="Arial"/>
          <w:bCs/>
        </w:rPr>
        <w:t>.</w:t>
      </w:r>
    </w:p>
    <w:p w:rsidR="009B5EB9" w:rsidRPr="00AA4BFD" w:rsidRDefault="007C234B" w:rsidP="009B5EB9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Informace o projektu</w:t>
      </w:r>
      <w:r w:rsidR="009B5EB9" w:rsidRPr="00AA4BFD">
        <w:rPr>
          <w:rFonts w:ascii="Arial" w:hAnsi="Arial" w:cs="Arial"/>
          <w:u w:val="single"/>
        </w:rPr>
        <w:t>:</w:t>
      </w:r>
    </w:p>
    <w:p w:rsidR="009B5EB9" w:rsidRPr="00AA4BFD" w:rsidRDefault="009B5EB9" w:rsidP="00424B81">
      <w:pPr>
        <w:spacing w:before="240" w:after="240"/>
        <w:jc w:val="both"/>
        <w:rPr>
          <w:rFonts w:ascii="Arial" w:hAnsi="Arial" w:cs="Arial"/>
        </w:rPr>
      </w:pPr>
      <w:r w:rsidRPr="00AA4BFD">
        <w:rPr>
          <w:rFonts w:ascii="Arial" w:hAnsi="Arial" w:cs="Arial"/>
          <w:b/>
          <w:bCs/>
        </w:rPr>
        <w:t>„</w:t>
      </w:r>
      <w:r w:rsidR="005D06C6" w:rsidRPr="00AA4BFD">
        <w:rPr>
          <w:rFonts w:ascii="Arial" w:hAnsi="Arial" w:cs="Arial"/>
          <w:bCs/>
        </w:rPr>
        <w:t>Centrum odborného vzdělávání na SPŠ strojnická, Olomouc</w:t>
      </w:r>
      <w:r w:rsidRPr="00AA4BFD">
        <w:rPr>
          <w:rFonts w:ascii="Arial" w:hAnsi="Arial" w:cs="Arial"/>
          <w:b/>
          <w:bCs/>
        </w:rPr>
        <w:t>“</w:t>
      </w:r>
      <w:r w:rsidRPr="00AA4BFD">
        <w:rPr>
          <w:rFonts w:ascii="Arial" w:hAnsi="Arial" w:cs="Arial"/>
        </w:rPr>
        <w:t xml:space="preserve"> –</w:t>
      </w:r>
      <w:r w:rsidR="00AA4BFD" w:rsidRPr="00AA4BFD">
        <w:rPr>
          <w:rFonts w:ascii="Arial" w:hAnsi="Arial" w:cs="Arial"/>
        </w:rPr>
        <w:t xml:space="preserve"> Smlouva </w:t>
      </w:r>
      <w:r w:rsidR="001250FC" w:rsidRPr="00AA4BFD">
        <w:rPr>
          <w:rFonts w:ascii="Arial" w:hAnsi="Arial" w:cs="Arial"/>
        </w:rPr>
        <w:t xml:space="preserve">o poskytnutí </w:t>
      </w:r>
      <w:r w:rsidRPr="00AA4BFD">
        <w:rPr>
          <w:rFonts w:ascii="Arial" w:hAnsi="Arial" w:cs="Arial"/>
        </w:rPr>
        <w:t>dotace schválen</w:t>
      </w:r>
      <w:r w:rsidR="00AA4BFD" w:rsidRPr="00AA4BFD">
        <w:rPr>
          <w:rFonts w:ascii="Arial" w:hAnsi="Arial" w:cs="Arial"/>
        </w:rPr>
        <w:t>a</w:t>
      </w:r>
      <w:r w:rsidRPr="00AA4BFD">
        <w:rPr>
          <w:rFonts w:ascii="Arial" w:hAnsi="Arial" w:cs="Arial"/>
        </w:rPr>
        <w:t xml:space="preserve"> usnesením Rady Olomouckého kraje číslo UR/</w:t>
      </w:r>
      <w:r w:rsidR="002F7B05" w:rsidRPr="00AA4BFD">
        <w:rPr>
          <w:rFonts w:ascii="Arial" w:hAnsi="Arial" w:cs="Arial"/>
        </w:rPr>
        <w:t>16/10/2013</w:t>
      </w:r>
      <w:r w:rsidRPr="00AA4BFD">
        <w:rPr>
          <w:rFonts w:ascii="Arial" w:hAnsi="Arial" w:cs="Arial"/>
        </w:rPr>
        <w:t xml:space="preserve"> ze dne </w:t>
      </w:r>
      <w:r w:rsidR="002F7B05" w:rsidRPr="00AA4BFD">
        <w:rPr>
          <w:rFonts w:ascii="Arial" w:hAnsi="Arial" w:cs="Arial"/>
        </w:rPr>
        <w:t>20</w:t>
      </w:r>
      <w:r w:rsidR="00244791" w:rsidRPr="00AA4BFD">
        <w:rPr>
          <w:rFonts w:ascii="Arial" w:hAnsi="Arial" w:cs="Arial"/>
        </w:rPr>
        <w:t>.</w:t>
      </w:r>
      <w:r w:rsidR="006034C6" w:rsidRPr="00AA4BFD">
        <w:rPr>
          <w:rFonts w:ascii="Arial" w:hAnsi="Arial" w:cs="Arial"/>
        </w:rPr>
        <w:t xml:space="preserve"> </w:t>
      </w:r>
      <w:r w:rsidR="002F7B05" w:rsidRPr="00AA4BFD">
        <w:rPr>
          <w:rFonts w:ascii="Arial" w:hAnsi="Arial" w:cs="Arial"/>
        </w:rPr>
        <w:t>06</w:t>
      </w:r>
      <w:r w:rsidR="00244791" w:rsidRPr="00AA4BFD">
        <w:rPr>
          <w:rFonts w:ascii="Arial" w:hAnsi="Arial" w:cs="Arial"/>
        </w:rPr>
        <w:t>.</w:t>
      </w:r>
      <w:r w:rsidR="006034C6" w:rsidRPr="00AA4BFD">
        <w:rPr>
          <w:rFonts w:ascii="Arial" w:hAnsi="Arial" w:cs="Arial"/>
        </w:rPr>
        <w:t xml:space="preserve"> </w:t>
      </w:r>
      <w:r w:rsidR="002F7B05" w:rsidRPr="00AA4BFD">
        <w:rPr>
          <w:rFonts w:ascii="Arial" w:hAnsi="Arial" w:cs="Arial"/>
        </w:rPr>
        <w:t>2013</w:t>
      </w:r>
      <w:r w:rsidRPr="00AA4BFD">
        <w:rPr>
          <w:rFonts w:ascii="Arial" w:hAnsi="Arial" w:cs="Arial"/>
        </w:rPr>
        <w:t xml:space="preserve"> </w:t>
      </w:r>
      <w:r w:rsidRPr="00AA4BFD">
        <w:rPr>
          <w:rFonts w:ascii="Arial" w:hAnsi="Arial" w:cs="Arial"/>
          <w:bCs/>
        </w:rPr>
        <w:t>(</w:t>
      </w:r>
      <w:r w:rsidR="00AA4BFD" w:rsidRPr="00AA4BFD">
        <w:rPr>
          <w:rFonts w:ascii="Arial" w:hAnsi="Arial" w:cs="Arial"/>
          <w:bCs/>
        </w:rPr>
        <w:t>Smlouva</w:t>
      </w:r>
      <w:r w:rsidR="00244791" w:rsidRPr="00AA4BFD">
        <w:rPr>
          <w:rFonts w:ascii="Arial" w:hAnsi="Arial" w:cs="Arial"/>
          <w:bCs/>
        </w:rPr>
        <w:t xml:space="preserve"> podepsán</w:t>
      </w:r>
      <w:r w:rsidR="00AA4BFD" w:rsidRPr="00AA4BFD">
        <w:rPr>
          <w:rFonts w:ascii="Arial" w:hAnsi="Arial" w:cs="Arial"/>
          <w:bCs/>
        </w:rPr>
        <w:t>a ke dni 8</w:t>
      </w:r>
      <w:r w:rsidR="00244791" w:rsidRPr="00AA4BFD">
        <w:rPr>
          <w:rFonts w:ascii="Arial" w:hAnsi="Arial" w:cs="Arial"/>
          <w:bCs/>
        </w:rPr>
        <w:t>.</w:t>
      </w:r>
      <w:r w:rsidR="00AA4BFD" w:rsidRPr="00AA4BFD">
        <w:rPr>
          <w:rFonts w:ascii="Arial" w:hAnsi="Arial" w:cs="Arial"/>
          <w:bCs/>
        </w:rPr>
        <w:t xml:space="preserve"> 8</w:t>
      </w:r>
      <w:r w:rsidR="00244791" w:rsidRPr="00AA4BFD">
        <w:rPr>
          <w:rFonts w:ascii="Arial" w:hAnsi="Arial" w:cs="Arial"/>
          <w:bCs/>
        </w:rPr>
        <w:t>.</w:t>
      </w:r>
      <w:r w:rsidR="006034C6" w:rsidRPr="00AA4BFD">
        <w:rPr>
          <w:rFonts w:ascii="Arial" w:hAnsi="Arial" w:cs="Arial"/>
          <w:bCs/>
        </w:rPr>
        <w:t xml:space="preserve"> </w:t>
      </w:r>
      <w:r w:rsidR="00AA4BFD" w:rsidRPr="00AA4BFD">
        <w:rPr>
          <w:rFonts w:ascii="Arial" w:hAnsi="Arial" w:cs="Arial"/>
          <w:bCs/>
        </w:rPr>
        <w:t>2013</w:t>
      </w:r>
      <w:r w:rsidRPr="00AA4BFD">
        <w:rPr>
          <w:rFonts w:ascii="Arial" w:hAnsi="Arial" w:cs="Arial"/>
          <w:bCs/>
        </w:rPr>
        <w:t>).</w:t>
      </w:r>
    </w:p>
    <w:p w:rsidR="001D41D0" w:rsidRPr="00424B81" w:rsidRDefault="001D41D0" w:rsidP="00424B81">
      <w:pPr>
        <w:autoSpaceDE w:val="0"/>
        <w:autoSpaceDN w:val="0"/>
        <w:adjustRightInd w:val="0"/>
        <w:jc w:val="both"/>
        <w:rPr>
          <w:rFonts w:ascii="Arial" w:hAnsi="Arial" w:cs="Arial"/>
          <w:highlight w:val="yellow"/>
        </w:rPr>
      </w:pPr>
      <w:r w:rsidRPr="00424B81">
        <w:rPr>
          <w:rFonts w:ascii="Arial" w:hAnsi="Arial" w:cs="Arial"/>
        </w:rPr>
        <w:t>Projekt je spolufinancován v</w:t>
      </w:r>
      <w:r w:rsidR="00AA4BFD" w:rsidRPr="00424B81">
        <w:rPr>
          <w:rFonts w:ascii="Arial" w:hAnsi="Arial" w:cs="Arial"/>
        </w:rPr>
        <w:t> </w:t>
      </w:r>
      <w:r w:rsidRPr="00424B81">
        <w:rPr>
          <w:rFonts w:ascii="Arial" w:hAnsi="Arial" w:cs="Arial"/>
        </w:rPr>
        <w:t>rámci</w:t>
      </w:r>
      <w:r w:rsidR="00AA4BFD" w:rsidRPr="00424B81">
        <w:rPr>
          <w:rFonts w:ascii="Arial" w:hAnsi="Arial" w:cs="Arial"/>
        </w:rPr>
        <w:t xml:space="preserve"> </w:t>
      </w:r>
      <w:r w:rsidR="00AA4BFD" w:rsidRPr="00424B81">
        <w:rPr>
          <w:rFonts w:ascii="Arial" w:hAnsi="Arial" w:cs="Arial"/>
          <w:bCs/>
        </w:rPr>
        <w:t>Regionálního operačního programu regionu soudržnosti Střední Morava</w:t>
      </w:r>
      <w:r w:rsidRPr="00424B81">
        <w:rPr>
          <w:rFonts w:ascii="Arial" w:hAnsi="Arial" w:cs="Arial"/>
        </w:rPr>
        <w:t xml:space="preserve">, oblast podpory </w:t>
      </w:r>
      <w:r w:rsidR="00AA4BFD" w:rsidRPr="00424B81">
        <w:rPr>
          <w:rFonts w:ascii="Arial" w:hAnsi="Arial" w:cs="Arial"/>
        </w:rPr>
        <w:t>2.2.3 Infrastruktura pro rozvoj vzdělávání</w:t>
      </w:r>
      <w:r w:rsidRPr="00424B81">
        <w:rPr>
          <w:rFonts w:ascii="Arial" w:hAnsi="Arial" w:cs="Arial"/>
        </w:rPr>
        <w:t xml:space="preserve">. </w:t>
      </w:r>
      <w:r w:rsidR="00BE7424" w:rsidRPr="00424B81">
        <w:rPr>
          <w:rFonts w:ascii="Arial" w:hAnsi="Arial" w:cs="Arial"/>
        </w:rPr>
        <w:t>Předmětem projektu byla rekonstrukce stávajících prostor dílen vč</w:t>
      </w:r>
      <w:r w:rsidR="008059A1">
        <w:rPr>
          <w:rFonts w:ascii="Arial" w:hAnsi="Arial" w:cs="Arial"/>
        </w:rPr>
        <w:t>etně</w:t>
      </w:r>
      <w:r w:rsidR="00BE7424" w:rsidRPr="00424B81">
        <w:rPr>
          <w:rFonts w:ascii="Arial" w:hAnsi="Arial" w:cs="Arial"/>
        </w:rPr>
        <w:t xml:space="preserve"> dodávky nového vybavení (CNC soustruhy a CNC frézky, vybavení kovárny, svařovny a učebny programování) s cílem modernizovat odbornou výuku a přizpůsobit kvalitu středoškolského vzdělávání současným požadavkům firem a trhu práce.</w:t>
      </w:r>
    </w:p>
    <w:p w:rsidR="001D41D0" w:rsidRDefault="001D41D0" w:rsidP="007C234B">
      <w:pPr>
        <w:autoSpaceDE w:val="0"/>
        <w:autoSpaceDN w:val="0"/>
        <w:adjustRightInd w:val="0"/>
        <w:jc w:val="both"/>
        <w:rPr>
          <w:rFonts w:ascii="Arial" w:hAnsi="Arial" w:cs="Arial"/>
          <w:highlight w:val="yellow"/>
        </w:rPr>
      </w:pPr>
    </w:p>
    <w:p w:rsidR="007C234B" w:rsidRPr="007C234B" w:rsidRDefault="007C234B" w:rsidP="007C234B">
      <w:pPr>
        <w:autoSpaceDE w:val="0"/>
        <w:autoSpaceDN w:val="0"/>
        <w:adjustRightInd w:val="0"/>
        <w:jc w:val="both"/>
        <w:rPr>
          <w:rFonts w:ascii="Arial" w:hAnsi="Arial" w:cs="Arial"/>
          <w:u w:val="single"/>
        </w:rPr>
      </w:pPr>
      <w:r w:rsidRPr="007C234B">
        <w:rPr>
          <w:rFonts w:ascii="Arial" w:hAnsi="Arial" w:cs="Arial"/>
          <w:u w:val="single"/>
        </w:rPr>
        <w:t xml:space="preserve">Dílčí dodávka předmětu plnění: </w:t>
      </w:r>
    </w:p>
    <w:p w:rsidR="007C234B" w:rsidRDefault="007C234B" w:rsidP="00424B81">
      <w:pPr>
        <w:jc w:val="both"/>
        <w:rPr>
          <w:rFonts w:ascii="Arial" w:hAnsi="Arial" w:cs="Arial"/>
          <w:bCs/>
        </w:rPr>
      </w:pPr>
    </w:p>
    <w:p w:rsidR="00E1473F" w:rsidRDefault="00BE7424" w:rsidP="00E1473F">
      <w:pPr>
        <w:jc w:val="both"/>
        <w:rPr>
          <w:rFonts w:ascii="Arial" w:hAnsi="Arial" w:cs="Arial"/>
          <w:bCs/>
        </w:rPr>
      </w:pPr>
      <w:r w:rsidRPr="00424B81">
        <w:rPr>
          <w:rFonts w:ascii="Arial" w:hAnsi="Arial" w:cs="Arial"/>
          <w:bCs/>
        </w:rPr>
        <w:t xml:space="preserve">Při realizaci jedné z dílčích dodávek (CNC frézky), </w:t>
      </w:r>
      <w:r w:rsidR="00396101" w:rsidRPr="00424B81">
        <w:rPr>
          <w:rFonts w:ascii="Arial" w:hAnsi="Arial" w:cs="Arial"/>
          <w:bCs/>
        </w:rPr>
        <w:t xml:space="preserve">došlo ze strany </w:t>
      </w:r>
      <w:r w:rsidRPr="00424B81">
        <w:rPr>
          <w:rFonts w:ascii="Arial" w:hAnsi="Arial" w:cs="Arial"/>
          <w:bCs/>
        </w:rPr>
        <w:t>dodavatel</w:t>
      </w:r>
      <w:r w:rsidR="00396101" w:rsidRPr="00424B81">
        <w:rPr>
          <w:rFonts w:ascii="Arial" w:hAnsi="Arial" w:cs="Arial"/>
          <w:bCs/>
        </w:rPr>
        <w:t>e</w:t>
      </w:r>
      <w:r w:rsidRPr="00424B81">
        <w:rPr>
          <w:rFonts w:ascii="Arial" w:hAnsi="Arial" w:cs="Arial"/>
          <w:bCs/>
        </w:rPr>
        <w:t xml:space="preserve"> </w:t>
      </w:r>
      <w:r w:rsidR="00396101" w:rsidRPr="00424B81">
        <w:rPr>
          <w:rFonts w:ascii="Arial" w:hAnsi="Arial" w:cs="Arial"/>
          <w:bCs/>
        </w:rPr>
        <w:t xml:space="preserve">k překročení </w:t>
      </w:r>
      <w:r w:rsidRPr="00424B81">
        <w:rPr>
          <w:rFonts w:ascii="Arial" w:hAnsi="Arial" w:cs="Arial"/>
          <w:bCs/>
        </w:rPr>
        <w:t>smluvní</w:t>
      </w:r>
      <w:r w:rsidR="00396101" w:rsidRPr="00424B81">
        <w:rPr>
          <w:rFonts w:ascii="Arial" w:hAnsi="Arial" w:cs="Arial"/>
          <w:bCs/>
        </w:rPr>
        <w:t>ho</w:t>
      </w:r>
      <w:r w:rsidRPr="00424B81">
        <w:rPr>
          <w:rFonts w:ascii="Arial" w:hAnsi="Arial" w:cs="Arial"/>
          <w:bCs/>
        </w:rPr>
        <w:t xml:space="preserve"> termín</w:t>
      </w:r>
      <w:r w:rsidR="00396101" w:rsidRPr="00424B81">
        <w:rPr>
          <w:rFonts w:ascii="Arial" w:hAnsi="Arial" w:cs="Arial"/>
          <w:bCs/>
        </w:rPr>
        <w:t>u</w:t>
      </w:r>
      <w:r w:rsidRPr="00424B81">
        <w:rPr>
          <w:rFonts w:ascii="Arial" w:hAnsi="Arial" w:cs="Arial"/>
          <w:bCs/>
        </w:rPr>
        <w:t xml:space="preserve"> předání předmětu koupě. </w:t>
      </w:r>
      <w:r w:rsidR="00EE7811" w:rsidRPr="00424B81">
        <w:rPr>
          <w:rFonts w:ascii="Arial" w:hAnsi="Arial" w:cs="Arial"/>
          <w:bCs/>
        </w:rPr>
        <w:t>Na základě kupní smlouvy uzavřené dne 30.</w:t>
      </w:r>
      <w:r w:rsidR="007C234B">
        <w:rPr>
          <w:rFonts w:ascii="Arial" w:hAnsi="Arial" w:cs="Arial"/>
          <w:bCs/>
        </w:rPr>
        <w:t> </w:t>
      </w:r>
      <w:r w:rsidR="00EE7811" w:rsidRPr="00424B81">
        <w:rPr>
          <w:rFonts w:ascii="Arial" w:hAnsi="Arial" w:cs="Arial"/>
          <w:bCs/>
        </w:rPr>
        <w:t>9.</w:t>
      </w:r>
      <w:r w:rsidR="007C234B">
        <w:rPr>
          <w:rFonts w:ascii="Arial" w:hAnsi="Arial" w:cs="Arial"/>
          <w:bCs/>
        </w:rPr>
        <w:t> </w:t>
      </w:r>
      <w:r w:rsidR="00EE7811" w:rsidRPr="00424B81">
        <w:rPr>
          <w:rFonts w:ascii="Arial" w:hAnsi="Arial" w:cs="Arial"/>
          <w:bCs/>
        </w:rPr>
        <w:t>2014 mezi Olomoucký</w:t>
      </w:r>
      <w:r w:rsidR="007C234B">
        <w:rPr>
          <w:rFonts w:ascii="Arial" w:hAnsi="Arial" w:cs="Arial"/>
          <w:bCs/>
        </w:rPr>
        <w:t>m</w:t>
      </w:r>
      <w:r w:rsidR="00EE7811" w:rsidRPr="00424B81">
        <w:rPr>
          <w:rFonts w:ascii="Arial" w:hAnsi="Arial" w:cs="Arial"/>
          <w:bCs/>
        </w:rPr>
        <w:t xml:space="preserve"> kraj</w:t>
      </w:r>
      <w:r w:rsidR="007C234B">
        <w:rPr>
          <w:rFonts w:ascii="Arial" w:hAnsi="Arial" w:cs="Arial"/>
          <w:bCs/>
        </w:rPr>
        <w:t>em na straně kupujícího</w:t>
      </w:r>
      <w:r w:rsidR="00EE7811" w:rsidRPr="00424B81">
        <w:rPr>
          <w:rFonts w:ascii="Arial" w:hAnsi="Arial" w:cs="Arial"/>
          <w:bCs/>
        </w:rPr>
        <w:t xml:space="preserve"> a </w:t>
      </w:r>
      <w:r w:rsidR="00DA2B38">
        <w:rPr>
          <w:rFonts w:ascii="Arial" w:hAnsi="Arial" w:cs="Arial"/>
          <w:bCs/>
        </w:rPr>
        <w:t xml:space="preserve">společností </w:t>
      </w:r>
      <w:r w:rsidR="00EE7811" w:rsidRPr="00424B81">
        <w:rPr>
          <w:rFonts w:ascii="Arial" w:hAnsi="Arial" w:cs="Arial"/>
          <w:bCs/>
        </w:rPr>
        <w:t>T</w:t>
      </w:r>
      <w:r w:rsidR="00DA2B38">
        <w:rPr>
          <w:rFonts w:ascii="Arial" w:hAnsi="Arial" w:cs="Arial"/>
          <w:bCs/>
        </w:rPr>
        <w:t>YNTECH</w:t>
      </w:r>
      <w:r w:rsidR="007C234B">
        <w:rPr>
          <w:rFonts w:ascii="Arial" w:hAnsi="Arial" w:cs="Arial"/>
          <w:bCs/>
        </w:rPr>
        <w:t> </w:t>
      </w:r>
      <w:r w:rsidR="00EE7811" w:rsidRPr="00424B81">
        <w:rPr>
          <w:rFonts w:ascii="Arial" w:hAnsi="Arial" w:cs="Arial"/>
          <w:bCs/>
        </w:rPr>
        <w:t>s.r.o.</w:t>
      </w:r>
      <w:r w:rsidR="007C234B">
        <w:rPr>
          <w:rFonts w:ascii="Arial" w:hAnsi="Arial" w:cs="Arial"/>
          <w:bCs/>
        </w:rPr>
        <w:t>, Hranická 1413, 75131 Lipník nad Bečvou, IČ:</w:t>
      </w:r>
      <w:r w:rsidR="00DA2B38">
        <w:rPr>
          <w:rFonts w:ascii="Arial" w:hAnsi="Arial" w:cs="Arial"/>
          <w:bCs/>
        </w:rPr>
        <w:t> </w:t>
      </w:r>
      <w:r w:rsidR="007C234B">
        <w:rPr>
          <w:rFonts w:ascii="Arial" w:hAnsi="Arial" w:cs="Arial"/>
          <w:bCs/>
        </w:rPr>
        <w:t>27722961 na straně prodávají</w:t>
      </w:r>
      <w:r w:rsidR="00E1473F">
        <w:rPr>
          <w:rFonts w:ascii="Arial" w:hAnsi="Arial" w:cs="Arial"/>
          <w:bCs/>
        </w:rPr>
        <w:t>cí</w:t>
      </w:r>
      <w:r w:rsidR="007C234B">
        <w:rPr>
          <w:rFonts w:ascii="Arial" w:hAnsi="Arial" w:cs="Arial"/>
          <w:bCs/>
        </w:rPr>
        <w:t>ho</w:t>
      </w:r>
      <w:r w:rsidR="00E1473F">
        <w:rPr>
          <w:rFonts w:ascii="Arial" w:hAnsi="Arial" w:cs="Arial"/>
          <w:bCs/>
        </w:rPr>
        <w:t xml:space="preserve"> (viz příloha č. 1 – Kupní smlouva)</w:t>
      </w:r>
      <w:r w:rsidR="00EE7811" w:rsidRPr="00424B81">
        <w:rPr>
          <w:rFonts w:ascii="Arial" w:hAnsi="Arial" w:cs="Arial"/>
          <w:bCs/>
        </w:rPr>
        <w:t xml:space="preserve">, byly </w:t>
      </w:r>
      <w:r w:rsidR="00DA2B38">
        <w:rPr>
          <w:rFonts w:ascii="Arial" w:hAnsi="Arial" w:cs="Arial"/>
          <w:bCs/>
        </w:rPr>
        <w:t xml:space="preserve">společnosti </w:t>
      </w:r>
      <w:r w:rsidR="00EE7811" w:rsidRPr="00424B81">
        <w:rPr>
          <w:rFonts w:ascii="Arial" w:hAnsi="Arial" w:cs="Arial"/>
          <w:bCs/>
        </w:rPr>
        <w:t>T</w:t>
      </w:r>
      <w:r w:rsidR="00DA2B38">
        <w:rPr>
          <w:rFonts w:ascii="Arial" w:hAnsi="Arial" w:cs="Arial"/>
          <w:bCs/>
        </w:rPr>
        <w:t>YNTECH s.r.o.</w:t>
      </w:r>
      <w:r w:rsidR="00EE7811" w:rsidRPr="00424B81">
        <w:rPr>
          <w:rFonts w:ascii="Arial" w:hAnsi="Arial" w:cs="Arial"/>
          <w:bCs/>
        </w:rPr>
        <w:t xml:space="preserve"> vyměřeny sankce ve smyslu čl. V. této smlouvy: prodlení s předáním předmětu koupě dle čl. II. uvedené smlouvy. Za celkový počet dnů po smluvním termínu předání předmětu koupě, který činil 53 dnů, byl</w:t>
      </w:r>
      <w:r w:rsidR="00DA2B38">
        <w:rPr>
          <w:rFonts w:ascii="Arial" w:hAnsi="Arial" w:cs="Arial"/>
          <w:bCs/>
        </w:rPr>
        <w:t>a</w:t>
      </w:r>
      <w:r w:rsidR="00EE7811" w:rsidRPr="00424B81">
        <w:rPr>
          <w:rFonts w:ascii="Arial" w:hAnsi="Arial" w:cs="Arial"/>
          <w:bCs/>
        </w:rPr>
        <w:t xml:space="preserve"> vyměřen</w:t>
      </w:r>
      <w:r w:rsidR="00DA2B38">
        <w:rPr>
          <w:rFonts w:ascii="Arial" w:hAnsi="Arial" w:cs="Arial"/>
          <w:bCs/>
        </w:rPr>
        <w:t>a</w:t>
      </w:r>
      <w:r w:rsidR="00EE7811" w:rsidRPr="00424B81">
        <w:rPr>
          <w:rFonts w:ascii="Arial" w:hAnsi="Arial" w:cs="Arial"/>
          <w:bCs/>
        </w:rPr>
        <w:t xml:space="preserve"> sankce ve výši </w:t>
      </w:r>
      <w:r w:rsidR="00EE7811" w:rsidRPr="00E1473F">
        <w:rPr>
          <w:rFonts w:ascii="Arial" w:hAnsi="Arial" w:cs="Arial"/>
          <w:b/>
          <w:bCs/>
        </w:rPr>
        <w:t>271 936,00 Kč</w:t>
      </w:r>
      <w:r w:rsidR="00E1473F">
        <w:rPr>
          <w:rFonts w:ascii="Arial" w:hAnsi="Arial" w:cs="Arial"/>
          <w:b/>
          <w:bCs/>
        </w:rPr>
        <w:t xml:space="preserve"> </w:t>
      </w:r>
      <w:r w:rsidR="00E1473F">
        <w:rPr>
          <w:rFonts w:ascii="Arial" w:hAnsi="Arial" w:cs="Arial"/>
          <w:bCs/>
        </w:rPr>
        <w:t>(viz Příloha č. 2 – Penalizační faktura)</w:t>
      </w:r>
      <w:r w:rsidR="00EE7811" w:rsidRPr="00424B81">
        <w:rPr>
          <w:rFonts w:ascii="Arial" w:hAnsi="Arial" w:cs="Arial"/>
          <w:bCs/>
        </w:rPr>
        <w:t xml:space="preserve">. </w:t>
      </w:r>
    </w:p>
    <w:p w:rsidR="00396101" w:rsidRPr="00424B81" w:rsidRDefault="00DA2B38" w:rsidP="00E1473F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Sjednaný te</w:t>
      </w:r>
      <w:r w:rsidR="00396101" w:rsidRPr="00424B81">
        <w:rPr>
          <w:rFonts w:ascii="Arial" w:hAnsi="Arial" w:cs="Arial"/>
          <w:bCs/>
        </w:rPr>
        <w:t>rmín předání dle kupní smlouvy: 31. 1. 2015</w:t>
      </w:r>
    </w:p>
    <w:p w:rsidR="00396101" w:rsidRPr="00424B81" w:rsidRDefault="00DA2B38" w:rsidP="00E1473F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Skutečný termín</w:t>
      </w:r>
      <w:r w:rsidR="00396101" w:rsidRPr="00424B81">
        <w:rPr>
          <w:rFonts w:ascii="Arial" w:hAnsi="Arial" w:cs="Arial"/>
          <w:bCs/>
        </w:rPr>
        <w:t xml:space="preserve"> převzetí dle předávacího protokolu: 24. 3. 2015</w:t>
      </w:r>
    </w:p>
    <w:p w:rsidR="00396101" w:rsidRDefault="00396101" w:rsidP="00E1473F">
      <w:pPr>
        <w:jc w:val="both"/>
        <w:rPr>
          <w:rFonts w:ascii="Arial" w:hAnsi="Arial" w:cs="Arial"/>
          <w:bCs/>
        </w:rPr>
      </w:pPr>
    </w:p>
    <w:p w:rsidR="00446129" w:rsidRPr="00EE7811" w:rsidRDefault="00EE7811" w:rsidP="00E1473F">
      <w:pPr>
        <w:widowControl w:val="0"/>
        <w:jc w:val="both"/>
        <w:rPr>
          <w:rFonts w:ascii="Arial" w:hAnsi="Arial" w:cs="Arial"/>
        </w:rPr>
      </w:pPr>
      <w:r w:rsidRPr="00424B81">
        <w:rPr>
          <w:rFonts w:ascii="Arial" w:hAnsi="Arial" w:cs="Arial"/>
          <w:bCs/>
        </w:rPr>
        <w:t>Prodávající zaslal na Olomoucký kraj dopis s odůvodněním prodlení, na základě něhož zároveň požádal o úplné, či částečné prominutí těchto smluvních sankcí.</w:t>
      </w:r>
      <w:r w:rsidR="00E1473F">
        <w:rPr>
          <w:rFonts w:ascii="Arial" w:hAnsi="Arial" w:cs="Arial"/>
          <w:bCs/>
        </w:rPr>
        <w:t xml:space="preserve"> </w:t>
      </w:r>
      <w:r w:rsidRPr="00EE7811">
        <w:rPr>
          <w:rFonts w:ascii="Arial" w:hAnsi="Arial" w:cs="Arial"/>
        </w:rPr>
        <w:t>Dopis s žádostí o prominutí smluvních sankcí</w:t>
      </w:r>
      <w:r w:rsidR="00446129" w:rsidRPr="00EE7811">
        <w:rPr>
          <w:rFonts w:ascii="Arial" w:hAnsi="Arial" w:cs="Arial"/>
        </w:rPr>
        <w:t xml:space="preserve"> tvoří </w:t>
      </w:r>
      <w:r w:rsidR="00E1473F">
        <w:rPr>
          <w:rFonts w:ascii="Arial" w:hAnsi="Arial" w:cs="Arial"/>
        </w:rPr>
        <w:t>P</w:t>
      </w:r>
      <w:r w:rsidR="00446129" w:rsidRPr="00EE7811">
        <w:rPr>
          <w:rFonts w:ascii="Arial" w:hAnsi="Arial" w:cs="Arial"/>
        </w:rPr>
        <w:t>řílohu č</w:t>
      </w:r>
      <w:r w:rsidR="00E1473F">
        <w:rPr>
          <w:rFonts w:ascii="Arial" w:hAnsi="Arial" w:cs="Arial"/>
        </w:rPr>
        <w:t xml:space="preserve">. </w:t>
      </w:r>
      <w:r w:rsidR="00396101">
        <w:rPr>
          <w:rFonts w:ascii="Arial" w:hAnsi="Arial" w:cs="Arial"/>
        </w:rPr>
        <w:t>3</w:t>
      </w:r>
      <w:r w:rsidR="00446129" w:rsidRPr="00EE7811">
        <w:rPr>
          <w:rFonts w:ascii="Arial" w:hAnsi="Arial" w:cs="Arial"/>
        </w:rPr>
        <w:t>. této důvodové zprávy.</w:t>
      </w:r>
      <w:r w:rsidR="00E1473F">
        <w:rPr>
          <w:rFonts w:ascii="Arial" w:hAnsi="Arial" w:cs="Arial"/>
        </w:rPr>
        <w:t xml:space="preserve"> Dále doložil omluvnou elektronickou komunikac</w:t>
      </w:r>
      <w:r w:rsidR="008059A1">
        <w:rPr>
          <w:rFonts w:ascii="Arial" w:hAnsi="Arial" w:cs="Arial"/>
        </w:rPr>
        <w:t>i</w:t>
      </w:r>
      <w:r w:rsidR="00E1473F">
        <w:rPr>
          <w:rFonts w:ascii="Arial" w:hAnsi="Arial" w:cs="Arial"/>
        </w:rPr>
        <w:t xml:space="preserve">, která prokazuje zdržení ze strany subdodavatele přepravní společnosti. </w:t>
      </w:r>
    </w:p>
    <w:p w:rsidR="00AF05E2" w:rsidRDefault="00AF05E2" w:rsidP="00AF05E2">
      <w:pPr>
        <w:widowControl w:val="0"/>
        <w:jc w:val="both"/>
        <w:rPr>
          <w:rFonts w:ascii="Arial" w:hAnsi="Arial" w:cs="Arial"/>
          <w:b/>
          <w:bCs/>
        </w:rPr>
      </w:pPr>
    </w:p>
    <w:p w:rsidR="00AF05E2" w:rsidRDefault="00AF05E2" w:rsidP="00AF05E2">
      <w:pPr>
        <w:widowControl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 případě vzdání se práva a prominutí dluhu bude příjemci poskytnuta podpora de </w:t>
      </w:r>
      <w:proofErr w:type="spellStart"/>
      <w:r>
        <w:rPr>
          <w:rFonts w:ascii="Arial" w:hAnsi="Arial" w:cs="Arial"/>
          <w:b/>
          <w:bCs/>
        </w:rPr>
        <w:t>minimis</w:t>
      </w:r>
      <w:proofErr w:type="spellEnd"/>
      <w:r>
        <w:rPr>
          <w:rFonts w:ascii="Arial" w:hAnsi="Arial" w:cs="Arial"/>
          <w:b/>
          <w:bCs/>
        </w:rPr>
        <w:t xml:space="preserve"> podle nařízení Komise (EU) č. 1407/2013 ze dne 18. prosince 2013 v rozsahu prominutí.</w:t>
      </w:r>
    </w:p>
    <w:p w:rsidR="00AF05E2" w:rsidRDefault="00AF05E2" w:rsidP="00446129">
      <w:pPr>
        <w:spacing w:before="240" w:after="120"/>
        <w:jc w:val="both"/>
        <w:rPr>
          <w:rFonts w:ascii="Arial" w:hAnsi="Arial" w:cs="Arial"/>
          <w:b/>
          <w:u w:val="single"/>
        </w:rPr>
      </w:pPr>
    </w:p>
    <w:p w:rsidR="00DA2B38" w:rsidRDefault="00DA2B38" w:rsidP="00446129">
      <w:pPr>
        <w:spacing w:before="240" w:after="120"/>
        <w:jc w:val="both"/>
        <w:rPr>
          <w:rFonts w:ascii="Arial" w:hAnsi="Arial" w:cs="Arial"/>
          <w:b/>
          <w:u w:val="single"/>
        </w:rPr>
      </w:pPr>
    </w:p>
    <w:p w:rsidR="00446129" w:rsidRPr="00FE1001" w:rsidRDefault="00446129" w:rsidP="00446129">
      <w:pPr>
        <w:spacing w:before="240" w:after="120"/>
        <w:jc w:val="both"/>
        <w:rPr>
          <w:rFonts w:ascii="Arial" w:hAnsi="Arial" w:cs="Arial"/>
          <w:b/>
          <w:u w:val="single"/>
        </w:rPr>
      </w:pPr>
      <w:r w:rsidRPr="00FE1001">
        <w:rPr>
          <w:rFonts w:ascii="Arial" w:hAnsi="Arial" w:cs="Arial"/>
          <w:b/>
          <w:u w:val="single"/>
        </w:rPr>
        <w:lastRenderedPageBreak/>
        <w:t>Návrh předkladatele:</w:t>
      </w:r>
    </w:p>
    <w:p w:rsidR="00CD36F7" w:rsidRPr="00FE1001" w:rsidRDefault="00DA2B38" w:rsidP="00446129">
      <w:pPr>
        <w:spacing w:after="1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Rada Olomouckého kraje </w:t>
      </w:r>
      <w:r w:rsidR="00446129" w:rsidRPr="00FE1001">
        <w:rPr>
          <w:rFonts w:ascii="Arial" w:hAnsi="Arial" w:cs="Arial"/>
          <w:b/>
        </w:rPr>
        <w:t>do</w:t>
      </w:r>
      <w:r w:rsidR="00CD36F7" w:rsidRPr="00FE1001">
        <w:rPr>
          <w:rFonts w:ascii="Arial" w:hAnsi="Arial" w:cs="Arial"/>
          <w:b/>
        </w:rPr>
        <w:t xml:space="preserve">poručuje </w:t>
      </w:r>
      <w:r>
        <w:rPr>
          <w:rFonts w:ascii="Arial" w:hAnsi="Arial" w:cs="Arial"/>
          <w:b/>
        </w:rPr>
        <w:t>Zastupitelstvu</w:t>
      </w:r>
      <w:r w:rsidR="00CD36F7" w:rsidRPr="00FE1001">
        <w:rPr>
          <w:rFonts w:ascii="Arial" w:hAnsi="Arial" w:cs="Arial"/>
          <w:b/>
        </w:rPr>
        <w:t xml:space="preserve"> Olomouckého kraje:</w:t>
      </w:r>
    </w:p>
    <w:p w:rsidR="00CD36F7" w:rsidRPr="00DA2B38" w:rsidRDefault="009A73AF" w:rsidP="00CD36F7">
      <w:pPr>
        <w:pStyle w:val="Odstavecseseznamem"/>
        <w:numPr>
          <w:ilvl w:val="0"/>
          <w:numId w:val="3"/>
        </w:numPr>
        <w:spacing w:after="1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schv</w:t>
      </w:r>
      <w:r w:rsidR="008059A1">
        <w:rPr>
          <w:rFonts w:ascii="Arial" w:hAnsi="Arial" w:cs="Arial"/>
          <w:b/>
        </w:rPr>
        <w:t>álit</w:t>
      </w:r>
      <w:r>
        <w:rPr>
          <w:rFonts w:ascii="Arial" w:hAnsi="Arial" w:cs="Arial"/>
          <w:b/>
        </w:rPr>
        <w:t> vzdání</w:t>
      </w:r>
      <w:r w:rsidR="00377AD9">
        <w:rPr>
          <w:rFonts w:ascii="Arial" w:hAnsi="Arial" w:cs="Arial"/>
          <w:b/>
        </w:rPr>
        <w:t xml:space="preserve"> se práva a prominutí dluhu</w:t>
      </w:r>
      <w:r w:rsidR="00CD36F7" w:rsidRPr="00FE1001">
        <w:rPr>
          <w:rFonts w:ascii="Arial" w:hAnsi="Arial" w:cs="Arial"/>
          <w:b/>
        </w:rPr>
        <w:t xml:space="preserve"> </w:t>
      </w:r>
      <w:r w:rsidR="00DA2B38">
        <w:rPr>
          <w:rFonts w:ascii="Arial" w:hAnsi="Arial" w:cs="Arial"/>
          <w:b/>
        </w:rPr>
        <w:t xml:space="preserve">ve výši 271 936 Kč společnosti TYNTECH s.r.o., </w:t>
      </w:r>
      <w:r w:rsidR="00DA2B38" w:rsidRPr="00DA2B38">
        <w:rPr>
          <w:rFonts w:ascii="Arial" w:hAnsi="Arial" w:cs="Arial"/>
          <w:b/>
          <w:bCs/>
        </w:rPr>
        <w:t>Hranická 1413, 75131 Lipník nad Bečvou, IČ: 27722961</w:t>
      </w:r>
      <w:r w:rsidR="00DA2B38">
        <w:rPr>
          <w:rFonts w:ascii="Arial" w:hAnsi="Arial" w:cs="Arial"/>
          <w:b/>
          <w:bCs/>
        </w:rPr>
        <w:t xml:space="preserve"> dle důvodové zprávy</w:t>
      </w:r>
    </w:p>
    <w:p w:rsidR="00DA2B38" w:rsidRPr="00FE1001" w:rsidRDefault="00DA2B38" w:rsidP="00DA2B38">
      <w:pPr>
        <w:pStyle w:val="Odstavecseseznamem"/>
        <w:numPr>
          <w:ilvl w:val="0"/>
          <w:numId w:val="3"/>
        </w:numPr>
        <w:spacing w:before="240" w:after="1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 xml:space="preserve">uložit informovat </w:t>
      </w:r>
      <w:r>
        <w:rPr>
          <w:rFonts w:ascii="Arial" w:hAnsi="Arial" w:cs="Arial"/>
          <w:b/>
        </w:rPr>
        <w:t>společnost TYNTECH s.r.o. o přijatém usnesení</w:t>
      </w:r>
    </w:p>
    <w:p w:rsidR="00446129" w:rsidRDefault="00446129" w:rsidP="00446129">
      <w:pPr>
        <w:rPr>
          <w:rFonts w:ascii="Arial" w:hAnsi="Arial" w:cs="Arial"/>
          <w:bCs/>
          <w:color w:val="FF0000"/>
          <w:highlight w:val="yellow"/>
          <w:u w:val="single"/>
          <w:lang w:eastAsia="en-US"/>
        </w:rPr>
      </w:pPr>
    </w:p>
    <w:p w:rsidR="00EA353F" w:rsidRPr="00EA353F" w:rsidRDefault="00EA353F" w:rsidP="00EA353F">
      <w:pPr>
        <w:jc w:val="both"/>
        <w:rPr>
          <w:rFonts w:ascii="Arial" w:hAnsi="Arial" w:cs="Arial"/>
        </w:rPr>
      </w:pPr>
    </w:p>
    <w:p w:rsidR="00377AD9" w:rsidRDefault="00377AD9" w:rsidP="00446129">
      <w:pPr>
        <w:rPr>
          <w:rFonts w:ascii="Arial" w:hAnsi="Arial" w:cs="Arial"/>
          <w:bCs/>
          <w:color w:val="FF0000"/>
          <w:highlight w:val="yellow"/>
          <w:u w:val="single"/>
          <w:lang w:eastAsia="en-US"/>
        </w:rPr>
      </w:pPr>
    </w:p>
    <w:p w:rsidR="00377AD9" w:rsidRDefault="00377AD9" w:rsidP="00446129">
      <w:pPr>
        <w:rPr>
          <w:rFonts w:ascii="Arial" w:hAnsi="Arial" w:cs="Arial"/>
          <w:bCs/>
          <w:color w:val="FF0000"/>
          <w:highlight w:val="yellow"/>
          <w:u w:val="single"/>
          <w:lang w:eastAsia="en-US"/>
        </w:rPr>
      </w:pPr>
    </w:p>
    <w:p w:rsidR="00377AD9" w:rsidRDefault="00377AD9" w:rsidP="00446129">
      <w:pPr>
        <w:rPr>
          <w:rFonts w:ascii="Arial" w:hAnsi="Arial" w:cs="Arial"/>
          <w:bCs/>
          <w:color w:val="FF0000"/>
          <w:highlight w:val="yellow"/>
          <w:u w:val="single"/>
          <w:lang w:eastAsia="en-US"/>
        </w:rPr>
      </w:pPr>
    </w:p>
    <w:p w:rsidR="00377AD9" w:rsidRDefault="00377AD9" w:rsidP="00446129">
      <w:pPr>
        <w:rPr>
          <w:rFonts w:ascii="Arial" w:hAnsi="Arial" w:cs="Arial"/>
          <w:bCs/>
          <w:color w:val="FF0000"/>
          <w:highlight w:val="yellow"/>
          <w:u w:val="single"/>
          <w:lang w:eastAsia="en-US"/>
        </w:rPr>
      </w:pPr>
    </w:p>
    <w:p w:rsidR="00377AD9" w:rsidRDefault="00377AD9" w:rsidP="00446129">
      <w:pPr>
        <w:rPr>
          <w:rFonts w:ascii="Arial" w:hAnsi="Arial" w:cs="Arial"/>
          <w:bCs/>
          <w:color w:val="FF0000"/>
          <w:highlight w:val="yellow"/>
          <w:u w:val="single"/>
          <w:lang w:eastAsia="en-US"/>
        </w:rPr>
      </w:pPr>
    </w:p>
    <w:p w:rsidR="00377AD9" w:rsidRDefault="00377AD9" w:rsidP="00446129">
      <w:pPr>
        <w:rPr>
          <w:rFonts w:ascii="Arial" w:hAnsi="Arial" w:cs="Arial"/>
          <w:bCs/>
          <w:color w:val="FF0000"/>
          <w:highlight w:val="yellow"/>
          <w:u w:val="single"/>
          <w:lang w:eastAsia="en-US"/>
        </w:rPr>
      </w:pPr>
    </w:p>
    <w:p w:rsidR="00377AD9" w:rsidRDefault="00377AD9" w:rsidP="00446129">
      <w:pPr>
        <w:rPr>
          <w:rFonts w:ascii="Arial" w:hAnsi="Arial" w:cs="Arial"/>
          <w:bCs/>
          <w:color w:val="FF0000"/>
          <w:highlight w:val="yellow"/>
          <w:u w:val="single"/>
          <w:lang w:eastAsia="en-US"/>
        </w:rPr>
      </w:pPr>
    </w:p>
    <w:p w:rsidR="00377AD9" w:rsidRDefault="00377AD9" w:rsidP="00446129">
      <w:pPr>
        <w:rPr>
          <w:rFonts w:ascii="Arial" w:hAnsi="Arial" w:cs="Arial"/>
          <w:bCs/>
          <w:color w:val="FF0000"/>
          <w:highlight w:val="yellow"/>
          <w:u w:val="single"/>
          <w:lang w:eastAsia="en-US"/>
        </w:rPr>
      </w:pPr>
    </w:p>
    <w:p w:rsidR="00FE1001" w:rsidRPr="00E63675" w:rsidRDefault="00FE1001" w:rsidP="00446129">
      <w:pPr>
        <w:rPr>
          <w:rFonts w:ascii="Arial" w:hAnsi="Arial" w:cs="Arial"/>
          <w:bCs/>
          <w:color w:val="FF0000"/>
          <w:highlight w:val="yellow"/>
          <w:u w:val="single"/>
          <w:lang w:eastAsia="en-US"/>
        </w:rPr>
      </w:pPr>
    </w:p>
    <w:p w:rsidR="00446129" w:rsidRDefault="00446129" w:rsidP="00446129">
      <w:pPr>
        <w:widowControl w:val="0"/>
        <w:spacing w:after="120"/>
        <w:jc w:val="both"/>
        <w:rPr>
          <w:rFonts w:ascii="Arial" w:hAnsi="Arial"/>
          <w:szCs w:val="20"/>
          <w:highlight w:val="yellow"/>
        </w:rPr>
      </w:pPr>
    </w:p>
    <w:p w:rsidR="008059A1" w:rsidRDefault="008059A1" w:rsidP="00446129">
      <w:pPr>
        <w:widowControl w:val="0"/>
        <w:spacing w:after="120"/>
        <w:jc w:val="both"/>
        <w:rPr>
          <w:rFonts w:ascii="Arial" w:hAnsi="Arial"/>
          <w:szCs w:val="20"/>
          <w:highlight w:val="yellow"/>
        </w:rPr>
      </w:pPr>
    </w:p>
    <w:p w:rsidR="008059A1" w:rsidRDefault="008059A1" w:rsidP="00446129">
      <w:pPr>
        <w:widowControl w:val="0"/>
        <w:spacing w:after="120"/>
        <w:jc w:val="both"/>
        <w:rPr>
          <w:rFonts w:ascii="Arial" w:hAnsi="Arial"/>
          <w:szCs w:val="20"/>
          <w:highlight w:val="yellow"/>
        </w:rPr>
      </w:pPr>
    </w:p>
    <w:p w:rsidR="008059A1" w:rsidRDefault="008059A1" w:rsidP="00446129">
      <w:pPr>
        <w:widowControl w:val="0"/>
        <w:spacing w:after="120"/>
        <w:jc w:val="both"/>
        <w:rPr>
          <w:rFonts w:ascii="Arial" w:hAnsi="Arial"/>
          <w:szCs w:val="20"/>
          <w:highlight w:val="yellow"/>
        </w:rPr>
      </w:pPr>
    </w:p>
    <w:p w:rsidR="008059A1" w:rsidRDefault="008059A1" w:rsidP="00446129">
      <w:pPr>
        <w:widowControl w:val="0"/>
        <w:spacing w:after="120"/>
        <w:jc w:val="both"/>
        <w:rPr>
          <w:rFonts w:ascii="Arial" w:hAnsi="Arial"/>
          <w:szCs w:val="20"/>
          <w:highlight w:val="yellow"/>
        </w:rPr>
      </w:pPr>
    </w:p>
    <w:p w:rsidR="008059A1" w:rsidRDefault="008059A1" w:rsidP="00446129">
      <w:pPr>
        <w:widowControl w:val="0"/>
        <w:spacing w:after="120"/>
        <w:jc w:val="both"/>
        <w:rPr>
          <w:rFonts w:ascii="Arial" w:hAnsi="Arial"/>
          <w:szCs w:val="20"/>
          <w:highlight w:val="yellow"/>
        </w:rPr>
      </w:pPr>
    </w:p>
    <w:p w:rsidR="008059A1" w:rsidRDefault="008059A1" w:rsidP="00446129">
      <w:pPr>
        <w:widowControl w:val="0"/>
        <w:spacing w:after="120"/>
        <w:jc w:val="both"/>
        <w:rPr>
          <w:rFonts w:ascii="Arial" w:hAnsi="Arial"/>
          <w:szCs w:val="20"/>
          <w:highlight w:val="yellow"/>
        </w:rPr>
      </w:pPr>
    </w:p>
    <w:p w:rsidR="008059A1" w:rsidRDefault="008059A1" w:rsidP="00446129">
      <w:pPr>
        <w:widowControl w:val="0"/>
        <w:spacing w:after="120"/>
        <w:jc w:val="both"/>
        <w:rPr>
          <w:rFonts w:ascii="Arial" w:hAnsi="Arial"/>
          <w:szCs w:val="20"/>
          <w:highlight w:val="yellow"/>
        </w:rPr>
      </w:pPr>
    </w:p>
    <w:p w:rsidR="008059A1" w:rsidRDefault="008059A1" w:rsidP="00446129">
      <w:pPr>
        <w:widowControl w:val="0"/>
        <w:spacing w:after="120"/>
        <w:jc w:val="both"/>
        <w:rPr>
          <w:rFonts w:ascii="Arial" w:hAnsi="Arial"/>
          <w:szCs w:val="20"/>
          <w:highlight w:val="yellow"/>
        </w:rPr>
      </w:pPr>
    </w:p>
    <w:p w:rsidR="008059A1" w:rsidRDefault="008059A1" w:rsidP="00446129">
      <w:pPr>
        <w:widowControl w:val="0"/>
        <w:spacing w:after="120"/>
        <w:jc w:val="both"/>
        <w:rPr>
          <w:rFonts w:ascii="Arial" w:hAnsi="Arial"/>
          <w:szCs w:val="20"/>
          <w:highlight w:val="yellow"/>
        </w:rPr>
      </w:pPr>
    </w:p>
    <w:p w:rsidR="008059A1" w:rsidRDefault="008059A1" w:rsidP="00446129">
      <w:pPr>
        <w:widowControl w:val="0"/>
        <w:spacing w:after="120"/>
        <w:jc w:val="both"/>
        <w:rPr>
          <w:rFonts w:ascii="Arial" w:hAnsi="Arial"/>
          <w:szCs w:val="20"/>
          <w:highlight w:val="yellow"/>
        </w:rPr>
      </w:pPr>
    </w:p>
    <w:p w:rsidR="008059A1" w:rsidRDefault="008059A1" w:rsidP="00446129">
      <w:pPr>
        <w:widowControl w:val="0"/>
        <w:spacing w:after="120"/>
        <w:jc w:val="both"/>
        <w:rPr>
          <w:rFonts w:ascii="Arial" w:hAnsi="Arial"/>
          <w:szCs w:val="20"/>
          <w:highlight w:val="yellow"/>
        </w:rPr>
      </w:pPr>
    </w:p>
    <w:p w:rsidR="008059A1" w:rsidRDefault="008059A1" w:rsidP="00446129">
      <w:pPr>
        <w:widowControl w:val="0"/>
        <w:spacing w:after="120"/>
        <w:jc w:val="both"/>
        <w:rPr>
          <w:rFonts w:ascii="Arial" w:hAnsi="Arial"/>
          <w:szCs w:val="20"/>
          <w:highlight w:val="yellow"/>
        </w:rPr>
      </w:pPr>
    </w:p>
    <w:p w:rsidR="008059A1" w:rsidRDefault="008059A1" w:rsidP="00446129">
      <w:pPr>
        <w:widowControl w:val="0"/>
        <w:spacing w:after="120"/>
        <w:jc w:val="both"/>
        <w:rPr>
          <w:rFonts w:ascii="Arial" w:hAnsi="Arial"/>
          <w:szCs w:val="20"/>
          <w:highlight w:val="yellow"/>
        </w:rPr>
      </w:pPr>
    </w:p>
    <w:p w:rsidR="008059A1" w:rsidRDefault="008059A1" w:rsidP="00446129">
      <w:pPr>
        <w:widowControl w:val="0"/>
        <w:spacing w:after="120"/>
        <w:jc w:val="both"/>
        <w:rPr>
          <w:rFonts w:ascii="Arial" w:hAnsi="Arial"/>
          <w:szCs w:val="20"/>
          <w:highlight w:val="yellow"/>
        </w:rPr>
      </w:pPr>
    </w:p>
    <w:p w:rsidR="008059A1" w:rsidRDefault="008059A1" w:rsidP="00446129">
      <w:pPr>
        <w:widowControl w:val="0"/>
        <w:spacing w:after="120"/>
        <w:jc w:val="both"/>
        <w:rPr>
          <w:rFonts w:ascii="Arial" w:hAnsi="Arial"/>
          <w:szCs w:val="20"/>
          <w:highlight w:val="yellow"/>
        </w:rPr>
      </w:pPr>
    </w:p>
    <w:p w:rsidR="008059A1" w:rsidRPr="00E63675" w:rsidRDefault="008059A1" w:rsidP="00446129">
      <w:pPr>
        <w:widowControl w:val="0"/>
        <w:spacing w:after="120"/>
        <w:jc w:val="both"/>
        <w:rPr>
          <w:rFonts w:ascii="Arial" w:hAnsi="Arial"/>
          <w:szCs w:val="20"/>
          <w:highlight w:val="yellow"/>
        </w:rPr>
      </w:pPr>
    </w:p>
    <w:p w:rsidR="00446129" w:rsidRPr="00D76DB4" w:rsidRDefault="00446129" w:rsidP="00446129">
      <w:pPr>
        <w:widowControl w:val="0"/>
        <w:spacing w:after="120"/>
        <w:jc w:val="both"/>
        <w:rPr>
          <w:rFonts w:ascii="Arial" w:hAnsi="Arial"/>
          <w:szCs w:val="20"/>
          <w:u w:val="single"/>
        </w:rPr>
      </w:pPr>
      <w:r w:rsidRPr="00D76DB4">
        <w:rPr>
          <w:rFonts w:ascii="Arial" w:hAnsi="Arial"/>
          <w:szCs w:val="20"/>
          <w:u w:val="single"/>
        </w:rPr>
        <w:t>Přílohy:</w:t>
      </w:r>
    </w:p>
    <w:p w:rsidR="00446129" w:rsidRDefault="00446129" w:rsidP="00446129">
      <w:pPr>
        <w:widowControl w:val="0"/>
        <w:jc w:val="both"/>
        <w:rPr>
          <w:rFonts w:ascii="Arial" w:hAnsi="Arial"/>
          <w:bCs/>
        </w:rPr>
      </w:pPr>
      <w:r w:rsidRPr="00D76DB4">
        <w:rPr>
          <w:rFonts w:ascii="Arial" w:hAnsi="Arial"/>
          <w:bCs/>
        </w:rPr>
        <w:t xml:space="preserve">Příloha č. 1 – </w:t>
      </w:r>
      <w:r w:rsidR="00D76DB4">
        <w:rPr>
          <w:rFonts w:ascii="Arial" w:hAnsi="Arial"/>
          <w:bCs/>
        </w:rPr>
        <w:t>Kupní smlouva</w:t>
      </w:r>
      <w:r w:rsidR="00936BC3">
        <w:rPr>
          <w:rFonts w:ascii="Arial" w:hAnsi="Arial"/>
          <w:bCs/>
        </w:rPr>
        <w:t xml:space="preserve"> (strana 3 – 13)</w:t>
      </w:r>
    </w:p>
    <w:p w:rsidR="00D76DB4" w:rsidRDefault="00D76DB4" w:rsidP="00446129">
      <w:pPr>
        <w:widowControl w:val="0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 xml:space="preserve">Příloha č. 2 – </w:t>
      </w:r>
      <w:r w:rsidR="00E1473F">
        <w:rPr>
          <w:rFonts w:ascii="Arial" w:hAnsi="Arial"/>
          <w:bCs/>
        </w:rPr>
        <w:t>P</w:t>
      </w:r>
      <w:r>
        <w:rPr>
          <w:rFonts w:ascii="Arial" w:hAnsi="Arial"/>
          <w:bCs/>
        </w:rPr>
        <w:t>enalizační faktura</w:t>
      </w:r>
      <w:r w:rsidR="00936BC3">
        <w:rPr>
          <w:rFonts w:ascii="Arial" w:hAnsi="Arial"/>
          <w:bCs/>
        </w:rPr>
        <w:t xml:space="preserve"> (strana 14)</w:t>
      </w:r>
    </w:p>
    <w:p w:rsidR="00D76DB4" w:rsidRPr="00446129" w:rsidRDefault="00D76DB4" w:rsidP="00446129">
      <w:pPr>
        <w:widowControl w:val="0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 xml:space="preserve">Příloha č. 3 – </w:t>
      </w:r>
      <w:r w:rsidR="00E1473F">
        <w:rPr>
          <w:rFonts w:ascii="Arial" w:hAnsi="Arial"/>
          <w:bCs/>
        </w:rPr>
        <w:t>D</w:t>
      </w:r>
      <w:r>
        <w:rPr>
          <w:rFonts w:ascii="Arial" w:hAnsi="Arial"/>
          <w:bCs/>
        </w:rPr>
        <w:t>opis s žádostí o prominutí smluvních sankcí</w:t>
      </w:r>
      <w:r w:rsidR="00936BC3">
        <w:rPr>
          <w:rFonts w:ascii="Arial" w:hAnsi="Arial"/>
          <w:bCs/>
        </w:rPr>
        <w:t xml:space="preserve"> (strana 15 – 16)</w:t>
      </w:r>
    </w:p>
    <w:p w:rsidR="00DA2B38" w:rsidRDefault="00DA2B38" w:rsidP="00D76DB4">
      <w:pPr>
        <w:widowControl w:val="0"/>
        <w:jc w:val="both"/>
        <w:rPr>
          <w:rFonts w:ascii="Arial" w:hAnsi="Arial"/>
          <w:bCs/>
        </w:rPr>
      </w:pPr>
    </w:p>
    <w:p w:rsidR="008059A1" w:rsidRDefault="008059A1" w:rsidP="00D76DB4">
      <w:pPr>
        <w:widowControl w:val="0"/>
        <w:jc w:val="both"/>
        <w:rPr>
          <w:rFonts w:ascii="Arial" w:hAnsi="Arial"/>
          <w:bCs/>
        </w:rPr>
      </w:pPr>
    </w:p>
    <w:p w:rsidR="000516FE" w:rsidRDefault="000516FE" w:rsidP="00D76DB4">
      <w:pPr>
        <w:widowControl w:val="0"/>
        <w:jc w:val="both"/>
        <w:rPr>
          <w:rFonts w:ascii="Arial" w:hAnsi="Arial"/>
          <w:bCs/>
        </w:rPr>
      </w:pPr>
    </w:p>
    <w:p w:rsidR="00D76DB4" w:rsidRDefault="00D76DB4" w:rsidP="00D76DB4">
      <w:pPr>
        <w:widowControl w:val="0"/>
        <w:jc w:val="both"/>
        <w:rPr>
          <w:rFonts w:ascii="Arial" w:hAnsi="Arial"/>
          <w:bCs/>
        </w:rPr>
      </w:pPr>
      <w:r w:rsidRPr="00D76DB4">
        <w:rPr>
          <w:rFonts w:ascii="Arial" w:hAnsi="Arial"/>
          <w:bCs/>
        </w:rPr>
        <w:lastRenderedPageBreak/>
        <w:t xml:space="preserve">Příloha č. 1 </w:t>
      </w:r>
      <w:r w:rsidR="001860B4" w:rsidRPr="001860B4">
        <w:rPr>
          <w:rFonts w:ascii="Arial" w:hAnsi="Arial"/>
          <w:bCs/>
        </w:rPr>
        <w:t>– Kupní smlouva</w:t>
      </w:r>
    </w:p>
    <w:p w:rsidR="00AD4D73" w:rsidRDefault="00AD4D73" w:rsidP="00AD4D73">
      <w:pPr>
        <w:rPr>
          <w:rFonts w:ascii="Arial" w:hAnsi="Arial" w:cs="Arial"/>
        </w:rPr>
      </w:pPr>
    </w:p>
    <w:p w:rsidR="00AD4D73" w:rsidRDefault="00D76DB4" w:rsidP="00AD4D73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60720" cy="813684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DB4" w:rsidRDefault="00D76DB4" w:rsidP="00AD4D73">
      <w:pPr>
        <w:rPr>
          <w:rFonts w:ascii="Arial" w:hAnsi="Arial" w:cs="Arial"/>
        </w:rPr>
      </w:pPr>
    </w:p>
    <w:p w:rsidR="00D76DB4" w:rsidRDefault="00D76DB4" w:rsidP="00AD4D73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760720" cy="813684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DB4" w:rsidRDefault="00D76DB4" w:rsidP="00AD4D73">
      <w:pPr>
        <w:rPr>
          <w:rFonts w:ascii="Arial" w:hAnsi="Arial" w:cs="Arial"/>
        </w:rPr>
      </w:pPr>
    </w:p>
    <w:p w:rsidR="00D76DB4" w:rsidRDefault="00D76DB4" w:rsidP="00AD4D73">
      <w:pPr>
        <w:rPr>
          <w:rFonts w:ascii="Arial" w:hAnsi="Arial" w:cs="Arial"/>
        </w:rPr>
      </w:pPr>
    </w:p>
    <w:p w:rsidR="00D76DB4" w:rsidRDefault="00D76DB4" w:rsidP="00AD4D73">
      <w:pPr>
        <w:rPr>
          <w:rFonts w:ascii="Arial" w:hAnsi="Arial" w:cs="Arial"/>
        </w:rPr>
      </w:pPr>
    </w:p>
    <w:p w:rsidR="00D76DB4" w:rsidRDefault="00D76DB4" w:rsidP="00AD4D73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760720" cy="8136849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DB4" w:rsidRDefault="00D76DB4" w:rsidP="00AD4D73">
      <w:pPr>
        <w:rPr>
          <w:rFonts w:ascii="Arial" w:hAnsi="Arial" w:cs="Arial"/>
        </w:rPr>
      </w:pPr>
    </w:p>
    <w:p w:rsidR="00D76DB4" w:rsidRDefault="00D76DB4" w:rsidP="00AD4D73">
      <w:pPr>
        <w:rPr>
          <w:rFonts w:ascii="Arial" w:hAnsi="Arial" w:cs="Arial"/>
        </w:rPr>
      </w:pPr>
    </w:p>
    <w:p w:rsidR="00D76DB4" w:rsidRDefault="00D76DB4" w:rsidP="00AD4D73">
      <w:pPr>
        <w:rPr>
          <w:rFonts w:ascii="Arial" w:hAnsi="Arial" w:cs="Arial"/>
        </w:rPr>
      </w:pPr>
    </w:p>
    <w:p w:rsidR="00D76DB4" w:rsidRDefault="00D76DB4" w:rsidP="00AD4D73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760720" cy="8136849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DB4" w:rsidRDefault="00D76DB4" w:rsidP="00AD4D73">
      <w:pPr>
        <w:rPr>
          <w:rFonts w:ascii="Arial" w:hAnsi="Arial" w:cs="Arial"/>
        </w:rPr>
      </w:pPr>
    </w:p>
    <w:p w:rsidR="00D76DB4" w:rsidRDefault="00D76DB4" w:rsidP="00AD4D73">
      <w:pPr>
        <w:rPr>
          <w:rFonts w:ascii="Arial" w:hAnsi="Arial" w:cs="Arial"/>
        </w:rPr>
      </w:pPr>
    </w:p>
    <w:p w:rsidR="00D76DB4" w:rsidRDefault="00D76DB4" w:rsidP="00AD4D73">
      <w:pPr>
        <w:rPr>
          <w:rFonts w:ascii="Arial" w:hAnsi="Arial" w:cs="Arial"/>
        </w:rPr>
      </w:pPr>
    </w:p>
    <w:p w:rsidR="00D76DB4" w:rsidRDefault="00D76DB4" w:rsidP="00AD4D73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760720" cy="8136849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DB4" w:rsidRDefault="00D76DB4" w:rsidP="00AD4D73">
      <w:pPr>
        <w:rPr>
          <w:rFonts w:ascii="Arial" w:hAnsi="Arial" w:cs="Arial"/>
        </w:rPr>
      </w:pPr>
    </w:p>
    <w:p w:rsidR="00D76DB4" w:rsidRDefault="00D76DB4" w:rsidP="00AD4D73">
      <w:pPr>
        <w:rPr>
          <w:rFonts w:ascii="Arial" w:hAnsi="Arial" w:cs="Arial"/>
        </w:rPr>
      </w:pPr>
    </w:p>
    <w:p w:rsidR="00D76DB4" w:rsidRDefault="00D76DB4" w:rsidP="00AD4D73">
      <w:pPr>
        <w:rPr>
          <w:rFonts w:ascii="Arial" w:hAnsi="Arial" w:cs="Arial"/>
        </w:rPr>
      </w:pPr>
    </w:p>
    <w:p w:rsidR="00D76DB4" w:rsidRDefault="00D76DB4" w:rsidP="00AD4D73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760720" cy="8136849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DB4" w:rsidRDefault="00D76DB4" w:rsidP="00AD4D73">
      <w:pPr>
        <w:rPr>
          <w:rFonts w:ascii="Arial" w:hAnsi="Arial" w:cs="Arial"/>
        </w:rPr>
      </w:pPr>
    </w:p>
    <w:p w:rsidR="00D76DB4" w:rsidRDefault="00D76DB4" w:rsidP="00AD4D73">
      <w:pPr>
        <w:rPr>
          <w:rFonts w:ascii="Arial" w:hAnsi="Arial" w:cs="Arial"/>
        </w:rPr>
      </w:pPr>
    </w:p>
    <w:p w:rsidR="00D76DB4" w:rsidRDefault="00D76DB4" w:rsidP="00AD4D73">
      <w:pPr>
        <w:rPr>
          <w:rFonts w:ascii="Arial" w:hAnsi="Arial" w:cs="Arial"/>
        </w:rPr>
      </w:pPr>
    </w:p>
    <w:p w:rsidR="00D76DB4" w:rsidRDefault="00D76DB4" w:rsidP="00AD4D73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760720" cy="8136849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DB4" w:rsidRDefault="00D76DB4" w:rsidP="00AD4D73">
      <w:pPr>
        <w:rPr>
          <w:rFonts w:ascii="Arial" w:hAnsi="Arial" w:cs="Arial"/>
        </w:rPr>
      </w:pPr>
    </w:p>
    <w:p w:rsidR="00D76DB4" w:rsidRDefault="00D76DB4" w:rsidP="00AD4D73">
      <w:pPr>
        <w:rPr>
          <w:rFonts w:ascii="Arial" w:hAnsi="Arial" w:cs="Arial"/>
        </w:rPr>
      </w:pPr>
    </w:p>
    <w:p w:rsidR="00D76DB4" w:rsidRDefault="00D76DB4" w:rsidP="00AD4D73">
      <w:pPr>
        <w:rPr>
          <w:rFonts w:ascii="Arial" w:hAnsi="Arial" w:cs="Arial"/>
        </w:rPr>
      </w:pPr>
    </w:p>
    <w:p w:rsidR="00D76DB4" w:rsidRDefault="00D76DB4" w:rsidP="00AD4D73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760720" cy="8136849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DB4" w:rsidRDefault="00D76DB4" w:rsidP="00AD4D73">
      <w:pPr>
        <w:rPr>
          <w:rFonts w:ascii="Arial" w:hAnsi="Arial" w:cs="Arial"/>
        </w:rPr>
      </w:pPr>
    </w:p>
    <w:p w:rsidR="00D76DB4" w:rsidRDefault="00D76DB4" w:rsidP="00AD4D73">
      <w:pPr>
        <w:rPr>
          <w:rFonts w:ascii="Arial" w:hAnsi="Arial" w:cs="Arial"/>
        </w:rPr>
      </w:pPr>
    </w:p>
    <w:p w:rsidR="00D76DB4" w:rsidRDefault="00D76DB4" w:rsidP="00AD4D73">
      <w:pPr>
        <w:rPr>
          <w:rFonts w:ascii="Arial" w:hAnsi="Arial" w:cs="Arial"/>
        </w:rPr>
      </w:pPr>
    </w:p>
    <w:p w:rsidR="00D76DB4" w:rsidRDefault="00D76DB4" w:rsidP="00AD4D73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760720" cy="8136849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DB4" w:rsidRDefault="00D76DB4" w:rsidP="00AD4D73">
      <w:pPr>
        <w:rPr>
          <w:rFonts w:ascii="Arial" w:hAnsi="Arial" w:cs="Arial"/>
        </w:rPr>
      </w:pPr>
    </w:p>
    <w:p w:rsidR="00D76DB4" w:rsidRDefault="00D76DB4" w:rsidP="00AD4D73">
      <w:pPr>
        <w:rPr>
          <w:rFonts w:ascii="Arial" w:hAnsi="Arial" w:cs="Arial"/>
        </w:rPr>
      </w:pPr>
    </w:p>
    <w:p w:rsidR="00D76DB4" w:rsidRDefault="00D76DB4" w:rsidP="00AD4D73">
      <w:pPr>
        <w:rPr>
          <w:rFonts w:ascii="Arial" w:hAnsi="Arial" w:cs="Arial"/>
        </w:rPr>
      </w:pPr>
    </w:p>
    <w:p w:rsidR="00D76DB4" w:rsidRDefault="00D76DB4" w:rsidP="00AD4D73">
      <w:pPr>
        <w:rPr>
          <w:rFonts w:ascii="Arial" w:hAnsi="Arial" w:cs="Arial"/>
        </w:rPr>
      </w:pPr>
    </w:p>
    <w:p w:rsidR="00AD4D73" w:rsidRDefault="00D76DB4" w:rsidP="00AD4D73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760720" cy="8136849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DB4" w:rsidRDefault="00D76DB4" w:rsidP="00AD4D73">
      <w:pPr>
        <w:rPr>
          <w:rFonts w:ascii="Arial" w:hAnsi="Arial" w:cs="Arial"/>
        </w:rPr>
      </w:pPr>
    </w:p>
    <w:p w:rsidR="00D76DB4" w:rsidRDefault="00D76DB4" w:rsidP="00AD4D73">
      <w:pPr>
        <w:rPr>
          <w:rFonts w:ascii="Arial" w:hAnsi="Arial" w:cs="Arial"/>
        </w:rPr>
      </w:pPr>
    </w:p>
    <w:p w:rsidR="00D76DB4" w:rsidRDefault="00D76DB4" w:rsidP="00AD4D73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760720" cy="8136849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D73" w:rsidRDefault="00AD4D73" w:rsidP="00AD4D73">
      <w:pPr>
        <w:rPr>
          <w:rFonts w:ascii="Arial" w:hAnsi="Arial" w:cs="Arial"/>
        </w:rPr>
      </w:pPr>
    </w:p>
    <w:p w:rsidR="00AD4D73" w:rsidRDefault="00AD4D73" w:rsidP="00AD4D73">
      <w:pPr>
        <w:rPr>
          <w:rFonts w:ascii="Arial" w:hAnsi="Arial" w:cs="Arial"/>
        </w:rPr>
      </w:pPr>
    </w:p>
    <w:p w:rsidR="00AD4D73" w:rsidRDefault="00AD4D73" w:rsidP="00AD4D73">
      <w:pPr>
        <w:rPr>
          <w:rFonts w:ascii="Arial" w:hAnsi="Arial" w:cs="Arial"/>
        </w:rPr>
      </w:pPr>
    </w:p>
    <w:p w:rsidR="000516FE" w:rsidRDefault="000516FE" w:rsidP="00D76DB4">
      <w:pPr>
        <w:widowControl w:val="0"/>
        <w:jc w:val="both"/>
        <w:rPr>
          <w:rFonts w:ascii="Arial" w:hAnsi="Arial"/>
          <w:bCs/>
        </w:rPr>
      </w:pPr>
    </w:p>
    <w:p w:rsidR="00D76DB4" w:rsidRDefault="00D76DB4" w:rsidP="00D76DB4">
      <w:pPr>
        <w:widowControl w:val="0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lastRenderedPageBreak/>
        <w:t xml:space="preserve">Příloha č. 2 – </w:t>
      </w:r>
      <w:r w:rsidR="00936BC3">
        <w:rPr>
          <w:rFonts w:ascii="Arial" w:hAnsi="Arial"/>
          <w:bCs/>
        </w:rPr>
        <w:t>P</w:t>
      </w:r>
      <w:r>
        <w:rPr>
          <w:rFonts w:ascii="Arial" w:hAnsi="Arial"/>
          <w:bCs/>
        </w:rPr>
        <w:t>enalizační faktura</w:t>
      </w:r>
    </w:p>
    <w:p w:rsidR="00AD4D73" w:rsidRDefault="00AD4D73" w:rsidP="00AD4D73">
      <w:pPr>
        <w:rPr>
          <w:rFonts w:ascii="Arial" w:hAnsi="Arial" w:cs="Arial"/>
        </w:rPr>
      </w:pPr>
    </w:p>
    <w:p w:rsidR="00D76DB4" w:rsidRDefault="001860B4" w:rsidP="00AD4D73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57333" cy="8094133"/>
            <wp:effectExtent l="0" t="0" r="0" b="254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D73" w:rsidRDefault="00AD4D73" w:rsidP="00AD4D73">
      <w:pPr>
        <w:rPr>
          <w:rFonts w:ascii="Arial" w:hAnsi="Arial" w:cs="Arial"/>
        </w:rPr>
      </w:pPr>
    </w:p>
    <w:p w:rsidR="000516FE" w:rsidRDefault="000516FE" w:rsidP="00AD4D73">
      <w:pPr>
        <w:rPr>
          <w:rFonts w:ascii="Arial" w:hAnsi="Arial"/>
          <w:bCs/>
        </w:rPr>
      </w:pPr>
    </w:p>
    <w:p w:rsidR="00543417" w:rsidRDefault="001860B4" w:rsidP="00AD4D73">
      <w:pPr>
        <w:rPr>
          <w:rFonts w:ascii="Arial" w:hAnsi="Arial"/>
          <w:bCs/>
        </w:rPr>
      </w:pPr>
      <w:r>
        <w:rPr>
          <w:rFonts w:ascii="Arial" w:hAnsi="Arial"/>
          <w:bCs/>
        </w:rPr>
        <w:lastRenderedPageBreak/>
        <w:t xml:space="preserve">Příloha č. </w:t>
      </w:r>
      <w:r w:rsidR="00543417">
        <w:rPr>
          <w:rFonts w:ascii="Arial" w:hAnsi="Arial"/>
          <w:bCs/>
        </w:rPr>
        <w:t>3</w:t>
      </w:r>
      <w:r>
        <w:rPr>
          <w:rFonts w:ascii="Arial" w:hAnsi="Arial"/>
          <w:bCs/>
        </w:rPr>
        <w:t xml:space="preserve"> – </w:t>
      </w:r>
      <w:r w:rsidR="00936BC3">
        <w:rPr>
          <w:rFonts w:ascii="Arial" w:hAnsi="Arial"/>
          <w:bCs/>
        </w:rPr>
        <w:t>D</w:t>
      </w:r>
      <w:r>
        <w:rPr>
          <w:rFonts w:ascii="Arial" w:hAnsi="Arial"/>
          <w:bCs/>
        </w:rPr>
        <w:t>opis s žádostí o prominutí smluvních sankcí</w:t>
      </w:r>
    </w:p>
    <w:p w:rsidR="00543417" w:rsidRPr="00543417" w:rsidRDefault="00543417" w:rsidP="00543417">
      <w:pPr>
        <w:rPr>
          <w:rFonts w:ascii="Arial" w:hAnsi="Arial"/>
        </w:rPr>
      </w:pPr>
    </w:p>
    <w:p w:rsidR="00543417" w:rsidRPr="00543417" w:rsidRDefault="00543417" w:rsidP="00543417">
      <w:pPr>
        <w:rPr>
          <w:rFonts w:ascii="Arial" w:hAnsi="Arial"/>
        </w:rPr>
      </w:pPr>
      <w:r>
        <w:rPr>
          <w:rFonts w:ascii="Arial" w:hAnsi="Arial" w:cs="Arial"/>
          <w:noProof/>
        </w:rPr>
        <w:drawing>
          <wp:inline distT="0" distB="0" distL="0" distR="0" wp14:anchorId="5E215532" wp14:editId="3FCE3F86">
            <wp:extent cx="5757333" cy="8204200"/>
            <wp:effectExtent l="0" t="0" r="0" b="635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D73" w:rsidRPr="00543417" w:rsidRDefault="00543417" w:rsidP="00AD4D73">
      <w:pPr>
        <w:rPr>
          <w:rFonts w:ascii="Arial" w:hAnsi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2D9B6C8" wp14:editId="6545EDCC">
            <wp:extent cx="5757333" cy="8652934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4D73" w:rsidRPr="00543417"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721F" w:rsidRDefault="000C721F" w:rsidP="00757C87">
      <w:r>
        <w:separator/>
      </w:r>
    </w:p>
  </w:endnote>
  <w:endnote w:type="continuationSeparator" w:id="0">
    <w:p w:rsidR="000C721F" w:rsidRDefault="000C721F" w:rsidP="00757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6FE" w:rsidRPr="00757C87" w:rsidRDefault="000516FE" w:rsidP="000516FE">
    <w:pPr>
      <w:pBdr>
        <w:top w:val="single" w:sz="4" w:space="1" w:color="auto"/>
      </w:pBdr>
      <w:tabs>
        <w:tab w:val="center" w:pos="4536"/>
        <w:tab w:val="right" w:pos="9072"/>
      </w:tabs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 Olomouckého kraje</w:t>
    </w:r>
    <w:r w:rsidRPr="00757C87">
      <w:rPr>
        <w:rFonts w:ascii="Arial" w:hAnsi="Arial" w:cs="Arial"/>
        <w:i/>
        <w:sz w:val="20"/>
        <w:szCs w:val="20"/>
      </w:rPr>
      <w:t xml:space="preserve"> </w:t>
    </w:r>
    <w:r>
      <w:rPr>
        <w:rFonts w:ascii="Arial" w:hAnsi="Arial" w:cs="Arial"/>
        <w:i/>
        <w:sz w:val="20"/>
        <w:szCs w:val="20"/>
      </w:rPr>
      <w:t>25</w:t>
    </w:r>
    <w:r w:rsidRPr="00757C87">
      <w:rPr>
        <w:rFonts w:ascii="Arial" w:hAnsi="Arial" w:cs="Arial"/>
        <w:i/>
        <w:sz w:val="20"/>
        <w:szCs w:val="20"/>
      </w:rPr>
      <w:t>.</w:t>
    </w:r>
    <w:r>
      <w:rPr>
        <w:rFonts w:ascii="Arial" w:hAnsi="Arial" w:cs="Arial"/>
        <w:i/>
        <w:sz w:val="20"/>
        <w:szCs w:val="20"/>
      </w:rPr>
      <w:t xml:space="preserve"> 9. 2015       </w:t>
    </w:r>
    <w:r w:rsidRPr="00757C87">
      <w:rPr>
        <w:rFonts w:ascii="Arial" w:hAnsi="Arial" w:cs="Arial"/>
        <w:i/>
        <w:sz w:val="20"/>
        <w:szCs w:val="20"/>
      </w:rPr>
      <w:tab/>
    </w:r>
    <w:r w:rsidRPr="00757C87">
      <w:rPr>
        <w:rFonts w:ascii="Arial" w:hAnsi="Arial" w:cs="Arial"/>
        <w:i/>
        <w:sz w:val="20"/>
        <w:szCs w:val="20"/>
      </w:rPr>
      <w:tab/>
      <w:t xml:space="preserve">                                              Strana </w:t>
    </w:r>
    <w:r w:rsidRPr="00757C87">
      <w:rPr>
        <w:rFonts w:ascii="Arial" w:hAnsi="Arial" w:cs="Arial"/>
        <w:i/>
        <w:sz w:val="20"/>
        <w:szCs w:val="20"/>
      </w:rPr>
      <w:fldChar w:fldCharType="begin"/>
    </w:r>
    <w:r w:rsidRPr="00757C87">
      <w:rPr>
        <w:rFonts w:ascii="Arial" w:hAnsi="Arial" w:cs="Arial"/>
        <w:i/>
        <w:sz w:val="20"/>
        <w:szCs w:val="20"/>
      </w:rPr>
      <w:instrText xml:space="preserve"> PAGE </w:instrText>
    </w:r>
    <w:r w:rsidRPr="00757C87">
      <w:rPr>
        <w:rFonts w:ascii="Arial" w:hAnsi="Arial" w:cs="Arial"/>
        <w:i/>
        <w:sz w:val="20"/>
        <w:szCs w:val="20"/>
      </w:rPr>
      <w:fldChar w:fldCharType="separate"/>
    </w:r>
    <w:r w:rsidR="008224E5">
      <w:rPr>
        <w:rFonts w:ascii="Arial" w:hAnsi="Arial" w:cs="Arial"/>
        <w:i/>
        <w:noProof/>
        <w:sz w:val="20"/>
        <w:szCs w:val="20"/>
      </w:rPr>
      <w:t>2</w:t>
    </w:r>
    <w:r w:rsidRPr="00757C87">
      <w:rPr>
        <w:rFonts w:ascii="Arial" w:hAnsi="Arial" w:cs="Arial"/>
        <w:i/>
        <w:sz w:val="20"/>
        <w:szCs w:val="20"/>
      </w:rPr>
      <w:fldChar w:fldCharType="end"/>
    </w:r>
    <w:r w:rsidRPr="00757C87">
      <w:rPr>
        <w:rFonts w:ascii="Arial" w:hAnsi="Arial" w:cs="Arial"/>
        <w:i/>
        <w:sz w:val="20"/>
        <w:szCs w:val="20"/>
      </w:rPr>
      <w:t xml:space="preserve"> (celkem </w:t>
    </w:r>
    <w:r>
      <w:rPr>
        <w:rFonts w:ascii="Arial" w:hAnsi="Arial" w:cs="Arial"/>
        <w:i/>
        <w:sz w:val="20"/>
        <w:szCs w:val="20"/>
      </w:rPr>
      <w:t>16</w:t>
    </w:r>
    <w:r w:rsidRPr="00757C87">
      <w:rPr>
        <w:rFonts w:ascii="Arial" w:hAnsi="Arial" w:cs="Arial"/>
        <w:i/>
        <w:sz w:val="20"/>
        <w:szCs w:val="20"/>
      </w:rPr>
      <w:t>)</w:t>
    </w:r>
  </w:p>
  <w:p w:rsidR="00757C87" w:rsidRDefault="000516FE" w:rsidP="000516FE">
    <w:pPr>
      <w:pStyle w:val="Zpat"/>
    </w:pPr>
    <w:r>
      <w:rPr>
        <w:rFonts w:ascii="Arial" w:eastAsia="Calibri" w:hAnsi="Arial" w:cs="Arial"/>
        <w:bCs/>
        <w:i/>
        <w:sz w:val="20"/>
        <w:szCs w:val="20"/>
      </w:rPr>
      <w:t>3</w:t>
    </w:r>
    <w:r w:rsidR="008224E5">
      <w:rPr>
        <w:rFonts w:ascii="Arial" w:eastAsia="Calibri" w:hAnsi="Arial" w:cs="Arial"/>
        <w:bCs/>
        <w:i/>
        <w:sz w:val="20"/>
        <w:szCs w:val="20"/>
      </w:rPr>
      <w:t>0</w:t>
    </w:r>
    <w:r w:rsidRPr="00757C87">
      <w:rPr>
        <w:rFonts w:ascii="Arial" w:eastAsia="Calibri" w:hAnsi="Arial" w:cs="Arial"/>
        <w:bCs/>
        <w:i/>
        <w:sz w:val="20"/>
        <w:szCs w:val="20"/>
      </w:rPr>
      <w:t xml:space="preserve">. </w:t>
    </w:r>
    <w:r w:rsidRPr="00396101">
      <w:rPr>
        <w:rFonts w:ascii="Arial" w:eastAsia="Calibri" w:hAnsi="Arial" w:cs="Arial"/>
        <w:bCs/>
        <w:i/>
        <w:sz w:val="20"/>
        <w:szCs w:val="20"/>
      </w:rPr>
      <w:t xml:space="preserve">Žádost o úplné prominutí smluvních sankcí za pozdní dodávku v rámci projektu </w:t>
    </w:r>
    <w:r>
      <w:rPr>
        <w:rFonts w:ascii="Arial" w:eastAsia="Calibri" w:hAnsi="Arial" w:cs="Arial"/>
        <w:bCs/>
        <w:i/>
        <w:sz w:val="20"/>
        <w:szCs w:val="20"/>
      </w:rPr>
      <w:t>„</w:t>
    </w:r>
    <w:r w:rsidRPr="00396101">
      <w:rPr>
        <w:rFonts w:ascii="Arial" w:eastAsia="Calibri" w:hAnsi="Arial" w:cs="Arial"/>
        <w:bCs/>
        <w:i/>
        <w:sz w:val="20"/>
        <w:szCs w:val="20"/>
      </w:rPr>
      <w:t>Centrum odborného vzdělá</w:t>
    </w:r>
    <w:r>
      <w:rPr>
        <w:rFonts w:ascii="Arial" w:eastAsia="Calibri" w:hAnsi="Arial" w:cs="Arial"/>
        <w:bCs/>
        <w:i/>
        <w:sz w:val="20"/>
        <w:szCs w:val="20"/>
      </w:rPr>
      <w:t>vání na SPŠ strojnická, Olomouc“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721F" w:rsidRDefault="000C721F" w:rsidP="00757C87">
      <w:r>
        <w:separator/>
      </w:r>
    </w:p>
  </w:footnote>
  <w:footnote w:type="continuationSeparator" w:id="0">
    <w:p w:rsidR="000C721F" w:rsidRDefault="000C721F" w:rsidP="00757C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5907C5"/>
    <w:multiLevelType w:val="hybridMultilevel"/>
    <w:tmpl w:val="8AB847D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2666BD"/>
    <w:multiLevelType w:val="hybridMultilevel"/>
    <w:tmpl w:val="9440D6EA"/>
    <w:lvl w:ilvl="0" w:tplc="9120F7A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29240D"/>
    <w:multiLevelType w:val="hybridMultilevel"/>
    <w:tmpl w:val="C492AD54"/>
    <w:lvl w:ilvl="0" w:tplc="F230B240">
      <w:numFmt w:val="bullet"/>
      <w:lvlText w:val="-"/>
      <w:lvlJc w:val="left"/>
      <w:pPr>
        <w:ind w:left="1129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3">
    <w:nsid w:val="4C3424A4"/>
    <w:multiLevelType w:val="hybridMultilevel"/>
    <w:tmpl w:val="B7FE442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EB9"/>
    <w:rsid w:val="000516FE"/>
    <w:rsid w:val="000C721F"/>
    <w:rsid w:val="00100335"/>
    <w:rsid w:val="001250FC"/>
    <w:rsid w:val="001860B4"/>
    <w:rsid w:val="001D41D0"/>
    <w:rsid w:val="00244791"/>
    <w:rsid w:val="002F409C"/>
    <w:rsid w:val="002F7B05"/>
    <w:rsid w:val="00377AD9"/>
    <w:rsid w:val="00396101"/>
    <w:rsid w:val="00424B81"/>
    <w:rsid w:val="00446129"/>
    <w:rsid w:val="00510C89"/>
    <w:rsid w:val="00532543"/>
    <w:rsid w:val="00542AC6"/>
    <w:rsid w:val="00543417"/>
    <w:rsid w:val="005D06C6"/>
    <w:rsid w:val="006034C6"/>
    <w:rsid w:val="00636395"/>
    <w:rsid w:val="006F5D12"/>
    <w:rsid w:val="00757C87"/>
    <w:rsid w:val="007C234B"/>
    <w:rsid w:val="007C5988"/>
    <w:rsid w:val="008059A1"/>
    <w:rsid w:val="008224E5"/>
    <w:rsid w:val="00824A52"/>
    <w:rsid w:val="0093575E"/>
    <w:rsid w:val="00936BC3"/>
    <w:rsid w:val="009A73AF"/>
    <w:rsid w:val="009B5EB9"/>
    <w:rsid w:val="00A61A93"/>
    <w:rsid w:val="00AA4BFD"/>
    <w:rsid w:val="00AC7052"/>
    <w:rsid w:val="00AD4D73"/>
    <w:rsid w:val="00AF05E2"/>
    <w:rsid w:val="00AF5027"/>
    <w:rsid w:val="00BD6F29"/>
    <w:rsid w:val="00BE5FD3"/>
    <w:rsid w:val="00BE7424"/>
    <w:rsid w:val="00C42FAA"/>
    <w:rsid w:val="00CD36F7"/>
    <w:rsid w:val="00D556FB"/>
    <w:rsid w:val="00D76DB4"/>
    <w:rsid w:val="00D84F63"/>
    <w:rsid w:val="00DA2B38"/>
    <w:rsid w:val="00DE4DE7"/>
    <w:rsid w:val="00E1473F"/>
    <w:rsid w:val="00E63675"/>
    <w:rsid w:val="00EA353F"/>
    <w:rsid w:val="00EE7811"/>
    <w:rsid w:val="00F43007"/>
    <w:rsid w:val="00F57236"/>
    <w:rsid w:val="00F716E7"/>
    <w:rsid w:val="00F7210B"/>
    <w:rsid w:val="00FC0820"/>
    <w:rsid w:val="00FE1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B5E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odstavecRR">
    <w:name w:val="odstavec ÚRR"/>
    <w:basedOn w:val="Normln"/>
    <w:link w:val="odstavecRRChar"/>
    <w:rsid w:val="009B5EB9"/>
    <w:pPr>
      <w:spacing w:after="120"/>
      <w:ind w:firstLine="425"/>
      <w:jc w:val="both"/>
    </w:pPr>
    <w:rPr>
      <w:rFonts w:ascii="Arial" w:hAnsi="Arial"/>
      <w:sz w:val="22"/>
      <w:szCs w:val="20"/>
      <w:lang w:eastAsia="en-US"/>
    </w:rPr>
  </w:style>
  <w:style w:type="character" w:customStyle="1" w:styleId="odstavecRRChar">
    <w:name w:val="odstavec ÚRR Char"/>
    <w:link w:val="odstavecRR"/>
    <w:rsid w:val="009B5EB9"/>
    <w:rPr>
      <w:rFonts w:ascii="Arial" w:eastAsia="Times New Roman" w:hAnsi="Arial" w:cs="Times New Roman"/>
      <w:szCs w:val="20"/>
    </w:rPr>
  </w:style>
  <w:style w:type="paragraph" w:styleId="Zhlav">
    <w:name w:val="header"/>
    <w:basedOn w:val="Normln"/>
    <w:link w:val="ZhlavChar"/>
    <w:uiPriority w:val="99"/>
    <w:unhideWhenUsed/>
    <w:rsid w:val="00757C8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57C8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757C8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57C8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D4D7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4D73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3961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B5E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odstavecRR">
    <w:name w:val="odstavec ÚRR"/>
    <w:basedOn w:val="Normln"/>
    <w:link w:val="odstavecRRChar"/>
    <w:rsid w:val="009B5EB9"/>
    <w:pPr>
      <w:spacing w:after="120"/>
      <w:ind w:firstLine="425"/>
      <w:jc w:val="both"/>
    </w:pPr>
    <w:rPr>
      <w:rFonts w:ascii="Arial" w:hAnsi="Arial"/>
      <w:sz w:val="22"/>
      <w:szCs w:val="20"/>
      <w:lang w:eastAsia="en-US"/>
    </w:rPr>
  </w:style>
  <w:style w:type="character" w:customStyle="1" w:styleId="odstavecRRChar">
    <w:name w:val="odstavec ÚRR Char"/>
    <w:link w:val="odstavecRR"/>
    <w:rsid w:val="009B5EB9"/>
    <w:rPr>
      <w:rFonts w:ascii="Arial" w:eastAsia="Times New Roman" w:hAnsi="Arial" w:cs="Times New Roman"/>
      <w:szCs w:val="20"/>
    </w:rPr>
  </w:style>
  <w:style w:type="paragraph" w:styleId="Zhlav">
    <w:name w:val="header"/>
    <w:basedOn w:val="Normln"/>
    <w:link w:val="ZhlavChar"/>
    <w:uiPriority w:val="99"/>
    <w:unhideWhenUsed/>
    <w:rsid w:val="00757C8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57C8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757C8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57C8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D4D7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4D73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3961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6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DE4988-2412-408D-9933-2D4B2E405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16</Pages>
  <Words>465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Pečinka Jaromír</dc:creator>
  <cp:lastModifiedBy>Pečinka Jaromír</cp:lastModifiedBy>
  <cp:revision>10</cp:revision>
  <dcterms:created xsi:type="dcterms:W3CDTF">2015-08-21T11:01:00Z</dcterms:created>
  <dcterms:modified xsi:type="dcterms:W3CDTF">2015-09-04T04:43:00Z</dcterms:modified>
</cp:coreProperties>
</file>