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258B8" w14:textId="1096746D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Default="009A3DA5" w:rsidP="009A3DA5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3C9258BB" w14:textId="77777777" w:rsidR="009A3DA5" w:rsidRPr="001266E2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Cs/>
          <w:sz w:val="28"/>
          <w:szCs w:val="28"/>
          <w:lang w:eastAsia="cs-CZ"/>
        </w:rPr>
      </w:pPr>
    </w:p>
    <w:p w14:paraId="3C9258BC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C9258BD" w14:textId="68FC12C4" w:rsidR="009A3DA5" w:rsidRPr="00214888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14888">
        <w:rPr>
          <w:rFonts w:ascii="Arial" w:eastAsia="Times New Roman" w:hAnsi="Arial" w:cs="Arial"/>
          <w:sz w:val="24"/>
          <w:szCs w:val="24"/>
          <w:lang w:eastAsia="cs-CZ"/>
        </w:rPr>
        <w:t xml:space="preserve">Jeremenkova </w:t>
      </w:r>
      <w:r w:rsidR="00CF62BB" w:rsidRPr="00214888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214888">
        <w:rPr>
          <w:rFonts w:ascii="Arial" w:eastAsia="Times New Roman" w:hAnsi="Arial" w:cs="Arial"/>
          <w:sz w:val="24"/>
          <w:szCs w:val="24"/>
          <w:lang w:eastAsia="cs-CZ"/>
        </w:rPr>
        <w:t>40a,</w:t>
      </w:r>
      <w:r w:rsidR="002B2212" w:rsidRPr="00214888">
        <w:rPr>
          <w:rFonts w:ascii="Arial" w:eastAsia="Times New Roman" w:hAnsi="Arial" w:cs="Arial"/>
          <w:sz w:val="24"/>
          <w:szCs w:val="24"/>
          <w:lang w:eastAsia="cs-CZ"/>
        </w:rPr>
        <w:t xml:space="preserve"> Hodolany,</w:t>
      </w:r>
      <w:r w:rsidRPr="00214888">
        <w:rPr>
          <w:rFonts w:ascii="Arial" w:eastAsia="Times New Roman" w:hAnsi="Arial" w:cs="Arial"/>
          <w:sz w:val="24"/>
          <w:szCs w:val="24"/>
          <w:lang w:eastAsia="cs-CZ"/>
        </w:rPr>
        <w:t xml:space="preserve"> 779 11 Olomouc</w:t>
      </w:r>
    </w:p>
    <w:p w14:paraId="3C9258BE" w14:textId="3AC5EB71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214888">
        <w:rPr>
          <w:rFonts w:ascii="Arial" w:eastAsia="Times New Roman" w:hAnsi="Arial" w:cs="Arial"/>
          <w:sz w:val="24"/>
          <w:szCs w:val="24"/>
          <w:lang w:eastAsia="cs-CZ"/>
        </w:rPr>
        <w:t>O</w:t>
      </w:r>
      <w:r>
        <w:rPr>
          <w:rFonts w:ascii="Arial" w:eastAsia="Times New Roman" w:hAnsi="Arial" w:cs="Arial"/>
          <w:sz w:val="24"/>
          <w:szCs w:val="24"/>
          <w:lang w:eastAsia="cs-CZ"/>
        </w:rPr>
        <w:t>: 60609460</w:t>
      </w:r>
    </w:p>
    <w:p w14:paraId="3C9258BF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3C9258C0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....................................…………</w:t>
      </w:r>
    </w:p>
    <w:p w14:paraId="3C9258C1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C9258C2" w14:textId="77777777" w:rsidR="009A3DA5" w:rsidRDefault="009A3DA5" w:rsidP="009A3DA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3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4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C9258C5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9B37172" w14:textId="2968D4BA" w:rsidR="00034742" w:rsidRDefault="00034742" w:rsidP="00034742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 název právnické</w:t>
      </w:r>
      <w:r w:rsidR="002B221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6413D909" w14:textId="77777777" w:rsidR="00034742" w:rsidRDefault="00034742" w:rsidP="0003474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Sídlo</w:t>
      </w:r>
    </w:p>
    <w:p w14:paraId="687A1811" w14:textId="6928343F" w:rsidR="00034742" w:rsidRDefault="00034742" w:rsidP="0003474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214888">
        <w:rPr>
          <w:rFonts w:ascii="Arial" w:eastAsia="Times New Roman" w:hAnsi="Arial" w:cs="Arial"/>
          <w:sz w:val="24"/>
          <w:szCs w:val="24"/>
          <w:lang w:eastAsia="cs-CZ"/>
        </w:rPr>
        <w:t>O</w:t>
      </w:r>
      <w:r>
        <w:rPr>
          <w:rFonts w:ascii="Arial" w:eastAsia="Times New Roman" w:hAnsi="Arial" w:cs="Arial"/>
          <w:sz w:val="24"/>
          <w:szCs w:val="24"/>
          <w:lang w:eastAsia="cs-CZ"/>
        </w:rPr>
        <w:t>: ……………</w:t>
      </w:r>
    </w:p>
    <w:p w14:paraId="2EFA304C" w14:textId="5ABE6F64" w:rsidR="00034742" w:rsidRDefault="00034742" w:rsidP="0003474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 </w:t>
      </w:r>
    </w:p>
    <w:p w14:paraId="4F1BB192" w14:textId="56C44843" w:rsidR="00034742" w:rsidRDefault="00034742" w:rsidP="0003474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Zastoupený:  ....................................………… </w:t>
      </w:r>
    </w:p>
    <w:p w14:paraId="7477FF55" w14:textId="77777777" w:rsidR="00034742" w:rsidRDefault="00034742" w:rsidP="0003474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</w:p>
    <w:p w14:paraId="3A8B6327" w14:textId="77777777" w:rsidR="00034742" w:rsidRDefault="00034742" w:rsidP="0003474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1067B200" w14:textId="77777777" w:rsidR="00034742" w:rsidRDefault="00034742" w:rsidP="0003474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A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C" w14:textId="2B1E4EDF" w:rsidR="009A3DA5" w:rsidRDefault="009A3DA5" w:rsidP="009A3DA5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="001266E2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3C9258CD" w14:textId="0FDC5ABC" w:rsidR="009A3DA5" w:rsidRDefault="00F63B86" w:rsidP="007B7621">
      <w:pPr>
        <w:tabs>
          <w:tab w:val="left" w:pos="3093"/>
          <w:tab w:val="center" w:pos="4535"/>
          <w:tab w:val="left" w:pos="7713"/>
          <w:tab w:val="right" w:pos="9070"/>
        </w:tabs>
        <w:spacing w:before="360" w:after="360"/>
        <w:ind w:left="0" w:firstLine="0"/>
        <w:jc w:val="left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  <w:r w:rsidR="009A3DA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  <w:r w:rsidR="00CB6DA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  <w:r w:rsidR="007B762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</w:p>
    <w:p w14:paraId="1F5F5682" w14:textId="118C363F" w:rsidR="00CF62BB" w:rsidRDefault="009A3DA5" w:rsidP="002B2212">
      <w:pPr>
        <w:numPr>
          <w:ilvl w:val="0"/>
          <w:numId w:val="16"/>
        </w:numPr>
        <w:tabs>
          <w:tab w:val="clear" w:pos="1134"/>
          <w:tab w:val="num" w:pos="567"/>
        </w:tabs>
        <w:spacing w:after="120"/>
        <w:ind w:left="567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korun českých (dále jen „dotace“) za účelem</w:t>
      </w:r>
      <w:r w:rsidR="00CF62BB" w:rsidRPr="00CF62BB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: </w:t>
      </w:r>
    </w:p>
    <w:p w14:paraId="0C5275A3" w14:textId="4315129F" w:rsidR="00CF62BB" w:rsidRPr="006E64D4" w:rsidRDefault="002B2212" w:rsidP="002B2212">
      <w:pPr>
        <w:pStyle w:val="Odstavecseseznamem"/>
        <w:numPr>
          <w:ilvl w:val="0"/>
          <w:numId w:val="47"/>
        </w:numPr>
        <w:spacing w:after="120"/>
        <w:rPr>
          <w:rFonts w:ascii="Arial" w:eastAsia="Times New Roman" w:hAnsi="Arial" w:cs="Arial"/>
          <w:sz w:val="28"/>
          <w:szCs w:val="24"/>
          <w:lang w:eastAsia="cs-CZ"/>
        </w:rPr>
      </w:pPr>
      <w:r w:rsidRPr="006E64D4">
        <w:rPr>
          <w:rFonts w:ascii="Arial" w:hAnsi="Arial" w:cs="Arial"/>
          <w:sz w:val="24"/>
        </w:rPr>
        <w:t xml:space="preserve">podpory přípravy nových profesně zaměřených bakalářských </w:t>
      </w:r>
      <w:r w:rsidR="006E64D4" w:rsidRPr="006E64D4">
        <w:rPr>
          <w:rFonts w:ascii="Arial" w:hAnsi="Arial" w:cs="Arial"/>
          <w:sz w:val="24"/>
        </w:rPr>
        <w:t>a/</w:t>
      </w:r>
      <w:r w:rsidRPr="006E64D4">
        <w:rPr>
          <w:rFonts w:ascii="Arial" w:hAnsi="Arial" w:cs="Arial"/>
          <w:sz w:val="24"/>
        </w:rPr>
        <w:t>nebo magisterských studijních programů;</w:t>
      </w:r>
    </w:p>
    <w:p w14:paraId="24642E0E" w14:textId="03321BFD" w:rsidR="002B2212" w:rsidRPr="006E64D4" w:rsidRDefault="002B2212" w:rsidP="002B2212">
      <w:pPr>
        <w:pStyle w:val="Odstavecseseznamem"/>
        <w:numPr>
          <w:ilvl w:val="0"/>
          <w:numId w:val="47"/>
        </w:numPr>
        <w:spacing w:after="120"/>
        <w:rPr>
          <w:rFonts w:ascii="Arial" w:eastAsia="Times New Roman" w:hAnsi="Arial" w:cs="Arial"/>
          <w:sz w:val="28"/>
          <w:szCs w:val="24"/>
          <w:lang w:eastAsia="cs-CZ"/>
        </w:rPr>
      </w:pPr>
      <w:r w:rsidRPr="006E64D4">
        <w:rPr>
          <w:rFonts w:ascii="Arial" w:hAnsi="Arial" w:cs="Arial"/>
          <w:sz w:val="24"/>
        </w:rPr>
        <w:t xml:space="preserve">podpory výuky v již akreditovaných profesně zaměřených bakalářských </w:t>
      </w:r>
      <w:bookmarkStart w:id="0" w:name="_GoBack"/>
      <w:bookmarkEnd w:id="0"/>
      <w:r w:rsidR="006E64D4" w:rsidRPr="006E64D4">
        <w:rPr>
          <w:rFonts w:ascii="Arial" w:hAnsi="Arial" w:cs="Arial"/>
          <w:sz w:val="24"/>
        </w:rPr>
        <w:t>a/</w:t>
      </w:r>
      <w:r w:rsidRPr="006E64D4">
        <w:rPr>
          <w:rFonts w:ascii="Arial" w:hAnsi="Arial" w:cs="Arial"/>
          <w:sz w:val="24"/>
        </w:rPr>
        <w:t>nebo magisterských studijních program</w:t>
      </w:r>
      <w:r w:rsidR="006E64D4" w:rsidRPr="006E64D4">
        <w:rPr>
          <w:rFonts w:ascii="Arial" w:hAnsi="Arial" w:cs="Arial"/>
          <w:sz w:val="24"/>
        </w:rPr>
        <w:t>ech</w:t>
      </w:r>
      <w:r w:rsidRPr="006E64D4">
        <w:rPr>
          <w:rFonts w:ascii="Arial" w:hAnsi="Arial" w:cs="Arial"/>
          <w:sz w:val="24"/>
        </w:rPr>
        <w:t>;</w:t>
      </w:r>
    </w:p>
    <w:p w14:paraId="1E93402B" w14:textId="1352A597" w:rsidR="002B2212" w:rsidRPr="006E64D4" w:rsidRDefault="002B2212" w:rsidP="002B2212">
      <w:pPr>
        <w:pStyle w:val="Odstavecseseznamem"/>
        <w:numPr>
          <w:ilvl w:val="0"/>
          <w:numId w:val="47"/>
        </w:numPr>
        <w:spacing w:after="120"/>
        <w:rPr>
          <w:rFonts w:ascii="Arial" w:eastAsia="Times New Roman" w:hAnsi="Arial" w:cs="Arial"/>
          <w:sz w:val="28"/>
          <w:szCs w:val="24"/>
          <w:lang w:eastAsia="cs-CZ"/>
        </w:rPr>
      </w:pPr>
      <w:r w:rsidRPr="006E64D4">
        <w:rPr>
          <w:rFonts w:ascii="Arial" w:hAnsi="Arial" w:cs="Arial"/>
          <w:sz w:val="24"/>
        </w:rPr>
        <w:lastRenderedPageBreak/>
        <w:t xml:space="preserve">podpory propagace profesně zaměřených bakalářských </w:t>
      </w:r>
      <w:r w:rsidR="006E64D4" w:rsidRPr="006E64D4">
        <w:rPr>
          <w:rFonts w:ascii="Arial" w:hAnsi="Arial" w:cs="Arial"/>
          <w:sz w:val="24"/>
        </w:rPr>
        <w:t>a/</w:t>
      </w:r>
      <w:r w:rsidRPr="006E64D4">
        <w:rPr>
          <w:rFonts w:ascii="Arial" w:hAnsi="Arial" w:cs="Arial"/>
          <w:sz w:val="24"/>
        </w:rPr>
        <w:t>nebo magisterských studijních programů včetně propagace na středních školách;</w:t>
      </w:r>
    </w:p>
    <w:p w14:paraId="3A1436E8" w14:textId="4BCE9F52" w:rsidR="002B2212" w:rsidRPr="006E64D4" w:rsidRDefault="002B2212" w:rsidP="002B2212">
      <w:pPr>
        <w:pStyle w:val="Odstavecseseznamem"/>
        <w:numPr>
          <w:ilvl w:val="0"/>
          <w:numId w:val="47"/>
        </w:numPr>
        <w:spacing w:after="120"/>
        <w:rPr>
          <w:rFonts w:ascii="Arial" w:eastAsia="Times New Roman" w:hAnsi="Arial" w:cs="Arial"/>
          <w:sz w:val="28"/>
          <w:szCs w:val="24"/>
          <w:lang w:eastAsia="cs-CZ"/>
        </w:rPr>
      </w:pPr>
      <w:r w:rsidRPr="006E64D4">
        <w:rPr>
          <w:rFonts w:ascii="Arial" w:hAnsi="Arial" w:cs="Arial"/>
          <w:sz w:val="24"/>
        </w:rPr>
        <w:t>podpory praxe studentů ke zvýšení uplatnitelnosti na trhu práce;</w:t>
      </w:r>
    </w:p>
    <w:p w14:paraId="67192C8A" w14:textId="572B33F0" w:rsidR="002B2212" w:rsidRPr="006E64D4" w:rsidRDefault="002B2212" w:rsidP="002B2212">
      <w:pPr>
        <w:pStyle w:val="Odstavecseseznamem"/>
        <w:numPr>
          <w:ilvl w:val="0"/>
          <w:numId w:val="47"/>
        </w:numPr>
        <w:spacing w:after="120"/>
        <w:rPr>
          <w:rFonts w:ascii="Arial" w:eastAsia="Times New Roman" w:hAnsi="Arial" w:cs="Arial"/>
          <w:sz w:val="28"/>
          <w:szCs w:val="24"/>
          <w:lang w:eastAsia="cs-CZ"/>
        </w:rPr>
      </w:pPr>
      <w:r w:rsidRPr="006E64D4">
        <w:rPr>
          <w:rFonts w:ascii="Arial" w:hAnsi="Arial" w:cs="Arial"/>
          <w:sz w:val="24"/>
        </w:rPr>
        <w:t>spolupráce s odborníky z praxe při výuce a zajištění praxe pro studenty;</w:t>
      </w:r>
    </w:p>
    <w:p w14:paraId="2F7464C4" w14:textId="6929A1AE" w:rsidR="002B2212" w:rsidRPr="006E64D4" w:rsidRDefault="002B2212" w:rsidP="002B2212">
      <w:pPr>
        <w:pStyle w:val="Odstavecseseznamem"/>
        <w:numPr>
          <w:ilvl w:val="0"/>
          <w:numId w:val="47"/>
        </w:numPr>
        <w:spacing w:after="120"/>
        <w:rPr>
          <w:rFonts w:ascii="Arial" w:eastAsia="Times New Roman" w:hAnsi="Arial" w:cs="Arial"/>
          <w:sz w:val="28"/>
          <w:szCs w:val="24"/>
          <w:lang w:eastAsia="cs-CZ"/>
        </w:rPr>
      </w:pPr>
      <w:r w:rsidRPr="006E64D4">
        <w:rPr>
          <w:rFonts w:ascii="Arial" w:hAnsi="Arial" w:cs="Arial"/>
          <w:sz w:val="24"/>
        </w:rPr>
        <w:t xml:space="preserve">spolupráce </w:t>
      </w:r>
      <w:r w:rsidR="006E64D4" w:rsidRPr="006E64D4">
        <w:rPr>
          <w:rFonts w:ascii="Arial" w:hAnsi="Arial" w:cs="Arial"/>
          <w:sz w:val="24"/>
        </w:rPr>
        <w:t xml:space="preserve">vysokých </w:t>
      </w:r>
      <w:r w:rsidRPr="006E64D4">
        <w:rPr>
          <w:rFonts w:ascii="Arial" w:hAnsi="Arial" w:cs="Arial"/>
          <w:sz w:val="24"/>
        </w:rPr>
        <w:t>škol se zaměstnavateli a organizacemi zam</w:t>
      </w:r>
      <w:r w:rsidR="006E64D4" w:rsidRPr="006E64D4">
        <w:rPr>
          <w:rFonts w:ascii="Arial" w:hAnsi="Arial" w:cs="Arial"/>
          <w:sz w:val="24"/>
        </w:rPr>
        <w:t>ěstnavatelů z Olomouckého kraje;</w:t>
      </w:r>
    </w:p>
    <w:p w14:paraId="23D623D7" w14:textId="6658805F" w:rsidR="006E64D4" w:rsidRPr="006E64D4" w:rsidRDefault="006E64D4" w:rsidP="006E64D4">
      <w:pPr>
        <w:pStyle w:val="Odstavecseseznamem"/>
        <w:numPr>
          <w:ilvl w:val="0"/>
          <w:numId w:val="47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 w:rsidRPr="006E64D4">
        <w:rPr>
          <w:rFonts w:ascii="Arial" w:hAnsi="Arial" w:cs="Arial"/>
          <w:sz w:val="24"/>
          <w:szCs w:val="24"/>
        </w:rPr>
        <w:t>spolupráce vysokých škol s ostatními aktéry vzdělávacího systému v Olomouckém kraji.</w:t>
      </w:r>
    </w:p>
    <w:p w14:paraId="3C9258CF" w14:textId="6C419B5F" w:rsidR="009A3DA5" w:rsidRPr="00285125" w:rsidRDefault="009A3DA5" w:rsidP="002B2212">
      <w:pPr>
        <w:numPr>
          <w:ilvl w:val="0"/>
          <w:numId w:val="16"/>
        </w:numPr>
        <w:tabs>
          <w:tab w:val="clear" w:pos="1134"/>
          <w:tab w:val="num" w:pos="567"/>
        </w:tabs>
        <w:spacing w:after="120"/>
        <w:ind w:left="567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.......... </w:t>
      </w:r>
    </w:p>
    <w:p w14:paraId="3C9258D0" w14:textId="2BF26F2B" w:rsidR="009A3DA5" w:rsidRDefault="009A3DA5" w:rsidP="002B2212">
      <w:pPr>
        <w:numPr>
          <w:ilvl w:val="0"/>
          <w:numId w:val="16"/>
        </w:numPr>
        <w:tabs>
          <w:tab w:val="clear" w:pos="1134"/>
          <w:tab w:val="num" w:pos="567"/>
        </w:tabs>
        <w:spacing w:after="120"/>
        <w:ind w:left="567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3C9258D1" w14:textId="7F8CA3DE" w:rsidR="009A3DA5" w:rsidRDefault="009A3DA5" w:rsidP="002B2212">
      <w:pPr>
        <w:numPr>
          <w:ilvl w:val="0"/>
          <w:numId w:val="16"/>
        </w:numPr>
        <w:tabs>
          <w:tab w:val="clear" w:pos="1134"/>
          <w:tab w:val="num" w:pos="567"/>
        </w:tabs>
        <w:spacing w:after="120"/>
        <w:ind w:left="567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 26 odst. 2 zákona č. 586/1992 Sb., o daních z příjmů, ve znění pozdějších předpisů (dále jen „cit. zákona“), výdajů spojených s pořízením nehmotného majetku dle § 32a odst. 1 a 2 cit. zákona nebo výdajů spojených s technickým zhodnocením, rekonstrukcí a modernizací ve smyslu § 33 cit. zákona.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3C9258D5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3C9258D8" w14:textId="77777777" w:rsidR="009A3DA5" w:rsidRDefault="009A3DA5" w:rsidP="009A3DA5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35F7A928" w14:textId="0238AF80" w:rsidR="00513426" w:rsidRPr="00513426" w:rsidRDefault="009A3DA5" w:rsidP="00513426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</w:t>
      </w:r>
      <w:r w:rsidRPr="006E64D4">
        <w:rPr>
          <w:rFonts w:ascii="Arial" w:eastAsia="Times New Roman" w:hAnsi="Arial" w:cs="Arial"/>
          <w:sz w:val="24"/>
          <w:szCs w:val="24"/>
          <w:lang w:eastAsia="cs-CZ"/>
        </w:rPr>
        <w:t>tanovenými v této smlouvě a v souladu s</w:t>
      </w:r>
      <w:r w:rsidR="00D205D2" w:rsidRPr="006E64D4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6926D4" w:rsidRPr="006E64D4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="00D205D2" w:rsidRPr="006E64D4">
        <w:rPr>
          <w:rFonts w:ascii="Arial" w:eastAsia="Times New Roman" w:hAnsi="Arial" w:cs="Arial"/>
          <w:sz w:val="24"/>
          <w:szCs w:val="24"/>
          <w:lang w:eastAsia="cs-CZ"/>
        </w:rPr>
        <w:t xml:space="preserve">otačního programu </w:t>
      </w:r>
      <w:r w:rsidR="006E64D4" w:rsidRPr="006E64D4">
        <w:rPr>
          <w:rFonts w:ascii="Arial" w:eastAsia="Times New Roman" w:hAnsi="Arial" w:cs="Arial"/>
          <w:sz w:val="24"/>
          <w:szCs w:val="24"/>
          <w:lang w:eastAsia="cs-CZ"/>
        </w:rPr>
        <w:t>„</w:t>
      </w:r>
      <w:r w:rsidR="00513426" w:rsidRPr="006E64D4">
        <w:rPr>
          <w:rFonts w:ascii="Arial" w:eastAsia="Times New Roman" w:hAnsi="Arial" w:cs="Arial"/>
          <w:sz w:val="24"/>
          <w:szCs w:val="24"/>
          <w:lang w:eastAsia="cs-CZ"/>
        </w:rPr>
        <w:t>Program na podporu profesně zaměřených studijních progamů na vysokých školách v Olomouckém kraji v roce 2018</w:t>
      </w:r>
      <w:r w:rsidR="006E64D4" w:rsidRPr="006E64D4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513426" w:rsidRPr="006E64D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C524A4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</w:t>
      </w:r>
      <w:r w:rsidR="00AC34BB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44270D66" w14:textId="77777777" w:rsidR="00210A19" w:rsidRDefault="00210A19" w:rsidP="00210A19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zněn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í Pravidel a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této smlouvy mají přednost ustanovení této smlouvy.</w:t>
      </w:r>
    </w:p>
    <w:p w14:paraId="2939CBF0" w14:textId="77777777" w:rsidR="00210A19" w:rsidRDefault="00210A19" w:rsidP="00210A19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14:paraId="29516D69" w14:textId="314D3EC0" w:rsidR="00210A19" w:rsidRDefault="00210A19" w:rsidP="00210A19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1074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 </w:t>
      </w:r>
    </w:p>
    <w:p w14:paraId="3C9258DA" w14:textId="43963C91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14:paraId="3C9258DB" w14:textId="6FE153AA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9C3A8B9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</w:t>
      </w:r>
      <w:r w:rsidRPr="004952EE">
        <w:rPr>
          <w:rFonts w:ascii="Arial" w:eastAsia="Times New Roman" w:hAnsi="Arial" w:cs="Arial"/>
          <w:iCs/>
          <w:sz w:val="24"/>
          <w:szCs w:val="24"/>
          <w:lang w:eastAsia="cs-CZ"/>
        </w:rPr>
        <w:t>opravou odpočtu podle §</w:t>
      </w:r>
      <w:r w:rsidR="00BD263F" w:rsidRPr="004952EE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4952EE">
        <w:rPr>
          <w:rFonts w:ascii="Arial" w:eastAsia="Times New Roman" w:hAnsi="Arial" w:cs="Arial"/>
          <w:iCs/>
          <w:sz w:val="24"/>
          <w:szCs w:val="24"/>
          <w:lang w:eastAsia="cs-CZ"/>
        </w:rPr>
        <w:t>75 ZDPH</w:t>
      </w:r>
      <w:r w:rsidR="00375D6A" w:rsidRPr="004952EE">
        <w:rPr>
          <w:rFonts w:ascii="Arial" w:eastAsia="Times New Roman" w:hAnsi="Arial" w:cs="Arial"/>
          <w:iCs/>
          <w:sz w:val="24"/>
          <w:szCs w:val="24"/>
          <w:lang w:eastAsia="cs-CZ"/>
        </w:rPr>
        <w:t>, vypořádáním odpo</w:t>
      </w:r>
      <w:r w:rsidR="005E267D" w:rsidRPr="004952EE">
        <w:rPr>
          <w:rFonts w:ascii="Arial" w:eastAsia="Times New Roman" w:hAnsi="Arial" w:cs="Arial"/>
          <w:iCs/>
          <w:sz w:val="24"/>
          <w:szCs w:val="24"/>
          <w:lang w:eastAsia="cs-CZ"/>
        </w:rPr>
        <w:t>č</w:t>
      </w:r>
      <w:r w:rsidR="00375D6A" w:rsidRPr="004952EE">
        <w:rPr>
          <w:rFonts w:ascii="Arial" w:eastAsia="Times New Roman" w:hAnsi="Arial" w:cs="Arial"/>
          <w:iCs/>
          <w:sz w:val="24"/>
          <w:szCs w:val="24"/>
          <w:lang w:eastAsia="cs-CZ"/>
        </w:rPr>
        <w:t>tu podle § 76 ZDPH</w:t>
      </w:r>
      <w:r w:rsidRPr="004952E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C9258DF" w14:textId="189AA760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rozpočtové kázně ve smyslu ust. § 22 zákona č. 250/2000 Sb., o rozpočtových pravidlech územních rozpočtů</w:t>
      </w:r>
      <w:r w:rsidR="008F66A3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1" w14:textId="022C8A6B" w:rsidR="009A3DA5" w:rsidRPr="00136F3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 </w:t>
      </w:r>
      <w:r w:rsidR="00AA2EC8">
        <w:rPr>
          <w:rFonts w:ascii="Arial" w:eastAsia="Times New Roman" w:hAnsi="Arial" w:cs="Arial"/>
          <w:sz w:val="24"/>
          <w:szCs w:val="24"/>
          <w:lang w:eastAsia="cs-CZ"/>
        </w:rPr>
        <w:t>neuznatelné v</w:t>
      </w:r>
      <w:r w:rsidR="00B261B6">
        <w:rPr>
          <w:rFonts w:ascii="Arial" w:eastAsia="Times New Roman" w:hAnsi="Arial" w:cs="Arial"/>
          <w:sz w:val="24"/>
          <w:szCs w:val="24"/>
          <w:lang w:eastAsia="cs-CZ"/>
        </w:rPr>
        <w:t xml:space="preserve">ýdaje uvedené v odstavci </w:t>
      </w:r>
      <w:r w:rsidR="00B261B6" w:rsidRPr="004952EE">
        <w:rPr>
          <w:rFonts w:ascii="Arial" w:eastAsia="Times New Roman" w:hAnsi="Arial" w:cs="Arial"/>
          <w:sz w:val="24"/>
          <w:szCs w:val="24"/>
          <w:lang w:eastAsia="cs-CZ"/>
        </w:rPr>
        <w:t>9</w:t>
      </w:r>
      <w:r w:rsidR="00B261B6">
        <w:rPr>
          <w:rFonts w:ascii="Arial" w:eastAsia="Times New Roman" w:hAnsi="Arial" w:cs="Arial"/>
          <w:sz w:val="24"/>
          <w:szCs w:val="24"/>
          <w:lang w:eastAsia="cs-CZ"/>
        </w:rPr>
        <w:t xml:space="preserve">.4 </w:t>
      </w:r>
      <w:r w:rsidR="00136F37" w:rsidRPr="00AB0697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AA2EC8" w:rsidRPr="00AB0697">
        <w:rPr>
          <w:rFonts w:ascii="Arial" w:eastAsia="Times New Roman" w:hAnsi="Arial" w:cs="Arial"/>
          <w:sz w:val="24"/>
          <w:szCs w:val="24"/>
          <w:lang w:eastAsia="cs-CZ"/>
        </w:rPr>
        <w:t>ravidel</w:t>
      </w:r>
      <w:r w:rsidR="00136F3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3C9258E3" w14:textId="6B086EC4" w:rsidR="009A3DA5" w:rsidRPr="00F6755C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1C2524A5" w14:textId="24A40AE7" w:rsidR="005A477A" w:rsidRPr="006B454A" w:rsidRDefault="005A477A" w:rsidP="006E64D4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</w:t>
      </w:r>
      <w:r w:rsidRPr="006E64D4">
        <w:rPr>
          <w:rFonts w:ascii="Arial" w:eastAsia="Times New Roman" w:hAnsi="Arial" w:cs="Arial"/>
          <w:sz w:val="24"/>
          <w:szCs w:val="24"/>
          <w:lang w:eastAsia="cs-CZ"/>
        </w:rPr>
        <w:t xml:space="preserve">nejpozději do </w:t>
      </w:r>
      <w:r w:rsidR="008766EF" w:rsidRPr="006E64D4">
        <w:rPr>
          <w:rFonts w:ascii="Arial" w:eastAsia="Times New Roman" w:hAnsi="Arial" w:cs="Arial"/>
          <w:sz w:val="24"/>
          <w:szCs w:val="24"/>
          <w:lang w:eastAsia="cs-CZ"/>
        </w:rPr>
        <w:t>31. 12. 2018</w:t>
      </w:r>
      <w:r w:rsidR="006E64D4" w:rsidRPr="006E64D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8766EF" w:rsidRPr="006E64D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6B45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</w:t>
      </w:r>
      <w:r w:rsidRPr="006E64D4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smlouvy a podmínkami použití dotace dle čl. II odst. 1 této smlouvy v období od </w:t>
      </w:r>
      <w:r w:rsidR="008766EF" w:rsidRPr="006E64D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1. </w:t>
      </w:r>
      <w:r w:rsidR="004952EE" w:rsidRPr="006E64D4">
        <w:rPr>
          <w:rFonts w:ascii="Arial" w:eastAsia="Times New Roman" w:hAnsi="Arial" w:cs="Arial"/>
          <w:iCs/>
          <w:sz w:val="24"/>
          <w:szCs w:val="24"/>
          <w:lang w:eastAsia="cs-CZ"/>
        </w:rPr>
        <w:t>6</w:t>
      </w:r>
      <w:r w:rsidR="008766EF" w:rsidRPr="006E64D4">
        <w:rPr>
          <w:rFonts w:ascii="Arial" w:eastAsia="Times New Roman" w:hAnsi="Arial" w:cs="Arial"/>
          <w:iCs/>
          <w:sz w:val="24"/>
          <w:szCs w:val="24"/>
          <w:lang w:eastAsia="cs-CZ"/>
        </w:rPr>
        <w:t>. 2018</w:t>
      </w:r>
      <w:r w:rsidRPr="006E64D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uzavření této smlouvy.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16BC453" w14:textId="24983DDF" w:rsidR="006A1189" w:rsidRPr="00935CA8" w:rsidRDefault="006A1189" w:rsidP="006A1189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6E64D4">
        <w:rPr>
          <w:rFonts w:ascii="Arial" w:eastAsia="Times New Roman" w:hAnsi="Arial" w:cs="Arial"/>
          <w:sz w:val="24"/>
          <w:szCs w:val="24"/>
          <w:lang w:eastAsia="cs-CZ"/>
        </w:rPr>
        <w:t xml:space="preserve">nejpozději do </w:t>
      </w:r>
      <w:r w:rsidR="009448A0" w:rsidRPr="006E64D4">
        <w:rPr>
          <w:rFonts w:ascii="Arial" w:eastAsia="Times New Roman" w:hAnsi="Arial" w:cs="Arial"/>
          <w:sz w:val="24"/>
          <w:szCs w:val="24"/>
          <w:lang w:eastAsia="cs-CZ"/>
        </w:rPr>
        <w:t xml:space="preserve">15. 1. 2019 </w:t>
      </w:r>
      <w:r>
        <w:rPr>
          <w:rFonts w:ascii="Arial" w:eastAsia="Times New Roman" w:hAnsi="Arial" w:cs="Arial"/>
          <w:sz w:val="24"/>
          <w:szCs w:val="24"/>
          <w:lang w:eastAsia="cs-CZ"/>
        </w:rPr>
        <w:t>předložit poskytovateli vyúčtování poskytnuté dotace (dále jen „vyúčtování“).</w:t>
      </w:r>
    </w:p>
    <w:p w14:paraId="5E5769AF" w14:textId="77777777" w:rsidR="006A1189" w:rsidRDefault="006A1189" w:rsidP="006A118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2C0437C7" w:rsidR="006A1189" w:rsidRPr="001131E7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 w:rsidRPr="001131E7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E2631" w:rsidRPr="001131E7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1131E7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v rozsahu uvedeném v příloze č. 1 </w:t>
      </w:r>
      <w:r w:rsidR="009B5E49" w:rsidRPr="001131E7">
        <w:rPr>
          <w:rFonts w:ascii="Arial" w:eastAsia="Times New Roman" w:hAnsi="Arial" w:cs="Arial"/>
          <w:sz w:val="24"/>
          <w:szCs w:val="24"/>
          <w:lang w:eastAsia="cs-CZ"/>
        </w:rPr>
        <w:t>„</w:t>
      </w:r>
      <w:r w:rsidR="004952EE" w:rsidRPr="001131E7">
        <w:rPr>
          <w:rFonts w:ascii="Arial" w:eastAsia="Times New Roman" w:hAnsi="Arial" w:cs="Arial"/>
          <w:b/>
          <w:sz w:val="24"/>
          <w:szCs w:val="24"/>
          <w:lang w:eastAsia="cs-CZ"/>
        </w:rPr>
        <w:t>F</w:t>
      </w:r>
      <w:r w:rsidR="009448A0" w:rsidRPr="001131E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inanční vyúčtování dotace </w:t>
      </w:r>
      <w:r w:rsidR="004952EE" w:rsidRPr="001131E7">
        <w:rPr>
          <w:rFonts w:ascii="Arial" w:eastAsia="Times New Roman" w:hAnsi="Arial" w:cs="Arial"/>
          <w:b/>
          <w:sz w:val="24"/>
          <w:szCs w:val="24"/>
          <w:lang w:eastAsia="cs-CZ"/>
        </w:rPr>
        <w:t>–</w:t>
      </w:r>
      <w:r w:rsidR="009448A0" w:rsidRPr="001131E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vzor na rok 2018</w:t>
      </w:r>
      <w:r w:rsidR="009448A0" w:rsidRPr="001131E7">
        <w:rPr>
          <w:rFonts w:ascii="Arial" w:eastAsia="Times New Roman" w:hAnsi="Arial" w:cs="Arial"/>
          <w:sz w:val="24"/>
          <w:szCs w:val="24"/>
          <w:lang w:eastAsia="cs-CZ"/>
        </w:rPr>
        <w:t>“.</w:t>
      </w:r>
      <w:r w:rsidRPr="001131E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1131E7">
        <w:rPr>
          <w:rFonts w:ascii="Arial" w:eastAsia="Times New Roman" w:hAnsi="Arial" w:cs="Arial"/>
          <w:b/>
          <w:sz w:val="24"/>
          <w:szCs w:val="24"/>
          <w:lang w:eastAsia="cs-CZ"/>
        </w:rPr>
        <w:t>Příloha č. 1 je pro příjemce k dispozici v elektronické formě na webu poskytovatele</w:t>
      </w:r>
      <w:r w:rsidR="001131E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hyperlink r:id="rId8" w:history="1">
        <w:r w:rsidR="001131E7" w:rsidRPr="00BD4CF3">
          <w:rPr>
            <w:rStyle w:val="Hypertextovodkaz"/>
            <w:rFonts w:ascii="Arial" w:eastAsia="Times New Roman" w:hAnsi="Arial" w:cs="Arial"/>
            <w:b/>
            <w:sz w:val="24"/>
            <w:szCs w:val="24"/>
            <w:lang w:eastAsia="cs-CZ"/>
          </w:rPr>
          <w:t>https://www.kr-olomoucky.cz/vyuctovani-dotace-cl-4065.html</w:t>
        </w:r>
      </w:hyperlink>
      <w:r w:rsidR="009B5E49" w:rsidRPr="001131E7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1131E7">
        <w:rPr>
          <w:rFonts w:ascii="Arial" w:eastAsia="Times New Roman" w:hAnsi="Arial" w:cs="Arial"/>
          <w:sz w:val="24"/>
          <w:szCs w:val="24"/>
          <w:lang w:eastAsia="cs-CZ"/>
        </w:rPr>
        <w:t>Tento soupis výdajů bude doložen:</w:t>
      </w:r>
    </w:p>
    <w:p w14:paraId="3A82E6EF" w14:textId="77777777" w:rsidR="006A1189" w:rsidRPr="001131E7" w:rsidRDefault="006A1189" w:rsidP="006A1189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1131E7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14:paraId="044CFE1F" w14:textId="18BD905B" w:rsidR="009B5E49" w:rsidRPr="001131E7" w:rsidRDefault="009B5E49" w:rsidP="006A1189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1131E7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</w:t>
      </w:r>
    </w:p>
    <w:p w14:paraId="137F6B28" w14:textId="77777777" w:rsidR="009B5E49" w:rsidRPr="001131E7" w:rsidRDefault="009B5E49" w:rsidP="009B5E49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1131E7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1000,- Kč. U jednotlivých výdajů do výše 1000,- Kč doloží příjemce pouze soupis těchto výdajů,</w:t>
      </w:r>
    </w:p>
    <w:p w14:paraId="4AE23A9C" w14:textId="77777777" w:rsidR="006A1189" w:rsidRPr="00BC325E" w:rsidRDefault="006A1189" w:rsidP="006A1189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131E7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1131E7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Pr="001131E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ABB4C32" w14:textId="77777777" w:rsidR="006A1189" w:rsidRPr="001131E7" w:rsidRDefault="006A1189" w:rsidP="006A118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131E7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4E66D73B" w14:textId="0266A7A7" w:rsidR="006A1189" w:rsidRPr="001131E7" w:rsidRDefault="006A1189" w:rsidP="006A118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131E7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="009B5E49" w:rsidRPr="001131E7">
        <w:rPr>
          <w:rFonts w:ascii="Arial" w:eastAsia="Times New Roman" w:hAnsi="Arial" w:cs="Arial"/>
          <w:sz w:val="24"/>
          <w:szCs w:val="24"/>
          <w:lang w:eastAsia="cs-CZ"/>
        </w:rPr>
        <w:t xml:space="preserve">být zpracována v listinné podobě a musí </w:t>
      </w:r>
      <w:r w:rsidRPr="001131E7"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r w:rsidRPr="001131E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9B5E49" w:rsidRPr="001131E7">
        <w:rPr>
          <w:rFonts w:ascii="Arial" w:eastAsia="Times New Roman" w:hAnsi="Arial" w:cs="Arial"/>
          <w:sz w:val="24"/>
          <w:szCs w:val="24"/>
          <w:lang w:eastAsia="cs-CZ"/>
        </w:rPr>
        <w:t>stručné zhodnocení projektu včetně jeho přínosu pro Olomoucký kraj a fotodokumentaci užití loga Olomouckého kraje dle č. II odst. 10 této smlouvy</w:t>
      </w:r>
      <w:r w:rsidR="001131E7" w:rsidRPr="001131E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F9" w14:textId="5327F211" w:rsidR="009A3DA5" w:rsidRPr="0058756D" w:rsidRDefault="009A3DA5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</w:t>
      </w:r>
      <w:r w:rsidR="001131E7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>Nevrátí-li příjemce nevyčerpanou část dotace v této lhůtě, dopustí se porušení rozpočtové kázně ve smyslu ust.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>22 zákona č. 250/2000 Sb., o rozpočtových pravidlech územních rozpočtů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, ve znění pozdějších předpisů.</w:t>
      </w:r>
    </w:p>
    <w:p w14:paraId="3C9258FA" w14:textId="103C6BC5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22 zákona č. 250/2000 Sb., o rozpočtových pravidlech územních rozpočtů, ve znění pozdějších předpisů. Pokud příjemce předloží vyúčtování a závěrečnou zprávu v termínu stanoveném v čl. II odst. 4 této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2C6AF758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4952EE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35F54DAC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</w:t>
            </w:r>
            <w:r w:rsidR="005A2643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09429A9A" w:rsidR="009A3DA5" w:rsidRPr="001131E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131E7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</w:t>
      </w:r>
      <w:r w:rsidR="009B5E49" w:rsidRPr="001131E7">
        <w:rPr>
          <w:rFonts w:ascii="Arial" w:eastAsia="Times New Roman" w:hAnsi="Arial" w:cs="Arial"/>
          <w:sz w:val="24"/>
          <w:szCs w:val="24"/>
          <w:lang w:eastAsia="cs-CZ"/>
        </w:rPr>
        <w:t>č.</w:t>
      </w:r>
      <w:r w:rsidR="00BF5888" w:rsidRPr="001131E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B5E49" w:rsidRPr="001131E7">
        <w:rPr>
          <w:rFonts w:ascii="Arial" w:eastAsia="Times New Roman" w:hAnsi="Arial" w:cs="Arial"/>
          <w:sz w:val="24"/>
          <w:szCs w:val="24"/>
          <w:lang w:eastAsia="cs-CZ"/>
        </w:rPr>
        <w:t>27- 4228330207/0100 (platí pro vratku realizovanou v roce 2018) nebo č. 27-4228320287/0100 (platí pro vratku realizovanou v roce 2019</w:t>
      </w:r>
      <w:r w:rsidR="004952EE" w:rsidRPr="001131E7">
        <w:rPr>
          <w:rFonts w:ascii="Arial" w:eastAsia="Times New Roman" w:hAnsi="Arial" w:cs="Arial"/>
          <w:sz w:val="24"/>
          <w:szCs w:val="24"/>
          <w:lang w:eastAsia="cs-CZ"/>
        </w:rPr>
        <w:t>).</w:t>
      </w:r>
      <w:r w:rsidR="009B5E49" w:rsidRPr="001131E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40813" w:rsidRPr="001131E7">
        <w:rPr>
          <w:rFonts w:ascii="Arial" w:hAnsi="Arial" w:cs="Arial"/>
          <w:sz w:val="24"/>
          <w:szCs w:val="24"/>
        </w:rPr>
        <w:t>Případný odvod či penále se hradí na účet poskytovatele č.</w:t>
      </w:r>
      <w:r w:rsidR="009B5E49" w:rsidRPr="001131E7">
        <w:rPr>
          <w:rFonts w:ascii="Arial" w:hAnsi="Arial" w:cs="Arial"/>
          <w:iCs/>
          <w:sz w:val="24"/>
          <w:szCs w:val="24"/>
        </w:rPr>
        <w:t xml:space="preserve">27-4228320287/0100 </w:t>
      </w:r>
      <w:r w:rsidR="00D40813" w:rsidRPr="001131E7">
        <w:rPr>
          <w:rFonts w:ascii="Arial" w:hAnsi="Arial" w:cs="Arial"/>
          <w:sz w:val="24"/>
          <w:szCs w:val="24"/>
        </w:rPr>
        <w:t>na základě vystavené faktury.</w:t>
      </w:r>
      <w:r w:rsidR="00AE30DE" w:rsidRPr="001131E7">
        <w:rPr>
          <w:rFonts w:ascii="Arial" w:hAnsi="Arial" w:cs="Arial"/>
          <w:sz w:val="24"/>
          <w:szCs w:val="24"/>
        </w:rPr>
        <w:t xml:space="preserve"> </w:t>
      </w:r>
    </w:p>
    <w:p w14:paraId="3C925913" w14:textId="77777777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7099E0C1" w:rsidR="00836AA2" w:rsidRPr="001131E7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131E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zřízeny), dále je příjemce povinen označit propagační materiály příjemce, vztahující se k účelu dotace, logem poskytovatele a umístit reklamní panel, nebo obdobné zařízení, s logem poskytovatele do místa, ve kterém je </w:t>
      </w:r>
      <w:r w:rsidR="00664936" w:rsidRPr="001131E7">
        <w:rPr>
          <w:rFonts w:ascii="Arial" w:eastAsia="Times New Roman" w:hAnsi="Arial" w:cs="Arial"/>
          <w:sz w:val="24"/>
          <w:szCs w:val="24"/>
          <w:lang w:eastAsia="cs-CZ"/>
        </w:rPr>
        <w:t>prováděna</w:t>
      </w:r>
      <w:r w:rsidRPr="001131E7">
        <w:rPr>
          <w:rFonts w:ascii="Arial" w:eastAsia="Times New Roman" w:hAnsi="Arial" w:cs="Arial"/>
          <w:sz w:val="24"/>
          <w:szCs w:val="24"/>
          <w:lang w:eastAsia="cs-CZ"/>
        </w:rPr>
        <w:t xml:space="preserve"> podpořená </w:t>
      </w:r>
      <w:r w:rsidR="00664936" w:rsidRPr="001131E7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Pr="001131E7">
        <w:rPr>
          <w:rFonts w:ascii="Arial" w:eastAsia="Times New Roman" w:hAnsi="Arial" w:cs="Arial"/>
          <w:sz w:val="24"/>
          <w:szCs w:val="24"/>
          <w:lang w:eastAsia="cs-CZ"/>
        </w:rPr>
        <w:t xml:space="preserve">. Spolu s logem </w:t>
      </w:r>
      <w:r w:rsidR="0031285D" w:rsidRPr="001131E7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1131E7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1131E7">
        <w:rPr>
          <w:rFonts w:ascii="Arial" w:eastAsia="Times New Roman" w:hAnsi="Arial" w:cs="Arial"/>
          <w:sz w:val="24"/>
          <w:szCs w:val="24"/>
          <w:lang w:eastAsia="cs-CZ"/>
        </w:rPr>
        <w:t xml:space="preserve">poskytovatel </w:t>
      </w:r>
      <w:r w:rsidR="00FF33D8" w:rsidRPr="001131E7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31285D" w:rsidRPr="001131E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1131E7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23E63567" w14:textId="16736567" w:rsidR="00836AA2" w:rsidRPr="001131E7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131E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1131E7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 w:rsidRPr="001131E7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1131E7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1131E7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1131E7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1131E7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1131E7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5A9DA02A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02A5BEA2" w14:textId="596F532C" w:rsidR="00E614BE" w:rsidRPr="005E267D" w:rsidRDefault="00E614BE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</w:t>
      </w:r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této smlouvy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</w:t>
      </w:r>
      <w:r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Evropskou unií. </w:t>
      </w:r>
      <w:r w:rsidR="001C66E4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současně prohlašuje, že ke dni podpisu této smlouvy nemá neuhrazené záv</w:t>
      </w:r>
      <w:r w:rsidR="00CB66EB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 w:rsidR="001C66E4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zky po lhůtě splatnosti </w:t>
      </w:r>
      <w:r w:rsidR="00CB0A48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ani vůči poskytovateli, jím zřízeným organizacím a jiným územním samosprávným celkům. </w:t>
      </w:r>
      <w:r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Za neuhrazený závazek po lhůtě splatnosti vůči výše uvedeným subjektům  je považován</w:t>
      </w:r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i závazek, na který má žadatel uzavřený splátkový kalendář nebo jiný odklad původní lhůty splatnosti. </w:t>
      </w:r>
      <w:r w:rsidR="001131E7" w:rsidRPr="000A59C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ke dni podpisu této smlouvy vůči němu není vedeno exekuční řízení, nebylo zahájeno insolvenční řízení, nebylo rozhodnuto o jeho úpadku ani nebyl insolvenční návrh zamítnut pro nedostatek majetku úpadce. </w:t>
      </w:r>
      <w:r w:rsidR="001131E7"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</w:t>
      </w:r>
      <w:r w:rsidR="001131E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některého z těchto </w:t>
      </w:r>
      <w:r w:rsidR="001131E7"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Pr="005E267D" w:rsidRDefault="009A3DA5" w:rsidP="009A3DA5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5E267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007AB9E3" w14:textId="1ED6A99C" w:rsidR="004514E3" w:rsidRPr="00BF5888" w:rsidRDefault="004514E3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</w:p>
    <w:p w14:paraId="29C69AFA" w14:textId="02386349" w:rsidR="009D3461" w:rsidRDefault="001F7AEA" w:rsidP="00BF5888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lastRenderedPageBreak/>
        <w:t>Smluvní strany jsou srozuměny s tím, že t</w:t>
      </w:r>
      <w:r w:rsidR="009D3461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48458AD0" w:rsidR="009D3461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118545C2" w14:textId="1EAB417D" w:rsidR="009D3461" w:rsidRPr="001131E7" w:rsidRDefault="00A25405" w:rsidP="001131E7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1131E7">
        <w:rPr>
          <w:rFonts w:ascii="Arial" w:hAnsi="Arial" w:cs="Arial"/>
          <w:sz w:val="24"/>
          <w:szCs w:val="24"/>
          <w:lang w:eastAsia="cs-CZ"/>
        </w:rPr>
        <w:t>T</w:t>
      </w:r>
      <w:r w:rsidR="009D3461" w:rsidRPr="001131E7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="009D3461" w:rsidRPr="001131E7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0F808510" w:rsidR="009A3DA5" w:rsidRPr="003D1870" w:rsidRDefault="009A3DA5" w:rsidP="00A25405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BAEFB09" w:rsidR="009A3DA5" w:rsidRDefault="009A3DA5" w:rsidP="00A25405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 případným zveřejněním textu této smlouvy v souladu se zákonem č. 106/1999 Sb., o svobodném přístupu k informacím, ve znění pozdějších předpisů.</w:t>
      </w:r>
    </w:p>
    <w:p w14:paraId="38213EF8" w14:textId="6E797D1E" w:rsidR="001131E7" w:rsidRDefault="001131E7" w:rsidP="00A25405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</w:t>
      </w:r>
      <w:r w:rsidRPr="00DB78F4">
        <w:rPr>
          <w:rFonts w:ascii="Arial" w:eastAsia="Times New Roman" w:hAnsi="Arial" w:cs="Arial"/>
          <w:sz w:val="24"/>
          <w:szCs w:val="24"/>
          <w:lang w:eastAsia="cs-CZ"/>
        </w:rPr>
        <w:t xml:space="preserve">osobní údaje poskytnuté Olomouckému kraji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souvislosti s poskytnutím dotace dle této smlouvy </w:t>
      </w:r>
      <w:r w:rsidRPr="00DB78F4">
        <w:rPr>
          <w:rFonts w:ascii="Arial" w:eastAsia="Times New Roman" w:hAnsi="Arial" w:cs="Arial"/>
          <w:sz w:val="24"/>
          <w:szCs w:val="24"/>
          <w:lang w:eastAsia="cs-CZ"/>
        </w:rPr>
        <w:t xml:space="preserve">budou zpracovávány v souladu s nařízením EU o ochraně osobních údajů (GDPR). Bližší informace o způsobech zpracování a právech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Pr="00DB78F4">
        <w:rPr>
          <w:rFonts w:ascii="Arial" w:eastAsia="Times New Roman" w:hAnsi="Arial" w:cs="Arial"/>
          <w:sz w:val="24"/>
          <w:szCs w:val="24"/>
          <w:lang w:eastAsia="cs-CZ"/>
        </w:rPr>
        <w:t xml:space="preserve">při zpracování osobních údajů </w:t>
      </w:r>
      <w:r>
        <w:rPr>
          <w:rFonts w:ascii="Arial" w:eastAsia="Times New Roman" w:hAnsi="Arial" w:cs="Arial"/>
          <w:sz w:val="24"/>
          <w:szCs w:val="24"/>
          <w:lang w:eastAsia="cs-CZ"/>
        </w:rPr>
        <w:t>jsou</w:t>
      </w:r>
      <w:r w:rsidRPr="00DB78F4">
        <w:rPr>
          <w:rFonts w:ascii="Arial" w:eastAsia="Times New Roman" w:hAnsi="Arial" w:cs="Arial"/>
          <w:sz w:val="24"/>
          <w:szCs w:val="24"/>
          <w:lang w:eastAsia="cs-CZ"/>
        </w:rPr>
        <w:t xml:space="preserve"> zveřejněny na webových stránkách Olomouckého kraje </w:t>
      </w:r>
      <w:hyperlink r:id="rId9" w:history="1">
        <w:r w:rsidRPr="005972A2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https://www.kr-olomoucky.cz/gdpr-cl-4294.html</w:t>
        </w:r>
      </w:hyperlink>
    </w:p>
    <w:p w14:paraId="3C925920" w14:textId="2AFC0CF0" w:rsidR="009A3DA5" w:rsidRPr="001131E7" w:rsidRDefault="009A3DA5" w:rsidP="00A25405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</w:t>
      </w:r>
      <w:r w:rsidRPr="001131E7">
        <w:rPr>
          <w:rFonts w:ascii="Arial" w:eastAsia="Times New Roman" w:hAnsi="Arial" w:cs="Arial"/>
          <w:sz w:val="24"/>
          <w:szCs w:val="24"/>
          <w:lang w:eastAsia="cs-CZ"/>
        </w:rPr>
        <w:t>Zastupitelstva Olomouckého kraje č</w:t>
      </w:r>
      <w:r w:rsidR="00A25405" w:rsidRPr="001131E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1131E7">
        <w:rPr>
          <w:rFonts w:ascii="Arial" w:eastAsia="Times New Roman" w:hAnsi="Arial" w:cs="Arial"/>
          <w:sz w:val="24"/>
          <w:szCs w:val="24"/>
          <w:lang w:eastAsia="cs-CZ"/>
        </w:rPr>
        <w:t xml:space="preserve"> ......... ze dne .........</w:t>
      </w:r>
    </w:p>
    <w:p w14:paraId="127E75FF" w14:textId="01499CAE" w:rsidR="00E313CC" w:rsidRPr="001131E7" w:rsidRDefault="00E313CC" w:rsidP="00A25405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131E7">
        <w:rPr>
          <w:rFonts w:ascii="Arial" w:eastAsia="Times New Roman" w:hAnsi="Arial" w:cs="Arial"/>
          <w:iCs/>
          <w:sz w:val="24"/>
          <w:szCs w:val="24"/>
          <w:lang w:eastAsia="cs-CZ"/>
        </w:rPr>
        <w:t>Přijetí dotace a uzavření této smlouvy bylo schváleno ………….. v souladu se zákonem č. 111/1998 Sb. o vysokých školách a o změně a doplnění dalších zákonů.</w:t>
      </w:r>
    </w:p>
    <w:p w14:paraId="3C925923" w14:textId="74770F83" w:rsidR="009A3DA5" w:rsidRPr="001131E7" w:rsidRDefault="009A3DA5" w:rsidP="00A25405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131E7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A25405" w:rsidRPr="001131E7">
        <w:rPr>
          <w:rFonts w:ascii="Arial" w:eastAsia="Times New Roman" w:hAnsi="Arial" w:cs="Arial"/>
          <w:sz w:val="24"/>
          <w:szCs w:val="24"/>
          <w:lang w:eastAsia="cs-CZ"/>
        </w:rPr>
        <w:t>třech vyhotoveních, z nichž poskytovatel obdrží dvě a příjemce jedno vyhotovení.</w:t>
      </w:r>
    </w:p>
    <w:p w14:paraId="4B13971A" w14:textId="77777777" w:rsidR="00C502D4" w:rsidRDefault="00C502D4" w:rsidP="00C502D4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924" w14:textId="77777777" w:rsidR="009A3DA5" w:rsidRDefault="009A3DA5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6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7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34A831E0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3C92592C" w14:textId="22891354" w:rsidR="009A3DA5" w:rsidRDefault="001131E7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Ladislav Hynek</w:t>
            </w:r>
          </w:p>
          <w:p w14:paraId="7FB74392" w14:textId="3DF5C50B" w:rsidR="001131E7" w:rsidRPr="001131E7" w:rsidRDefault="001131E7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náměstek hejtmana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14:paraId="3C9259B1" w14:textId="77777777" w:rsidR="004224D5" w:rsidRDefault="004224D5" w:rsidP="008C32B0">
      <w:pPr>
        <w:ind w:left="0" w:firstLine="0"/>
        <w:rPr>
          <w:rFonts w:ascii="Arial" w:hAnsi="Arial" w:cs="Arial"/>
          <w:bCs/>
        </w:rPr>
      </w:pPr>
    </w:p>
    <w:p w14:paraId="79A912E8" w14:textId="77777777" w:rsidR="00DD06DA" w:rsidRDefault="00DD06DA" w:rsidP="008C32B0">
      <w:pPr>
        <w:ind w:left="0" w:firstLine="0"/>
        <w:rPr>
          <w:rFonts w:ascii="Arial" w:hAnsi="Arial" w:cs="Arial"/>
          <w:bCs/>
        </w:rPr>
      </w:pPr>
    </w:p>
    <w:sectPr w:rsidR="00DD06DA" w:rsidSect="001131E7">
      <w:headerReference w:type="default" r:id="rId10"/>
      <w:footerReference w:type="default" r:id="rId11"/>
      <w:footerReference w:type="first" r:id="rId12"/>
      <w:pgSz w:w="11906" w:h="16838"/>
      <w:pgMar w:top="1702" w:right="1418" w:bottom="1418" w:left="1418" w:header="708" w:footer="708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E85FED" w14:textId="77777777" w:rsidR="007E7CF9" w:rsidRDefault="007E7CF9" w:rsidP="00D40C40">
      <w:r>
        <w:separator/>
      </w:r>
    </w:p>
  </w:endnote>
  <w:endnote w:type="continuationSeparator" w:id="0">
    <w:p w14:paraId="69AC3DB8" w14:textId="77777777" w:rsidR="007E7CF9" w:rsidRDefault="007E7CF9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F4778" w14:textId="473B4FDB" w:rsidR="006E64D4" w:rsidRPr="00D56E77" w:rsidRDefault="00C95F08" w:rsidP="006E64D4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6E64D4" w:rsidRPr="00D56E77">
      <w:rPr>
        <w:rFonts w:ascii="Arial" w:hAnsi="Arial" w:cs="Arial"/>
        <w:i/>
        <w:iCs/>
        <w:sz w:val="20"/>
        <w:szCs w:val="20"/>
      </w:rPr>
      <w:t xml:space="preserve"> Olomouckého kraje </w:t>
    </w:r>
    <w:r w:rsidR="00E4442C">
      <w:rPr>
        <w:rFonts w:ascii="Arial" w:hAnsi="Arial" w:cs="Arial"/>
        <w:i/>
        <w:iCs/>
        <w:sz w:val="20"/>
        <w:szCs w:val="20"/>
      </w:rPr>
      <w:t>25</w:t>
    </w:r>
    <w:r w:rsidR="006E64D4" w:rsidRPr="00D56E77">
      <w:rPr>
        <w:rFonts w:ascii="Arial" w:hAnsi="Arial" w:cs="Arial"/>
        <w:i/>
        <w:iCs/>
        <w:sz w:val="20"/>
        <w:szCs w:val="20"/>
      </w:rPr>
      <w:t xml:space="preserve">. </w:t>
    </w:r>
    <w:r w:rsidR="006E64D4">
      <w:rPr>
        <w:rFonts w:ascii="Arial" w:hAnsi="Arial" w:cs="Arial"/>
        <w:i/>
        <w:iCs/>
        <w:sz w:val="20"/>
        <w:szCs w:val="20"/>
      </w:rPr>
      <w:t>6</w:t>
    </w:r>
    <w:r w:rsidR="006E64D4" w:rsidRPr="00D56E77">
      <w:rPr>
        <w:rFonts w:ascii="Arial" w:hAnsi="Arial" w:cs="Arial"/>
        <w:i/>
        <w:iCs/>
        <w:sz w:val="20"/>
        <w:szCs w:val="20"/>
      </w:rPr>
      <w:t>. 201</w:t>
    </w:r>
    <w:r w:rsidR="006E64D4">
      <w:rPr>
        <w:rFonts w:ascii="Arial" w:hAnsi="Arial" w:cs="Arial"/>
        <w:i/>
        <w:iCs/>
        <w:sz w:val="20"/>
        <w:szCs w:val="20"/>
      </w:rPr>
      <w:t>8</w:t>
    </w:r>
    <w:r w:rsidR="006E64D4" w:rsidRPr="00D56E77">
      <w:rPr>
        <w:rFonts w:ascii="Arial" w:hAnsi="Arial" w:cs="Arial"/>
        <w:i/>
        <w:iCs/>
        <w:sz w:val="20"/>
        <w:szCs w:val="20"/>
      </w:rPr>
      <w:tab/>
    </w:r>
    <w:r w:rsidR="006E64D4" w:rsidRPr="00D56E77">
      <w:rPr>
        <w:rFonts w:ascii="Arial" w:hAnsi="Arial" w:cs="Arial"/>
        <w:i/>
        <w:iCs/>
        <w:sz w:val="20"/>
        <w:szCs w:val="20"/>
      </w:rPr>
      <w:tab/>
    </w:r>
    <w:r w:rsidR="006E64D4" w:rsidRPr="00D56E77">
      <w:rPr>
        <w:rFonts w:ascii="Arial" w:hAnsi="Arial" w:cs="Arial"/>
        <w:i/>
        <w:iCs/>
        <w:sz w:val="20"/>
        <w:szCs w:val="20"/>
      </w:rPr>
      <w:tab/>
    </w:r>
    <w:r w:rsidR="006E64D4" w:rsidRPr="00D56E77">
      <w:rPr>
        <w:rFonts w:ascii="Arial" w:hAnsi="Arial" w:cs="Arial"/>
        <w:i/>
        <w:iCs/>
        <w:sz w:val="20"/>
        <w:szCs w:val="20"/>
      </w:rPr>
      <w:tab/>
    </w:r>
    <w:r w:rsidR="006E64D4" w:rsidRPr="00D56E77">
      <w:rPr>
        <w:rFonts w:ascii="Arial" w:hAnsi="Arial" w:cs="Arial"/>
        <w:i/>
        <w:iCs/>
        <w:sz w:val="20"/>
        <w:szCs w:val="20"/>
      </w:rPr>
      <w:tab/>
      <w:t xml:space="preserve">Strana </w:t>
    </w:r>
    <w:r w:rsidR="006E64D4" w:rsidRPr="00D56E77">
      <w:rPr>
        <w:rFonts w:ascii="Arial" w:hAnsi="Arial" w:cs="Arial"/>
        <w:i/>
        <w:iCs/>
        <w:sz w:val="20"/>
        <w:szCs w:val="20"/>
      </w:rPr>
      <w:fldChar w:fldCharType="begin"/>
    </w:r>
    <w:r w:rsidR="006E64D4" w:rsidRPr="00D56E77">
      <w:rPr>
        <w:rFonts w:ascii="Arial" w:hAnsi="Arial" w:cs="Arial"/>
        <w:i/>
        <w:iCs/>
        <w:sz w:val="20"/>
        <w:szCs w:val="20"/>
      </w:rPr>
      <w:instrText xml:space="preserve"> PAGE </w:instrText>
    </w:r>
    <w:r w:rsidR="006E64D4" w:rsidRPr="00D56E77">
      <w:rPr>
        <w:rFonts w:ascii="Arial" w:hAnsi="Arial" w:cs="Arial"/>
        <w:i/>
        <w:iCs/>
        <w:sz w:val="20"/>
        <w:szCs w:val="20"/>
      </w:rPr>
      <w:fldChar w:fldCharType="separate"/>
    </w:r>
    <w:r w:rsidR="00E4442C">
      <w:rPr>
        <w:rFonts w:ascii="Arial" w:hAnsi="Arial" w:cs="Arial"/>
        <w:i/>
        <w:iCs/>
        <w:noProof/>
        <w:sz w:val="20"/>
        <w:szCs w:val="20"/>
      </w:rPr>
      <w:t>27</w:t>
    </w:r>
    <w:r w:rsidR="006E64D4" w:rsidRPr="00D56E77">
      <w:rPr>
        <w:rFonts w:ascii="Arial" w:hAnsi="Arial" w:cs="Arial"/>
        <w:i/>
        <w:iCs/>
        <w:sz w:val="20"/>
        <w:szCs w:val="20"/>
      </w:rPr>
      <w:fldChar w:fldCharType="end"/>
    </w:r>
    <w:r w:rsidR="006E64D4" w:rsidRPr="00D56E77">
      <w:rPr>
        <w:rFonts w:ascii="Arial" w:hAnsi="Arial" w:cs="Arial"/>
        <w:i/>
        <w:iCs/>
        <w:sz w:val="20"/>
        <w:szCs w:val="20"/>
      </w:rPr>
      <w:t xml:space="preserve"> (celkem </w:t>
    </w:r>
    <w:r w:rsidR="001131E7">
      <w:rPr>
        <w:rFonts w:ascii="Arial" w:hAnsi="Arial" w:cs="Arial"/>
        <w:i/>
        <w:iCs/>
        <w:sz w:val="20"/>
        <w:szCs w:val="20"/>
      </w:rPr>
      <w:t>33</w:t>
    </w:r>
    <w:r w:rsidR="006E64D4" w:rsidRPr="00D56E77">
      <w:rPr>
        <w:rFonts w:ascii="Arial" w:hAnsi="Arial" w:cs="Arial"/>
        <w:i/>
        <w:iCs/>
        <w:sz w:val="20"/>
        <w:szCs w:val="20"/>
      </w:rPr>
      <w:t>)</w:t>
    </w:r>
  </w:p>
  <w:p w14:paraId="46359784" w14:textId="2FECC4A4" w:rsidR="006E64D4" w:rsidRDefault="00E4442C" w:rsidP="006E64D4">
    <w:pPr>
      <w:pBdr>
        <w:top w:val="single" w:sz="6" w:space="1" w:color="auto"/>
      </w:pBdr>
      <w:ind w:left="0" w:firstLine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13</w:t>
    </w:r>
    <w:r w:rsidR="006E64D4">
      <w:rPr>
        <w:rFonts w:ascii="Arial" w:hAnsi="Arial" w:cs="Arial"/>
        <w:i/>
        <w:iCs/>
        <w:sz w:val="20"/>
        <w:szCs w:val="20"/>
      </w:rPr>
      <w:t>. –</w:t>
    </w:r>
    <w:r w:rsidR="006E64D4" w:rsidRPr="00EF2562">
      <w:rPr>
        <w:rFonts w:ascii="Arial" w:hAnsi="Arial" w:cs="Arial"/>
        <w:i/>
        <w:iCs/>
        <w:sz w:val="20"/>
        <w:szCs w:val="20"/>
      </w:rPr>
      <w:t xml:space="preserve"> </w:t>
    </w:r>
    <w:r w:rsidR="006E64D4" w:rsidRPr="005E548F">
      <w:rPr>
        <w:rFonts w:ascii="Arial" w:hAnsi="Arial" w:cs="Arial"/>
        <w:i/>
        <w:iCs/>
        <w:sz w:val="20"/>
        <w:szCs w:val="20"/>
      </w:rPr>
      <w:t>Program na podporu profesně zaměřených studijních programů na vysokých školách v Olomouckém kraji v roce 2018</w:t>
    </w:r>
    <w:r w:rsidR="006E64D4">
      <w:rPr>
        <w:rFonts w:ascii="Arial" w:hAnsi="Arial" w:cs="Arial"/>
        <w:i/>
        <w:iCs/>
        <w:sz w:val="20"/>
        <w:szCs w:val="20"/>
      </w:rPr>
      <w:t xml:space="preserve"> </w:t>
    </w:r>
    <w:r w:rsidR="006E64D4" w:rsidRPr="00EF2562">
      <w:rPr>
        <w:rFonts w:ascii="Arial" w:hAnsi="Arial" w:cs="Arial"/>
        <w:i/>
        <w:iCs/>
        <w:sz w:val="20"/>
        <w:szCs w:val="20"/>
      </w:rPr>
      <w:t xml:space="preserve"> – vyhlášení</w:t>
    </w:r>
  </w:p>
  <w:p w14:paraId="2A6F19C7" w14:textId="69812D48" w:rsidR="005B6E80" w:rsidRPr="006E64D4" w:rsidRDefault="006E64D4" w:rsidP="006E64D4">
    <w:pPr>
      <w:pBdr>
        <w:top w:val="single" w:sz="6" w:space="1" w:color="auto"/>
      </w:pBdr>
      <w:ind w:left="0" w:firstLine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Příloha č. 3 – </w:t>
    </w:r>
    <w:r w:rsidRPr="006E64D4">
      <w:rPr>
        <w:rFonts w:ascii="Arial" w:hAnsi="Arial" w:cs="Arial"/>
        <w:i/>
        <w:iCs/>
        <w:sz w:val="20"/>
        <w:szCs w:val="20"/>
      </w:rPr>
      <w:t>Vzorová smlouva o poskytnutí dotace z programu Program na podporu profesně zaměřených studijních programů na vysokých školách</w:t>
    </w:r>
    <w:r>
      <w:rPr>
        <w:rFonts w:ascii="Arial" w:hAnsi="Arial" w:cs="Arial"/>
        <w:i/>
        <w:iCs/>
        <w:sz w:val="20"/>
        <w:szCs w:val="20"/>
      </w:rPr>
      <w:t xml:space="preserve"> </w:t>
    </w:r>
    <w:r w:rsidRPr="006E64D4">
      <w:rPr>
        <w:rFonts w:ascii="Arial" w:hAnsi="Arial" w:cs="Arial"/>
        <w:i/>
        <w:iCs/>
        <w:sz w:val="20"/>
        <w:szCs w:val="20"/>
      </w:rPr>
      <w:t>v Olomouckém kraji v roce 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0E7BB0" w14:textId="77777777" w:rsidR="007E7CF9" w:rsidRDefault="007E7CF9" w:rsidP="00D40C40">
      <w:r>
        <w:separator/>
      </w:r>
    </w:p>
  </w:footnote>
  <w:footnote w:type="continuationSeparator" w:id="0">
    <w:p w14:paraId="7C4D8023" w14:textId="77777777" w:rsidR="007E7CF9" w:rsidRDefault="007E7CF9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BC17A" w14:textId="77777777" w:rsidR="00214888" w:rsidRDefault="00214888" w:rsidP="00214888">
    <w:pPr>
      <w:pStyle w:val="Zhlav"/>
      <w:ind w:left="0" w:firstLine="0"/>
      <w:jc w:val="center"/>
      <w:rPr>
        <w:rFonts w:ascii="Arial" w:eastAsia="Times New Roman" w:hAnsi="Arial" w:cs="Arial"/>
        <w:i/>
        <w:sz w:val="24"/>
        <w:szCs w:val="24"/>
        <w:lang w:eastAsia="cs-CZ"/>
      </w:rPr>
    </w:pPr>
    <w:r w:rsidRPr="00214888">
      <w:rPr>
        <w:rFonts w:ascii="Arial" w:hAnsi="Arial" w:cs="Arial"/>
        <w:i/>
        <w:sz w:val="24"/>
        <w:szCs w:val="24"/>
      </w:rPr>
      <w:t xml:space="preserve">Příloha č. 3 </w:t>
    </w:r>
    <w:r>
      <w:rPr>
        <w:rFonts w:ascii="Arial" w:hAnsi="Arial" w:cs="Arial"/>
        <w:i/>
        <w:sz w:val="24"/>
        <w:szCs w:val="24"/>
      </w:rPr>
      <w:t>–</w:t>
    </w:r>
    <w:r w:rsidRPr="00214888">
      <w:rPr>
        <w:rFonts w:ascii="Arial" w:hAnsi="Arial" w:cs="Arial"/>
        <w:i/>
        <w:sz w:val="24"/>
        <w:szCs w:val="24"/>
      </w:rPr>
      <w:t xml:space="preserve"> </w:t>
    </w:r>
    <w:r w:rsidRPr="00214888">
      <w:rPr>
        <w:rFonts w:ascii="Arial" w:hAnsi="Arial" w:cs="Arial"/>
        <w:bCs/>
        <w:i/>
        <w:sz w:val="24"/>
        <w:szCs w:val="24"/>
      </w:rPr>
      <w:t xml:space="preserve">Vzorová smlouva o poskytnutí dotace z programu </w:t>
    </w:r>
    <w:r w:rsidRPr="00214888">
      <w:rPr>
        <w:rFonts w:ascii="Arial" w:eastAsia="Times New Roman" w:hAnsi="Arial" w:cs="Arial"/>
        <w:i/>
        <w:sz w:val="24"/>
        <w:szCs w:val="24"/>
        <w:lang w:eastAsia="cs-CZ"/>
      </w:rPr>
      <w:t xml:space="preserve">Program na podporu profesně zaměřených studijních programů na vysokých školách </w:t>
    </w:r>
  </w:p>
  <w:p w14:paraId="7D5DFA01" w14:textId="49CA3E7C" w:rsidR="00214888" w:rsidRPr="00214888" w:rsidRDefault="00214888" w:rsidP="00214888">
    <w:pPr>
      <w:pStyle w:val="Zhlav"/>
      <w:ind w:left="0" w:firstLine="0"/>
      <w:jc w:val="center"/>
      <w:rPr>
        <w:rFonts w:ascii="Arial" w:hAnsi="Arial" w:cs="Arial"/>
        <w:i/>
        <w:sz w:val="24"/>
        <w:szCs w:val="24"/>
      </w:rPr>
    </w:pPr>
    <w:r w:rsidRPr="00214888">
      <w:rPr>
        <w:rFonts w:ascii="Arial" w:eastAsia="Times New Roman" w:hAnsi="Arial" w:cs="Arial"/>
        <w:i/>
        <w:sz w:val="24"/>
        <w:szCs w:val="24"/>
        <w:lang w:eastAsia="cs-CZ"/>
      </w:rPr>
      <w:t>v Olomouckém kraji v roce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1B52CD6"/>
    <w:multiLevelType w:val="hybridMultilevel"/>
    <w:tmpl w:val="7DC2105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8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140D633C"/>
    <w:multiLevelType w:val="hybridMultilevel"/>
    <w:tmpl w:val="671AE140"/>
    <w:lvl w:ilvl="0" w:tplc="04050001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10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 w15:restartNumberingAfterBreak="0">
    <w:nsid w:val="33A27CD1"/>
    <w:multiLevelType w:val="multilevel"/>
    <w:tmpl w:val="8058524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FF000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</w:lvl>
  </w:abstractNum>
  <w:abstractNum w:abstractNumId="16" w15:restartNumberingAfterBreak="0">
    <w:nsid w:val="35374AC4"/>
    <w:multiLevelType w:val="hybridMultilevel"/>
    <w:tmpl w:val="26281FA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9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0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D50F7"/>
    <w:multiLevelType w:val="multilevel"/>
    <w:tmpl w:val="A4C0E61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</w:lvl>
  </w:abstractNum>
  <w:abstractNum w:abstractNumId="23" w15:restartNumberingAfterBreak="0">
    <w:nsid w:val="4AA552A0"/>
    <w:multiLevelType w:val="multilevel"/>
    <w:tmpl w:val="A4C0E61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</w:lvl>
  </w:abstractNum>
  <w:abstractNum w:abstractNumId="24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7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8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9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D4B31A0"/>
    <w:multiLevelType w:val="multilevel"/>
    <w:tmpl w:val="8058524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FF000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</w:lvl>
  </w:abstractNum>
  <w:abstractNum w:abstractNumId="31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2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4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6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8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9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7"/>
  </w:num>
  <w:num w:numId="3">
    <w:abstractNumId w:val="18"/>
  </w:num>
  <w:num w:numId="4">
    <w:abstractNumId w:val="38"/>
  </w:num>
  <w:num w:numId="5">
    <w:abstractNumId w:val="19"/>
  </w:num>
  <w:num w:numId="6">
    <w:abstractNumId w:val="35"/>
  </w:num>
  <w:num w:numId="7">
    <w:abstractNumId w:val="8"/>
  </w:num>
  <w:num w:numId="8">
    <w:abstractNumId w:val="21"/>
  </w:num>
  <w:num w:numId="9">
    <w:abstractNumId w:val="3"/>
  </w:num>
  <w:num w:numId="10">
    <w:abstractNumId w:val="10"/>
  </w:num>
  <w:num w:numId="11">
    <w:abstractNumId w:val="13"/>
  </w:num>
  <w:num w:numId="12">
    <w:abstractNumId w:val="7"/>
  </w:num>
  <w:num w:numId="13">
    <w:abstractNumId w:val="25"/>
  </w:num>
  <w:num w:numId="14">
    <w:abstractNumId w:val="31"/>
  </w:num>
  <w:num w:numId="15">
    <w:abstractNumId w:val="40"/>
  </w:num>
  <w:num w:numId="16">
    <w:abstractNumId w:val="30"/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0"/>
  </w:num>
  <w:num w:numId="21">
    <w:abstractNumId w:val="28"/>
  </w:num>
  <w:num w:numId="22">
    <w:abstractNumId w:val="14"/>
  </w:num>
  <w:num w:numId="23">
    <w:abstractNumId w:val="5"/>
  </w:num>
  <w:num w:numId="24">
    <w:abstractNumId w:val="4"/>
  </w:num>
  <w:num w:numId="25">
    <w:abstractNumId w:val="17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20"/>
  </w:num>
  <w:num w:numId="29">
    <w:abstractNumId w:val="24"/>
  </w:num>
  <w:num w:numId="30">
    <w:abstractNumId w:val="26"/>
  </w:num>
  <w:num w:numId="31">
    <w:abstractNumId w:val="12"/>
  </w:num>
  <w:num w:numId="32">
    <w:abstractNumId w:val="39"/>
  </w:num>
  <w:num w:numId="33">
    <w:abstractNumId w:val="34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29"/>
  </w:num>
  <w:num w:numId="42">
    <w:abstractNumId w:val="33"/>
  </w:num>
  <w:num w:numId="43">
    <w:abstractNumId w:val="16"/>
  </w:num>
  <w:num w:numId="44">
    <w:abstractNumId w:val="22"/>
  </w:num>
  <w:num w:numId="45">
    <w:abstractNumId w:val="23"/>
  </w:num>
  <w:num w:numId="46">
    <w:abstractNumId w:val="15"/>
  </w:num>
  <w:num w:numId="47">
    <w:abstractNumId w:val="1"/>
  </w:num>
  <w:num w:numId="48">
    <w:abstractNumId w:val="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344"/>
    <w:rsid w:val="000032B4"/>
    <w:rsid w:val="000047EB"/>
    <w:rsid w:val="00006AE8"/>
    <w:rsid w:val="00007016"/>
    <w:rsid w:val="00007C56"/>
    <w:rsid w:val="00007DDF"/>
    <w:rsid w:val="000145AB"/>
    <w:rsid w:val="00014A64"/>
    <w:rsid w:val="00016AA5"/>
    <w:rsid w:val="00016E18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D9F"/>
    <w:rsid w:val="00037E6B"/>
    <w:rsid w:val="00040936"/>
    <w:rsid w:val="000422B6"/>
    <w:rsid w:val="00042781"/>
    <w:rsid w:val="000463D9"/>
    <w:rsid w:val="0004640A"/>
    <w:rsid w:val="0005287A"/>
    <w:rsid w:val="00053441"/>
    <w:rsid w:val="00055B22"/>
    <w:rsid w:val="000576BE"/>
    <w:rsid w:val="00060C62"/>
    <w:rsid w:val="000621F1"/>
    <w:rsid w:val="00062C9D"/>
    <w:rsid w:val="000635CB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C1B93"/>
    <w:rsid w:val="000C237E"/>
    <w:rsid w:val="000C610D"/>
    <w:rsid w:val="000C7650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4EB8"/>
    <w:rsid w:val="000E72E9"/>
    <w:rsid w:val="000E7952"/>
    <w:rsid w:val="000F0519"/>
    <w:rsid w:val="000F70E5"/>
    <w:rsid w:val="0010380F"/>
    <w:rsid w:val="00104DA7"/>
    <w:rsid w:val="00105061"/>
    <w:rsid w:val="001125E8"/>
    <w:rsid w:val="001131E7"/>
    <w:rsid w:val="001158F5"/>
    <w:rsid w:val="0011722F"/>
    <w:rsid w:val="00117CC2"/>
    <w:rsid w:val="00117EA0"/>
    <w:rsid w:val="00122793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29D2"/>
    <w:rsid w:val="001436D1"/>
    <w:rsid w:val="001455DA"/>
    <w:rsid w:val="00146253"/>
    <w:rsid w:val="00150850"/>
    <w:rsid w:val="00150D31"/>
    <w:rsid w:val="00153478"/>
    <w:rsid w:val="00154952"/>
    <w:rsid w:val="00165A7E"/>
    <w:rsid w:val="0016665E"/>
    <w:rsid w:val="001705B5"/>
    <w:rsid w:val="00170896"/>
    <w:rsid w:val="00170EC7"/>
    <w:rsid w:val="001720A1"/>
    <w:rsid w:val="00172C61"/>
    <w:rsid w:val="00173F42"/>
    <w:rsid w:val="00175D80"/>
    <w:rsid w:val="001777F6"/>
    <w:rsid w:val="0018213C"/>
    <w:rsid w:val="00183700"/>
    <w:rsid w:val="00183F3D"/>
    <w:rsid w:val="001854AA"/>
    <w:rsid w:val="00185788"/>
    <w:rsid w:val="001876F7"/>
    <w:rsid w:val="00187FE4"/>
    <w:rsid w:val="00190C18"/>
    <w:rsid w:val="0019284F"/>
    <w:rsid w:val="00192E5A"/>
    <w:rsid w:val="00194DED"/>
    <w:rsid w:val="00195437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66E4"/>
    <w:rsid w:val="001D1DD2"/>
    <w:rsid w:val="001D3285"/>
    <w:rsid w:val="001D3A9C"/>
    <w:rsid w:val="001D42CD"/>
    <w:rsid w:val="001D4C7B"/>
    <w:rsid w:val="001D6533"/>
    <w:rsid w:val="001E21D4"/>
    <w:rsid w:val="001E478A"/>
    <w:rsid w:val="001E5401"/>
    <w:rsid w:val="001E5DE6"/>
    <w:rsid w:val="001E61B2"/>
    <w:rsid w:val="001E6893"/>
    <w:rsid w:val="001F4D19"/>
    <w:rsid w:val="001F65EE"/>
    <w:rsid w:val="001F7041"/>
    <w:rsid w:val="001F772C"/>
    <w:rsid w:val="001F7AEA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4888"/>
    <w:rsid w:val="002172EE"/>
    <w:rsid w:val="00217820"/>
    <w:rsid w:val="00220FF7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4A06"/>
    <w:rsid w:val="0024525A"/>
    <w:rsid w:val="00247A74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601DB"/>
    <w:rsid w:val="00265FDA"/>
    <w:rsid w:val="00266DB4"/>
    <w:rsid w:val="00266EFB"/>
    <w:rsid w:val="00273E9B"/>
    <w:rsid w:val="00275373"/>
    <w:rsid w:val="00276CE5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1945"/>
    <w:rsid w:val="002A2372"/>
    <w:rsid w:val="002A3CD3"/>
    <w:rsid w:val="002A4ADE"/>
    <w:rsid w:val="002A662C"/>
    <w:rsid w:val="002A7B11"/>
    <w:rsid w:val="002A7E09"/>
    <w:rsid w:val="002B2212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5445"/>
    <w:rsid w:val="002E127B"/>
    <w:rsid w:val="002E6113"/>
    <w:rsid w:val="002F0537"/>
    <w:rsid w:val="002F22AC"/>
    <w:rsid w:val="002F2753"/>
    <w:rsid w:val="002F2BD6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4014"/>
    <w:rsid w:val="003150D3"/>
    <w:rsid w:val="00321CA8"/>
    <w:rsid w:val="00321FF4"/>
    <w:rsid w:val="0032223E"/>
    <w:rsid w:val="00326204"/>
    <w:rsid w:val="003269FE"/>
    <w:rsid w:val="0033568D"/>
    <w:rsid w:val="00341E0B"/>
    <w:rsid w:val="00341F57"/>
    <w:rsid w:val="00342B39"/>
    <w:rsid w:val="00343694"/>
    <w:rsid w:val="003454CB"/>
    <w:rsid w:val="003457F8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07F"/>
    <w:rsid w:val="003C6D43"/>
    <w:rsid w:val="003C717E"/>
    <w:rsid w:val="003C7BC9"/>
    <w:rsid w:val="003D1870"/>
    <w:rsid w:val="003D3790"/>
    <w:rsid w:val="003D39B7"/>
    <w:rsid w:val="003E023F"/>
    <w:rsid w:val="003E0724"/>
    <w:rsid w:val="003E17BF"/>
    <w:rsid w:val="003E489A"/>
    <w:rsid w:val="003E6768"/>
    <w:rsid w:val="003E692E"/>
    <w:rsid w:val="003F1AF8"/>
    <w:rsid w:val="003F53C7"/>
    <w:rsid w:val="003F7C9E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7D00"/>
    <w:rsid w:val="00442164"/>
    <w:rsid w:val="004421B5"/>
    <w:rsid w:val="0044472F"/>
    <w:rsid w:val="00446F10"/>
    <w:rsid w:val="0044719F"/>
    <w:rsid w:val="004514E3"/>
    <w:rsid w:val="00451E9D"/>
    <w:rsid w:val="00452184"/>
    <w:rsid w:val="00452329"/>
    <w:rsid w:val="00453D92"/>
    <w:rsid w:val="0045517F"/>
    <w:rsid w:val="004632A7"/>
    <w:rsid w:val="004654F3"/>
    <w:rsid w:val="004678B6"/>
    <w:rsid w:val="00470ECC"/>
    <w:rsid w:val="004754B6"/>
    <w:rsid w:val="004754F5"/>
    <w:rsid w:val="004763CB"/>
    <w:rsid w:val="004769EC"/>
    <w:rsid w:val="004811A3"/>
    <w:rsid w:val="00486F4C"/>
    <w:rsid w:val="0049254A"/>
    <w:rsid w:val="004952EE"/>
    <w:rsid w:val="00495FA8"/>
    <w:rsid w:val="004A007F"/>
    <w:rsid w:val="004A097B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3D68"/>
    <w:rsid w:val="004E5862"/>
    <w:rsid w:val="004E7A87"/>
    <w:rsid w:val="004F44DE"/>
    <w:rsid w:val="004F4874"/>
    <w:rsid w:val="004F4A0D"/>
    <w:rsid w:val="004F4D85"/>
    <w:rsid w:val="004F648D"/>
    <w:rsid w:val="004F67FB"/>
    <w:rsid w:val="004F7E64"/>
    <w:rsid w:val="005018CD"/>
    <w:rsid w:val="00503A23"/>
    <w:rsid w:val="00503A3F"/>
    <w:rsid w:val="00503C5A"/>
    <w:rsid w:val="00503C95"/>
    <w:rsid w:val="00505B05"/>
    <w:rsid w:val="00506027"/>
    <w:rsid w:val="00511EA8"/>
    <w:rsid w:val="00512997"/>
    <w:rsid w:val="00513426"/>
    <w:rsid w:val="0051486B"/>
    <w:rsid w:val="00514A01"/>
    <w:rsid w:val="00515C03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3137"/>
    <w:rsid w:val="00543768"/>
    <w:rsid w:val="00544272"/>
    <w:rsid w:val="005459E0"/>
    <w:rsid w:val="00545A5B"/>
    <w:rsid w:val="0054676F"/>
    <w:rsid w:val="005469CD"/>
    <w:rsid w:val="0055217E"/>
    <w:rsid w:val="00557105"/>
    <w:rsid w:val="00560B00"/>
    <w:rsid w:val="0056218B"/>
    <w:rsid w:val="00566046"/>
    <w:rsid w:val="0056705E"/>
    <w:rsid w:val="00567BA7"/>
    <w:rsid w:val="00571EC8"/>
    <w:rsid w:val="0057703C"/>
    <w:rsid w:val="00580363"/>
    <w:rsid w:val="00580C7A"/>
    <w:rsid w:val="00581A95"/>
    <w:rsid w:val="00583525"/>
    <w:rsid w:val="005848C6"/>
    <w:rsid w:val="00585AA7"/>
    <w:rsid w:val="0058756D"/>
    <w:rsid w:val="00594745"/>
    <w:rsid w:val="0059526D"/>
    <w:rsid w:val="00597D7B"/>
    <w:rsid w:val="005A2643"/>
    <w:rsid w:val="005A2AC3"/>
    <w:rsid w:val="005A477A"/>
    <w:rsid w:val="005A75BE"/>
    <w:rsid w:val="005A7F3C"/>
    <w:rsid w:val="005B3B69"/>
    <w:rsid w:val="005B48F8"/>
    <w:rsid w:val="005B4A9C"/>
    <w:rsid w:val="005B6083"/>
    <w:rsid w:val="005B6E80"/>
    <w:rsid w:val="005C06EA"/>
    <w:rsid w:val="005C24FA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631"/>
    <w:rsid w:val="005E267D"/>
    <w:rsid w:val="005E2BB4"/>
    <w:rsid w:val="005E5BBD"/>
    <w:rsid w:val="005F43AE"/>
    <w:rsid w:val="005F4772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21852"/>
    <w:rsid w:val="00621A3A"/>
    <w:rsid w:val="006250D3"/>
    <w:rsid w:val="006264E0"/>
    <w:rsid w:val="0062793A"/>
    <w:rsid w:val="006304D1"/>
    <w:rsid w:val="00632D35"/>
    <w:rsid w:val="00644A22"/>
    <w:rsid w:val="00644F18"/>
    <w:rsid w:val="00654C17"/>
    <w:rsid w:val="0066004D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D45"/>
    <w:rsid w:val="00670E13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90949"/>
    <w:rsid w:val="006926D4"/>
    <w:rsid w:val="0069438E"/>
    <w:rsid w:val="00695FFD"/>
    <w:rsid w:val="006A1189"/>
    <w:rsid w:val="006A1F20"/>
    <w:rsid w:val="006A7CB9"/>
    <w:rsid w:val="006B1973"/>
    <w:rsid w:val="006B3B2A"/>
    <w:rsid w:val="006B4F48"/>
    <w:rsid w:val="006C061A"/>
    <w:rsid w:val="006C0D2D"/>
    <w:rsid w:val="006C43C7"/>
    <w:rsid w:val="006D0AC7"/>
    <w:rsid w:val="006D101C"/>
    <w:rsid w:val="006E07ED"/>
    <w:rsid w:val="006E33A0"/>
    <w:rsid w:val="006E4022"/>
    <w:rsid w:val="006E5BA7"/>
    <w:rsid w:val="006E64D0"/>
    <w:rsid w:val="006E64D4"/>
    <w:rsid w:val="006F07FC"/>
    <w:rsid w:val="006F1BEC"/>
    <w:rsid w:val="006F1C07"/>
    <w:rsid w:val="006F2F24"/>
    <w:rsid w:val="006F7040"/>
    <w:rsid w:val="00701BCD"/>
    <w:rsid w:val="00705445"/>
    <w:rsid w:val="00711102"/>
    <w:rsid w:val="00711590"/>
    <w:rsid w:val="007117EC"/>
    <w:rsid w:val="00711F5A"/>
    <w:rsid w:val="00711FD7"/>
    <w:rsid w:val="0071401C"/>
    <w:rsid w:val="00717B5B"/>
    <w:rsid w:val="00720FB1"/>
    <w:rsid w:val="0072192A"/>
    <w:rsid w:val="00735623"/>
    <w:rsid w:val="00735E1F"/>
    <w:rsid w:val="007360D6"/>
    <w:rsid w:val="007500B1"/>
    <w:rsid w:val="00751BA1"/>
    <w:rsid w:val="0075231C"/>
    <w:rsid w:val="00753A89"/>
    <w:rsid w:val="00754573"/>
    <w:rsid w:val="00755220"/>
    <w:rsid w:val="00756D5A"/>
    <w:rsid w:val="00760308"/>
    <w:rsid w:val="00760673"/>
    <w:rsid w:val="00762D41"/>
    <w:rsid w:val="0076386E"/>
    <w:rsid w:val="00763E5A"/>
    <w:rsid w:val="00764D1B"/>
    <w:rsid w:val="00766F9F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39"/>
    <w:rsid w:val="007C1E1B"/>
    <w:rsid w:val="007C386B"/>
    <w:rsid w:val="007C745E"/>
    <w:rsid w:val="007C74BB"/>
    <w:rsid w:val="007D0915"/>
    <w:rsid w:val="007E0009"/>
    <w:rsid w:val="007E0CAA"/>
    <w:rsid w:val="007E1FDA"/>
    <w:rsid w:val="007E30E1"/>
    <w:rsid w:val="007E3477"/>
    <w:rsid w:val="007E49C8"/>
    <w:rsid w:val="007E5D6A"/>
    <w:rsid w:val="007E6038"/>
    <w:rsid w:val="007E6705"/>
    <w:rsid w:val="007E68A5"/>
    <w:rsid w:val="007E7CF9"/>
    <w:rsid w:val="007F1AAB"/>
    <w:rsid w:val="007F2F79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522D9"/>
    <w:rsid w:val="008525B2"/>
    <w:rsid w:val="008556B1"/>
    <w:rsid w:val="0085615A"/>
    <w:rsid w:val="00864FBA"/>
    <w:rsid w:val="0086634E"/>
    <w:rsid w:val="008766EF"/>
    <w:rsid w:val="0088205B"/>
    <w:rsid w:val="00882BA6"/>
    <w:rsid w:val="00885BED"/>
    <w:rsid w:val="00892667"/>
    <w:rsid w:val="0089625A"/>
    <w:rsid w:val="008A1847"/>
    <w:rsid w:val="008A5202"/>
    <w:rsid w:val="008A56FF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B2"/>
    <w:rsid w:val="008C7242"/>
    <w:rsid w:val="008D21BF"/>
    <w:rsid w:val="008D35A5"/>
    <w:rsid w:val="008D5340"/>
    <w:rsid w:val="008D6BB5"/>
    <w:rsid w:val="008D747A"/>
    <w:rsid w:val="008E0178"/>
    <w:rsid w:val="008E237C"/>
    <w:rsid w:val="008E3C74"/>
    <w:rsid w:val="008E428A"/>
    <w:rsid w:val="008F03FB"/>
    <w:rsid w:val="008F4077"/>
    <w:rsid w:val="008F66A3"/>
    <w:rsid w:val="009025C1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48A0"/>
    <w:rsid w:val="00946358"/>
    <w:rsid w:val="009463E3"/>
    <w:rsid w:val="00946BBE"/>
    <w:rsid w:val="00953119"/>
    <w:rsid w:val="00954A5D"/>
    <w:rsid w:val="00955EF2"/>
    <w:rsid w:val="0095627A"/>
    <w:rsid w:val="00957D20"/>
    <w:rsid w:val="0096469A"/>
    <w:rsid w:val="0096527A"/>
    <w:rsid w:val="00966543"/>
    <w:rsid w:val="00972964"/>
    <w:rsid w:val="009756F0"/>
    <w:rsid w:val="00976473"/>
    <w:rsid w:val="00977E31"/>
    <w:rsid w:val="009821FA"/>
    <w:rsid w:val="00985D1C"/>
    <w:rsid w:val="00990335"/>
    <w:rsid w:val="009903B1"/>
    <w:rsid w:val="009917BB"/>
    <w:rsid w:val="00991B01"/>
    <w:rsid w:val="00992F86"/>
    <w:rsid w:val="009931D4"/>
    <w:rsid w:val="00994AB4"/>
    <w:rsid w:val="00995A7B"/>
    <w:rsid w:val="00995C12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5E49"/>
    <w:rsid w:val="009B662B"/>
    <w:rsid w:val="009B6BE7"/>
    <w:rsid w:val="009C03D8"/>
    <w:rsid w:val="009C3825"/>
    <w:rsid w:val="009C5933"/>
    <w:rsid w:val="009D2BF2"/>
    <w:rsid w:val="009D3461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1282D"/>
    <w:rsid w:val="00A143CD"/>
    <w:rsid w:val="00A21946"/>
    <w:rsid w:val="00A22B7A"/>
    <w:rsid w:val="00A2309D"/>
    <w:rsid w:val="00A247E2"/>
    <w:rsid w:val="00A25405"/>
    <w:rsid w:val="00A25504"/>
    <w:rsid w:val="00A25D3B"/>
    <w:rsid w:val="00A300C7"/>
    <w:rsid w:val="00A30281"/>
    <w:rsid w:val="00A30F23"/>
    <w:rsid w:val="00A342FF"/>
    <w:rsid w:val="00A354CE"/>
    <w:rsid w:val="00A36E09"/>
    <w:rsid w:val="00A375C6"/>
    <w:rsid w:val="00A4229C"/>
    <w:rsid w:val="00A443EF"/>
    <w:rsid w:val="00A54D36"/>
    <w:rsid w:val="00A5538A"/>
    <w:rsid w:val="00A61A61"/>
    <w:rsid w:val="00A64BA5"/>
    <w:rsid w:val="00A67461"/>
    <w:rsid w:val="00A77A0F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C020C"/>
    <w:rsid w:val="00AC13E7"/>
    <w:rsid w:val="00AC34BB"/>
    <w:rsid w:val="00AC5EC5"/>
    <w:rsid w:val="00AD3B56"/>
    <w:rsid w:val="00AD46AF"/>
    <w:rsid w:val="00AE18C4"/>
    <w:rsid w:val="00AE30DE"/>
    <w:rsid w:val="00AE3367"/>
    <w:rsid w:val="00AE3DBD"/>
    <w:rsid w:val="00AF161F"/>
    <w:rsid w:val="00AF583E"/>
    <w:rsid w:val="00AF6250"/>
    <w:rsid w:val="00AF77E0"/>
    <w:rsid w:val="00B0006E"/>
    <w:rsid w:val="00B03153"/>
    <w:rsid w:val="00B03C1D"/>
    <w:rsid w:val="00B05653"/>
    <w:rsid w:val="00B05DE4"/>
    <w:rsid w:val="00B109BB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50B3B"/>
    <w:rsid w:val="00B52623"/>
    <w:rsid w:val="00B542C6"/>
    <w:rsid w:val="00B5669C"/>
    <w:rsid w:val="00B56B3B"/>
    <w:rsid w:val="00B609DE"/>
    <w:rsid w:val="00B6248B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B2"/>
    <w:rsid w:val="00BB69AC"/>
    <w:rsid w:val="00BB765F"/>
    <w:rsid w:val="00BB79D9"/>
    <w:rsid w:val="00BC0009"/>
    <w:rsid w:val="00BC1C58"/>
    <w:rsid w:val="00BC2DAF"/>
    <w:rsid w:val="00BC74DF"/>
    <w:rsid w:val="00BC7DEF"/>
    <w:rsid w:val="00BD0A9A"/>
    <w:rsid w:val="00BD2179"/>
    <w:rsid w:val="00BD263F"/>
    <w:rsid w:val="00BD2B04"/>
    <w:rsid w:val="00BD447C"/>
    <w:rsid w:val="00BD4EDE"/>
    <w:rsid w:val="00BD5F8F"/>
    <w:rsid w:val="00BD789A"/>
    <w:rsid w:val="00BE1A65"/>
    <w:rsid w:val="00BE27D0"/>
    <w:rsid w:val="00BE3BFB"/>
    <w:rsid w:val="00BE5F39"/>
    <w:rsid w:val="00BF160F"/>
    <w:rsid w:val="00BF30CC"/>
    <w:rsid w:val="00BF5383"/>
    <w:rsid w:val="00BF54F8"/>
    <w:rsid w:val="00BF588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30594"/>
    <w:rsid w:val="00C30E8C"/>
    <w:rsid w:val="00C31237"/>
    <w:rsid w:val="00C32822"/>
    <w:rsid w:val="00C33655"/>
    <w:rsid w:val="00C34051"/>
    <w:rsid w:val="00C35596"/>
    <w:rsid w:val="00C35BA2"/>
    <w:rsid w:val="00C36723"/>
    <w:rsid w:val="00C36A1D"/>
    <w:rsid w:val="00C37AF3"/>
    <w:rsid w:val="00C407B9"/>
    <w:rsid w:val="00C43E35"/>
    <w:rsid w:val="00C475DB"/>
    <w:rsid w:val="00C502D4"/>
    <w:rsid w:val="00C51C7B"/>
    <w:rsid w:val="00C522FA"/>
    <w:rsid w:val="00C524A4"/>
    <w:rsid w:val="00C569FE"/>
    <w:rsid w:val="00C6112F"/>
    <w:rsid w:val="00C619F7"/>
    <w:rsid w:val="00C63CC5"/>
    <w:rsid w:val="00C642A8"/>
    <w:rsid w:val="00C7203F"/>
    <w:rsid w:val="00C73FE7"/>
    <w:rsid w:val="00C74BFA"/>
    <w:rsid w:val="00C7578C"/>
    <w:rsid w:val="00C81BD7"/>
    <w:rsid w:val="00C828EA"/>
    <w:rsid w:val="00C83606"/>
    <w:rsid w:val="00C875AA"/>
    <w:rsid w:val="00C877AD"/>
    <w:rsid w:val="00C90DC4"/>
    <w:rsid w:val="00C92651"/>
    <w:rsid w:val="00C95F08"/>
    <w:rsid w:val="00CA19C3"/>
    <w:rsid w:val="00CA24A0"/>
    <w:rsid w:val="00CA4AB9"/>
    <w:rsid w:val="00CB0A48"/>
    <w:rsid w:val="00CB2FA2"/>
    <w:rsid w:val="00CB66EB"/>
    <w:rsid w:val="00CB6DAD"/>
    <w:rsid w:val="00CB787C"/>
    <w:rsid w:val="00CB7992"/>
    <w:rsid w:val="00CC2FA0"/>
    <w:rsid w:val="00CC50FB"/>
    <w:rsid w:val="00CC57ED"/>
    <w:rsid w:val="00CC710B"/>
    <w:rsid w:val="00CC721B"/>
    <w:rsid w:val="00CC7BAB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F1E88"/>
    <w:rsid w:val="00CF3A83"/>
    <w:rsid w:val="00CF499A"/>
    <w:rsid w:val="00CF4A97"/>
    <w:rsid w:val="00CF5AA8"/>
    <w:rsid w:val="00CF5F46"/>
    <w:rsid w:val="00CF62BB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5D0F"/>
    <w:rsid w:val="00D205D2"/>
    <w:rsid w:val="00D21A4D"/>
    <w:rsid w:val="00D26F7A"/>
    <w:rsid w:val="00D30F0E"/>
    <w:rsid w:val="00D34C35"/>
    <w:rsid w:val="00D35C99"/>
    <w:rsid w:val="00D3770B"/>
    <w:rsid w:val="00D40813"/>
    <w:rsid w:val="00D40C40"/>
    <w:rsid w:val="00D41FD3"/>
    <w:rsid w:val="00D42D28"/>
    <w:rsid w:val="00D43C40"/>
    <w:rsid w:val="00D46165"/>
    <w:rsid w:val="00D556E1"/>
    <w:rsid w:val="00D558F4"/>
    <w:rsid w:val="00D61EA4"/>
    <w:rsid w:val="00D63EB0"/>
    <w:rsid w:val="00D6556E"/>
    <w:rsid w:val="00D704F9"/>
    <w:rsid w:val="00D73EC7"/>
    <w:rsid w:val="00D74FAE"/>
    <w:rsid w:val="00D778E7"/>
    <w:rsid w:val="00D8021D"/>
    <w:rsid w:val="00D80504"/>
    <w:rsid w:val="00D815C4"/>
    <w:rsid w:val="00D846F0"/>
    <w:rsid w:val="00D84E9F"/>
    <w:rsid w:val="00D865AE"/>
    <w:rsid w:val="00D86CC4"/>
    <w:rsid w:val="00D92E78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B305E"/>
    <w:rsid w:val="00DB3240"/>
    <w:rsid w:val="00DB68A2"/>
    <w:rsid w:val="00DC473B"/>
    <w:rsid w:val="00DC69A2"/>
    <w:rsid w:val="00DD06DA"/>
    <w:rsid w:val="00DD326F"/>
    <w:rsid w:val="00DD6346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2D59"/>
    <w:rsid w:val="00E039A3"/>
    <w:rsid w:val="00E05CB5"/>
    <w:rsid w:val="00E128AD"/>
    <w:rsid w:val="00E13318"/>
    <w:rsid w:val="00E21EF9"/>
    <w:rsid w:val="00E22986"/>
    <w:rsid w:val="00E26B33"/>
    <w:rsid w:val="00E276C5"/>
    <w:rsid w:val="00E313CC"/>
    <w:rsid w:val="00E31DAF"/>
    <w:rsid w:val="00E3383E"/>
    <w:rsid w:val="00E368AB"/>
    <w:rsid w:val="00E36D8D"/>
    <w:rsid w:val="00E37EDC"/>
    <w:rsid w:val="00E418A3"/>
    <w:rsid w:val="00E419AD"/>
    <w:rsid w:val="00E41ECB"/>
    <w:rsid w:val="00E42E83"/>
    <w:rsid w:val="00E440A9"/>
    <w:rsid w:val="00E4442C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A0B"/>
    <w:rsid w:val="00E71C80"/>
    <w:rsid w:val="00E750DB"/>
    <w:rsid w:val="00E764A0"/>
    <w:rsid w:val="00E76976"/>
    <w:rsid w:val="00E76FF4"/>
    <w:rsid w:val="00E8134E"/>
    <w:rsid w:val="00E833E2"/>
    <w:rsid w:val="00E84F2D"/>
    <w:rsid w:val="00E8526E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5A31"/>
    <w:rsid w:val="00EC6165"/>
    <w:rsid w:val="00EC79E3"/>
    <w:rsid w:val="00ED1378"/>
    <w:rsid w:val="00ED1983"/>
    <w:rsid w:val="00ED233E"/>
    <w:rsid w:val="00ED2C68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7269"/>
    <w:rsid w:val="00F00BC9"/>
    <w:rsid w:val="00F02174"/>
    <w:rsid w:val="00F05C7D"/>
    <w:rsid w:val="00F05E6D"/>
    <w:rsid w:val="00F076A0"/>
    <w:rsid w:val="00F10111"/>
    <w:rsid w:val="00F10B07"/>
    <w:rsid w:val="00F10E7B"/>
    <w:rsid w:val="00F159F9"/>
    <w:rsid w:val="00F1792E"/>
    <w:rsid w:val="00F17BA3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6633"/>
    <w:rsid w:val="00F50DE0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535"/>
    <w:rsid w:val="00F74BCF"/>
    <w:rsid w:val="00F76698"/>
    <w:rsid w:val="00F819A1"/>
    <w:rsid w:val="00F8667F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26A5"/>
    <w:rsid w:val="00FA2B44"/>
    <w:rsid w:val="00FA4156"/>
    <w:rsid w:val="00FA7AB8"/>
    <w:rsid w:val="00FB0C98"/>
    <w:rsid w:val="00FB438D"/>
    <w:rsid w:val="00FB508C"/>
    <w:rsid w:val="00FB6560"/>
    <w:rsid w:val="00FC4615"/>
    <w:rsid w:val="00FC4B12"/>
    <w:rsid w:val="00FC5F16"/>
    <w:rsid w:val="00FC65CA"/>
    <w:rsid w:val="00FD07DA"/>
    <w:rsid w:val="00FE2EE2"/>
    <w:rsid w:val="00FE3476"/>
    <w:rsid w:val="00FF00A6"/>
    <w:rsid w:val="00FF0879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9253BC"/>
  <w15:docId w15:val="{E6A85631-8A5C-4663-9B3F-21FC307AC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olomoucky.cz/vyuctovani-dotace-cl-4065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r-olomoucky.cz/gdpr-cl-4294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49A59-3E17-4C5F-89D9-0F52D155E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2354</Words>
  <Characters>13889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16211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Šenková Barbora</cp:lastModifiedBy>
  <cp:revision>5</cp:revision>
  <cp:lastPrinted>2016-11-21T11:06:00Z</cp:lastPrinted>
  <dcterms:created xsi:type="dcterms:W3CDTF">2018-05-30T14:34:00Z</dcterms:created>
  <dcterms:modified xsi:type="dcterms:W3CDTF">2018-06-08T07:17:00Z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