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AE" w:rsidRDefault="000674AE" w:rsidP="000674AE">
      <w:r>
        <w:rPr>
          <w:noProof/>
        </w:rPr>
        <w:drawing>
          <wp:anchor distT="0" distB="0" distL="114300" distR="114300" simplePos="0" relativeHeight="251659264" behindDoc="0" locked="0" layoutInCell="1" allowOverlap="1" wp14:anchorId="16B9480B" wp14:editId="5D0D8777">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br w:type="textWrapping" w:clear="all"/>
      </w:r>
    </w:p>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9F119D">
        <w:rPr>
          <w:rFonts w:ascii="Arial" w:hAnsi="Arial" w:cs="Arial"/>
          <w:b/>
          <w:sz w:val="44"/>
          <w:szCs w:val="44"/>
        </w:rPr>
        <w:t>rok 2020</w:t>
      </w:r>
    </w:p>
    <w:p w:rsidR="000674AE" w:rsidRPr="00124B10" w:rsidRDefault="000674AE" w:rsidP="000674AE">
      <w:pPr>
        <w:jc w:val="center"/>
        <w:rPr>
          <w:rFonts w:ascii="Arial" w:hAnsi="Arial" w:cs="Arial"/>
          <w:sz w:val="44"/>
          <w:szCs w:val="44"/>
        </w:rPr>
      </w:pPr>
    </w:p>
    <w:p w:rsidR="000674AE" w:rsidRPr="000F6B09" w:rsidRDefault="000674AE" w:rsidP="000674AE">
      <w:pPr>
        <w:jc w:val="center"/>
        <w:rPr>
          <w:rFonts w:ascii="Georgia" w:hAnsi="Georgia" w:cs="Arial"/>
          <w:color w:val="1F4E79" w:themeColor="accent1" w:themeShade="80"/>
          <w:sz w:val="36"/>
          <w:szCs w:val="36"/>
        </w:rPr>
      </w:pPr>
      <w:r>
        <w:rPr>
          <w:noProof/>
        </w:rPr>
        <w:drawing>
          <wp:inline distT="0" distB="0" distL="0" distR="0" wp14:anchorId="6B12C648" wp14:editId="4A4DA121">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8"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rsidR="002C2722" w:rsidRDefault="002C2722" w:rsidP="002C2722">
      <w:pPr>
        <w:jc w:val="center"/>
      </w:pPr>
    </w:p>
    <w:p w:rsidR="002C2722" w:rsidRDefault="002C2722" w:rsidP="002C2722">
      <w:pPr>
        <w:jc w:val="center"/>
      </w:pPr>
    </w:p>
    <w:p w:rsidR="002C2722" w:rsidRDefault="002C2722" w:rsidP="002C2722">
      <w:pPr>
        <w:jc w:val="center"/>
      </w:pPr>
      <w:bookmarkStart w:id="0" w:name="_GoBack"/>
      <w:bookmarkEnd w:id="0"/>
    </w:p>
    <w:p w:rsidR="000674AE" w:rsidRDefault="002C2722" w:rsidP="002C2722">
      <w:pPr>
        <w:jc w:val="center"/>
      </w:pPr>
      <w:r>
        <w:t>s</w:t>
      </w:r>
      <w:r w:rsidR="000D4120">
        <w:t>rpen 2019</w:t>
      </w:r>
    </w:p>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Pr>
        <w:pStyle w:val="Default"/>
      </w:pPr>
    </w:p>
    <w:p w:rsidR="00ED6737"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18331511" w:history="1">
        <w:r w:rsidR="00ED6737" w:rsidRPr="00276540">
          <w:rPr>
            <w:rStyle w:val="Hypertextovodkaz"/>
            <w:rFonts w:ascii="Arial" w:hAnsi="Arial" w:cs="Arial"/>
            <w:noProof/>
          </w:rPr>
          <w:t>Úvod</w:t>
        </w:r>
        <w:r w:rsidR="00ED6737">
          <w:rPr>
            <w:noProof/>
            <w:webHidden/>
          </w:rPr>
          <w:tab/>
        </w:r>
        <w:r w:rsidR="00ED6737">
          <w:rPr>
            <w:noProof/>
            <w:webHidden/>
          </w:rPr>
          <w:fldChar w:fldCharType="begin"/>
        </w:r>
        <w:r w:rsidR="00ED6737">
          <w:rPr>
            <w:noProof/>
            <w:webHidden/>
          </w:rPr>
          <w:instrText xml:space="preserve"> PAGEREF _Toc18331511 \h </w:instrText>
        </w:r>
        <w:r w:rsidR="00ED6737">
          <w:rPr>
            <w:noProof/>
            <w:webHidden/>
          </w:rPr>
        </w:r>
        <w:r w:rsidR="00ED6737">
          <w:rPr>
            <w:noProof/>
            <w:webHidden/>
          </w:rPr>
          <w:fldChar w:fldCharType="separate"/>
        </w:r>
        <w:r w:rsidR="00ED6737">
          <w:rPr>
            <w:noProof/>
            <w:webHidden/>
          </w:rPr>
          <w:t>5</w:t>
        </w:r>
        <w:r w:rsidR="00ED6737">
          <w:rPr>
            <w:noProof/>
            <w:webHidden/>
          </w:rPr>
          <w:fldChar w:fldCharType="end"/>
        </w:r>
      </w:hyperlink>
    </w:p>
    <w:p w:rsidR="00ED6737" w:rsidRDefault="00B67977">
      <w:pPr>
        <w:pStyle w:val="Obsah3"/>
        <w:tabs>
          <w:tab w:val="left" w:pos="880"/>
          <w:tab w:val="right" w:leader="dot" w:pos="9060"/>
        </w:tabs>
        <w:rPr>
          <w:rFonts w:eastAsiaTheme="minorEastAsia"/>
          <w:noProof/>
          <w:lang w:eastAsia="cs-CZ"/>
        </w:rPr>
      </w:pPr>
      <w:hyperlink w:anchor="_Toc18331512" w:history="1">
        <w:r w:rsidR="00ED6737" w:rsidRPr="00276540">
          <w:rPr>
            <w:rStyle w:val="Hypertextovodkaz"/>
            <w:rFonts w:ascii="Arial" w:hAnsi="Arial" w:cs="Arial"/>
            <w:noProof/>
          </w:rPr>
          <w:t>1.</w:t>
        </w:r>
        <w:r w:rsidR="00ED6737">
          <w:rPr>
            <w:rFonts w:eastAsiaTheme="minorEastAsia"/>
            <w:noProof/>
            <w:lang w:eastAsia="cs-CZ"/>
          </w:rPr>
          <w:tab/>
        </w:r>
        <w:r w:rsidR="00ED6737" w:rsidRPr="00276540">
          <w:rPr>
            <w:rStyle w:val="Hypertextovodkaz"/>
            <w:rFonts w:ascii="Arial" w:hAnsi="Arial" w:cs="Arial"/>
            <w:noProof/>
          </w:rPr>
          <w:t>Cíle rodinné politiky Olomouckého kraje a oblasti aktivit prorodinných priorit</w:t>
        </w:r>
        <w:r w:rsidR="00ED6737">
          <w:rPr>
            <w:noProof/>
            <w:webHidden/>
          </w:rPr>
          <w:tab/>
        </w:r>
        <w:r w:rsidR="00ED6737">
          <w:rPr>
            <w:noProof/>
            <w:webHidden/>
          </w:rPr>
          <w:fldChar w:fldCharType="begin"/>
        </w:r>
        <w:r w:rsidR="00ED6737">
          <w:rPr>
            <w:noProof/>
            <w:webHidden/>
          </w:rPr>
          <w:instrText xml:space="preserve"> PAGEREF _Toc18331512 \h </w:instrText>
        </w:r>
        <w:r w:rsidR="00ED6737">
          <w:rPr>
            <w:noProof/>
            <w:webHidden/>
          </w:rPr>
        </w:r>
        <w:r w:rsidR="00ED6737">
          <w:rPr>
            <w:noProof/>
            <w:webHidden/>
          </w:rPr>
          <w:fldChar w:fldCharType="separate"/>
        </w:r>
        <w:r w:rsidR="00ED6737">
          <w:rPr>
            <w:noProof/>
            <w:webHidden/>
          </w:rPr>
          <w:t>5</w:t>
        </w:r>
        <w:r w:rsidR="00ED6737">
          <w:rPr>
            <w:noProof/>
            <w:webHidden/>
          </w:rPr>
          <w:fldChar w:fldCharType="end"/>
        </w:r>
      </w:hyperlink>
    </w:p>
    <w:p w:rsidR="00ED6737" w:rsidRDefault="00B67977">
      <w:pPr>
        <w:pStyle w:val="Obsah3"/>
        <w:tabs>
          <w:tab w:val="left" w:pos="880"/>
          <w:tab w:val="right" w:leader="dot" w:pos="9060"/>
        </w:tabs>
        <w:rPr>
          <w:rFonts w:eastAsiaTheme="minorEastAsia"/>
          <w:noProof/>
          <w:lang w:eastAsia="cs-CZ"/>
        </w:rPr>
      </w:pPr>
      <w:hyperlink w:anchor="_Toc18331513" w:history="1">
        <w:r w:rsidR="00ED6737" w:rsidRPr="00276540">
          <w:rPr>
            <w:rStyle w:val="Hypertextovodkaz"/>
            <w:rFonts w:ascii="Arial" w:hAnsi="Arial" w:cs="Arial"/>
            <w:noProof/>
          </w:rPr>
          <w:t>2.</w:t>
        </w:r>
        <w:r w:rsidR="00ED6737">
          <w:rPr>
            <w:rFonts w:eastAsiaTheme="minorEastAsia"/>
            <w:noProof/>
            <w:lang w:eastAsia="cs-CZ"/>
          </w:rPr>
          <w:tab/>
        </w:r>
        <w:r w:rsidR="00ED6737" w:rsidRPr="00276540">
          <w:rPr>
            <w:rStyle w:val="Hypertextovodkaz"/>
            <w:rFonts w:ascii="Arial" w:hAnsi="Arial" w:cs="Arial"/>
            <w:noProof/>
          </w:rPr>
          <w:t>Obecné cíle</w:t>
        </w:r>
        <w:r w:rsidR="00ED6737">
          <w:rPr>
            <w:noProof/>
            <w:webHidden/>
          </w:rPr>
          <w:tab/>
        </w:r>
        <w:r w:rsidR="00ED6737">
          <w:rPr>
            <w:noProof/>
            <w:webHidden/>
          </w:rPr>
          <w:fldChar w:fldCharType="begin"/>
        </w:r>
        <w:r w:rsidR="00ED6737">
          <w:rPr>
            <w:noProof/>
            <w:webHidden/>
          </w:rPr>
          <w:instrText xml:space="preserve"> PAGEREF _Toc18331513 \h </w:instrText>
        </w:r>
        <w:r w:rsidR="00ED6737">
          <w:rPr>
            <w:noProof/>
            <w:webHidden/>
          </w:rPr>
        </w:r>
        <w:r w:rsidR="00ED6737">
          <w:rPr>
            <w:noProof/>
            <w:webHidden/>
          </w:rPr>
          <w:fldChar w:fldCharType="separate"/>
        </w:r>
        <w:r w:rsidR="00ED6737">
          <w:rPr>
            <w:noProof/>
            <w:webHidden/>
          </w:rPr>
          <w:t>6</w:t>
        </w:r>
        <w:r w:rsidR="00ED6737">
          <w:rPr>
            <w:noProof/>
            <w:webHidden/>
          </w:rPr>
          <w:fldChar w:fldCharType="end"/>
        </w:r>
      </w:hyperlink>
    </w:p>
    <w:p w:rsidR="00ED6737" w:rsidRDefault="00B67977">
      <w:pPr>
        <w:pStyle w:val="Obsah3"/>
        <w:tabs>
          <w:tab w:val="left" w:pos="880"/>
          <w:tab w:val="right" w:leader="dot" w:pos="9060"/>
        </w:tabs>
        <w:rPr>
          <w:rFonts w:eastAsiaTheme="minorEastAsia"/>
          <w:noProof/>
          <w:lang w:eastAsia="cs-CZ"/>
        </w:rPr>
      </w:pPr>
      <w:hyperlink w:anchor="_Toc18331514" w:history="1">
        <w:r w:rsidR="00ED6737" w:rsidRPr="00276540">
          <w:rPr>
            <w:rStyle w:val="Hypertextovodkaz"/>
            <w:rFonts w:ascii="Arial" w:hAnsi="Arial" w:cs="Arial"/>
            <w:noProof/>
          </w:rPr>
          <w:t>3.</w:t>
        </w:r>
        <w:r w:rsidR="00ED6737">
          <w:rPr>
            <w:rFonts w:eastAsiaTheme="minorEastAsia"/>
            <w:noProof/>
            <w:lang w:eastAsia="cs-CZ"/>
          </w:rPr>
          <w:tab/>
        </w:r>
        <w:r w:rsidR="00ED6737" w:rsidRPr="00276540">
          <w:rPr>
            <w:rStyle w:val="Hypertextovodkaz"/>
            <w:rFonts w:ascii="Arial" w:hAnsi="Arial" w:cs="Arial"/>
            <w:noProof/>
          </w:rPr>
          <w:t>Návrhová část</w:t>
        </w:r>
        <w:r w:rsidR="00ED6737">
          <w:rPr>
            <w:noProof/>
            <w:webHidden/>
          </w:rPr>
          <w:tab/>
        </w:r>
        <w:r w:rsidR="00ED6737">
          <w:rPr>
            <w:noProof/>
            <w:webHidden/>
          </w:rPr>
          <w:fldChar w:fldCharType="begin"/>
        </w:r>
        <w:r w:rsidR="00ED6737">
          <w:rPr>
            <w:noProof/>
            <w:webHidden/>
          </w:rPr>
          <w:instrText xml:space="preserve"> PAGEREF _Toc18331514 \h </w:instrText>
        </w:r>
        <w:r w:rsidR="00ED6737">
          <w:rPr>
            <w:noProof/>
            <w:webHidden/>
          </w:rPr>
        </w:r>
        <w:r w:rsidR="00ED6737">
          <w:rPr>
            <w:noProof/>
            <w:webHidden/>
          </w:rPr>
          <w:fldChar w:fldCharType="separate"/>
        </w:r>
        <w:r w:rsidR="00ED6737">
          <w:rPr>
            <w:noProof/>
            <w:webHidden/>
          </w:rPr>
          <w:t>6</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15" w:history="1">
        <w:r w:rsidR="00ED6737" w:rsidRPr="00276540">
          <w:rPr>
            <w:rStyle w:val="Hypertextovodkaz"/>
            <w:rFonts w:ascii="Arial" w:hAnsi="Arial" w:cs="Arial"/>
            <w:noProof/>
          </w:rPr>
          <w:t>Priorita 1: Institucionální a koncepční zajištění rodinné politiky na krajské a obecní úrovni</w:t>
        </w:r>
        <w:r w:rsidR="00ED6737">
          <w:rPr>
            <w:noProof/>
            <w:webHidden/>
          </w:rPr>
          <w:tab/>
        </w:r>
        <w:r w:rsidR="00ED6737">
          <w:rPr>
            <w:noProof/>
            <w:webHidden/>
          </w:rPr>
          <w:fldChar w:fldCharType="begin"/>
        </w:r>
        <w:r w:rsidR="00ED6737">
          <w:rPr>
            <w:noProof/>
            <w:webHidden/>
          </w:rPr>
          <w:instrText xml:space="preserve"> PAGEREF _Toc18331515 \h </w:instrText>
        </w:r>
        <w:r w:rsidR="00ED6737">
          <w:rPr>
            <w:noProof/>
            <w:webHidden/>
          </w:rPr>
        </w:r>
        <w:r w:rsidR="00ED6737">
          <w:rPr>
            <w:noProof/>
            <w:webHidden/>
          </w:rPr>
          <w:fldChar w:fldCharType="separate"/>
        </w:r>
        <w:r w:rsidR="00ED6737">
          <w:rPr>
            <w:noProof/>
            <w:webHidden/>
          </w:rPr>
          <w:t>7</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16" w:history="1">
        <w:r w:rsidR="00ED6737" w:rsidRPr="00276540">
          <w:rPr>
            <w:rStyle w:val="Hypertextovodkaz"/>
            <w:rFonts w:ascii="Arial" w:hAnsi="Arial" w:cs="Arial"/>
            <w:noProof/>
          </w:rPr>
          <w:t>Priorita 2: Podpora vytváření vhodných podmínek pro fungování rodin a spoluvytváření prostředí přátelského rodině</w:t>
        </w:r>
        <w:r w:rsidR="00ED6737">
          <w:rPr>
            <w:noProof/>
            <w:webHidden/>
          </w:rPr>
          <w:tab/>
        </w:r>
        <w:r w:rsidR="00ED6737">
          <w:rPr>
            <w:noProof/>
            <w:webHidden/>
          </w:rPr>
          <w:fldChar w:fldCharType="begin"/>
        </w:r>
        <w:r w:rsidR="00ED6737">
          <w:rPr>
            <w:noProof/>
            <w:webHidden/>
          </w:rPr>
          <w:instrText xml:space="preserve"> PAGEREF _Toc18331516 \h </w:instrText>
        </w:r>
        <w:r w:rsidR="00ED6737">
          <w:rPr>
            <w:noProof/>
            <w:webHidden/>
          </w:rPr>
        </w:r>
        <w:r w:rsidR="00ED6737">
          <w:rPr>
            <w:noProof/>
            <w:webHidden/>
          </w:rPr>
          <w:fldChar w:fldCharType="separate"/>
        </w:r>
        <w:r w:rsidR="00ED6737">
          <w:rPr>
            <w:noProof/>
            <w:webHidden/>
          </w:rPr>
          <w:t>9</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17" w:history="1">
        <w:r w:rsidR="00ED6737" w:rsidRPr="00276540">
          <w:rPr>
            <w:rStyle w:val="Hypertextovodkaz"/>
            <w:rFonts w:ascii="Arial" w:hAnsi="Arial" w:cs="Arial"/>
            <w:noProof/>
          </w:rPr>
          <w:t>Priorita 3: Slučitelnost rodiny a zaměstnání</w:t>
        </w:r>
        <w:r w:rsidR="00ED6737">
          <w:rPr>
            <w:noProof/>
            <w:webHidden/>
          </w:rPr>
          <w:tab/>
        </w:r>
        <w:r w:rsidR="00ED6737">
          <w:rPr>
            <w:noProof/>
            <w:webHidden/>
          </w:rPr>
          <w:fldChar w:fldCharType="begin"/>
        </w:r>
        <w:r w:rsidR="00ED6737">
          <w:rPr>
            <w:noProof/>
            <w:webHidden/>
          </w:rPr>
          <w:instrText xml:space="preserve"> PAGEREF _Toc18331517 \h </w:instrText>
        </w:r>
        <w:r w:rsidR="00ED6737">
          <w:rPr>
            <w:noProof/>
            <w:webHidden/>
          </w:rPr>
        </w:r>
        <w:r w:rsidR="00ED6737">
          <w:rPr>
            <w:noProof/>
            <w:webHidden/>
          </w:rPr>
          <w:fldChar w:fldCharType="separate"/>
        </w:r>
        <w:r w:rsidR="00ED6737">
          <w:rPr>
            <w:noProof/>
            <w:webHidden/>
          </w:rPr>
          <w:t>11</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18" w:history="1">
        <w:r w:rsidR="00ED6737" w:rsidRPr="00276540">
          <w:rPr>
            <w:rStyle w:val="Hypertextovodkaz"/>
            <w:rFonts w:ascii="Arial" w:hAnsi="Arial" w:cs="Arial"/>
            <w:noProof/>
          </w:rPr>
          <w:t>Priorita 4: Podpora služeb pro rodiny</w:t>
        </w:r>
        <w:r w:rsidR="00ED6737">
          <w:rPr>
            <w:noProof/>
            <w:webHidden/>
          </w:rPr>
          <w:tab/>
        </w:r>
        <w:r w:rsidR="00ED6737">
          <w:rPr>
            <w:noProof/>
            <w:webHidden/>
          </w:rPr>
          <w:fldChar w:fldCharType="begin"/>
        </w:r>
        <w:r w:rsidR="00ED6737">
          <w:rPr>
            <w:noProof/>
            <w:webHidden/>
          </w:rPr>
          <w:instrText xml:space="preserve"> PAGEREF _Toc18331518 \h </w:instrText>
        </w:r>
        <w:r w:rsidR="00ED6737">
          <w:rPr>
            <w:noProof/>
            <w:webHidden/>
          </w:rPr>
        </w:r>
        <w:r w:rsidR="00ED6737">
          <w:rPr>
            <w:noProof/>
            <w:webHidden/>
          </w:rPr>
          <w:fldChar w:fldCharType="separate"/>
        </w:r>
        <w:r w:rsidR="00ED6737">
          <w:rPr>
            <w:noProof/>
            <w:webHidden/>
          </w:rPr>
          <w:t>14</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19" w:history="1">
        <w:r w:rsidR="00ED6737" w:rsidRPr="00276540">
          <w:rPr>
            <w:rStyle w:val="Hypertextovodkaz"/>
            <w:rFonts w:ascii="Arial" w:hAnsi="Arial" w:cs="Arial"/>
            <w:noProof/>
          </w:rPr>
          <w:t>Priorita 5: Podpora mezigeneračních vztahů</w:t>
        </w:r>
        <w:r w:rsidR="00ED6737">
          <w:rPr>
            <w:noProof/>
            <w:webHidden/>
          </w:rPr>
          <w:tab/>
        </w:r>
        <w:r w:rsidR="00ED6737">
          <w:rPr>
            <w:noProof/>
            <w:webHidden/>
          </w:rPr>
          <w:fldChar w:fldCharType="begin"/>
        </w:r>
        <w:r w:rsidR="00ED6737">
          <w:rPr>
            <w:noProof/>
            <w:webHidden/>
          </w:rPr>
          <w:instrText xml:space="preserve"> PAGEREF _Toc18331519 \h </w:instrText>
        </w:r>
        <w:r w:rsidR="00ED6737">
          <w:rPr>
            <w:noProof/>
            <w:webHidden/>
          </w:rPr>
        </w:r>
        <w:r w:rsidR="00ED6737">
          <w:rPr>
            <w:noProof/>
            <w:webHidden/>
          </w:rPr>
          <w:fldChar w:fldCharType="separate"/>
        </w:r>
        <w:r w:rsidR="00ED6737">
          <w:rPr>
            <w:noProof/>
            <w:webHidden/>
          </w:rPr>
          <w:t>18</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20" w:history="1">
        <w:r w:rsidR="00ED6737" w:rsidRPr="00276540">
          <w:rPr>
            <w:rStyle w:val="Hypertextovodkaz"/>
            <w:rFonts w:ascii="Arial" w:hAnsi="Arial" w:cs="Arial"/>
            <w:noProof/>
          </w:rPr>
          <w:t>Priorita 6: Informovanost veřejnosti a médií</w:t>
        </w:r>
        <w:r w:rsidR="00ED6737">
          <w:rPr>
            <w:noProof/>
            <w:webHidden/>
          </w:rPr>
          <w:tab/>
        </w:r>
        <w:r w:rsidR="00ED6737">
          <w:rPr>
            <w:noProof/>
            <w:webHidden/>
          </w:rPr>
          <w:fldChar w:fldCharType="begin"/>
        </w:r>
        <w:r w:rsidR="00ED6737">
          <w:rPr>
            <w:noProof/>
            <w:webHidden/>
          </w:rPr>
          <w:instrText xml:space="preserve"> PAGEREF _Toc18331520 \h </w:instrText>
        </w:r>
        <w:r w:rsidR="00ED6737">
          <w:rPr>
            <w:noProof/>
            <w:webHidden/>
          </w:rPr>
        </w:r>
        <w:r w:rsidR="00ED6737">
          <w:rPr>
            <w:noProof/>
            <w:webHidden/>
          </w:rPr>
          <w:fldChar w:fldCharType="separate"/>
        </w:r>
        <w:r w:rsidR="00ED6737">
          <w:rPr>
            <w:noProof/>
            <w:webHidden/>
          </w:rPr>
          <w:t>21</w:t>
        </w:r>
        <w:r w:rsidR="00ED6737">
          <w:rPr>
            <w:noProof/>
            <w:webHidden/>
          </w:rPr>
          <w:fldChar w:fldCharType="end"/>
        </w:r>
      </w:hyperlink>
    </w:p>
    <w:p w:rsidR="00ED6737" w:rsidRDefault="00B67977">
      <w:pPr>
        <w:pStyle w:val="Obsah3"/>
        <w:tabs>
          <w:tab w:val="right" w:leader="dot" w:pos="9060"/>
        </w:tabs>
        <w:rPr>
          <w:rFonts w:eastAsiaTheme="minorEastAsia"/>
          <w:noProof/>
          <w:lang w:eastAsia="cs-CZ"/>
        </w:rPr>
      </w:pPr>
      <w:hyperlink w:anchor="_Toc18331521" w:history="1">
        <w:r w:rsidR="00ED6737" w:rsidRPr="00276540">
          <w:rPr>
            <w:rStyle w:val="Hypertextovodkaz"/>
            <w:rFonts w:ascii="Arial" w:hAnsi="Arial" w:cs="Arial"/>
            <w:noProof/>
          </w:rPr>
          <w:t>Závěr</w:t>
        </w:r>
        <w:r w:rsidR="00ED6737">
          <w:rPr>
            <w:noProof/>
            <w:webHidden/>
          </w:rPr>
          <w:tab/>
        </w:r>
        <w:r w:rsidR="00ED6737">
          <w:rPr>
            <w:noProof/>
            <w:webHidden/>
          </w:rPr>
          <w:fldChar w:fldCharType="begin"/>
        </w:r>
        <w:r w:rsidR="00ED6737">
          <w:rPr>
            <w:noProof/>
            <w:webHidden/>
          </w:rPr>
          <w:instrText xml:space="preserve"> PAGEREF _Toc18331521 \h </w:instrText>
        </w:r>
        <w:r w:rsidR="00ED6737">
          <w:rPr>
            <w:noProof/>
            <w:webHidden/>
          </w:rPr>
        </w:r>
        <w:r w:rsidR="00ED6737">
          <w:rPr>
            <w:noProof/>
            <w:webHidden/>
          </w:rPr>
          <w:fldChar w:fldCharType="separate"/>
        </w:r>
        <w:r w:rsidR="00ED6737">
          <w:rPr>
            <w:noProof/>
            <w:webHidden/>
          </w:rPr>
          <w:t>23</w:t>
        </w:r>
        <w:r w:rsidR="00ED6737">
          <w:rPr>
            <w:noProof/>
            <w:webHidden/>
          </w:rPr>
          <w:fldChar w:fldCharType="end"/>
        </w:r>
      </w:hyperlink>
    </w:p>
    <w:p w:rsidR="000674AE" w:rsidRDefault="000674AE" w:rsidP="000674AE">
      <w:pPr>
        <w:pStyle w:val="Default"/>
      </w:pPr>
      <w:r w:rsidRPr="003654EF">
        <w:rPr>
          <w:highlight w:val="green"/>
        </w:rPr>
        <w:fldChar w:fldCharType="end"/>
      </w: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rPr>
          <w:rFonts w:ascii="Arial" w:hAnsi="Arial" w:cs="Arial"/>
          <w:color w:val="000000"/>
        </w:rPr>
      </w:pPr>
      <w:r>
        <w:br w:type="page"/>
      </w:r>
    </w:p>
    <w:p w:rsidR="000674AE" w:rsidRPr="00A10488" w:rsidRDefault="000674AE" w:rsidP="000674AE">
      <w:pPr>
        <w:pStyle w:val="Nadpis3"/>
        <w:spacing w:before="0" w:after="120"/>
        <w:jc w:val="both"/>
        <w:rPr>
          <w:rFonts w:ascii="Arial" w:hAnsi="Arial" w:cs="Arial"/>
          <w:color w:val="auto"/>
          <w:sz w:val="28"/>
          <w:szCs w:val="28"/>
        </w:rPr>
      </w:pPr>
      <w:bookmarkStart w:id="1" w:name="_Toc18331511"/>
      <w:r w:rsidRPr="00A10488">
        <w:rPr>
          <w:rFonts w:ascii="Arial" w:hAnsi="Arial" w:cs="Arial"/>
          <w:color w:val="auto"/>
          <w:sz w:val="28"/>
          <w:szCs w:val="28"/>
        </w:rPr>
        <w:lastRenderedPageBreak/>
        <w:t>Úvod</w:t>
      </w:r>
      <w:bookmarkEnd w:id="1"/>
    </w:p>
    <w:p w:rsidR="000674AE" w:rsidRPr="00A10488" w:rsidRDefault="000674AE" w:rsidP="000674AE">
      <w:pPr>
        <w:spacing w:after="120"/>
        <w:jc w:val="both"/>
        <w:rPr>
          <w:rFonts w:ascii="Arial" w:hAnsi="Arial" w:cs="Arial"/>
        </w:rPr>
      </w:pPr>
      <w:r w:rsidRPr="00A10488">
        <w:rPr>
          <w:rFonts w:ascii="Arial" w:hAnsi="Arial" w:cs="Arial"/>
        </w:rPr>
        <w:t>Rodina představuje nejstarší základní společenskou skupinu či společenství nejtěsněji spjaté nejrůznějšími vztahy uvnitř i navenek. Prochází celou svou historií neustálými změnami co do své velikosti, významu i začlenění do společnosti. Dobré fungování rodiny je předpokladem rozkvětu celé společnosti.</w:t>
      </w:r>
    </w:p>
    <w:p w:rsidR="000674AE" w:rsidRPr="00A10488" w:rsidRDefault="000674AE" w:rsidP="000674AE">
      <w:pPr>
        <w:spacing w:after="120"/>
        <w:jc w:val="both"/>
        <w:rPr>
          <w:rFonts w:ascii="Arial" w:hAnsi="Arial" w:cs="Arial"/>
        </w:rPr>
      </w:pPr>
      <w:r w:rsidRPr="00A10488">
        <w:rPr>
          <w:rFonts w:ascii="Arial" w:hAnsi="Arial" w:cs="Arial"/>
        </w:rPr>
        <w:t xml:space="preserve">Rodinná politika je 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Pr="00A10488">
        <w:rPr>
          <w:rFonts w:ascii="Arial" w:hAnsi="Arial" w:cs="Arial"/>
        </w:rPr>
        <w:t xml:space="preserve">a institucionálního zajištění rodinné politiky na úrovni kraje také podpora konkrétních prorodinných aktivit dalších subjektů včetně obcí. </w:t>
      </w:r>
    </w:p>
    <w:p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E2583B">
        <w:rPr>
          <w:rFonts w:ascii="Arial" w:hAnsi="Arial" w:cs="Arial"/>
          <w:b/>
        </w:rPr>
        <w:t>Olomouckého kraje na období 2019</w:t>
      </w:r>
      <w:r w:rsidR="00825126">
        <w:rPr>
          <w:rFonts w:ascii="Arial" w:hAnsi="Arial" w:cs="Arial"/>
          <w:b/>
        </w:rPr>
        <w:t>–</w:t>
      </w:r>
      <w:r w:rsidR="00E2583B">
        <w:rPr>
          <w:rFonts w:ascii="Arial" w:hAnsi="Arial" w:cs="Arial"/>
          <w:b/>
        </w:rPr>
        <w:t>2022</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územního obvodu Olomouckého kraje 2015</w:t>
      </w:r>
      <w:r w:rsidR="00825126">
        <w:rPr>
          <w:rFonts w:ascii="Arial" w:hAnsi="Arial" w:cs="Arial"/>
        </w:rPr>
        <w:t>–</w:t>
      </w:r>
      <w:r w:rsidRPr="00A10488">
        <w:rPr>
          <w:rFonts w:ascii="Arial" w:hAnsi="Arial" w:cs="Arial"/>
        </w:rPr>
        <w:t xml:space="preserve">2020, a to pod </w:t>
      </w:r>
      <w:proofErr w:type="gramStart"/>
      <w:r w:rsidRPr="00A10488">
        <w:rPr>
          <w:rFonts w:ascii="Arial" w:hAnsi="Arial" w:cs="Arial"/>
        </w:rPr>
        <w:t>bodem B.1.2</w:t>
      </w:r>
      <w:proofErr w:type="gramEnd"/>
      <w:r w:rsidR="00825126">
        <w:rPr>
          <w:rFonts w:ascii="Arial" w:hAnsi="Arial" w:cs="Arial"/>
        </w:rPr>
        <w:t> </w:t>
      </w:r>
      <w:r w:rsidRPr="00A10488">
        <w:rPr>
          <w:rFonts w:ascii="Arial" w:hAnsi="Arial" w:cs="Arial"/>
        </w:rPr>
        <w:t>Dlouhodobé priority a cíle, část Dlouhodobá priorita A. ROZVOJ LIDSKÝCH ZDROJŮ, kde je uveden cíl: „Promítnout rodinnou politiku do všech relevantních oblastí rozvoje“.</w:t>
      </w:r>
    </w:p>
    <w:p w:rsidR="000674AE" w:rsidRPr="00A10488" w:rsidRDefault="000674AE" w:rsidP="000674AE">
      <w:pPr>
        <w:spacing w:after="120"/>
        <w:jc w:val="both"/>
        <w:rPr>
          <w:rFonts w:ascii="Arial" w:hAnsi="Arial" w:cs="Arial"/>
        </w:rPr>
      </w:pPr>
      <w:r w:rsidRPr="00A10488">
        <w:rPr>
          <w:rFonts w:ascii="Arial" w:hAnsi="Arial" w:cs="Arial"/>
        </w:rPr>
        <w:t>Akční plán r</w:t>
      </w:r>
      <w:r w:rsidR="000D4120">
        <w:rPr>
          <w:rFonts w:ascii="Arial" w:hAnsi="Arial" w:cs="Arial"/>
        </w:rPr>
        <w:t>odinné politiky na rok 2020</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4C014D">
        <w:rPr>
          <w:rFonts w:ascii="Arial" w:hAnsi="Arial" w:cs="Arial"/>
        </w:rPr>
        <w:t>období 2019</w:t>
      </w:r>
      <w:r w:rsidR="00825126">
        <w:rPr>
          <w:rFonts w:ascii="Arial" w:hAnsi="Arial" w:cs="Arial"/>
        </w:rPr>
        <w:t>–</w:t>
      </w:r>
      <w:r w:rsidR="00E2583B">
        <w:rPr>
          <w:rFonts w:ascii="Arial" w:hAnsi="Arial" w:cs="Arial"/>
        </w:rPr>
        <w:t>2022</w:t>
      </w:r>
      <w:r w:rsidRPr="00A10488">
        <w:rPr>
          <w:rFonts w:ascii="Arial" w:hAnsi="Arial" w:cs="Arial"/>
        </w:rPr>
        <w:t xml:space="preserve"> a navazuje na Akční plán Koncepce rodinné politi</w:t>
      </w:r>
      <w:r w:rsidR="000D4120">
        <w:rPr>
          <w:rFonts w:ascii="Arial" w:hAnsi="Arial" w:cs="Arial"/>
        </w:rPr>
        <w:t>ky Olomouckého kraje na rok 2019</w:t>
      </w:r>
      <w:r w:rsidRPr="00A10488">
        <w:rPr>
          <w:rFonts w:ascii="Arial" w:hAnsi="Arial" w:cs="Arial"/>
        </w:rPr>
        <w:t xml:space="preserve">. </w:t>
      </w:r>
    </w:p>
    <w:p w:rsidR="000674AE" w:rsidRPr="00A10488" w:rsidRDefault="000674AE" w:rsidP="000674AE">
      <w:pPr>
        <w:autoSpaceDE w:val="0"/>
        <w:autoSpaceDN w:val="0"/>
        <w:adjustRightInd w:val="0"/>
        <w:spacing w:after="120"/>
        <w:ind w:left="360"/>
        <w:jc w:val="both"/>
        <w:rPr>
          <w:rFonts w:ascii="Arial" w:hAnsi="Arial" w:cs="Arial"/>
        </w:rPr>
      </w:pPr>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2" w:name="_Toc418666976"/>
      <w:bookmarkStart w:id="3" w:name="_Toc18331512"/>
      <w:r w:rsidRPr="00A10488">
        <w:rPr>
          <w:rFonts w:ascii="Arial" w:hAnsi="Arial" w:cs="Arial"/>
          <w:color w:val="auto"/>
          <w:sz w:val="28"/>
          <w:szCs w:val="28"/>
        </w:rPr>
        <w:t>Cíle rodinné politiky Olomouckého kraje a oblasti aktivit prorodinných priorit</w:t>
      </w:r>
      <w:bookmarkEnd w:id="2"/>
      <w:bookmarkEnd w:id="3"/>
    </w:p>
    <w:p w:rsidR="000674AE" w:rsidRPr="00A10488" w:rsidRDefault="000674AE" w:rsidP="000674AE">
      <w:pPr>
        <w:spacing w:after="120"/>
        <w:jc w:val="both"/>
        <w:rPr>
          <w:rFonts w:ascii="Arial" w:hAnsi="Arial" w:cs="Arial"/>
        </w:rPr>
      </w:pPr>
      <w:r w:rsidRPr="00A10488">
        <w:rPr>
          <w:rFonts w:ascii="Arial" w:hAnsi="Arial" w:cs="Arial"/>
        </w:rPr>
        <w:t xml:space="preserve">Cílem rodinné politiky Olomouckého kraje je podpora funkcí rodiny v přirozených podmínkách, aby její členové mohli realizovat </w:t>
      </w:r>
      <w:r w:rsidR="00ED79E0">
        <w:rPr>
          <w:rFonts w:ascii="Arial" w:hAnsi="Arial" w:cs="Arial"/>
        </w:rPr>
        <w:t xml:space="preserve">své </w:t>
      </w:r>
      <w:r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Pr="00A10488">
        <w:rPr>
          <w:rFonts w:ascii="Arial" w:hAnsi="Arial" w:cs="Arial"/>
        </w:rPr>
        <w:t xml:space="preserve"> a rodinného života. </w:t>
      </w:r>
      <w:r w:rsidR="00ED79E0" w:rsidRPr="00A10488">
        <w:rPr>
          <w:rFonts w:ascii="Arial" w:hAnsi="Arial" w:cs="Arial"/>
        </w:rPr>
        <w:t>Zároveň</w:t>
      </w:r>
      <w:r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Pr="00A10488">
        <w:rPr>
          <w:rFonts w:ascii="Arial" w:hAnsi="Arial" w:cs="Arial"/>
        </w:rPr>
        <w:t xml:space="preserve">do popředí veřejného zájmu a posilovat vědomí skutečné hodnoty rodinných vztahů. </w:t>
      </w:r>
    </w:p>
    <w:p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zúčastněných aktérů, ačkoli pro dosažení cílů rodinné politiky je třeba zachovat finanční zdroje v rámci dotačních titulů odborů krajského úřadu. </w:t>
      </w:r>
    </w:p>
    <w:p w:rsidR="000674AE" w:rsidRPr="00A10488" w:rsidRDefault="000674AE" w:rsidP="000674AE">
      <w:pPr>
        <w:spacing w:after="120"/>
        <w:jc w:val="both"/>
        <w:rPr>
          <w:rFonts w:ascii="Arial" w:hAnsi="Arial" w:cs="Arial"/>
        </w:rPr>
      </w:pPr>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4" w:name="_Toc418666977"/>
      <w:bookmarkStart w:id="5" w:name="_Toc18331513"/>
      <w:r w:rsidRPr="00A10488">
        <w:rPr>
          <w:rFonts w:ascii="Arial" w:hAnsi="Arial" w:cs="Arial"/>
          <w:color w:val="auto"/>
          <w:sz w:val="28"/>
          <w:szCs w:val="28"/>
        </w:rPr>
        <w:t>Obecné cíle</w:t>
      </w:r>
      <w:bookmarkEnd w:id="4"/>
      <w:bookmarkEnd w:id="5"/>
    </w:p>
    <w:p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rsidR="000674AE" w:rsidRPr="00A10488" w:rsidRDefault="000674AE" w:rsidP="000674AE">
      <w:pPr>
        <w:spacing w:after="120"/>
        <w:jc w:val="both"/>
        <w:rPr>
          <w:rFonts w:ascii="Arial" w:hAnsi="Arial" w:cs="Arial"/>
        </w:rPr>
      </w:pPr>
      <w:bookmarkStart w:id="6"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6"/>
      <w:r w:rsidRPr="00A10488">
        <w:rPr>
          <w:rFonts w:ascii="Arial" w:hAnsi="Arial" w:cs="Arial"/>
        </w:rPr>
        <w:t xml:space="preserve"> </w:t>
      </w:r>
    </w:p>
    <w:p w:rsidR="000674AE" w:rsidRPr="00A10488" w:rsidRDefault="000674AE" w:rsidP="000674AE">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rsidR="0091732A" w:rsidRPr="0091732A" w:rsidRDefault="0091732A" w:rsidP="0091732A">
      <w:pPr>
        <w:pStyle w:val="Odstavecseseznamem"/>
        <w:numPr>
          <w:ilvl w:val="0"/>
          <w:numId w:val="6"/>
        </w:numPr>
        <w:autoSpaceDE w:val="0"/>
        <w:autoSpaceDN w:val="0"/>
        <w:adjustRightInd w:val="0"/>
        <w:spacing w:before="120" w:after="120"/>
        <w:ind w:left="641" w:hanging="357"/>
        <w:rPr>
          <w:rFonts w:ascii="Arial" w:hAnsi="Arial" w:cs="Arial"/>
          <w:b/>
          <w:color w:val="000000"/>
          <w:sz w:val="24"/>
          <w:szCs w:val="24"/>
        </w:rPr>
      </w:pPr>
      <w:r w:rsidRPr="0091732A">
        <w:rPr>
          <w:rFonts w:ascii="Arial" w:hAnsi="Arial" w:cs="Arial"/>
          <w:b/>
          <w:sz w:val="24"/>
          <w:szCs w:val="24"/>
        </w:rPr>
        <w:t>Vytváření podmínek pro fungování rodin</w:t>
      </w:r>
    </w:p>
    <w:p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rodičovské péče o děti</w:t>
      </w:r>
    </w:p>
    <w:p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mezigeneračních vztahů a vícegeneračního soužití</w:t>
      </w:r>
    </w:p>
    <w:p w:rsidR="0091732A" w:rsidRPr="0091732A" w:rsidRDefault="0091732A" w:rsidP="0091732A">
      <w:pPr>
        <w:pStyle w:val="Odstavecseseznamem"/>
        <w:numPr>
          <w:ilvl w:val="0"/>
          <w:numId w:val="6"/>
        </w:numPr>
        <w:jc w:val="both"/>
        <w:rPr>
          <w:rFonts w:ascii="Arial" w:hAnsi="Arial" w:cs="Arial"/>
          <w:b/>
          <w:bCs/>
          <w:sz w:val="24"/>
          <w:szCs w:val="24"/>
        </w:rPr>
      </w:pPr>
      <w:r w:rsidRPr="0091732A">
        <w:rPr>
          <w:rFonts w:ascii="Arial" w:hAnsi="Arial" w:cs="Arial"/>
          <w:b/>
          <w:sz w:val="24"/>
          <w:szCs w:val="24"/>
        </w:rPr>
        <w:t>Podpora všech subjektů podílejících se na prorodinných opatřeních</w:t>
      </w:r>
    </w:p>
    <w:p w:rsidR="0091732A" w:rsidRPr="0091732A" w:rsidRDefault="0091732A" w:rsidP="0091732A">
      <w:pPr>
        <w:pStyle w:val="Odstavecseseznamem"/>
        <w:numPr>
          <w:ilvl w:val="0"/>
          <w:numId w:val="6"/>
        </w:numPr>
        <w:jc w:val="both"/>
        <w:rPr>
          <w:rFonts w:ascii="Arial" w:hAnsi="Arial" w:cs="Arial"/>
          <w:b/>
          <w:bCs/>
        </w:rPr>
      </w:pPr>
      <w:r w:rsidRPr="0091732A">
        <w:rPr>
          <w:rFonts w:ascii="Arial" w:hAnsi="Arial" w:cs="Arial"/>
          <w:b/>
          <w:sz w:val="24"/>
          <w:szCs w:val="24"/>
        </w:rPr>
        <w:t>Podpora informovanosti, výměny informací a spolupráce v rámci propagace prorodinných aktivit</w:t>
      </w:r>
    </w:p>
    <w:p w:rsidR="000674AE" w:rsidRPr="00A10488" w:rsidRDefault="000674AE" w:rsidP="000674AE">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00825126" w:rsidRPr="00825126">
        <w:rPr>
          <w:rFonts w:ascii="Arial" w:hAnsi="Arial" w:cs="Arial"/>
          <w:bCs/>
        </w:rPr>
        <w:t>R</w:t>
      </w:r>
      <w:r w:rsidRPr="00A10488">
        <w:rPr>
          <w:rFonts w:ascii="Arial" w:hAnsi="Arial" w:cs="Arial"/>
          <w:bCs/>
        </w:rPr>
        <w:t>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rsidR="000674AE" w:rsidRPr="00A10488" w:rsidRDefault="000674AE" w:rsidP="000674AE">
      <w:pPr>
        <w:pStyle w:val="Nadpis3"/>
        <w:spacing w:before="0" w:after="120"/>
        <w:ind w:left="360"/>
        <w:jc w:val="both"/>
        <w:rPr>
          <w:rFonts w:ascii="Arial" w:hAnsi="Arial" w:cs="Arial"/>
          <w:color w:val="auto"/>
          <w:sz w:val="28"/>
          <w:szCs w:val="28"/>
        </w:rPr>
      </w:pPr>
      <w:bookmarkStart w:id="8" w:name="_Toc418666980"/>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9" w:name="_Toc18331514"/>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rsidR="000674AE" w:rsidRPr="00A10488" w:rsidRDefault="000674AE" w:rsidP="000674AE">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kraj doporučil a schválil pro rok 201</w:t>
      </w:r>
      <w:r w:rsidR="0091732A">
        <w:rPr>
          <w:rFonts w:ascii="Arial" w:hAnsi="Arial" w:cs="Arial"/>
        </w:rPr>
        <w:t>9</w:t>
      </w:r>
      <w:r w:rsidRPr="00CF7238">
        <w:rPr>
          <w:rFonts w:ascii="Arial" w:hAnsi="Arial" w:cs="Arial"/>
        </w:rPr>
        <w:t xml:space="preserve"> realizaci a</w:t>
      </w:r>
      <w:r w:rsidRPr="00A10488">
        <w:rPr>
          <w:rFonts w:ascii="Arial" w:hAnsi="Arial" w:cs="Arial"/>
        </w:rPr>
        <w:t xml:space="preserve"> podporu těchto priorit:</w:t>
      </w:r>
      <w:bookmarkEnd w:id="10"/>
    </w:p>
    <w:p w:rsidR="000674AE" w:rsidRPr="00A10488" w:rsidRDefault="000674AE" w:rsidP="000674AE">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Pr>
          <w:rFonts w:ascii="Arial" w:hAnsi="Arial" w:cs="Arial"/>
        </w:rPr>
        <w:tab/>
      </w:r>
      <w:r w:rsidRPr="00A10488">
        <w:rPr>
          <w:rFonts w:ascii="Arial" w:hAnsi="Arial" w:cs="Arial"/>
        </w:rPr>
        <w:t xml:space="preserve">Institucionální a koncepční zajištění rodinné politiky na krajské a obecní </w:t>
      </w:r>
    </w:p>
    <w:p w:rsidR="000674AE" w:rsidRPr="00A10488" w:rsidRDefault="000674AE" w:rsidP="000674AE">
      <w:pPr>
        <w:spacing w:after="120"/>
        <w:ind w:left="708" w:firstLine="708"/>
        <w:jc w:val="both"/>
        <w:rPr>
          <w:rFonts w:ascii="Arial" w:hAnsi="Arial" w:cs="Arial"/>
        </w:rPr>
      </w:pPr>
      <w:r w:rsidRPr="00A10488">
        <w:rPr>
          <w:rFonts w:ascii="Arial" w:hAnsi="Arial" w:cs="Arial"/>
        </w:rPr>
        <w:t>úrovni</w:t>
      </w:r>
    </w:p>
    <w:p w:rsidR="000674AE" w:rsidRPr="00A10488" w:rsidRDefault="000674AE" w:rsidP="000674AE">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Pr="00A10488">
        <w:rPr>
          <w:rFonts w:ascii="Arial" w:hAnsi="Arial" w:cs="Arial"/>
        </w:rPr>
        <w:tab/>
        <w:t>Podpora vytváření vhodných podmínek pro fungování rodin a</w:t>
      </w:r>
      <w:r>
        <w:rPr>
          <w:rFonts w:ascii="Arial" w:hAnsi="Arial" w:cs="Arial"/>
        </w:rPr>
        <w:t> </w:t>
      </w:r>
      <w:r w:rsidRPr="00A10488">
        <w:rPr>
          <w:rFonts w:ascii="Arial" w:hAnsi="Arial" w:cs="Arial"/>
        </w:rPr>
        <w:t xml:space="preserve">spoluvytváření prostředí přátelského rodině </w:t>
      </w:r>
    </w:p>
    <w:p w:rsidR="000674AE" w:rsidRDefault="000674AE" w:rsidP="000674AE">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Pr="00A10488">
        <w:rPr>
          <w:rFonts w:ascii="Arial" w:hAnsi="Arial" w:cs="Arial"/>
        </w:rPr>
        <w:tab/>
        <w:t>Slučitelnost rodiny a zaměstnání</w:t>
      </w:r>
    </w:p>
    <w:p w:rsidR="000674AE" w:rsidRDefault="000674AE" w:rsidP="000674AE">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Pr="00A10488">
        <w:rPr>
          <w:rFonts w:ascii="Arial" w:hAnsi="Arial" w:cs="Arial"/>
        </w:rPr>
        <w:tab/>
        <w:t>Podpora služeb pro rodiny</w:t>
      </w:r>
    </w:p>
    <w:p w:rsidR="00C04D1C" w:rsidRPr="00A10488" w:rsidRDefault="00C04D1C" w:rsidP="000674AE">
      <w:pPr>
        <w:spacing w:after="120"/>
        <w:jc w:val="both"/>
        <w:rPr>
          <w:rFonts w:ascii="Arial" w:hAnsi="Arial" w:cs="Arial"/>
        </w:rPr>
      </w:pPr>
      <w:r w:rsidRPr="00C04D1C">
        <w:rPr>
          <w:rFonts w:ascii="Arial" w:hAnsi="Arial" w:cs="Arial"/>
          <w:u w:val="single"/>
        </w:rPr>
        <w:t>Priorita 5</w:t>
      </w:r>
      <w:r>
        <w:rPr>
          <w:rFonts w:ascii="Arial" w:hAnsi="Arial" w:cs="Arial"/>
        </w:rPr>
        <w:t>:</w:t>
      </w:r>
      <w:r>
        <w:rPr>
          <w:rFonts w:ascii="Arial" w:hAnsi="Arial" w:cs="Arial"/>
        </w:rPr>
        <w:tab/>
        <w:t xml:space="preserve">Podpora mezigeneračních vztahů </w:t>
      </w:r>
    </w:p>
    <w:p w:rsidR="000674AE" w:rsidRPr="00A10488" w:rsidRDefault="00C04D1C" w:rsidP="000674AE">
      <w:pPr>
        <w:spacing w:after="120"/>
        <w:jc w:val="both"/>
        <w:rPr>
          <w:rFonts w:ascii="Arial" w:hAnsi="Arial" w:cs="Arial"/>
        </w:rPr>
      </w:pPr>
      <w:r>
        <w:rPr>
          <w:rFonts w:ascii="Arial" w:hAnsi="Arial" w:cs="Arial"/>
          <w:u w:val="single"/>
        </w:rPr>
        <w:t>Priorita 6</w:t>
      </w:r>
      <w:r w:rsidR="000674AE" w:rsidRPr="00A10488">
        <w:rPr>
          <w:rFonts w:ascii="Arial" w:hAnsi="Arial" w:cs="Arial"/>
        </w:rPr>
        <w:t>:</w:t>
      </w:r>
      <w:r w:rsidR="000674AE" w:rsidRPr="00A10488">
        <w:rPr>
          <w:rFonts w:ascii="Arial" w:hAnsi="Arial" w:cs="Arial"/>
        </w:rPr>
        <w:tab/>
      </w:r>
      <w:r>
        <w:rPr>
          <w:rFonts w:ascii="Arial" w:hAnsi="Arial" w:cs="Arial"/>
        </w:rPr>
        <w:t>Informovanost veřejnosti a médií</w:t>
      </w:r>
    </w:p>
    <w:p w:rsidR="000674AE" w:rsidRDefault="000674AE" w:rsidP="000674AE">
      <w:pPr>
        <w:spacing w:after="120"/>
        <w:jc w:val="both"/>
        <w:rPr>
          <w:rFonts w:ascii="Arial" w:hAnsi="Arial" w:cs="Arial"/>
          <w:b/>
        </w:rPr>
      </w:pPr>
    </w:p>
    <w:p w:rsidR="000674AE" w:rsidRDefault="000674AE" w:rsidP="000674AE">
      <w:pPr>
        <w:spacing w:after="120"/>
        <w:jc w:val="both"/>
        <w:rPr>
          <w:rFonts w:ascii="Arial" w:hAnsi="Arial" w:cs="Arial"/>
          <w:b/>
        </w:rPr>
      </w:pPr>
    </w:p>
    <w:p w:rsidR="000674AE" w:rsidRPr="00A10488" w:rsidRDefault="000674AE" w:rsidP="000674AE">
      <w:pPr>
        <w:spacing w:after="120"/>
        <w:jc w:val="both"/>
        <w:rPr>
          <w:rFonts w:ascii="Arial" w:hAnsi="Arial" w:cs="Arial"/>
          <w:b/>
        </w:rPr>
      </w:pPr>
    </w:p>
    <w:p w:rsidR="000674AE" w:rsidRDefault="000674AE" w:rsidP="000674AE">
      <w:pPr>
        <w:rPr>
          <w:rFonts w:ascii="Arial" w:eastAsiaTheme="majorEastAsia" w:hAnsi="Arial" w:cs="Arial"/>
          <w:b/>
          <w:bCs/>
          <w:lang w:eastAsia="en-US"/>
        </w:rPr>
      </w:pPr>
      <w:bookmarkStart w:id="11" w:name="_Toc418666982"/>
      <w:r>
        <w:rPr>
          <w:rFonts w:ascii="Arial" w:hAnsi="Arial" w:cs="Arial"/>
        </w:rPr>
        <w:br w:type="page"/>
      </w:r>
    </w:p>
    <w:p w:rsidR="000674AE" w:rsidRDefault="000674AE" w:rsidP="000674AE">
      <w:pPr>
        <w:pStyle w:val="Nadpis3"/>
        <w:spacing w:before="0" w:after="120" w:line="240" w:lineRule="auto"/>
        <w:jc w:val="both"/>
        <w:rPr>
          <w:rFonts w:ascii="Arial" w:hAnsi="Arial" w:cs="Arial"/>
          <w:color w:val="auto"/>
          <w:sz w:val="24"/>
          <w:szCs w:val="24"/>
        </w:rPr>
      </w:pPr>
      <w:bookmarkStart w:id="12" w:name="_Toc18331515"/>
      <w:r w:rsidRPr="00A10488">
        <w:rPr>
          <w:rFonts w:ascii="Arial" w:hAnsi="Arial" w:cs="Arial"/>
          <w:color w:val="auto"/>
          <w:sz w:val="24"/>
          <w:szCs w:val="24"/>
        </w:rPr>
        <w:t xml:space="preserve">Priorita 1: </w:t>
      </w:r>
      <w:r w:rsidRPr="00A05832">
        <w:rPr>
          <w:rFonts w:ascii="Arial" w:hAnsi="Arial" w:cs="Arial"/>
          <w:color w:val="auto"/>
          <w:sz w:val="24"/>
          <w:szCs w:val="24"/>
        </w:rPr>
        <w:t>Institucionální a koncepční zajištění rodinné politiky na krajské a obecní úrovni</w:t>
      </w:r>
      <w:bookmarkEnd w:id="11"/>
      <w:bookmarkEnd w:id="12"/>
    </w:p>
    <w:p w:rsidR="000674AE" w:rsidRDefault="000674AE" w:rsidP="00DA3854">
      <w:pPr>
        <w:spacing w:after="120"/>
        <w:jc w:val="both"/>
        <w:rPr>
          <w:rFonts w:ascii="Arial" w:hAnsi="Arial" w:cs="Arial"/>
          <w:lang w:eastAsia="en-US"/>
        </w:rPr>
      </w:pPr>
      <w:r w:rsidRPr="00A05832">
        <w:rPr>
          <w:rFonts w:ascii="Arial" w:hAnsi="Arial" w:cs="Arial"/>
          <w:b/>
        </w:rPr>
        <w:t xml:space="preserve">Cíl: </w:t>
      </w:r>
      <w:r w:rsidR="004F3E82" w:rsidRPr="00DA3854">
        <w:rPr>
          <w:rFonts w:ascii="Arial" w:hAnsi="Arial" w:cs="Arial"/>
          <w:lang w:eastAsia="en-US"/>
        </w:rPr>
        <w:t xml:space="preserve">Cílem </w:t>
      </w:r>
      <w:r w:rsidR="00ED79E0">
        <w:rPr>
          <w:rFonts w:ascii="Arial" w:hAnsi="Arial" w:cs="Arial"/>
          <w:lang w:eastAsia="en-US"/>
        </w:rPr>
        <w:t xml:space="preserve">uvedené </w:t>
      </w:r>
      <w:r w:rsidR="004F3E82" w:rsidRPr="00DA3854">
        <w:rPr>
          <w:rFonts w:ascii="Arial" w:hAnsi="Arial" w:cs="Arial"/>
          <w:lang w:eastAsia="en-US"/>
        </w:rPr>
        <w:t xml:space="preserve">podpory je zachování </w:t>
      </w:r>
      <w:r w:rsidR="00ED79E0">
        <w:rPr>
          <w:rFonts w:ascii="Arial" w:hAnsi="Arial" w:cs="Arial"/>
          <w:lang w:eastAsia="en-US"/>
        </w:rPr>
        <w:t xml:space="preserve">a rozvoj participace </w:t>
      </w:r>
      <w:r w:rsidR="004F3E82" w:rsidRPr="00DA3854">
        <w:rPr>
          <w:rFonts w:ascii="Arial" w:hAnsi="Arial" w:cs="Arial"/>
          <w:lang w:eastAsia="en-US"/>
        </w:rPr>
        <w:t>obcí Olomouckého kraje, odborů krajského úřadu a Komise pro rodinu a sociální začleňování jako 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sidR="00ED79E0">
        <w:rPr>
          <w:rFonts w:ascii="Arial" w:hAnsi="Arial" w:cs="Arial"/>
          <w:lang w:eastAsia="en-US"/>
        </w:rPr>
        <w:t>, mikroregionů a svazk</w:t>
      </w:r>
      <w:r w:rsidR="00825126">
        <w:rPr>
          <w:rFonts w:ascii="Arial" w:hAnsi="Arial" w:cs="Arial"/>
          <w:lang w:eastAsia="en-US"/>
        </w:rPr>
        <w:t>ů</w:t>
      </w:r>
      <w:r w:rsidR="00ED79E0">
        <w:rPr>
          <w:rFonts w:ascii="Arial" w:hAnsi="Arial" w:cs="Arial"/>
          <w:lang w:eastAsia="en-US"/>
        </w:rPr>
        <w:t xml:space="preserve"> obcí</w:t>
      </w:r>
      <w:r w:rsidR="004F3E82" w:rsidRPr="00DA3854">
        <w:rPr>
          <w:rFonts w:ascii="Arial" w:hAnsi="Arial" w:cs="Arial"/>
          <w:lang w:eastAsia="en-US"/>
        </w:rPr>
        <w:t xml:space="preserve"> o život rodin v obc</w:t>
      </w:r>
      <w:r w:rsidR="00ED79E0">
        <w:rPr>
          <w:rFonts w:ascii="Arial" w:hAnsi="Arial" w:cs="Arial"/>
          <w:lang w:eastAsia="en-US"/>
        </w:rPr>
        <w:t>ích</w:t>
      </w:r>
      <w:r w:rsidR="004F3E82" w:rsidRPr="00DA3854">
        <w:rPr>
          <w:rFonts w:ascii="Arial" w:hAnsi="Arial" w:cs="Arial"/>
          <w:lang w:eastAsia="en-US"/>
        </w:rPr>
        <w:t xml:space="preserve"> a aktivizovat je, aby společným úsilím a vzájemnou komunikací utvářeli prostředí, ve</w:t>
      </w:r>
      <w:r w:rsidR="00825126">
        <w:rPr>
          <w:rFonts w:ascii="Arial" w:hAnsi="Arial" w:cs="Arial"/>
          <w:lang w:eastAsia="en-US"/>
        </w:rPr>
        <w:t> </w:t>
      </w:r>
      <w:r w:rsidR="004F3E82" w:rsidRPr="00DA3854">
        <w:rPr>
          <w:rFonts w:ascii="Arial" w:hAnsi="Arial" w:cs="Arial"/>
          <w:lang w:eastAsia="en-US"/>
        </w:rPr>
        <w:t xml:space="preserve">kterém se žije dobře všem obyvatelům napříč generacemi. </w:t>
      </w:r>
    </w:p>
    <w:p w:rsidR="000674AE" w:rsidRPr="00A05832" w:rsidRDefault="000674AE" w:rsidP="000674AE">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1</w:t>
            </w:r>
          </w:p>
        </w:tc>
        <w:tc>
          <w:tcPr>
            <w:tcW w:w="3395" w:type="pct"/>
            <w:tcBorders>
              <w:bottom w:val="single" w:sz="12" w:space="0" w:color="auto"/>
            </w:tcBorders>
            <w:shd w:val="clear" w:color="auto" w:fill="auto"/>
            <w:vAlign w:val="center"/>
          </w:tcPr>
          <w:p w:rsidR="000674AE" w:rsidRPr="00FC531F" w:rsidRDefault="000674AE" w:rsidP="00825126">
            <w:pPr>
              <w:pStyle w:val="Default"/>
              <w:jc w:val="both"/>
              <w:rPr>
                <w:b/>
                <w:color w:val="auto"/>
                <w:sz w:val="22"/>
                <w:szCs w:val="22"/>
              </w:rPr>
            </w:pPr>
            <w:r w:rsidRPr="00A10488">
              <w:rPr>
                <w:b/>
                <w:color w:val="auto"/>
                <w:sz w:val="22"/>
                <w:szCs w:val="22"/>
              </w:rPr>
              <w:t>Projednávání návrhů a podnětů zaměřených na</w:t>
            </w:r>
            <w:r w:rsidR="00825126">
              <w:rPr>
                <w:b/>
                <w:color w:val="auto"/>
                <w:sz w:val="22"/>
                <w:szCs w:val="22"/>
              </w:rPr>
              <w:t> </w:t>
            </w:r>
            <w:r w:rsidRPr="00A10488">
              <w:rPr>
                <w:b/>
                <w:color w:val="auto"/>
                <w:sz w:val="22"/>
                <w:szCs w:val="22"/>
              </w:rPr>
              <w:t>prorodinné aktivity a rozvoj spolupráce v rámci Olomouckého kraje</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FC531F" w:rsidRDefault="000674AE" w:rsidP="00825126">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sidR="00825126">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sidR="00825126">
              <w:rPr>
                <w:rFonts w:ascii="Arial" w:hAnsi="Arial" w:cs="Arial"/>
                <w:sz w:val="22"/>
                <w:szCs w:val="22"/>
              </w:rPr>
              <w:t> </w:t>
            </w:r>
            <w:r w:rsidRPr="00FC531F">
              <w:rPr>
                <w:rFonts w:ascii="Arial" w:hAnsi="Arial" w:cs="Arial"/>
                <w:sz w:val="22"/>
                <w:szCs w:val="22"/>
              </w:rPr>
              <w:t>podporu rodin s dětmi.  Aktéry jsou Komise pro rodinu a</w:t>
            </w:r>
            <w:r w:rsidR="00825126">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sociálních služeb Olomouckého kraje na roky 2018</w:t>
            </w:r>
            <w:r w:rsidR="00825126">
              <w:rPr>
                <w:rFonts w:ascii="Arial" w:hAnsi="Arial" w:cs="Arial"/>
                <w:sz w:val="22"/>
                <w:szCs w:val="22"/>
              </w:rPr>
              <w:t>–</w:t>
            </w:r>
            <w:r>
              <w:rPr>
                <w:rFonts w:ascii="Arial" w:hAnsi="Arial" w:cs="Arial"/>
                <w:sz w:val="22"/>
                <w:szCs w:val="22"/>
              </w:rPr>
              <w:t>2020</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sidR="00825126">
              <w:rPr>
                <w:rFonts w:ascii="Arial" w:hAnsi="Arial" w:cs="Arial"/>
                <w:sz w:val="22"/>
                <w:szCs w:val="22"/>
              </w:rPr>
              <w:t> </w:t>
            </w:r>
            <w:r w:rsidRPr="00FC531F">
              <w:rPr>
                <w:rFonts w:ascii="Arial" w:hAnsi="Arial" w:cs="Arial"/>
                <w:sz w:val="22"/>
                <w:szCs w:val="22"/>
              </w:rPr>
              <w:t xml:space="preserve">zástupců obcí, neziskového a komerčního sektoru a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Vzájemná provázanost a informovanost všech aktérů by měla být efektivním nástrojem k zajištění účinných opatření a aktivit rodinné politiky v kraji.</w:t>
            </w:r>
          </w:p>
          <w:p w:rsidR="000674AE" w:rsidRPr="00FC531F" w:rsidRDefault="000674AE" w:rsidP="0091732A">
            <w:pPr>
              <w:jc w:val="both"/>
              <w:rPr>
                <w:rFonts w:ascii="Arial" w:hAnsi="Arial" w:cs="Arial"/>
                <w:sz w:val="22"/>
                <w:szCs w:val="22"/>
              </w:rPr>
            </w:pPr>
            <w:r w:rsidRPr="00FC531F">
              <w:rPr>
                <w:rFonts w:ascii="Arial" w:hAnsi="Arial" w:cs="Arial"/>
                <w:sz w:val="22"/>
                <w:szCs w:val="22"/>
              </w:rPr>
              <w:t>Komise pr</w:t>
            </w:r>
            <w:r>
              <w:rPr>
                <w:rFonts w:ascii="Arial" w:hAnsi="Arial" w:cs="Arial"/>
                <w:sz w:val="22"/>
                <w:szCs w:val="22"/>
              </w:rPr>
              <w:t>o rodinu a sociální záležitosti</w:t>
            </w:r>
            <w:r w:rsidRPr="00FC531F">
              <w:rPr>
                <w:rFonts w:ascii="Arial" w:hAnsi="Arial" w:cs="Arial"/>
                <w:sz w:val="22"/>
                <w:szCs w:val="22"/>
              </w:rPr>
              <w:t xml:space="preserve"> jako poradní a</w:t>
            </w:r>
            <w:r>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w:t>
            </w:r>
            <w:r>
              <w:rPr>
                <w:rFonts w:ascii="Arial" w:hAnsi="Arial" w:cs="Arial"/>
                <w:sz w:val="22"/>
                <w:szCs w:val="22"/>
              </w:rPr>
              <w:t>pina Děti, mládež a rodina shromažďuje</w:t>
            </w:r>
            <w:r w:rsidRPr="00FC531F">
              <w:rPr>
                <w:rFonts w:ascii="Arial" w:hAnsi="Arial" w:cs="Arial"/>
                <w:sz w:val="22"/>
                <w:szCs w:val="22"/>
              </w:rPr>
              <w:t xml:space="preserve"> podněty a návrhy prorodinných opatření Olomouckého kraje. Ty budou předkládány k jednání Komise pro rodinu a sociální záležitosti a dále zapracovány do</w:t>
            </w:r>
            <w:r>
              <w:rPr>
                <w:rFonts w:ascii="Arial" w:hAnsi="Arial" w:cs="Arial"/>
                <w:sz w:val="22"/>
                <w:szCs w:val="22"/>
              </w:rPr>
              <w:t> </w:t>
            </w:r>
            <w:r w:rsidRPr="00FC531F">
              <w:rPr>
                <w:rFonts w:ascii="Arial" w:hAnsi="Arial" w:cs="Arial"/>
                <w:sz w:val="22"/>
                <w:szCs w:val="22"/>
              </w:rPr>
              <w:t>jednání se zástupci příslušných odborů kraje.</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Setkání pracovních skupin, diskuze k tématu prorodinných aktivit,</w:t>
            </w:r>
            <w:r w:rsidR="00596FC6">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Komise pro rodinu a sociální záležitosti</w:t>
            </w:r>
            <w:r w:rsidR="007909F1">
              <w:rPr>
                <w:rFonts w:ascii="Arial" w:hAnsi="Arial" w:cs="Arial"/>
                <w:sz w:val="22"/>
                <w:szCs w:val="22"/>
              </w:rPr>
              <w:t xml:space="preserve"> </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Děti, mládež a rodina</w:t>
            </w:r>
            <w:r w:rsidR="007909F1">
              <w:rPr>
                <w:rFonts w:ascii="Arial" w:hAnsi="Arial" w:cs="Arial"/>
                <w:sz w:val="22"/>
                <w:szCs w:val="22"/>
              </w:rPr>
              <w:t xml:space="preserve"> </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w:t>
            </w:r>
            <w:r w:rsidR="007909F1">
              <w:rPr>
                <w:rFonts w:ascii="Arial" w:hAnsi="Arial" w:cs="Arial"/>
                <w:sz w:val="22"/>
                <w:szCs w:val="22"/>
              </w:rPr>
              <w:t xml:space="preserve"> </w:t>
            </w:r>
          </w:p>
          <w:p w:rsidR="007909F1" w:rsidRDefault="000674AE" w:rsidP="0091732A">
            <w:pPr>
              <w:jc w:val="both"/>
              <w:rPr>
                <w:rFonts w:ascii="Arial" w:hAnsi="Arial" w:cs="Arial"/>
                <w:sz w:val="22"/>
                <w:szCs w:val="22"/>
              </w:rPr>
            </w:pPr>
            <w:r w:rsidRPr="00FC531F">
              <w:rPr>
                <w:rFonts w:ascii="Arial" w:hAnsi="Arial" w:cs="Arial"/>
                <w:sz w:val="22"/>
                <w:szCs w:val="22"/>
              </w:rPr>
              <w:t xml:space="preserve">Pracovní skupina složená ze zástupců obcí, </w:t>
            </w:r>
            <w:r w:rsidR="00ED79E0">
              <w:rPr>
                <w:rFonts w:ascii="Arial" w:hAnsi="Arial" w:cs="Arial"/>
                <w:sz w:val="22"/>
                <w:szCs w:val="22"/>
              </w:rPr>
              <w:t xml:space="preserve">mikroregionů, </w:t>
            </w:r>
            <w:r w:rsidRPr="00FC531F">
              <w:rPr>
                <w:rFonts w:ascii="Arial" w:hAnsi="Arial" w:cs="Arial"/>
                <w:sz w:val="22"/>
                <w:szCs w:val="22"/>
              </w:rPr>
              <w:t>neziskového a komerčního sektoru</w:t>
            </w:r>
          </w:p>
          <w:p w:rsidR="00270E0E" w:rsidRPr="00FC531F" w:rsidRDefault="00270E0E" w:rsidP="0091732A">
            <w:pPr>
              <w:jc w:val="both"/>
              <w:rPr>
                <w:rFonts w:ascii="Arial" w:hAnsi="Arial" w:cs="Arial"/>
                <w:sz w:val="22"/>
                <w:szCs w:val="22"/>
              </w:rPr>
            </w:pPr>
            <w:r>
              <w:rPr>
                <w:rFonts w:ascii="Arial" w:hAnsi="Arial" w:cs="Arial"/>
                <w:sz w:val="22"/>
                <w:szCs w:val="22"/>
              </w:rPr>
              <w:t>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A10488"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Jednání Komise pro rodinu a sociální záležitostí </w:t>
            </w:r>
            <w:r w:rsidR="007909F1">
              <w:rPr>
                <w:rFonts w:ascii="Arial" w:hAnsi="Arial" w:cs="Arial"/>
                <w:sz w:val="22"/>
                <w:szCs w:val="22"/>
              </w:rPr>
              <w:t>(4x)</w:t>
            </w:r>
          </w:p>
          <w:p w:rsidR="000674AE" w:rsidRPr="00FC531F" w:rsidRDefault="000674AE" w:rsidP="0091732A">
            <w:pPr>
              <w:jc w:val="both"/>
              <w:rPr>
                <w:rFonts w:ascii="Arial" w:hAnsi="Arial" w:cs="Arial"/>
                <w:sz w:val="22"/>
                <w:szCs w:val="22"/>
              </w:rPr>
            </w:pPr>
            <w:r w:rsidRPr="00FC531F">
              <w:rPr>
                <w:rFonts w:ascii="Arial" w:hAnsi="Arial" w:cs="Arial"/>
                <w:sz w:val="22"/>
                <w:szCs w:val="22"/>
              </w:rPr>
              <w:t>Jednání pracovní skupiny Děti, mládež a rodina</w:t>
            </w:r>
            <w:r w:rsidR="000F7F19">
              <w:rPr>
                <w:rFonts w:ascii="Arial" w:hAnsi="Arial" w:cs="Arial"/>
                <w:sz w:val="22"/>
                <w:szCs w:val="22"/>
              </w:rPr>
              <w:t xml:space="preserve"> </w:t>
            </w:r>
            <w:r w:rsidR="007909F1">
              <w:rPr>
                <w:rFonts w:ascii="Arial" w:hAnsi="Arial" w:cs="Arial"/>
                <w:sz w:val="22"/>
                <w:szCs w:val="22"/>
              </w:rPr>
              <w:t>(4x)</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zástupců jednotlivých odborů</w:t>
            </w:r>
            <w:r w:rsidR="000F7F19">
              <w:rPr>
                <w:rFonts w:ascii="Arial" w:hAnsi="Arial" w:cs="Arial"/>
                <w:sz w:val="22"/>
                <w:szCs w:val="22"/>
              </w:rPr>
              <w:t xml:space="preserve"> </w:t>
            </w:r>
            <w:r w:rsidR="007909F1">
              <w:rPr>
                <w:rFonts w:ascii="Arial" w:hAnsi="Arial" w:cs="Arial"/>
                <w:sz w:val="22"/>
                <w:szCs w:val="22"/>
              </w:rPr>
              <w:t>(2x)</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se zástupci obcí,</w:t>
            </w:r>
            <w:r w:rsidR="00ED79E0">
              <w:rPr>
                <w:rFonts w:ascii="Arial" w:hAnsi="Arial" w:cs="Arial"/>
                <w:sz w:val="22"/>
                <w:szCs w:val="22"/>
              </w:rPr>
              <w:t xml:space="preserve"> mikroregionů,</w:t>
            </w:r>
            <w:r w:rsidRPr="00FC531F">
              <w:rPr>
                <w:rFonts w:ascii="Arial" w:hAnsi="Arial" w:cs="Arial"/>
                <w:sz w:val="22"/>
                <w:szCs w:val="22"/>
              </w:rPr>
              <w:t xml:space="preserve"> neziskového a komerčního sektoru</w:t>
            </w:r>
            <w:r w:rsidR="000F7F19">
              <w:rPr>
                <w:rFonts w:ascii="Arial" w:hAnsi="Arial" w:cs="Arial"/>
                <w:sz w:val="22"/>
                <w:szCs w:val="22"/>
              </w:rPr>
              <w:t xml:space="preserve"> </w:t>
            </w:r>
            <w:r w:rsidR="007909F1">
              <w:rPr>
                <w:rFonts w:ascii="Arial" w:hAnsi="Arial" w:cs="Arial"/>
                <w:sz w:val="22"/>
                <w:szCs w:val="22"/>
              </w:rPr>
              <w:t>(2x)</w:t>
            </w:r>
          </w:p>
        </w:tc>
      </w:tr>
    </w:tbl>
    <w:p w:rsidR="000674AE" w:rsidRDefault="000674AE" w:rsidP="000674AE">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rsidTr="0091732A">
        <w:trPr>
          <w:trHeight w:val="556"/>
        </w:trPr>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rsidR="000674AE" w:rsidRPr="005E0D7E" w:rsidRDefault="003E7CAC" w:rsidP="003E7CAC">
            <w:pPr>
              <w:pStyle w:val="Default"/>
              <w:jc w:val="both"/>
              <w:rPr>
                <w:b/>
                <w:color w:val="auto"/>
                <w:sz w:val="22"/>
                <w:szCs w:val="22"/>
              </w:rPr>
            </w:pPr>
            <w:r>
              <w:rPr>
                <w:b/>
                <w:color w:val="auto"/>
                <w:sz w:val="22"/>
                <w:szCs w:val="22"/>
              </w:rPr>
              <w:t>Metodická podpora</w:t>
            </w:r>
            <w:r w:rsidR="000674AE" w:rsidRPr="005E0D7E">
              <w:rPr>
                <w:b/>
                <w:color w:val="auto"/>
                <w:sz w:val="22"/>
                <w:szCs w:val="22"/>
              </w:rPr>
              <w:t xml:space="preserve"> </w:t>
            </w:r>
            <w:r w:rsidR="000674AE">
              <w:rPr>
                <w:b/>
                <w:color w:val="auto"/>
                <w:sz w:val="22"/>
                <w:szCs w:val="22"/>
              </w:rPr>
              <w:t>obcí Olomouckého kraje</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w:t>
            </w:r>
            <w:r w:rsidR="00ED79E0">
              <w:rPr>
                <w:color w:val="auto"/>
                <w:sz w:val="22"/>
                <w:szCs w:val="22"/>
              </w:rPr>
              <w:t> </w:t>
            </w:r>
            <w:r>
              <w:rPr>
                <w:color w:val="auto"/>
                <w:sz w:val="22"/>
                <w:szCs w:val="22"/>
              </w:rPr>
              <w:t>obcemi</w:t>
            </w:r>
            <w:r w:rsidR="00ED79E0">
              <w:rPr>
                <w:color w:val="auto"/>
                <w:sz w:val="22"/>
                <w:szCs w:val="22"/>
              </w:rPr>
              <w:t>, případně mikror</w:t>
            </w:r>
            <w:r w:rsidR="00825126">
              <w:rPr>
                <w:color w:val="auto"/>
                <w:sz w:val="22"/>
                <w:szCs w:val="22"/>
              </w:rPr>
              <w:t>e</w:t>
            </w:r>
            <w:r w:rsidR="00ED79E0">
              <w:rPr>
                <w:color w:val="auto"/>
                <w:sz w:val="22"/>
                <w:szCs w:val="22"/>
              </w:rPr>
              <w:t>giony</w:t>
            </w:r>
            <w:r>
              <w:rPr>
                <w:color w:val="auto"/>
                <w:sz w:val="22"/>
                <w:szCs w:val="22"/>
              </w:rPr>
              <w:t xml:space="preserve"> a podpora činnosti koordinátorů rodinné politiky z jednotlivých </w:t>
            </w:r>
            <w:r w:rsidR="00FC62E3">
              <w:rPr>
                <w:color w:val="auto"/>
                <w:sz w:val="22"/>
                <w:szCs w:val="22"/>
              </w:rPr>
              <w:t>obcí Olomouckého kraje</w:t>
            </w:r>
            <w:r>
              <w:rPr>
                <w:color w:val="auto"/>
                <w:sz w:val="22"/>
                <w:szCs w:val="22"/>
              </w:rPr>
              <w:t>.</w:t>
            </w:r>
          </w:p>
          <w:p w:rsidR="00DA3854" w:rsidRDefault="003E7CAC" w:rsidP="00667A4C">
            <w:pPr>
              <w:pStyle w:val="Default"/>
              <w:jc w:val="both"/>
              <w:rPr>
                <w:color w:val="auto"/>
                <w:sz w:val="22"/>
                <w:szCs w:val="22"/>
              </w:rPr>
            </w:pPr>
            <w:r>
              <w:rPr>
                <w:color w:val="auto"/>
                <w:sz w:val="22"/>
                <w:szCs w:val="22"/>
              </w:rPr>
              <w:t xml:space="preserve">Vhodným nástrojem pro zajištění tohoto opatření je </w:t>
            </w:r>
            <w:r w:rsidR="00667A4C">
              <w:rPr>
                <w:color w:val="auto"/>
                <w:sz w:val="22"/>
                <w:szCs w:val="22"/>
              </w:rPr>
              <w:t xml:space="preserve">Audit </w:t>
            </w:r>
            <w:proofErr w:type="spellStart"/>
            <w:r w:rsidR="00825126">
              <w:rPr>
                <w:color w:val="auto"/>
                <w:sz w:val="22"/>
                <w:szCs w:val="22"/>
              </w:rPr>
              <w:t>F</w:t>
            </w:r>
            <w:r>
              <w:rPr>
                <w:color w:val="auto"/>
                <w:sz w:val="22"/>
                <w:szCs w:val="22"/>
              </w:rPr>
              <w:t>amily</w:t>
            </w:r>
            <w:proofErr w:type="spellEnd"/>
            <w:r w:rsidR="00825126">
              <w:rPr>
                <w:color w:val="auto"/>
                <w:sz w:val="22"/>
                <w:szCs w:val="22"/>
              </w:rPr>
              <w:t xml:space="preserve"> </w:t>
            </w:r>
            <w:proofErr w:type="spellStart"/>
            <w:r w:rsidR="00825126">
              <w:rPr>
                <w:color w:val="auto"/>
                <w:sz w:val="22"/>
                <w:szCs w:val="22"/>
              </w:rPr>
              <w:t>F</w:t>
            </w:r>
            <w:r>
              <w:rPr>
                <w:color w:val="auto"/>
                <w:sz w:val="22"/>
                <w:szCs w:val="22"/>
              </w:rPr>
              <w:t>riendly</w:t>
            </w:r>
            <w:proofErr w:type="spellEnd"/>
            <w:r w:rsidR="00825126">
              <w:rPr>
                <w:color w:val="auto"/>
                <w:sz w:val="22"/>
                <w:szCs w:val="22"/>
              </w:rPr>
              <w:t xml:space="preserve"> </w:t>
            </w:r>
            <w:proofErr w:type="spellStart"/>
            <w:r w:rsidR="00825126">
              <w:rPr>
                <w:color w:val="auto"/>
                <w:sz w:val="22"/>
                <w:szCs w:val="22"/>
              </w:rPr>
              <w:t>C</w:t>
            </w:r>
            <w:r>
              <w:rPr>
                <w:color w:val="auto"/>
                <w:sz w:val="22"/>
                <w:szCs w:val="22"/>
              </w:rPr>
              <w:t>ommunity</w:t>
            </w:r>
            <w:proofErr w:type="spellEnd"/>
            <w:r>
              <w:rPr>
                <w:color w:val="auto"/>
                <w:sz w:val="22"/>
                <w:szCs w:val="22"/>
              </w:rPr>
              <w:t xml:space="preserve">. </w:t>
            </w:r>
          </w:p>
          <w:p w:rsidR="003E7CAC" w:rsidRDefault="00667A4C" w:rsidP="00667A4C">
            <w:pPr>
              <w:pStyle w:val="Default"/>
              <w:jc w:val="both"/>
              <w:rPr>
                <w:color w:val="auto"/>
                <w:sz w:val="22"/>
                <w:szCs w:val="22"/>
              </w:rPr>
            </w:pPr>
            <w:r w:rsidRPr="00667A4C">
              <w:rPr>
                <w:color w:val="auto"/>
                <w:sz w:val="22"/>
                <w:szCs w:val="22"/>
              </w:rPr>
              <w:t>Cílem auditu je podpořit pro-rodinné klima v obci, klima, které je přátelské rodině, které podpoří budování vztahů v rodinách a mezigenerační dialog. Cílem je také zvýšit atraktivitu obce jako místa vhodného pro rodiny, děti, seniory a</w:t>
            </w:r>
            <w:r w:rsidR="00825126">
              <w:rPr>
                <w:color w:val="auto"/>
                <w:sz w:val="22"/>
                <w:szCs w:val="22"/>
              </w:rPr>
              <w:t> </w:t>
            </w:r>
            <w:r w:rsidRPr="00667A4C">
              <w:rPr>
                <w:color w:val="auto"/>
                <w:sz w:val="22"/>
                <w:szCs w:val="22"/>
              </w:rPr>
              <w:t>zaměstnavatele. Atraktivita obce má pozitivní dopad na hodnocení</w:t>
            </w:r>
            <w:r>
              <w:rPr>
                <w:color w:val="auto"/>
                <w:sz w:val="22"/>
                <w:szCs w:val="22"/>
              </w:rPr>
              <w:t xml:space="preserve"> obce jako ekonomického aktéra</w:t>
            </w:r>
            <w:r w:rsidRPr="00667A4C">
              <w:rPr>
                <w:color w:val="auto"/>
                <w:sz w:val="22"/>
                <w:szCs w:val="22"/>
              </w:rPr>
              <w:t>, investic a</w:t>
            </w:r>
            <w:r w:rsidR="00825126">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sidR="003E7CAC">
              <w:rPr>
                <w:color w:val="auto"/>
                <w:sz w:val="22"/>
                <w:szCs w:val="22"/>
              </w:rPr>
              <w:t xml:space="preserve">  </w:t>
            </w:r>
          </w:p>
          <w:p w:rsidR="00AB6401" w:rsidRPr="00AB6401" w:rsidRDefault="00AB6401" w:rsidP="00AB6401">
            <w:pPr>
              <w:autoSpaceDE w:val="0"/>
              <w:autoSpaceDN w:val="0"/>
              <w:adjustRightInd w:val="0"/>
              <w:jc w:val="both"/>
              <w:rPr>
                <w:rFonts w:ascii="Arial" w:eastAsiaTheme="minorHAnsi" w:hAnsi="Arial" w:cs="Arial"/>
                <w:sz w:val="22"/>
                <w:szCs w:val="22"/>
                <w:lang w:eastAsia="en-US"/>
              </w:rPr>
            </w:pPr>
            <w:r w:rsidRPr="00AB6401">
              <w:rPr>
                <w:rFonts w:ascii="Arial" w:eastAsiaTheme="minorHAnsi" w:hAnsi="Arial" w:cs="Arial"/>
                <w:sz w:val="22"/>
                <w:szCs w:val="22"/>
                <w:lang w:eastAsia="en-US"/>
              </w:rPr>
              <w:t>V</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znamnou v</w:t>
            </w:r>
            <w:r w:rsidRPr="00AB6401">
              <w:rPr>
                <w:rFonts w:ascii="Arial" w:eastAsiaTheme="minorHAnsi" w:hAnsi="Arial" w:cs="Arial" w:hint="eastAsia"/>
                <w:sz w:val="22"/>
                <w:szCs w:val="22"/>
                <w:lang w:eastAsia="en-US"/>
              </w:rPr>
              <w:t>ý</w:t>
            </w:r>
            <w:r>
              <w:rPr>
                <w:rFonts w:ascii="Arial" w:eastAsiaTheme="minorHAnsi" w:hAnsi="Arial" w:cs="Arial"/>
                <w:sz w:val="22"/>
                <w:szCs w:val="22"/>
                <w:lang w:eastAsia="en-US"/>
              </w:rPr>
              <w:t xml:space="preserve">hodou </w:t>
            </w:r>
            <w:r w:rsidRPr="00AB6401">
              <w:rPr>
                <w:rFonts w:ascii="Arial" w:eastAsiaTheme="minorHAnsi" w:hAnsi="Arial" w:cs="Arial"/>
                <w:sz w:val="22"/>
                <w:szCs w:val="22"/>
                <w:lang w:eastAsia="en-US"/>
              </w:rPr>
              <w:t>auditu je pomoc v realizaci t</w:t>
            </w:r>
            <w:r w:rsidRPr="00AB6401">
              <w:rPr>
                <w:rFonts w:ascii="Arial" w:eastAsiaTheme="minorHAnsi" w:hAnsi="Arial" w:cs="Arial" w:hint="eastAsia"/>
                <w:sz w:val="22"/>
                <w:szCs w:val="22"/>
                <w:lang w:eastAsia="en-US"/>
              </w:rPr>
              <w:t>ě</w:t>
            </w:r>
            <w:r>
              <w:rPr>
                <w:rFonts w:ascii="Arial" w:eastAsiaTheme="minorHAnsi" w:hAnsi="Arial" w:cs="Arial"/>
                <w:sz w:val="22"/>
                <w:szCs w:val="22"/>
                <w:lang w:eastAsia="en-US"/>
              </w:rPr>
              <w:t xml:space="preserve">ch </w:t>
            </w:r>
            <w:r w:rsidRPr="00AB6401">
              <w:rPr>
                <w:rFonts w:ascii="Arial" w:eastAsiaTheme="minorHAnsi" w:hAnsi="Arial" w:cs="Arial"/>
                <w:sz w:val="22"/>
                <w:szCs w:val="22"/>
                <w:lang w:eastAsia="en-US"/>
              </w:rPr>
              <w:t>opat</w:t>
            </w:r>
            <w:r w:rsidRPr="00AB6401">
              <w:rPr>
                <w:rFonts w:ascii="Arial" w:eastAsiaTheme="minorHAnsi" w:hAnsi="Arial" w:cs="Arial" w:hint="eastAsia"/>
                <w:sz w:val="22"/>
                <w:szCs w:val="22"/>
                <w:lang w:eastAsia="en-US"/>
              </w:rPr>
              <w:t>ř</w:t>
            </w:r>
            <w:r w:rsidRPr="00AB6401">
              <w:rPr>
                <w:rFonts w:ascii="Arial" w:eastAsiaTheme="minorHAnsi" w:hAnsi="Arial" w:cs="Arial"/>
                <w:sz w:val="22"/>
                <w:szCs w:val="22"/>
                <w:lang w:eastAsia="en-US"/>
              </w:rPr>
              <w:t>en</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kter</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 xml:space="preserve"> si obec na z</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klad</w:t>
            </w:r>
            <w:r w:rsidRPr="00AB6401">
              <w:rPr>
                <w:rFonts w:ascii="Arial" w:eastAsiaTheme="minorHAnsi" w:hAnsi="Arial" w:cs="Arial" w:hint="eastAsia"/>
                <w:sz w:val="22"/>
                <w:szCs w:val="22"/>
                <w:lang w:eastAsia="en-US"/>
              </w:rPr>
              <w:t>ě</w:t>
            </w:r>
            <w:r w:rsidRPr="00AB6401">
              <w:rPr>
                <w:rFonts w:ascii="Arial" w:eastAsiaTheme="minorHAnsi" w:hAnsi="Arial" w:cs="Arial"/>
                <w:sz w:val="22"/>
                <w:szCs w:val="22"/>
                <w:lang w:eastAsia="en-US"/>
              </w:rPr>
              <w:t xml:space="preserve"> systematicky</w:t>
            </w:r>
            <w:r>
              <w:rPr>
                <w:rFonts w:ascii="Arial" w:eastAsiaTheme="minorHAnsi" w:hAnsi="Arial" w:cs="Arial"/>
                <w:sz w:val="22"/>
                <w:szCs w:val="22"/>
                <w:lang w:eastAsia="en-US"/>
              </w:rPr>
              <w:t xml:space="preserve"> </w:t>
            </w:r>
            <w:r w:rsidRPr="00AB6401">
              <w:rPr>
                <w:rFonts w:ascii="Arial" w:eastAsiaTheme="minorHAnsi" w:hAnsi="Arial" w:cs="Arial"/>
                <w:sz w:val="22"/>
                <w:szCs w:val="22"/>
                <w:lang w:eastAsia="en-US"/>
              </w:rPr>
              <w:t>proveden</w:t>
            </w:r>
            <w:r w:rsidRPr="00AB6401">
              <w:rPr>
                <w:rFonts w:ascii="Arial" w:eastAsiaTheme="minorHAnsi" w:hAnsi="Arial" w:cs="Arial" w:hint="eastAsia"/>
                <w:sz w:val="22"/>
                <w:szCs w:val="22"/>
                <w:lang w:eastAsia="en-US"/>
              </w:rPr>
              <w:t>é</w:t>
            </w:r>
            <w:r w:rsidRPr="00AB6401">
              <w:rPr>
                <w:rFonts w:ascii="Arial" w:eastAsiaTheme="minorHAnsi" w:hAnsi="Arial" w:cs="Arial"/>
                <w:sz w:val="22"/>
                <w:szCs w:val="22"/>
                <w:lang w:eastAsia="en-US"/>
              </w:rPr>
              <w:t xml:space="preserve"> anal</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zy sama zvol</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xml:space="preserve"> a se sou</w:t>
            </w:r>
            <w:r>
              <w:rPr>
                <w:rFonts w:ascii="Arial" w:eastAsiaTheme="minorHAnsi" w:hAnsi="Arial" w:cs="Arial"/>
                <w:sz w:val="22"/>
                <w:szCs w:val="22"/>
                <w:lang w:eastAsia="en-US"/>
              </w:rPr>
              <w:t xml:space="preserve">hlasem rady nebo zastupitelstva </w:t>
            </w:r>
            <w:r w:rsidRPr="00AB6401">
              <w:rPr>
                <w:rFonts w:ascii="Arial" w:eastAsiaTheme="minorHAnsi" w:hAnsi="Arial" w:cs="Arial"/>
                <w:sz w:val="22"/>
                <w:szCs w:val="22"/>
                <w:lang w:eastAsia="en-US"/>
              </w:rPr>
              <w:t>obce po dobu t</w:t>
            </w:r>
            <w:r w:rsidRPr="00AB6401">
              <w:rPr>
                <w:rFonts w:ascii="Arial" w:eastAsiaTheme="minorHAnsi" w:hAnsi="Arial" w:cs="Arial" w:hint="eastAsia"/>
                <w:sz w:val="22"/>
                <w:szCs w:val="22"/>
                <w:lang w:eastAsia="en-US"/>
              </w:rPr>
              <w:t>ří</w:t>
            </w:r>
            <w:r w:rsidRPr="00AB6401">
              <w:rPr>
                <w:rFonts w:ascii="Arial" w:eastAsiaTheme="minorHAnsi" w:hAnsi="Arial" w:cs="Arial"/>
                <w:sz w:val="22"/>
                <w:szCs w:val="22"/>
                <w:lang w:eastAsia="en-US"/>
              </w:rPr>
              <w:t xml:space="preserve"> let realizuje a napl</w:t>
            </w:r>
            <w:r w:rsidRPr="00AB6401">
              <w:rPr>
                <w:rFonts w:ascii="Arial" w:eastAsiaTheme="minorHAnsi" w:hAnsi="Arial" w:cs="Arial" w:hint="eastAsia"/>
                <w:sz w:val="22"/>
                <w:szCs w:val="22"/>
                <w:lang w:eastAsia="en-US"/>
              </w:rPr>
              <w:t>ň</w:t>
            </w:r>
            <w:r w:rsidRPr="00AB6401">
              <w:rPr>
                <w:rFonts w:ascii="Arial" w:eastAsiaTheme="minorHAnsi" w:hAnsi="Arial" w:cs="Arial"/>
                <w:sz w:val="22"/>
                <w:szCs w:val="22"/>
                <w:lang w:eastAsia="en-US"/>
              </w:rPr>
              <w:t>uje.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667A4C" w:rsidRDefault="00667A4C" w:rsidP="00667A4C">
            <w:pPr>
              <w:jc w:val="both"/>
              <w:rPr>
                <w:rFonts w:ascii="Arial" w:eastAsiaTheme="minorHAnsi" w:hAnsi="Arial" w:cs="Arial"/>
                <w:sz w:val="22"/>
                <w:szCs w:val="22"/>
                <w:lang w:eastAsia="en-US"/>
              </w:rPr>
            </w:pPr>
            <w:r w:rsidRPr="00667A4C">
              <w:rPr>
                <w:rFonts w:ascii="Arial" w:eastAsiaTheme="minorHAnsi" w:hAnsi="Arial" w:cs="Arial"/>
                <w:sz w:val="22"/>
                <w:szCs w:val="22"/>
                <w:lang w:eastAsia="en-US"/>
              </w:rPr>
              <w:t>Zapojení obcí Olomouckého kraje do auditu je zcela dobrovolné. Přínosy auditu pro obec:</w:t>
            </w:r>
          </w:p>
          <w:p w:rsidR="00667A4C" w:rsidRDefault="00825126" w:rsidP="00667A4C">
            <w:pPr>
              <w:pStyle w:val="Odstavecseseznamem"/>
              <w:numPr>
                <w:ilvl w:val="0"/>
                <w:numId w:val="35"/>
              </w:numPr>
              <w:jc w:val="both"/>
              <w:rPr>
                <w:rFonts w:ascii="Arial" w:hAnsi="Arial" w:cs="Arial"/>
              </w:rPr>
            </w:pPr>
            <w:r>
              <w:rPr>
                <w:rFonts w:ascii="Arial" w:hAnsi="Arial" w:cs="Arial"/>
              </w:rPr>
              <w:t>Z</w:t>
            </w:r>
            <w:r w:rsidR="00667A4C" w:rsidRPr="00667A4C">
              <w:rPr>
                <w:rFonts w:ascii="Arial" w:hAnsi="Arial" w:cs="Arial"/>
              </w:rPr>
              <w:t>pracování přehledu existujících opatření zaměřených na děti, rodiny a starší generaci,</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aktivizace veřejnosti a systematický rozvoj existujících opatření na základě osvědčeného know-how,</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zapojení všech subjektů a občanů, jež mají zájem o</w:t>
            </w:r>
            <w:r w:rsidR="00825126">
              <w:rPr>
                <w:rFonts w:ascii="Arial" w:hAnsi="Arial" w:cs="Arial"/>
              </w:rPr>
              <w:t> </w:t>
            </w:r>
            <w:r w:rsidRPr="00667A4C">
              <w:rPr>
                <w:rFonts w:ascii="Arial" w:hAnsi="Arial" w:cs="Arial"/>
              </w:rPr>
              <w:t>budování prorodinného klimatu v obci,</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zaváděná opatření pro rodiny budou odpovídat poptávce a budou v souladu s udržitelným rozvojem obce,</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zájem mladých rodin o život v obci jako prevence vymírání a stárnutí obce,</w:t>
            </w:r>
          </w:p>
          <w:p w:rsidR="00667A4C" w:rsidRDefault="00BE0861" w:rsidP="00B84AA7">
            <w:pPr>
              <w:pStyle w:val="Odstavecseseznamem"/>
              <w:numPr>
                <w:ilvl w:val="0"/>
                <w:numId w:val="35"/>
              </w:numPr>
              <w:jc w:val="both"/>
              <w:rPr>
                <w:rFonts w:ascii="Arial" w:hAnsi="Arial" w:cs="Arial"/>
              </w:rPr>
            </w:pPr>
            <w:r>
              <w:rPr>
                <w:rFonts w:ascii="Arial" w:hAnsi="Arial" w:cs="Arial"/>
              </w:rPr>
              <w:t>zvýšení atraktivity obce,</w:t>
            </w:r>
          </w:p>
          <w:p w:rsidR="00BE0861" w:rsidRPr="00B84AA7" w:rsidRDefault="00BE0861" w:rsidP="00B84AA7">
            <w:pPr>
              <w:pStyle w:val="Odstavecseseznamem"/>
              <w:numPr>
                <w:ilvl w:val="0"/>
                <w:numId w:val="35"/>
              </w:numPr>
              <w:jc w:val="both"/>
              <w:rPr>
                <w:rFonts w:ascii="Arial" w:hAnsi="Arial" w:cs="Arial"/>
              </w:rPr>
            </w:pPr>
            <w:r w:rsidRPr="00BE0861">
              <w:rPr>
                <w:rFonts w:ascii="Arial" w:hAnsi="Arial" w:cs="Arial"/>
              </w:rPr>
              <w:t>propůjčení certifikátu s právem uvádět k názvu obce ochrannou známku (logo) auditu</w:t>
            </w:r>
            <w:r>
              <w:rPr>
                <w:rFonts w:ascii="Arial" w:hAnsi="Arial" w:cs="Arial"/>
              </w:rPr>
              <w:t>.</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0F7F19" w:rsidRDefault="000674AE" w:rsidP="000F7F19">
            <w:pPr>
              <w:pStyle w:val="Default"/>
              <w:jc w:val="both"/>
              <w:rPr>
                <w:color w:val="auto"/>
                <w:sz w:val="22"/>
                <w:szCs w:val="22"/>
              </w:rPr>
            </w:pPr>
            <w:r>
              <w:rPr>
                <w:color w:val="auto"/>
                <w:sz w:val="22"/>
                <w:szCs w:val="22"/>
              </w:rPr>
              <w:t>Opatření b</w:t>
            </w:r>
            <w:r w:rsidR="000F7F19">
              <w:rPr>
                <w:color w:val="auto"/>
                <w:sz w:val="22"/>
                <w:szCs w:val="22"/>
              </w:rPr>
              <w:t>ude naplňováno prostřednictvím</w:t>
            </w:r>
            <w:r w:rsidR="00EC7C07" w:rsidRPr="000F7F19">
              <w:rPr>
                <w:color w:val="auto"/>
                <w:sz w:val="22"/>
                <w:szCs w:val="22"/>
              </w:rPr>
              <w:t xml:space="preserve"> aktivit v souladu s uzavřenou smlouvou, mediální propagace auditu, oslovení </w:t>
            </w:r>
            <w:r w:rsidR="007909F1">
              <w:rPr>
                <w:color w:val="auto"/>
                <w:sz w:val="22"/>
                <w:szCs w:val="22"/>
              </w:rPr>
              <w:t>obcí Olomouckého kraje,</w:t>
            </w:r>
            <w:r w:rsidR="00EC7C07" w:rsidRPr="000F7F19">
              <w:rPr>
                <w:color w:val="auto"/>
                <w:sz w:val="22"/>
                <w:szCs w:val="22"/>
              </w:rPr>
              <w:t xml:space="preserve"> spolupráce s</w:t>
            </w:r>
            <w:r w:rsidR="00C97022" w:rsidRPr="000F7F19">
              <w:rPr>
                <w:color w:val="auto"/>
                <w:sz w:val="22"/>
                <w:szCs w:val="22"/>
              </w:rPr>
              <w:t> pověřenou organizací (jejímž úkolem je zajištění auditu po</w:t>
            </w:r>
            <w:r w:rsidR="00825126" w:rsidRPr="000F7F19">
              <w:rPr>
                <w:color w:val="auto"/>
                <w:sz w:val="22"/>
                <w:szCs w:val="22"/>
              </w:rPr>
              <w:t> </w:t>
            </w:r>
            <w:r w:rsidR="00C97022" w:rsidRPr="000F7F19">
              <w:rPr>
                <w:color w:val="auto"/>
                <w:sz w:val="22"/>
                <w:szCs w:val="22"/>
              </w:rPr>
              <w:t>metodické stránce)</w:t>
            </w:r>
            <w:r w:rsidR="00825126" w:rsidRPr="000F7F19">
              <w:rPr>
                <w:color w:val="auto"/>
                <w:sz w:val="22"/>
                <w:szCs w:val="22"/>
              </w:rPr>
              <w:t>.</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5E0D7E" w:rsidRDefault="000674AE" w:rsidP="0091732A">
            <w:pPr>
              <w:jc w:val="both"/>
              <w:rPr>
                <w:rFonts w:ascii="Arial" w:hAnsi="Arial" w:cs="Arial"/>
                <w:sz w:val="22"/>
                <w:szCs w:val="22"/>
              </w:rPr>
            </w:pPr>
            <w:r w:rsidRPr="00FC531F">
              <w:rPr>
                <w:rFonts w:ascii="Arial" w:hAnsi="Arial" w:cs="Arial"/>
                <w:sz w:val="22"/>
                <w:szCs w:val="22"/>
              </w:rPr>
              <w:t>Odbor sociálních věcí</w:t>
            </w:r>
            <w:r w:rsidR="00C97022">
              <w:rPr>
                <w:rFonts w:ascii="Arial" w:hAnsi="Arial" w:cs="Arial"/>
                <w:sz w:val="22"/>
                <w:szCs w:val="22"/>
              </w:rPr>
              <w:t>,</w:t>
            </w:r>
            <w:r w:rsidR="00DA3854">
              <w:rPr>
                <w:rFonts w:ascii="Arial" w:hAnsi="Arial" w:cs="Arial"/>
                <w:sz w:val="22"/>
                <w:szCs w:val="22"/>
              </w:rPr>
              <w:t xml:space="preserve"> Odbor kancelář hejtmana,</w:t>
            </w:r>
            <w:r w:rsidR="00C97022">
              <w:rPr>
                <w:rFonts w:ascii="Arial" w:hAnsi="Arial" w:cs="Arial"/>
                <w:sz w:val="22"/>
                <w:szCs w:val="22"/>
              </w:rPr>
              <w:t xml:space="preserve"> Národní centrum pro rodinu</w:t>
            </w:r>
            <w:r w:rsidR="00361481">
              <w:rPr>
                <w:rFonts w:ascii="Arial" w:hAnsi="Arial" w:cs="Arial"/>
                <w:sz w:val="22"/>
                <w:szCs w:val="22"/>
              </w:rPr>
              <w:t>, obce, participující subjekty.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5E0D7E"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5E0D7E" w:rsidRDefault="00C97022" w:rsidP="00825126">
            <w:pPr>
              <w:pStyle w:val="Default"/>
              <w:jc w:val="both"/>
              <w:rPr>
                <w:rFonts w:eastAsia="Calibri"/>
                <w:color w:val="auto"/>
                <w:sz w:val="22"/>
                <w:szCs w:val="22"/>
                <w:lang w:eastAsia="cs-CZ"/>
              </w:rPr>
            </w:pPr>
            <w:r>
              <w:rPr>
                <w:rFonts w:eastAsia="Calibri"/>
                <w:color w:val="auto"/>
                <w:sz w:val="22"/>
                <w:szCs w:val="22"/>
                <w:lang w:eastAsia="cs-CZ"/>
              </w:rPr>
              <w:t>180 000 Kč</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5E0D7E" w:rsidRDefault="000674AE" w:rsidP="00C97022">
            <w:pPr>
              <w:jc w:val="both"/>
              <w:rPr>
                <w:rFonts w:ascii="Arial" w:hAnsi="Arial" w:cs="Arial"/>
                <w:sz w:val="22"/>
                <w:szCs w:val="22"/>
              </w:rPr>
            </w:pPr>
            <w:r w:rsidRPr="00FC531F">
              <w:rPr>
                <w:rFonts w:ascii="Arial" w:hAnsi="Arial" w:cs="Arial"/>
                <w:sz w:val="22"/>
                <w:szCs w:val="22"/>
              </w:rPr>
              <w:t>Olomoucký kraj</w:t>
            </w:r>
            <w:r w:rsidR="00C97022">
              <w:rPr>
                <w:rFonts w:ascii="Arial" w:hAnsi="Arial" w:cs="Arial"/>
                <w:sz w:val="22"/>
                <w:szCs w:val="22"/>
              </w:rPr>
              <w:t>, obce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FC62E3" w:rsidP="0091732A">
            <w:pPr>
              <w:jc w:val="both"/>
              <w:rPr>
                <w:rFonts w:ascii="Arial" w:hAnsi="Arial" w:cs="Arial"/>
                <w:sz w:val="22"/>
                <w:szCs w:val="22"/>
              </w:rPr>
            </w:pPr>
            <w:r>
              <w:rPr>
                <w:rFonts w:ascii="Arial" w:hAnsi="Arial" w:cs="Arial"/>
                <w:sz w:val="22"/>
                <w:szCs w:val="22"/>
              </w:rPr>
              <w:t xml:space="preserve">Počet informačních aktivit o </w:t>
            </w:r>
            <w:r w:rsidR="00825126">
              <w:rPr>
                <w:rFonts w:ascii="Arial" w:hAnsi="Arial" w:cs="Arial"/>
                <w:sz w:val="22"/>
                <w:szCs w:val="22"/>
              </w:rPr>
              <w:t xml:space="preserve">Auditu </w:t>
            </w:r>
            <w:proofErr w:type="spellStart"/>
            <w:r w:rsidR="00825126">
              <w:rPr>
                <w:rFonts w:ascii="Arial" w:hAnsi="Arial" w:cs="Arial"/>
                <w:sz w:val="22"/>
                <w:szCs w:val="22"/>
              </w:rPr>
              <w:t>F</w:t>
            </w:r>
            <w:r>
              <w:rPr>
                <w:rFonts w:ascii="Arial" w:hAnsi="Arial" w:cs="Arial"/>
                <w:sz w:val="22"/>
                <w:szCs w:val="22"/>
              </w:rPr>
              <w:t>amily</w:t>
            </w:r>
            <w:proofErr w:type="spellEnd"/>
            <w:r w:rsidR="00825126">
              <w:rPr>
                <w:rFonts w:ascii="Arial" w:hAnsi="Arial" w:cs="Arial"/>
                <w:sz w:val="22"/>
                <w:szCs w:val="22"/>
              </w:rPr>
              <w:t xml:space="preserve"> </w:t>
            </w:r>
            <w:proofErr w:type="spellStart"/>
            <w:r w:rsidR="00825126">
              <w:rPr>
                <w:rFonts w:ascii="Arial" w:hAnsi="Arial" w:cs="Arial"/>
                <w:sz w:val="22"/>
                <w:szCs w:val="22"/>
              </w:rPr>
              <w:t>F</w:t>
            </w:r>
            <w:r>
              <w:rPr>
                <w:rFonts w:ascii="Arial" w:hAnsi="Arial" w:cs="Arial"/>
                <w:sz w:val="22"/>
                <w:szCs w:val="22"/>
              </w:rPr>
              <w:t>riendly</w:t>
            </w:r>
            <w:proofErr w:type="spellEnd"/>
            <w:r w:rsidR="00825126">
              <w:rPr>
                <w:rFonts w:ascii="Arial" w:hAnsi="Arial" w:cs="Arial"/>
                <w:sz w:val="22"/>
                <w:szCs w:val="22"/>
              </w:rPr>
              <w:t xml:space="preserve"> </w:t>
            </w:r>
            <w:proofErr w:type="spellStart"/>
            <w:r w:rsidR="00825126">
              <w:rPr>
                <w:rFonts w:ascii="Arial" w:hAnsi="Arial" w:cs="Arial"/>
                <w:sz w:val="22"/>
                <w:szCs w:val="22"/>
              </w:rPr>
              <w:t>C</w:t>
            </w:r>
            <w:r>
              <w:rPr>
                <w:rFonts w:ascii="Arial" w:hAnsi="Arial" w:cs="Arial"/>
                <w:sz w:val="22"/>
                <w:szCs w:val="22"/>
              </w:rPr>
              <w:t>ommunity</w:t>
            </w:r>
            <w:proofErr w:type="spellEnd"/>
            <w:r w:rsidR="007909F1">
              <w:rPr>
                <w:rFonts w:ascii="Arial" w:hAnsi="Arial" w:cs="Arial"/>
                <w:sz w:val="22"/>
                <w:szCs w:val="22"/>
              </w:rPr>
              <w:t xml:space="preserve"> </w:t>
            </w:r>
          </w:p>
          <w:p w:rsidR="00BE0861" w:rsidRDefault="00BE0861" w:rsidP="0091732A">
            <w:pPr>
              <w:jc w:val="both"/>
              <w:rPr>
                <w:rFonts w:ascii="Arial" w:hAnsi="Arial" w:cs="Arial"/>
                <w:sz w:val="22"/>
                <w:szCs w:val="22"/>
              </w:rPr>
            </w:pPr>
            <w:r>
              <w:rPr>
                <w:rFonts w:ascii="Arial" w:hAnsi="Arial" w:cs="Arial"/>
                <w:sz w:val="22"/>
                <w:szCs w:val="22"/>
              </w:rPr>
              <w:t>Počet obcí zapojených do auditu</w:t>
            </w:r>
          </w:p>
          <w:p w:rsidR="00BE0861" w:rsidRPr="005E0D7E" w:rsidRDefault="00BE0861" w:rsidP="0091732A">
            <w:pPr>
              <w:jc w:val="both"/>
              <w:rPr>
                <w:rFonts w:ascii="Arial" w:hAnsi="Arial" w:cs="Arial"/>
                <w:sz w:val="22"/>
                <w:szCs w:val="22"/>
              </w:rPr>
            </w:pPr>
            <w:r>
              <w:rPr>
                <w:rFonts w:ascii="Arial" w:hAnsi="Arial" w:cs="Arial"/>
                <w:sz w:val="22"/>
                <w:szCs w:val="22"/>
              </w:rPr>
              <w:t>Počet udělených certifikátů</w:t>
            </w:r>
          </w:p>
        </w:tc>
      </w:tr>
    </w:tbl>
    <w:p w:rsidR="000674AE" w:rsidRDefault="000674AE" w:rsidP="000674AE">
      <w:pPr>
        <w:rPr>
          <w:color w:val="FF0000"/>
        </w:rPr>
      </w:pPr>
    </w:p>
    <w:p w:rsidR="000674AE" w:rsidRDefault="000674AE" w:rsidP="000674AE">
      <w:pPr>
        <w:pStyle w:val="Nadpis3"/>
        <w:spacing w:before="0" w:after="120"/>
        <w:jc w:val="both"/>
        <w:rPr>
          <w:rFonts w:ascii="Arial" w:hAnsi="Arial" w:cs="Arial"/>
          <w:color w:val="auto"/>
          <w:sz w:val="24"/>
          <w:szCs w:val="24"/>
        </w:rPr>
      </w:pPr>
      <w:bookmarkStart w:id="13" w:name="_Toc418666983"/>
    </w:p>
    <w:p w:rsidR="000674AE" w:rsidRPr="00727948" w:rsidRDefault="000674AE" w:rsidP="000674AE">
      <w:pPr>
        <w:pStyle w:val="Nadpis3"/>
        <w:spacing w:before="0" w:after="120"/>
        <w:jc w:val="both"/>
        <w:rPr>
          <w:rFonts w:ascii="Arial" w:hAnsi="Arial" w:cs="Arial"/>
          <w:color w:val="auto"/>
          <w:sz w:val="24"/>
          <w:szCs w:val="24"/>
        </w:rPr>
      </w:pPr>
      <w:bookmarkStart w:id="14" w:name="_Toc18331516"/>
      <w:r w:rsidRPr="00727948">
        <w:rPr>
          <w:rFonts w:ascii="Arial" w:hAnsi="Arial" w:cs="Arial"/>
          <w:color w:val="auto"/>
          <w:sz w:val="24"/>
          <w:szCs w:val="24"/>
        </w:rPr>
        <w:t>Priorita 2: Podpora vytváření vhodných podmínek pro fungování rodin a</w:t>
      </w:r>
      <w:r>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3"/>
      <w:bookmarkEnd w:id="14"/>
      <w:r w:rsidRPr="00727948">
        <w:rPr>
          <w:rFonts w:ascii="Arial" w:hAnsi="Arial" w:cs="Arial"/>
          <w:color w:val="auto"/>
          <w:sz w:val="24"/>
          <w:szCs w:val="24"/>
        </w:rPr>
        <w:t xml:space="preserve"> </w:t>
      </w:r>
    </w:p>
    <w:p w:rsidR="000674AE" w:rsidRPr="00886C3A" w:rsidRDefault="000674AE" w:rsidP="00852429">
      <w:pPr>
        <w:autoSpaceDE w:val="0"/>
        <w:autoSpaceDN w:val="0"/>
        <w:adjustRightInd w:val="0"/>
        <w:spacing w:after="120"/>
        <w:jc w:val="both"/>
        <w:rPr>
          <w:rFonts w:ascii="Arial" w:hAnsi="Arial" w:cs="Arial"/>
        </w:rPr>
      </w:pPr>
      <w:r w:rsidRPr="00886C3A">
        <w:rPr>
          <w:rFonts w:ascii="Arial" w:hAnsi="Arial" w:cs="Arial"/>
          <w:b/>
          <w:bCs/>
        </w:rPr>
        <w:t xml:space="preserve">Cíl: </w:t>
      </w:r>
      <w:r w:rsidR="00852429" w:rsidRPr="00886C3A">
        <w:rPr>
          <w:rFonts w:ascii="Arial" w:hAnsi="Arial" w:cs="Arial"/>
        </w:rPr>
        <w:t xml:space="preserve">Cílem </w:t>
      </w:r>
      <w:r w:rsidR="00361481">
        <w:rPr>
          <w:rFonts w:ascii="Arial" w:hAnsi="Arial" w:cs="Arial"/>
        </w:rPr>
        <w:t xml:space="preserve">této </w:t>
      </w:r>
      <w:r w:rsidR="00852429" w:rsidRPr="00886C3A">
        <w:rPr>
          <w:rFonts w:ascii="Arial" w:hAnsi="Arial" w:cs="Arial"/>
        </w:rPr>
        <w:t xml:space="preserve">podpory je </w:t>
      </w:r>
      <w:r w:rsidR="00852429">
        <w:rPr>
          <w:rFonts w:ascii="Arial" w:hAnsi="Arial" w:cs="Arial"/>
        </w:rPr>
        <w:t xml:space="preserve">realizovat taková opatření, která mohou podpořit rodiny Olomouckého kraje formou </w:t>
      </w:r>
      <w:r w:rsidR="00852429" w:rsidRPr="00886C3A">
        <w:rPr>
          <w:rFonts w:ascii="Arial" w:hAnsi="Arial" w:cs="Arial"/>
        </w:rPr>
        <w:t>nepřímé finanční podpory</w:t>
      </w:r>
      <w:r w:rsidR="00852429">
        <w:rPr>
          <w:rFonts w:ascii="Arial" w:hAnsi="Arial" w:cs="Arial"/>
        </w:rPr>
        <w:t>. Důležité je nabídnout takovou formu a rozsah podpory</w:t>
      </w:r>
      <w:r w:rsidR="00852429" w:rsidRPr="00886C3A">
        <w:rPr>
          <w:rFonts w:ascii="Arial" w:hAnsi="Arial" w:cs="Arial"/>
        </w:rPr>
        <w:t xml:space="preserve"> </w:t>
      </w:r>
      <w:r w:rsidR="00852429">
        <w:rPr>
          <w:rFonts w:ascii="Arial" w:hAnsi="Arial" w:cs="Arial"/>
        </w:rPr>
        <w:t>a pomoci, které prospívají soudržnosti rodiny a současně respektují její autonomii, zvyšují kvalitu rodinného života a podmínky pro společné aktivity v rámci rodin.</w:t>
      </w:r>
    </w:p>
    <w:p w:rsidR="000674AE" w:rsidRDefault="000674AE" w:rsidP="000674AE">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2.1</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w:t>
            </w:r>
            <w:r w:rsidR="00A40964">
              <w:rPr>
                <w:rFonts w:ascii="Arial" w:eastAsiaTheme="minorHAnsi" w:hAnsi="Arial" w:cs="Arial"/>
                <w:b/>
                <w:sz w:val="22"/>
                <w:szCs w:val="22"/>
                <w:lang w:eastAsia="en-US"/>
              </w:rPr>
              <w:t> </w:t>
            </w:r>
            <w:r w:rsidRPr="00FC531F">
              <w:rPr>
                <w:rFonts w:ascii="Arial" w:eastAsiaTheme="minorHAnsi" w:hAnsi="Arial" w:cs="Arial"/>
                <w:b/>
                <w:sz w:val="22"/>
                <w:szCs w:val="22"/>
                <w:lang w:eastAsia="en-US"/>
              </w:rPr>
              <w:t>dětmi</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V rámci opatření je realizován p</w:t>
            </w:r>
            <w:r w:rsidRPr="00FC531F">
              <w:rPr>
                <w:rFonts w:ascii="Arial" w:hAnsi="Arial" w:cs="Arial"/>
                <w:sz w:val="22"/>
                <w:szCs w:val="22"/>
              </w:rPr>
              <w:t xml:space="preserve">rojekt </w:t>
            </w:r>
            <w:r>
              <w:rPr>
                <w:rFonts w:ascii="Arial" w:hAnsi="Arial" w:cs="Arial"/>
                <w:sz w:val="22"/>
                <w:szCs w:val="22"/>
              </w:rPr>
              <w:t>Rodinné pasy</w:t>
            </w:r>
            <w:r w:rsidRPr="00FC531F">
              <w:rPr>
                <w:rFonts w:ascii="Arial" w:hAnsi="Arial" w:cs="Arial"/>
                <w:sz w:val="22"/>
                <w:szCs w:val="22"/>
              </w:rPr>
              <w:t xml:space="preserve"> Olomouckého kraje</w:t>
            </w:r>
            <w:r w:rsidR="00852429">
              <w:rPr>
                <w:rFonts w:ascii="Arial" w:hAnsi="Arial" w:cs="Arial"/>
                <w:sz w:val="22"/>
                <w:szCs w:val="22"/>
              </w:rPr>
              <w:t xml:space="preserve"> </w:t>
            </w:r>
            <w:hyperlink r:id="rId9" w:history="1">
              <w:r w:rsidR="00852429" w:rsidRPr="00D85508">
                <w:rPr>
                  <w:rStyle w:val="Hypertextovodkaz"/>
                  <w:rFonts w:ascii="Arial" w:hAnsi="Arial" w:cs="Arial"/>
                  <w:sz w:val="22"/>
                  <w:szCs w:val="22"/>
                </w:rPr>
                <w:t>www.rodinnepasy.cz</w:t>
              </w:r>
            </w:hyperlink>
            <w:r>
              <w:rPr>
                <w:rFonts w:ascii="Arial" w:hAnsi="Arial" w:cs="Arial"/>
                <w:sz w:val="22"/>
                <w:szCs w:val="22"/>
              </w:rPr>
              <w:t>,</w:t>
            </w:r>
            <w:r w:rsidR="00852429">
              <w:rPr>
                <w:rFonts w:ascii="Arial" w:hAnsi="Arial" w:cs="Arial"/>
                <w:sz w:val="22"/>
                <w:szCs w:val="22"/>
              </w:rPr>
              <w:t xml:space="preserve"> </w:t>
            </w:r>
            <w:r>
              <w:rPr>
                <w:rFonts w:ascii="Arial" w:hAnsi="Arial" w:cs="Arial"/>
                <w:sz w:val="22"/>
                <w:szCs w:val="22"/>
              </w:rPr>
              <w:t>a to již</w:t>
            </w:r>
            <w:r w:rsidRPr="00FC531F">
              <w:rPr>
                <w:rFonts w:ascii="Arial" w:hAnsi="Arial" w:cs="Arial"/>
                <w:sz w:val="22"/>
                <w:szCs w:val="22"/>
              </w:rPr>
              <w:t xml:space="preserve"> od</w:t>
            </w:r>
            <w:r>
              <w:rPr>
                <w:rFonts w:ascii="Arial" w:hAnsi="Arial" w:cs="Arial"/>
                <w:sz w:val="22"/>
                <w:szCs w:val="22"/>
              </w:rPr>
              <w:t> </w:t>
            </w:r>
            <w:r w:rsidRPr="00FC531F">
              <w:rPr>
                <w:rFonts w:ascii="Arial" w:hAnsi="Arial" w:cs="Arial"/>
                <w:sz w:val="22"/>
                <w:szCs w:val="22"/>
              </w:rPr>
              <w:t>roku 2007. V projektu</w:t>
            </w:r>
            <w:r w:rsidR="000F7F19">
              <w:rPr>
                <w:rFonts w:ascii="Arial" w:hAnsi="Arial" w:cs="Arial"/>
                <w:sz w:val="22"/>
                <w:szCs w:val="22"/>
              </w:rPr>
              <w:t xml:space="preserve"> se bude pokračovat i v roce 2020</w:t>
            </w:r>
            <w:r w:rsidRPr="00FC531F">
              <w:rPr>
                <w:rFonts w:ascii="Arial" w:hAnsi="Arial" w:cs="Arial"/>
                <w:sz w:val="22"/>
                <w:szCs w:val="22"/>
              </w:rPr>
              <w:t xml:space="preserve">. Pro </w:t>
            </w:r>
            <w:r>
              <w:rPr>
                <w:rFonts w:ascii="Arial" w:hAnsi="Arial" w:cs="Arial"/>
                <w:sz w:val="22"/>
                <w:szCs w:val="22"/>
              </w:rPr>
              <w:t xml:space="preserve">daný </w:t>
            </w:r>
            <w:r w:rsidRPr="00FC531F">
              <w:rPr>
                <w:rFonts w:ascii="Arial" w:hAnsi="Arial" w:cs="Arial"/>
                <w:sz w:val="22"/>
                <w:szCs w:val="22"/>
              </w:rPr>
              <w:t xml:space="preserve">rok jsou očekávány náklady </w:t>
            </w:r>
            <w:r>
              <w:rPr>
                <w:rFonts w:ascii="Arial" w:hAnsi="Arial" w:cs="Arial"/>
                <w:sz w:val="22"/>
                <w:szCs w:val="22"/>
              </w:rPr>
              <w:t xml:space="preserve">dle uzavřené smlouvy </w:t>
            </w:r>
            <w:r w:rsidRPr="00FC531F">
              <w:rPr>
                <w:rFonts w:ascii="Arial" w:hAnsi="Arial" w:cs="Arial"/>
                <w:sz w:val="22"/>
                <w:szCs w:val="22"/>
              </w:rPr>
              <w:t>s</w:t>
            </w:r>
            <w:r>
              <w:rPr>
                <w:rFonts w:ascii="Arial" w:hAnsi="Arial" w:cs="Arial"/>
                <w:sz w:val="22"/>
                <w:szCs w:val="22"/>
              </w:rPr>
              <w:t> </w:t>
            </w:r>
            <w:r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Pr>
                <w:rFonts w:ascii="Arial" w:hAnsi="Arial" w:cs="Arial"/>
                <w:sz w:val="22"/>
                <w:szCs w:val="22"/>
              </w:rPr>
              <w:t>,</w:t>
            </w:r>
            <w:r w:rsidRPr="00FC531F">
              <w:rPr>
                <w:rFonts w:ascii="Arial" w:hAnsi="Arial" w:cs="Arial"/>
                <w:sz w:val="22"/>
                <w:szCs w:val="22"/>
              </w:rPr>
              <w:t xml:space="preserve"> výrobu drobných propagačních předmětů, výrobu reklamních letáků propagující </w:t>
            </w:r>
            <w:r w:rsidR="00825126">
              <w:rPr>
                <w:rFonts w:ascii="Arial" w:hAnsi="Arial" w:cs="Arial"/>
                <w:sz w:val="22"/>
                <w:szCs w:val="22"/>
              </w:rPr>
              <w:t>r</w:t>
            </w:r>
            <w:r w:rsidRPr="00FC531F">
              <w:rPr>
                <w:rFonts w:ascii="Arial" w:hAnsi="Arial" w:cs="Arial"/>
                <w:sz w:val="22"/>
                <w:szCs w:val="22"/>
              </w:rPr>
              <w:t xml:space="preserve">odinný pas, tisk a distribuci </w:t>
            </w:r>
            <w:r w:rsidR="00825126">
              <w:rPr>
                <w:rFonts w:ascii="Arial" w:hAnsi="Arial" w:cs="Arial"/>
                <w:sz w:val="22"/>
                <w:szCs w:val="22"/>
              </w:rPr>
              <w:t>r</w:t>
            </w:r>
            <w:r w:rsidRPr="00FC531F">
              <w:rPr>
                <w:rFonts w:ascii="Arial" w:hAnsi="Arial" w:cs="Arial"/>
                <w:sz w:val="22"/>
                <w:szCs w:val="22"/>
              </w:rPr>
              <w:t>odinných pasů zapojeným rodinám v</w:t>
            </w:r>
            <w:r>
              <w:rPr>
                <w:rFonts w:ascii="Arial" w:hAnsi="Arial" w:cs="Arial"/>
                <w:sz w:val="22"/>
                <w:szCs w:val="22"/>
              </w:rPr>
              <w:t> </w:t>
            </w:r>
            <w:r w:rsidRPr="00FC531F">
              <w:rPr>
                <w:rFonts w:ascii="Arial" w:hAnsi="Arial" w:cs="Arial"/>
                <w:sz w:val="22"/>
                <w:szCs w:val="22"/>
              </w:rPr>
              <w:t>Olomouckém kraji, aktualizaci sekce internetových stránek Rodinné pasy a další aktivity.</w:t>
            </w:r>
          </w:p>
          <w:p w:rsidR="000674AE" w:rsidRPr="00FC531F" w:rsidRDefault="000674AE" w:rsidP="00825126">
            <w:pPr>
              <w:jc w:val="both"/>
              <w:rPr>
                <w:rFonts w:ascii="Arial" w:hAnsi="Arial" w:cs="Arial"/>
                <w:sz w:val="22"/>
                <w:szCs w:val="22"/>
              </w:rPr>
            </w:pPr>
            <w:r>
              <w:rPr>
                <w:rFonts w:ascii="Arial" w:hAnsi="Arial" w:cs="Arial"/>
                <w:sz w:val="22"/>
                <w:szCs w:val="22"/>
              </w:rPr>
              <w:t>V rámci tohoto opatření se Olomoucký kraj dále podílí na</w:t>
            </w:r>
            <w:r w:rsidR="00825126">
              <w:rPr>
                <w:rFonts w:ascii="Arial" w:hAnsi="Arial" w:cs="Arial"/>
                <w:sz w:val="22"/>
                <w:szCs w:val="22"/>
              </w:rPr>
              <w:t> </w:t>
            </w:r>
            <w:r>
              <w:rPr>
                <w:rFonts w:ascii="Arial" w:hAnsi="Arial" w:cs="Arial"/>
                <w:sz w:val="22"/>
                <w:szCs w:val="22"/>
              </w:rPr>
              <w:t xml:space="preserve">podpoře projektu </w:t>
            </w:r>
            <w:r w:rsidRPr="00F269C8">
              <w:rPr>
                <w:rFonts w:ascii="Arial" w:hAnsi="Arial" w:cs="Arial"/>
                <w:sz w:val="22"/>
                <w:szCs w:val="22"/>
              </w:rPr>
              <w:t xml:space="preserve">Olomouc region </w:t>
            </w:r>
            <w:proofErr w:type="spellStart"/>
            <w:r w:rsidRPr="00F269C8">
              <w:rPr>
                <w:rFonts w:ascii="Arial" w:hAnsi="Arial" w:cs="Arial"/>
                <w:sz w:val="22"/>
                <w:szCs w:val="22"/>
              </w:rPr>
              <w:t>Card</w:t>
            </w:r>
            <w:proofErr w:type="spellEnd"/>
            <w:r w:rsidR="00852429">
              <w:rPr>
                <w:rFonts w:ascii="Arial" w:hAnsi="Arial" w:cs="Arial"/>
                <w:sz w:val="22"/>
                <w:szCs w:val="22"/>
              </w:rPr>
              <w:t xml:space="preserve"> </w:t>
            </w:r>
            <w:hyperlink r:id="rId10" w:history="1">
              <w:r w:rsidR="00852429" w:rsidRPr="00D85508">
                <w:rPr>
                  <w:rStyle w:val="Hypertextovodkaz"/>
                  <w:rFonts w:ascii="Arial" w:hAnsi="Arial" w:cs="Arial"/>
                  <w:sz w:val="22"/>
                  <w:szCs w:val="22"/>
                </w:rPr>
                <w:t>www.olomoucregioncard.cz</w:t>
              </w:r>
            </w:hyperlink>
            <w:r w:rsidR="00852429">
              <w:rPr>
                <w:rFonts w:ascii="Arial" w:hAnsi="Arial" w:cs="Arial"/>
                <w:sz w:val="22"/>
                <w:szCs w:val="22"/>
              </w:rPr>
              <w:t xml:space="preserve"> </w:t>
            </w:r>
            <w:r w:rsidRPr="00F269C8">
              <w:rPr>
                <w:rFonts w:ascii="Arial" w:hAnsi="Arial" w:cs="Arial"/>
                <w:sz w:val="22"/>
                <w:szCs w:val="22"/>
              </w:rPr>
              <w:t xml:space="preserve">(verze pro dospělé i </w:t>
            </w:r>
            <w:r>
              <w:rPr>
                <w:rFonts w:ascii="Arial" w:hAnsi="Arial" w:cs="Arial"/>
                <w:sz w:val="22"/>
                <w:szCs w:val="22"/>
              </w:rPr>
              <w:t>pro děti do</w:t>
            </w:r>
            <w:r w:rsidR="00825126">
              <w:rPr>
                <w:rFonts w:ascii="Arial" w:hAnsi="Arial" w:cs="Arial"/>
                <w:sz w:val="22"/>
                <w:szCs w:val="22"/>
              </w:rPr>
              <w:t> </w:t>
            </w:r>
            <w:r>
              <w:rPr>
                <w:rFonts w:ascii="Arial" w:hAnsi="Arial" w:cs="Arial"/>
                <w:sz w:val="22"/>
                <w:szCs w:val="22"/>
              </w:rPr>
              <w:t>15 let). Jde o společ</w:t>
            </w:r>
            <w:r w:rsidR="00852429">
              <w:rPr>
                <w:rFonts w:ascii="Arial" w:hAnsi="Arial" w:cs="Arial"/>
                <w:sz w:val="22"/>
                <w:szCs w:val="22"/>
              </w:rPr>
              <w:t>ný projekt Olomouckého kraje a</w:t>
            </w:r>
            <w:r w:rsidR="00825126">
              <w:rPr>
                <w:rFonts w:ascii="Arial" w:hAnsi="Arial" w:cs="Arial"/>
                <w:sz w:val="22"/>
                <w:szCs w:val="22"/>
              </w:rPr>
              <w:t> </w:t>
            </w:r>
            <w:r w:rsidR="001A1268">
              <w:rPr>
                <w:rFonts w:ascii="Arial" w:hAnsi="Arial" w:cs="Arial"/>
                <w:sz w:val="22"/>
                <w:szCs w:val="22"/>
              </w:rPr>
              <w:t>s</w:t>
            </w:r>
            <w:r>
              <w:rPr>
                <w:rFonts w:ascii="Arial" w:hAnsi="Arial" w:cs="Arial"/>
                <w:sz w:val="22"/>
                <w:szCs w:val="22"/>
              </w:rPr>
              <w:t>tatutárního měst</w:t>
            </w:r>
            <w:r w:rsidR="007909F1">
              <w:rPr>
                <w:rFonts w:ascii="Arial" w:hAnsi="Arial" w:cs="Arial"/>
                <w:sz w:val="22"/>
                <w:szCs w:val="22"/>
              </w:rPr>
              <w:t>a Olomouc, který trvá již 18</w:t>
            </w:r>
            <w:r>
              <w:rPr>
                <w:rFonts w:ascii="Arial" w:hAnsi="Arial" w:cs="Arial"/>
                <w:sz w:val="22"/>
                <w:szCs w:val="22"/>
              </w:rPr>
              <w:t xml:space="preserve"> let.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Default="000674AE" w:rsidP="0091732A">
            <w:pPr>
              <w:jc w:val="both"/>
              <w:rPr>
                <w:rFonts w:ascii="Arial" w:hAnsi="Arial" w:cs="Arial"/>
                <w:sz w:val="22"/>
                <w:szCs w:val="22"/>
              </w:rPr>
            </w:pPr>
            <w:r w:rsidRPr="00FC531F">
              <w:rPr>
                <w:rFonts w:ascii="Arial" w:hAnsi="Arial" w:cs="Arial"/>
                <w:sz w:val="22"/>
                <w:szCs w:val="22"/>
              </w:rPr>
              <w:t>Využití slev prostřednictvím databáze poskytovatelů slev, realizace společných akcí pro držitele rodinných pasů a další aktivity.</w:t>
            </w:r>
          </w:p>
          <w:p w:rsidR="000674AE" w:rsidRPr="00FC531F" w:rsidRDefault="000674AE" w:rsidP="0091732A">
            <w:pPr>
              <w:jc w:val="both"/>
              <w:rPr>
                <w:rFonts w:ascii="Arial" w:hAnsi="Arial" w:cs="Arial"/>
                <w:sz w:val="22"/>
                <w:szCs w:val="22"/>
              </w:rPr>
            </w:pPr>
            <w:r>
              <w:rPr>
                <w:rFonts w:ascii="Arial" w:hAnsi="Arial" w:cs="Arial"/>
                <w:sz w:val="22"/>
                <w:szCs w:val="22"/>
              </w:rPr>
              <w:t xml:space="preserve">Zvýšení atraktivnosti Olomouckého kraje prostřednictvím karty Olomouc region </w:t>
            </w:r>
            <w:proofErr w:type="spellStart"/>
            <w:r>
              <w:rPr>
                <w:rFonts w:ascii="Arial" w:hAnsi="Arial" w:cs="Arial"/>
                <w:sz w:val="22"/>
                <w:szCs w:val="22"/>
              </w:rPr>
              <w:t>Card</w:t>
            </w:r>
            <w:proofErr w:type="spellEnd"/>
            <w:r>
              <w:rPr>
                <w:rFonts w:ascii="Arial" w:hAnsi="Arial" w:cs="Arial"/>
                <w:sz w:val="22"/>
                <w:szCs w:val="22"/>
              </w:rPr>
              <w:t>.</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w:t>
            </w:r>
            <w:r w:rsidR="00825126">
              <w:rPr>
                <w:rFonts w:ascii="Arial" w:hAnsi="Arial" w:cs="Arial"/>
                <w:sz w:val="22"/>
                <w:szCs w:val="22"/>
              </w:rPr>
              <w:t> </w:t>
            </w:r>
            <w:r w:rsidRPr="00F269C8">
              <w:rPr>
                <w:rFonts w:ascii="Arial" w:hAnsi="Arial" w:cs="Arial"/>
                <w:sz w:val="22"/>
                <w:szCs w:val="22"/>
              </w:rPr>
              <w:t>letáků k </w:t>
            </w:r>
            <w:r>
              <w:rPr>
                <w:rFonts w:ascii="Arial" w:hAnsi="Arial" w:cs="Arial"/>
                <w:sz w:val="22"/>
                <w:szCs w:val="22"/>
              </w:rPr>
              <w:t>projektu R</w:t>
            </w:r>
            <w:r w:rsidRPr="00F269C8">
              <w:rPr>
                <w:rFonts w:ascii="Arial" w:hAnsi="Arial" w:cs="Arial"/>
                <w:sz w:val="22"/>
                <w:szCs w:val="22"/>
              </w:rPr>
              <w:t>odinné pasy, zajištění distribuce propagačních materiálů do dětských koutků v OK a další dle smlouvy s administrátorem projektu.</w:t>
            </w:r>
          </w:p>
          <w:p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Propagace Olomouc region </w:t>
            </w:r>
            <w:proofErr w:type="spellStart"/>
            <w:r w:rsidRPr="00F269C8">
              <w:rPr>
                <w:rFonts w:ascii="Arial" w:hAnsi="Arial" w:cs="Arial"/>
                <w:sz w:val="22"/>
                <w:szCs w:val="22"/>
              </w:rPr>
              <w:t>Card</w:t>
            </w:r>
            <w:proofErr w:type="spellEnd"/>
            <w:r w:rsidRPr="00F269C8">
              <w:rPr>
                <w:rFonts w:ascii="Arial" w:hAnsi="Arial" w:cs="Arial"/>
                <w:sz w:val="22"/>
                <w:szCs w:val="22"/>
              </w:rPr>
              <w:t>.</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w:t>
            </w:r>
            <w:r w:rsidRPr="00FC531F">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Ministerstvo pro místní rozvoj – Národní program podpory cestovního ruchu v</w:t>
            </w:r>
            <w:r w:rsidR="00A40964">
              <w:rPr>
                <w:rFonts w:ascii="Arial" w:hAnsi="Arial" w:cs="Arial"/>
                <w:sz w:val="22"/>
                <w:szCs w:val="22"/>
              </w:rPr>
              <w:t> </w:t>
            </w:r>
            <w:r>
              <w:rPr>
                <w:rFonts w:ascii="Arial" w:hAnsi="Arial" w:cs="Arial"/>
                <w:sz w:val="22"/>
                <w:szCs w:val="22"/>
              </w:rPr>
              <w:t>regionech</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R</w:t>
            </w:r>
            <w:r w:rsidRPr="00FC531F">
              <w:rPr>
                <w:rFonts w:ascii="Arial" w:hAnsi="Arial" w:cs="Arial"/>
                <w:sz w:val="22"/>
                <w:szCs w:val="22"/>
              </w:rPr>
              <w:t>ealizovan</w:t>
            </w:r>
            <w:r>
              <w:rPr>
                <w:rFonts w:ascii="Arial" w:hAnsi="Arial" w:cs="Arial"/>
                <w:sz w:val="22"/>
                <w:szCs w:val="22"/>
              </w:rPr>
              <w:t>é</w:t>
            </w:r>
            <w:r w:rsidRPr="00FC531F">
              <w:rPr>
                <w:rFonts w:ascii="Arial" w:hAnsi="Arial" w:cs="Arial"/>
                <w:sz w:val="22"/>
                <w:szCs w:val="22"/>
              </w:rPr>
              <w:t xml:space="preserve"> akc</w:t>
            </w:r>
            <w:r>
              <w:rPr>
                <w:rFonts w:ascii="Arial" w:hAnsi="Arial" w:cs="Arial"/>
                <w:sz w:val="22"/>
                <w:szCs w:val="22"/>
              </w:rPr>
              <w:t>e v</w:t>
            </w:r>
            <w:r w:rsidR="000F7F19">
              <w:rPr>
                <w:rFonts w:ascii="Arial" w:hAnsi="Arial" w:cs="Arial"/>
                <w:sz w:val="22"/>
                <w:szCs w:val="22"/>
              </w:rPr>
              <w:t xml:space="preserve"> rámci projektu Rodinné pasy </w:t>
            </w:r>
            <w:r w:rsidR="007909F1">
              <w:rPr>
                <w:rFonts w:ascii="Arial" w:hAnsi="Arial" w:cs="Arial"/>
                <w:sz w:val="22"/>
                <w:szCs w:val="22"/>
              </w:rPr>
              <w:t>(5)</w:t>
            </w:r>
          </w:p>
          <w:p w:rsidR="000674AE" w:rsidRPr="00FC531F" w:rsidRDefault="000674AE" w:rsidP="0091732A">
            <w:pPr>
              <w:jc w:val="both"/>
              <w:rPr>
                <w:rFonts w:ascii="Arial" w:hAnsi="Arial" w:cs="Arial"/>
                <w:sz w:val="22"/>
                <w:szCs w:val="22"/>
              </w:rPr>
            </w:pPr>
            <w:r>
              <w:rPr>
                <w:rFonts w:ascii="Arial" w:hAnsi="Arial" w:cs="Arial"/>
                <w:sz w:val="22"/>
                <w:szCs w:val="22"/>
              </w:rPr>
              <w:t>Noví</w:t>
            </w:r>
            <w:r w:rsidRPr="00FC531F">
              <w:rPr>
                <w:rFonts w:ascii="Arial" w:hAnsi="Arial" w:cs="Arial"/>
                <w:sz w:val="22"/>
                <w:szCs w:val="22"/>
              </w:rPr>
              <w:t xml:space="preserve"> držitel</w:t>
            </w:r>
            <w:r>
              <w:rPr>
                <w:rFonts w:ascii="Arial" w:hAnsi="Arial" w:cs="Arial"/>
                <w:sz w:val="22"/>
                <w:szCs w:val="22"/>
              </w:rPr>
              <w:t>é</w:t>
            </w:r>
            <w:r w:rsidRPr="00FC531F">
              <w:rPr>
                <w:rFonts w:ascii="Arial" w:hAnsi="Arial" w:cs="Arial"/>
                <w:sz w:val="22"/>
                <w:szCs w:val="22"/>
              </w:rPr>
              <w:t xml:space="preserve"> </w:t>
            </w:r>
            <w:r>
              <w:rPr>
                <w:rFonts w:ascii="Arial" w:hAnsi="Arial" w:cs="Arial"/>
                <w:sz w:val="22"/>
                <w:szCs w:val="22"/>
              </w:rPr>
              <w:t xml:space="preserve">rodinných </w:t>
            </w:r>
            <w:r w:rsidRPr="00FC531F">
              <w:rPr>
                <w:rFonts w:ascii="Arial" w:hAnsi="Arial" w:cs="Arial"/>
                <w:sz w:val="22"/>
                <w:szCs w:val="22"/>
              </w:rPr>
              <w:t>pasů</w:t>
            </w:r>
            <w:r w:rsidR="000F7F19">
              <w:rPr>
                <w:rFonts w:ascii="Arial" w:hAnsi="Arial" w:cs="Arial"/>
                <w:sz w:val="22"/>
                <w:szCs w:val="22"/>
              </w:rPr>
              <w:t xml:space="preserve"> </w:t>
            </w:r>
            <w:r w:rsidR="007909F1">
              <w:rPr>
                <w:rFonts w:ascii="Arial" w:hAnsi="Arial" w:cs="Arial"/>
                <w:sz w:val="22"/>
                <w:szCs w:val="22"/>
              </w:rPr>
              <w:t>(cca 600)</w:t>
            </w:r>
          </w:p>
          <w:p w:rsidR="000674AE" w:rsidRDefault="000674AE" w:rsidP="0091732A">
            <w:pPr>
              <w:jc w:val="both"/>
              <w:rPr>
                <w:rFonts w:ascii="Arial" w:hAnsi="Arial" w:cs="Arial"/>
                <w:sz w:val="22"/>
                <w:szCs w:val="22"/>
              </w:rPr>
            </w:pPr>
            <w:r>
              <w:rPr>
                <w:rFonts w:ascii="Arial" w:hAnsi="Arial" w:cs="Arial"/>
                <w:sz w:val="22"/>
                <w:szCs w:val="22"/>
              </w:rPr>
              <w:t>Noví p</w:t>
            </w:r>
            <w:r w:rsidRPr="00FC531F">
              <w:rPr>
                <w:rFonts w:ascii="Arial" w:hAnsi="Arial" w:cs="Arial"/>
                <w:sz w:val="22"/>
                <w:szCs w:val="22"/>
              </w:rPr>
              <w:t>oskytovatel</w:t>
            </w:r>
            <w:r>
              <w:rPr>
                <w:rFonts w:ascii="Arial" w:hAnsi="Arial" w:cs="Arial"/>
                <w:sz w:val="22"/>
                <w:szCs w:val="22"/>
              </w:rPr>
              <w:t>é</w:t>
            </w:r>
            <w:r w:rsidRPr="00FC531F">
              <w:rPr>
                <w:rFonts w:ascii="Arial" w:hAnsi="Arial" w:cs="Arial"/>
                <w:sz w:val="22"/>
                <w:szCs w:val="22"/>
              </w:rPr>
              <w:t xml:space="preserve"> slev</w:t>
            </w:r>
            <w:r w:rsidR="000F7F19">
              <w:rPr>
                <w:rFonts w:ascii="Arial" w:hAnsi="Arial" w:cs="Arial"/>
                <w:sz w:val="22"/>
                <w:szCs w:val="22"/>
              </w:rPr>
              <w:t xml:space="preserve"> </w:t>
            </w:r>
            <w:r w:rsidR="007909F1">
              <w:rPr>
                <w:rFonts w:ascii="Arial" w:hAnsi="Arial" w:cs="Arial"/>
                <w:sz w:val="22"/>
                <w:szCs w:val="22"/>
              </w:rPr>
              <w:t>(30)</w:t>
            </w:r>
          </w:p>
          <w:p w:rsidR="000674AE" w:rsidRPr="00FC531F" w:rsidRDefault="000674AE" w:rsidP="0091732A">
            <w:pPr>
              <w:jc w:val="both"/>
              <w:rPr>
                <w:rFonts w:ascii="Arial" w:hAnsi="Arial" w:cs="Arial"/>
                <w:sz w:val="22"/>
                <w:szCs w:val="22"/>
              </w:rPr>
            </w:pPr>
            <w:r w:rsidRPr="00F06992">
              <w:rPr>
                <w:rFonts w:ascii="Arial" w:hAnsi="Arial" w:cs="Arial"/>
                <w:sz w:val="22"/>
                <w:szCs w:val="22"/>
              </w:rPr>
              <w:t>Poče</w:t>
            </w:r>
            <w:r w:rsidR="000F7F19">
              <w:rPr>
                <w:rFonts w:ascii="Arial" w:hAnsi="Arial" w:cs="Arial"/>
                <w:sz w:val="22"/>
                <w:szCs w:val="22"/>
              </w:rPr>
              <w:t xml:space="preserve">t vydaných Olomouc region </w:t>
            </w:r>
            <w:proofErr w:type="spellStart"/>
            <w:r w:rsidR="000F7F19">
              <w:rPr>
                <w:rFonts w:ascii="Arial" w:hAnsi="Arial" w:cs="Arial"/>
                <w:sz w:val="22"/>
                <w:szCs w:val="22"/>
              </w:rPr>
              <w:t>Card</w:t>
            </w:r>
            <w:proofErr w:type="spellEnd"/>
            <w:r w:rsidR="000F7F19">
              <w:rPr>
                <w:rFonts w:ascii="Arial" w:hAnsi="Arial" w:cs="Arial"/>
                <w:sz w:val="22"/>
                <w:szCs w:val="22"/>
              </w:rPr>
              <w:t xml:space="preserve"> </w:t>
            </w:r>
            <w:r w:rsidR="007909F1">
              <w:rPr>
                <w:rFonts w:ascii="Arial" w:hAnsi="Arial" w:cs="Arial"/>
                <w:sz w:val="22"/>
                <w:szCs w:val="22"/>
              </w:rPr>
              <w:t>(cca 4 500)</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2.2</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 xml:space="preserve">Rozvoj specifické infrastruktury – </w:t>
            </w:r>
            <w:proofErr w:type="spellStart"/>
            <w:r w:rsidRPr="00FC531F">
              <w:rPr>
                <w:rFonts w:ascii="Arial" w:eastAsiaTheme="minorHAnsi" w:hAnsi="Arial" w:cs="Arial"/>
                <w:b/>
                <w:sz w:val="22"/>
                <w:szCs w:val="22"/>
                <w:lang w:eastAsia="en-US"/>
              </w:rPr>
              <w:t>Family</w:t>
            </w:r>
            <w:proofErr w:type="spellEnd"/>
            <w:r w:rsidRPr="00FC531F">
              <w:rPr>
                <w:rFonts w:ascii="Arial" w:eastAsiaTheme="minorHAnsi" w:hAnsi="Arial" w:cs="Arial"/>
                <w:b/>
                <w:sz w:val="22"/>
                <w:szCs w:val="22"/>
                <w:lang w:eastAsia="en-US"/>
              </w:rPr>
              <w:t xml:space="preserve"> Pointů,</w:t>
            </w:r>
            <w:r>
              <w:rPr>
                <w:rFonts w:ascii="Arial" w:eastAsiaTheme="minorHAnsi" w:hAnsi="Arial" w:cs="Arial"/>
                <w:b/>
                <w:sz w:val="22"/>
                <w:szCs w:val="22"/>
                <w:lang w:eastAsia="en-US"/>
              </w:rPr>
              <w:t xml:space="preserve"> Rodinných</w:t>
            </w:r>
            <w:r w:rsidRPr="00FC531F">
              <w:rPr>
                <w:rFonts w:ascii="Arial" w:eastAsiaTheme="minorHAnsi" w:hAnsi="Arial" w:cs="Arial"/>
                <w:b/>
                <w:sz w:val="22"/>
                <w:szCs w:val="22"/>
                <w:lang w:eastAsia="en-US"/>
              </w:rPr>
              <w:t xml:space="preserve"> koutků</w:t>
            </w:r>
            <w:r>
              <w:rPr>
                <w:rFonts w:ascii="Arial" w:eastAsiaTheme="minorHAnsi" w:hAnsi="Arial" w:cs="Arial"/>
                <w:b/>
                <w:sz w:val="22"/>
                <w:szCs w:val="22"/>
                <w:lang w:eastAsia="en-US"/>
              </w:rPr>
              <w:t xml:space="preserve"> a Dětských koutků</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A071C5" w:rsidRDefault="000674AE" w:rsidP="00825126">
            <w:pPr>
              <w:jc w:val="both"/>
              <w:rPr>
                <w:rFonts w:ascii="Arial" w:hAnsi="Arial" w:cs="Arial"/>
                <w:sz w:val="22"/>
                <w:szCs w:val="22"/>
              </w:rPr>
            </w:pPr>
            <w:r w:rsidRPr="00FC531F">
              <w:rPr>
                <w:rFonts w:ascii="Arial" w:hAnsi="Arial" w:cs="Arial"/>
                <w:sz w:val="22"/>
                <w:szCs w:val="22"/>
              </w:rPr>
              <w:t>Opatření představuje podporu rodin s dětmi na území Olomouckého kraje prostřednictvím vytvořených míst, tzv.</w:t>
            </w:r>
            <w:r>
              <w:rPr>
                <w:rFonts w:ascii="Arial" w:hAnsi="Arial" w:cs="Arial"/>
                <w:sz w:val="22"/>
                <w:szCs w:val="22"/>
              </w:rPr>
              <w:t> </w:t>
            </w:r>
            <w:proofErr w:type="spellStart"/>
            <w:r w:rsidRPr="00FC531F">
              <w:rPr>
                <w:rFonts w:ascii="Arial" w:hAnsi="Arial" w:cs="Arial"/>
                <w:sz w:val="22"/>
                <w:szCs w:val="22"/>
              </w:rPr>
              <w:t>Family</w:t>
            </w:r>
            <w:proofErr w:type="spellEnd"/>
            <w:r w:rsidRPr="00FC531F">
              <w:rPr>
                <w:rFonts w:ascii="Arial" w:hAnsi="Arial" w:cs="Arial"/>
                <w:sz w:val="22"/>
                <w:szCs w:val="22"/>
              </w:rPr>
              <w:t xml:space="preserve"> Pointů, bezpečného prostředí pro přebalení a</w:t>
            </w:r>
            <w:r w:rsidR="00825126">
              <w:rPr>
                <w:rFonts w:ascii="Arial" w:hAnsi="Arial" w:cs="Arial"/>
                <w:sz w:val="22"/>
                <w:szCs w:val="22"/>
              </w:rPr>
              <w:t> </w:t>
            </w:r>
            <w:r w:rsidRPr="00FC531F">
              <w:rPr>
                <w:rFonts w:ascii="Arial" w:hAnsi="Arial" w:cs="Arial"/>
                <w:sz w:val="22"/>
                <w:szCs w:val="22"/>
              </w:rPr>
              <w:t>nakojení malých dětí</w:t>
            </w:r>
            <w:r>
              <w:rPr>
                <w:rFonts w:ascii="Arial" w:hAnsi="Arial" w:cs="Arial"/>
                <w:sz w:val="22"/>
                <w:szCs w:val="22"/>
              </w:rPr>
              <w:t>, případně zřízení Rodinných koutků nebo Dětských koutků jako alternativu k </w:t>
            </w:r>
            <w:proofErr w:type="spellStart"/>
            <w:r>
              <w:rPr>
                <w:rFonts w:ascii="Arial" w:hAnsi="Arial" w:cs="Arial"/>
                <w:sz w:val="22"/>
                <w:szCs w:val="22"/>
              </w:rPr>
              <w:t>Family</w:t>
            </w:r>
            <w:proofErr w:type="spellEnd"/>
            <w:r>
              <w:rPr>
                <w:rFonts w:ascii="Arial" w:hAnsi="Arial" w:cs="Arial"/>
                <w:sz w:val="22"/>
                <w:szCs w:val="22"/>
              </w:rPr>
              <w:t xml:space="preserve"> Pointu, a to</w:t>
            </w:r>
            <w:r w:rsidRPr="00FC531F">
              <w:rPr>
                <w:rFonts w:ascii="Arial" w:hAnsi="Arial" w:cs="Arial"/>
                <w:sz w:val="22"/>
                <w:szCs w:val="22"/>
              </w:rPr>
              <w:t xml:space="preserve"> v rámci veřejných institucí a zaměstnavatelů na území Olomouckého kraje</w:t>
            </w:r>
            <w:r w:rsidR="0054794C">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Propagace dobré praxe v rámci prorodinných aktivit. Ocenění zajištění minimálního standardu (hygienického) a herně aktivizačních činností při pobytu rodin s malými dětmi ve</w:t>
            </w:r>
            <w:r>
              <w:rPr>
                <w:rFonts w:ascii="Arial" w:hAnsi="Arial" w:cs="Arial"/>
                <w:sz w:val="22"/>
                <w:szCs w:val="22"/>
              </w:rPr>
              <w:t> </w:t>
            </w:r>
            <w:r w:rsidRPr="00FC531F">
              <w:rPr>
                <w:rFonts w:ascii="Arial" w:hAnsi="Arial" w:cs="Arial"/>
                <w:sz w:val="22"/>
                <w:szCs w:val="22"/>
              </w:rPr>
              <w:t xml:space="preserve">veřejných institucích. </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54794C" w:rsidRDefault="000674AE" w:rsidP="002F72C6">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 xml:space="preserve">odpora vzniku </w:t>
            </w:r>
            <w:proofErr w:type="spellStart"/>
            <w:r w:rsidRPr="00A071C5">
              <w:rPr>
                <w:rFonts w:ascii="Arial" w:hAnsi="Arial" w:cs="Arial"/>
                <w:sz w:val="22"/>
                <w:szCs w:val="22"/>
              </w:rPr>
              <w:t>F</w:t>
            </w:r>
            <w:r>
              <w:rPr>
                <w:rFonts w:ascii="Arial" w:hAnsi="Arial" w:cs="Arial"/>
                <w:sz w:val="22"/>
                <w:szCs w:val="22"/>
              </w:rPr>
              <w:t>amily</w:t>
            </w:r>
            <w:proofErr w:type="spellEnd"/>
            <w:r>
              <w:rPr>
                <w:rFonts w:ascii="Arial" w:hAnsi="Arial" w:cs="Arial"/>
                <w:sz w:val="22"/>
                <w:szCs w:val="22"/>
              </w:rPr>
              <w:t xml:space="preserve"> Pointů, Rodinných koutků, Dětských koutků</w:t>
            </w:r>
            <w:r w:rsidRPr="00A071C5">
              <w:rPr>
                <w:rFonts w:ascii="Arial" w:hAnsi="Arial" w:cs="Arial"/>
                <w:sz w:val="22"/>
                <w:szCs w:val="22"/>
              </w:rPr>
              <w:t xml:space="preserve"> prostřednictvím dotačn</w:t>
            </w:r>
            <w:r>
              <w:rPr>
                <w:rFonts w:ascii="Arial" w:hAnsi="Arial" w:cs="Arial"/>
                <w:sz w:val="22"/>
                <w:szCs w:val="22"/>
              </w:rPr>
              <w:t>ích</w:t>
            </w:r>
            <w:r w:rsidRPr="00A071C5">
              <w:rPr>
                <w:rFonts w:ascii="Arial" w:hAnsi="Arial" w:cs="Arial"/>
                <w:sz w:val="22"/>
                <w:szCs w:val="22"/>
              </w:rPr>
              <w:t xml:space="preserve"> titul</w:t>
            </w:r>
            <w:r w:rsidR="002F72C6">
              <w:rPr>
                <w:rFonts w:ascii="Arial" w:hAnsi="Arial" w:cs="Arial"/>
                <w:sz w:val="22"/>
                <w:szCs w:val="22"/>
              </w:rPr>
              <w:t>ů Olomouckého kraje, popř. p</w:t>
            </w:r>
            <w:r>
              <w:rPr>
                <w:rFonts w:ascii="Arial" w:hAnsi="Arial" w:cs="Arial"/>
                <w:sz w:val="22"/>
                <w:szCs w:val="22"/>
              </w:rPr>
              <w:t xml:space="preserve">odpora </w:t>
            </w:r>
            <w:r w:rsidRPr="00A071C5">
              <w:rPr>
                <w:rFonts w:ascii="Arial" w:hAnsi="Arial" w:cs="Arial"/>
                <w:sz w:val="22"/>
                <w:szCs w:val="22"/>
              </w:rPr>
              <w:t xml:space="preserve">vzniku </w:t>
            </w:r>
            <w:r w:rsidR="002F72C6">
              <w:rPr>
                <w:rFonts w:ascii="Arial" w:hAnsi="Arial" w:cs="Arial"/>
                <w:sz w:val="22"/>
                <w:szCs w:val="22"/>
              </w:rPr>
              <w:t>Rodinného koutku</w:t>
            </w:r>
            <w:r>
              <w:rPr>
                <w:rFonts w:ascii="Arial" w:hAnsi="Arial" w:cs="Arial"/>
                <w:sz w:val="22"/>
                <w:szCs w:val="22"/>
              </w:rPr>
              <w:t xml:space="preserve"> </w:t>
            </w:r>
            <w:r w:rsidR="00B37DBF">
              <w:rPr>
                <w:rFonts w:ascii="Arial" w:hAnsi="Arial" w:cs="Arial"/>
                <w:sz w:val="22"/>
                <w:szCs w:val="22"/>
              </w:rPr>
              <w:t>v</w:t>
            </w:r>
            <w:r w:rsidR="002F72C6">
              <w:rPr>
                <w:rFonts w:ascii="Arial" w:hAnsi="Arial" w:cs="Arial"/>
                <w:sz w:val="22"/>
                <w:szCs w:val="22"/>
              </w:rPr>
              <w:t> </w:t>
            </w:r>
            <w:r w:rsidRPr="00A071C5">
              <w:rPr>
                <w:rFonts w:ascii="Arial" w:hAnsi="Arial" w:cs="Arial"/>
                <w:sz w:val="22"/>
                <w:szCs w:val="22"/>
              </w:rPr>
              <w:t>prostorách</w:t>
            </w:r>
            <w:r w:rsidR="002F72C6">
              <w:rPr>
                <w:rFonts w:ascii="Arial" w:hAnsi="Arial" w:cs="Arial"/>
                <w:sz w:val="22"/>
                <w:szCs w:val="22"/>
              </w:rPr>
              <w:t xml:space="preserve"> Krajského úřadu</w:t>
            </w:r>
            <w:r w:rsidRPr="00A071C5">
              <w:rPr>
                <w:rFonts w:ascii="Arial" w:hAnsi="Arial" w:cs="Arial"/>
                <w:sz w:val="22"/>
                <w:szCs w:val="22"/>
              </w:rPr>
              <w:t> </w:t>
            </w:r>
            <w:r>
              <w:rPr>
                <w:rFonts w:ascii="Arial" w:hAnsi="Arial" w:cs="Arial"/>
                <w:sz w:val="22"/>
                <w:szCs w:val="22"/>
              </w:rPr>
              <w:t>Olomouckého kraje.</w:t>
            </w:r>
          </w:p>
          <w:p w:rsidR="001A1268" w:rsidRPr="005A22F1" w:rsidRDefault="00270E0E" w:rsidP="00F64DA6">
            <w:pPr>
              <w:jc w:val="both"/>
              <w:rPr>
                <w:rFonts w:ascii="Arial" w:hAnsi="Arial" w:cs="Arial"/>
                <w:sz w:val="22"/>
                <w:szCs w:val="22"/>
              </w:rPr>
            </w:pPr>
            <w:r w:rsidRPr="005A22F1">
              <w:rPr>
                <w:rFonts w:ascii="Arial" w:hAnsi="Arial" w:cs="Arial"/>
                <w:sz w:val="22"/>
                <w:szCs w:val="22"/>
              </w:rPr>
              <w:t xml:space="preserve">Podpora mezinárodního projektu </w:t>
            </w:r>
            <w:proofErr w:type="spellStart"/>
            <w:r w:rsidR="001A1268" w:rsidRPr="005A22F1">
              <w:rPr>
                <w:rFonts w:ascii="Arial" w:hAnsi="Arial" w:cs="Arial"/>
                <w:sz w:val="22"/>
                <w:szCs w:val="22"/>
              </w:rPr>
              <w:t>Euroklíč</w:t>
            </w:r>
            <w:proofErr w:type="spellEnd"/>
            <w:r w:rsidR="00F64DA6">
              <w:rPr>
                <w:rFonts w:ascii="Arial" w:hAnsi="Arial" w:cs="Arial"/>
                <w:sz w:val="22"/>
                <w:szCs w:val="22"/>
              </w:rPr>
              <w:t xml:space="preserve"> </w:t>
            </w:r>
            <w:hyperlink r:id="rId11" w:history="1">
              <w:r w:rsidR="00F64DA6" w:rsidRPr="0042376A">
                <w:rPr>
                  <w:rStyle w:val="Hypertextovodkaz"/>
                  <w:rFonts w:ascii="Arial" w:hAnsi="Arial" w:cs="Arial"/>
                  <w:sz w:val="22"/>
                  <w:szCs w:val="22"/>
                </w:rPr>
                <w:t>www.eurokeycz.com</w:t>
              </w:r>
            </w:hyperlink>
            <w:r w:rsidRPr="005A22F1">
              <w:rPr>
                <w:rFonts w:ascii="Arial" w:hAnsi="Arial" w:cs="Arial"/>
                <w:sz w:val="22"/>
                <w:szCs w:val="22"/>
              </w:rPr>
              <w:t>.</w:t>
            </w:r>
            <w:r w:rsidR="00F64DA6">
              <w:rPr>
                <w:rFonts w:ascii="Arial" w:hAnsi="Arial" w:cs="Arial"/>
                <w:sz w:val="22"/>
                <w:szCs w:val="22"/>
              </w:rPr>
              <w:t xml:space="preserve"> </w:t>
            </w:r>
            <w:r w:rsidRPr="005A22F1">
              <w:rPr>
                <w:rFonts w:ascii="Arial" w:hAnsi="Arial" w:cs="Arial"/>
                <w:sz w:val="22"/>
                <w:szCs w:val="22"/>
              </w:rPr>
              <w:t xml:space="preserve">Prostřednictvím </w:t>
            </w:r>
            <w:r w:rsidRPr="005A22F1">
              <w:rPr>
                <w:rFonts w:ascii="Arial" w:hAnsi="Arial" w:cs="Arial"/>
                <w:bCs/>
                <w:sz w:val="22"/>
                <w:szCs w:val="22"/>
              </w:rPr>
              <w:t xml:space="preserve">Sítě pro rodinu </w:t>
            </w:r>
            <w:r w:rsidR="00667021" w:rsidRPr="005A22F1">
              <w:rPr>
                <w:rFonts w:ascii="Arial" w:hAnsi="Arial" w:cs="Arial"/>
                <w:bCs/>
                <w:sz w:val="22"/>
                <w:szCs w:val="22"/>
              </w:rPr>
              <w:t>(</w:t>
            </w:r>
            <w:r w:rsidR="00667021" w:rsidRPr="005A22F1">
              <w:rPr>
                <w:rFonts w:ascii="Arial" w:hAnsi="Arial" w:cs="Arial"/>
                <w:sz w:val="22"/>
                <w:szCs w:val="22"/>
              </w:rPr>
              <w:t>RC Heřmánek a RC Provázek)</w:t>
            </w:r>
            <w:r w:rsidRPr="005A22F1">
              <w:rPr>
                <w:rFonts w:ascii="Arial" w:hAnsi="Arial" w:cs="Arial"/>
                <w:sz w:val="22"/>
                <w:szCs w:val="22"/>
              </w:rPr>
              <w:t xml:space="preserve"> </w:t>
            </w:r>
            <w:r w:rsidR="00667021" w:rsidRPr="005A22F1">
              <w:rPr>
                <w:rFonts w:ascii="Arial" w:hAnsi="Arial" w:cs="Arial"/>
                <w:sz w:val="22"/>
                <w:szCs w:val="22"/>
              </w:rPr>
              <w:t>jsou</w:t>
            </w:r>
            <w:r w:rsidRPr="005A22F1">
              <w:rPr>
                <w:rFonts w:ascii="Arial" w:hAnsi="Arial" w:cs="Arial"/>
                <w:sz w:val="22"/>
                <w:szCs w:val="22"/>
              </w:rPr>
              <w:t xml:space="preserve"> </w:t>
            </w:r>
            <w:proofErr w:type="spellStart"/>
            <w:r w:rsidR="00667021" w:rsidRPr="005A22F1">
              <w:rPr>
                <w:rFonts w:ascii="Arial" w:hAnsi="Arial" w:cs="Arial"/>
                <w:bCs/>
                <w:sz w:val="22"/>
                <w:szCs w:val="22"/>
              </w:rPr>
              <w:t>euroklíče</w:t>
            </w:r>
            <w:proofErr w:type="spellEnd"/>
            <w:r w:rsidRPr="005A22F1">
              <w:rPr>
                <w:rFonts w:ascii="Arial" w:hAnsi="Arial" w:cs="Arial"/>
                <w:sz w:val="22"/>
                <w:szCs w:val="22"/>
              </w:rPr>
              <w:t xml:space="preserve"> dlouhodobě zapůjčovány </w:t>
            </w:r>
            <w:r w:rsidR="00F64DA6">
              <w:rPr>
                <w:rFonts w:ascii="Arial" w:hAnsi="Arial" w:cs="Arial"/>
                <w:sz w:val="22"/>
                <w:szCs w:val="22"/>
              </w:rPr>
              <w:t>rodičům dětí do tří let (g</w:t>
            </w:r>
            <w:r w:rsidR="00F64DA6" w:rsidRPr="00F64DA6">
              <w:rPr>
                <w:rStyle w:val="Siln"/>
                <w:rFonts w:ascii="Arial" w:hAnsi="Arial" w:cs="Arial"/>
                <w:b w:val="0"/>
                <w:sz w:val="22"/>
                <w:szCs w:val="22"/>
              </w:rPr>
              <w:t xml:space="preserve">arance </w:t>
            </w:r>
            <w:r w:rsidR="00F64DA6" w:rsidRPr="00F64DA6">
              <w:rPr>
                <w:rFonts w:ascii="Arial" w:hAnsi="Arial" w:cs="Arial"/>
                <w:bCs/>
                <w:sz w:val="22"/>
                <w:szCs w:val="22"/>
              </w:rPr>
              <w:t>dostupnost</w:t>
            </w:r>
            <w:r w:rsidR="00F64DA6">
              <w:rPr>
                <w:rFonts w:ascii="Arial" w:hAnsi="Arial" w:cs="Arial"/>
                <w:bCs/>
                <w:sz w:val="22"/>
                <w:szCs w:val="22"/>
              </w:rPr>
              <w:t>i</w:t>
            </w:r>
            <w:r w:rsidR="00F64DA6" w:rsidRPr="00F64DA6">
              <w:rPr>
                <w:rFonts w:ascii="Arial" w:hAnsi="Arial" w:cs="Arial"/>
                <w:bCs/>
                <w:sz w:val="22"/>
                <w:szCs w:val="22"/>
              </w:rPr>
              <w:t xml:space="preserve"> prostředí vhodného k zajištění hygieny dítěte</w:t>
            </w:r>
            <w:r w:rsidR="00F64DA6">
              <w:rPr>
                <w:rFonts w:ascii="Arial" w:hAnsi="Arial" w:cs="Arial"/>
                <w:bCs/>
                <w:sz w:val="22"/>
                <w:szCs w:val="22"/>
              </w:rPr>
              <w:t>)</w:t>
            </w:r>
            <w:r w:rsidR="00F64DA6" w:rsidRPr="00F64DA6">
              <w:rPr>
                <w:rFonts w:ascii="Arial" w:hAnsi="Arial" w:cs="Arial"/>
                <w:bCs/>
                <w:sz w:val="22"/>
                <w:szCs w:val="22"/>
              </w:rPr>
              <w:t>.</w:t>
            </w:r>
            <w:r w:rsidR="00F64DA6">
              <w:rPr>
                <w:rStyle w:val="Siln"/>
                <w:rFonts w:ascii="Arial" w:hAnsi="Arial" w:cs="Arial"/>
                <w:sz w:val="18"/>
                <w:szCs w:val="18"/>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B37DBF">
            <w:pPr>
              <w:jc w:val="both"/>
              <w:rPr>
                <w:rFonts w:ascii="Arial" w:hAnsi="Arial" w:cs="Arial"/>
                <w:sz w:val="22"/>
                <w:szCs w:val="22"/>
              </w:rPr>
            </w:pPr>
            <w:r w:rsidRPr="00FC531F">
              <w:rPr>
                <w:rFonts w:ascii="Arial" w:hAnsi="Arial" w:cs="Arial"/>
                <w:sz w:val="22"/>
                <w:szCs w:val="22"/>
              </w:rPr>
              <w:t>Instituce veřejné správy,</w:t>
            </w:r>
            <w:r w:rsidR="00B37DBF">
              <w:rPr>
                <w:rFonts w:ascii="Arial" w:hAnsi="Arial" w:cs="Arial"/>
                <w:sz w:val="22"/>
                <w:szCs w:val="22"/>
              </w:rPr>
              <w:t xml:space="preserve"> Olomoucký kraj,</w:t>
            </w:r>
            <w:r w:rsidRPr="00FC531F">
              <w:rPr>
                <w:rFonts w:ascii="Arial" w:hAnsi="Arial" w:cs="Arial"/>
                <w:sz w:val="22"/>
                <w:szCs w:val="22"/>
              </w:rPr>
              <w:t xml:space="preserve"> zaměstnavatelé, komerční </w:t>
            </w:r>
            <w:r w:rsidR="00F64DA6">
              <w:rPr>
                <w:rFonts w:ascii="Arial" w:hAnsi="Arial" w:cs="Arial"/>
                <w:sz w:val="22"/>
                <w:szCs w:val="22"/>
              </w:rPr>
              <w:t xml:space="preserve">a neziskový </w:t>
            </w:r>
            <w:r w:rsidRPr="00FC531F">
              <w:rPr>
                <w:rFonts w:ascii="Arial" w:hAnsi="Arial" w:cs="Arial"/>
                <w:sz w:val="22"/>
                <w:szCs w:val="22"/>
              </w:rPr>
              <w:t>sektor</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 obce, města</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Nově</w:t>
            </w:r>
            <w:r w:rsidRPr="00FC531F">
              <w:rPr>
                <w:rFonts w:ascii="Arial" w:hAnsi="Arial" w:cs="Arial"/>
                <w:sz w:val="22"/>
                <w:szCs w:val="22"/>
              </w:rPr>
              <w:t xml:space="preserve"> vytvořen</w:t>
            </w:r>
            <w:r>
              <w:rPr>
                <w:rFonts w:ascii="Arial" w:hAnsi="Arial" w:cs="Arial"/>
                <w:sz w:val="22"/>
                <w:szCs w:val="22"/>
              </w:rPr>
              <w:t>é</w:t>
            </w:r>
            <w:r w:rsidRPr="00FC531F">
              <w:rPr>
                <w:rFonts w:ascii="Arial" w:hAnsi="Arial" w:cs="Arial"/>
                <w:sz w:val="22"/>
                <w:szCs w:val="22"/>
              </w:rPr>
              <w:t xml:space="preserve"> </w:t>
            </w:r>
            <w:proofErr w:type="spellStart"/>
            <w:r w:rsidRPr="00FC531F">
              <w:rPr>
                <w:rFonts w:ascii="Arial" w:hAnsi="Arial" w:cs="Arial"/>
                <w:sz w:val="22"/>
                <w:szCs w:val="22"/>
              </w:rPr>
              <w:t>Family</w:t>
            </w:r>
            <w:proofErr w:type="spellEnd"/>
            <w:r w:rsidRPr="00FC531F">
              <w:rPr>
                <w:rFonts w:ascii="Arial" w:hAnsi="Arial" w:cs="Arial"/>
                <w:sz w:val="22"/>
                <w:szCs w:val="22"/>
              </w:rPr>
              <w:t xml:space="preserve"> Point</w:t>
            </w:r>
            <w:r w:rsidR="000F7F19">
              <w:rPr>
                <w:rFonts w:ascii="Arial" w:hAnsi="Arial" w:cs="Arial"/>
                <w:sz w:val="22"/>
                <w:szCs w:val="22"/>
              </w:rPr>
              <w:t xml:space="preserve">y </w:t>
            </w:r>
            <w:r w:rsidR="00562165">
              <w:rPr>
                <w:rFonts w:ascii="Arial" w:hAnsi="Arial" w:cs="Arial"/>
                <w:sz w:val="22"/>
                <w:szCs w:val="22"/>
              </w:rPr>
              <w:t>(2)</w:t>
            </w:r>
          </w:p>
          <w:p w:rsidR="000674AE" w:rsidRPr="00FC531F" w:rsidRDefault="000674AE" w:rsidP="0091732A">
            <w:pPr>
              <w:jc w:val="both"/>
              <w:rPr>
                <w:rFonts w:ascii="Arial" w:hAnsi="Arial" w:cs="Arial"/>
                <w:sz w:val="22"/>
                <w:szCs w:val="22"/>
              </w:rPr>
            </w:pPr>
            <w:r>
              <w:rPr>
                <w:rFonts w:ascii="Arial" w:hAnsi="Arial" w:cs="Arial"/>
                <w:sz w:val="22"/>
                <w:szCs w:val="22"/>
              </w:rPr>
              <w:t>Nově vytvořené Dětské koutk</w:t>
            </w:r>
            <w:r w:rsidR="000F7F19">
              <w:rPr>
                <w:rFonts w:ascii="Arial" w:hAnsi="Arial" w:cs="Arial"/>
                <w:sz w:val="22"/>
                <w:szCs w:val="22"/>
              </w:rPr>
              <w:t xml:space="preserve">y na území Olomouckého kraje </w:t>
            </w:r>
            <w:r w:rsidR="00562165">
              <w:rPr>
                <w:rFonts w:ascii="Arial" w:hAnsi="Arial" w:cs="Arial"/>
                <w:sz w:val="22"/>
                <w:szCs w:val="22"/>
              </w:rPr>
              <w:t>(5)</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2F3FE0">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2.3</w:t>
            </w:r>
          </w:p>
        </w:tc>
        <w:tc>
          <w:tcPr>
            <w:tcW w:w="3395" w:type="pct"/>
            <w:tcBorders>
              <w:bottom w:val="single" w:sz="12" w:space="0" w:color="auto"/>
            </w:tcBorders>
            <w:shd w:val="clear" w:color="auto" w:fill="auto"/>
            <w:vAlign w:val="center"/>
          </w:tcPr>
          <w:p w:rsidR="000674AE" w:rsidRPr="00FC531F" w:rsidRDefault="000674AE" w:rsidP="0091732A">
            <w:pPr>
              <w:pStyle w:val="Default"/>
              <w:jc w:val="both"/>
              <w:rPr>
                <w:b/>
                <w:color w:val="auto"/>
                <w:sz w:val="22"/>
                <w:szCs w:val="22"/>
              </w:rPr>
            </w:pPr>
            <w:r w:rsidRPr="00FC531F">
              <w:rPr>
                <w:rFonts w:eastAsia="Calibri"/>
                <w:b/>
                <w:color w:val="auto"/>
                <w:sz w:val="22"/>
                <w:szCs w:val="22"/>
                <w:lang w:eastAsia="cs-CZ"/>
              </w:rPr>
              <w:t>Veřejný prostor pro všechny</w:t>
            </w:r>
            <w:r>
              <w:rPr>
                <w:rFonts w:eastAsia="Calibri"/>
                <w:b/>
                <w:color w:val="auto"/>
                <w:sz w:val="22"/>
                <w:szCs w:val="22"/>
                <w:lang w:eastAsia="cs-CZ"/>
              </w:rPr>
              <w:t xml:space="preserve"> –</w:t>
            </w:r>
            <w:r w:rsidRPr="00FC531F">
              <w:rPr>
                <w:rFonts w:eastAsia="Calibri"/>
                <w:b/>
                <w:color w:val="auto"/>
                <w:sz w:val="22"/>
                <w:szCs w:val="22"/>
                <w:lang w:eastAsia="cs-CZ"/>
              </w:rPr>
              <w:t xml:space="preserve"> akcentovat bezbariérovost pro všechny skupiny obyvatelstva </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Realizace bezbariérovosti při opravách veřejných prostor – chodníky, přechody </w:t>
            </w:r>
            <w:r>
              <w:rPr>
                <w:rFonts w:ascii="Arial" w:hAnsi="Arial" w:cs="Arial"/>
                <w:sz w:val="22"/>
                <w:szCs w:val="22"/>
              </w:rPr>
              <w:t xml:space="preserve">pro chodce, nádraží, zastávky </w:t>
            </w:r>
            <w:r w:rsidRPr="00FC531F">
              <w:rPr>
                <w:rFonts w:ascii="Arial" w:hAnsi="Arial" w:cs="Arial"/>
                <w:sz w:val="22"/>
                <w:szCs w:val="22"/>
              </w:rPr>
              <w:t>apod.</w:t>
            </w:r>
          </w:p>
          <w:p w:rsidR="000674AE" w:rsidRPr="00A071C5" w:rsidRDefault="000674AE" w:rsidP="0091732A">
            <w:pPr>
              <w:jc w:val="both"/>
              <w:rPr>
                <w:rFonts w:ascii="Arial" w:hAnsi="Arial" w:cs="Arial"/>
                <w:sz w:val="22"/>
                <w:szCs w:val="22"/>
              </w:rPr>
            </w:pPr>
            <w:r w:rsidRPr="00FC531F">
              <w:rPr>
                <w:rFonts w:ascii="Arial" w:hAnsi="Arial" w:cs="Arial"/>
                <w:sz w:val="22"/>
                <w:szCs w:val="22"/>
              </w:rPr>
              <w:t>Zvýšení dostupnosti</w:t>
            </w:r>
            <w:r>
              <w:rPr>
                <w:rFonts w:ascii="Arial" w:hAnsi="Arial" w:cs="Arial"/>
                <w:sz w:val="22"/>
                <w:szCs w:val="22"/>
              </w:rPr>
              <w:t xml:space="preserve"> veřejné dopravy prostřednictvím</w:t>
            </w:r>
            <w:r w:rsidRPr="00FC531F">
              <w:rPr>
                <w:rFonts w:ascii="Arial" w:hAnsi="Arial" w:cs="Arial"/>
                <w:sz w:val="22"/>
                <w:szCs w:val="22"/>
              </w:rPr>
              <w:t xml:space="preserve"> obnovy vozového parku nízkopodlažními hromadnými dopravními prostředky.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Zvýšením bezbariérovosti veřejných prostor a přístupových komunikací dojde ke zvýšení komf</w:t>
            </w:r>
            <w:r w:rsidR="00A87FB7">
              <w:rPr>
                <w:rFonts w:ascii="Arial" w:hAnsi="Arial" w:cs="Arial"/>
                <w:sz w:val="22"/>
                <w:szCs w:val="22"/>
              </w:rPr>
              <w:t>ortu nejen cílové skupiny rodin</w:t>
            </w:r>
            <w:r w:rsidRPr="00FC531F">
              <w:rPr>
                <w:rFonts w:ascii="Arial" w:hAnsi="Arial" w:cs="Arial"/>
                <w:sz w:val="22"/>
                <w:szCs w:val="22"/>
              </w:rPr>
              <w:t xml:space="preserve"> s malými dětmi ale i osob se sníženou soběstačností. </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A071C5" w:rsidRDefault="000674AE" w:rsidP="0091732A">
            <w:pPr>
              <w:jc w:val="both"/>
              <w:rPr>
                <w:rFonts w:ascii="Arial" w:hAnsi="Arial" w:cs="Arial"/>
                <w:sz w:val="22"/>
                <w:szCs w:val="22"/>
              </w:rPr>
            </w:pPr>
            <w:r>
              <w:rPr>
                <w:rFonts w:ascii="Arial" w:hAnsi="Arial" w:cs="Arial"/>
                <w:sz w:val="22"/>
                <w:szCs w:val="22"/>
              </w:rPr>
              <w:t>Opatření bude naplněno p</w:t>
            </w:r>
            <w:r w:rsidRPr="00A071C5">
              <w:rPr>
                <w:rFonts w:ascii="Arial" w:hAnsi="Arial" w:cs="Arial"/>
                <w:sz w:val="22"/>
                <w:szCs w:val="22"/>
              </w:rPr>
              <w:t>rostřednictvím dotačních programů</w:t>
            </w:r>
            <w:r>
              <w:rPr>
                <w:rFonts w:ascii="Arial" w:hAnsi="Arial" w:cs="Arial"/>
                <w:sz w:val="22"/>
                <w:szCs w:val="22"/>
              </w:rPr>
              <w:t>:</w:t>
            </w:r>
          </w:p>
          <w:p w:rsidR="000674AE" w:rsidRPr="00C41175" w:rsidRDefault="000674AE" w:rsidP="0091732A">
            <w:pPr>
              <w:pStyle w:val="Default"/>
              <w:numPr>
                <w:ilvl w:val="0"/>
                <w:numId w:val="14"/>
              </w:numPr>
              <w:jc w:val="both"/>
              <w:rPr>
                <w:color w:val="auto"/>
                <w:sz w:val="22"/>
                <w:szCs w:val="22"/>
              </w:rPr>
            </w:pPr>
            <w:r w:rsidRPr="00A071C5">
              <w:rPr>
                <w:color w:val="auto"/>
                <w:sz w:val="22"/>
                <w:szCs w:val="22"/>
              </w:rPr>
              <w:t xml:space="preserve">Podpora </w:t>
            </w:r>
            <w:r>
              <w:rPr>
                <w:color w:val="auto"/>
                <w:sz w:val="22"/>
                <w:szCs w:val="22"/>
              </w:rPr>
              <w:t>opatření pro zvýšení bezpečnosti provozu a</w:t>
            </w:r>
            <w:r w:rsidR="00825126">
              <w:rPr>
                <w:color w:val="auto"/>
                <w:sz w:val="22"/>
                <w:szCs w:val="22"/>
              </w:rPr>
              <w:t> </w:t>
            </w:r>
            <w:r>
              <w:rPr>
                <w:color w:val="auto"/>
                <w:sz w:val="22"/>
                <w:szCs w:val="22"/>
              </w:rPr>
              <w:t>budování přechodů pro chodce</w:t>
            </w:r>
          </w:p>
          <w:p w:rsidR="000674AE" w:rsidRPr="00A071C5" w:rsidRDefault="00562165" w:rsidP="0091732A">
            <w:pPr>
              <w:pStyle w:val="Default"/>
              <w:numPr>
                <w:ilvl w:val="0"/>
                <w:numId w:val="14"/>
              </w:numPr>
              <w:jc w:val="both"/>
              <w:rPr>
                <w:color w:val="auto"/>
                <w:sz w:val="22"/>
                <w:szCs w:val="22"/>
              </w:rPr>
            </w:pPr>
            <w:r>
              <w:rPr>
                <w:rFonts w:eastAsia="Calibri"/>
                <w:color w:val="auto"/>
                <w:sz w:val="22"/>
                <w:szCs w:val="22"/>
                <w:lang w:eastAsia="cs-CZ"/>
              </w:rPr>
              <w:t>Program obnovy venkova 2020</w:t>
            </w:r>
          </w:p>
          <w:p w:rsidR="000674AE" w:rsidRPr="00FC531F" w:rsidRDefault="000674AE" w:rsidP="0091732A">
            <w:pPr>
              <w:jc w:val="both"/>
              <w:rPr>
                <w:rFonts w:ascii="Arial" w:hAnsi="Arial" w:cs="Arial"/>
                <w:sz w:val="22"/>
                <w:szCs w:val="22"/>
              </w:rPr>
            </w:pPr>
            <w:r>
              <w:rPr>
                <w:rFonts w:ascii="Arial" w:hAnsi="Arial" w:cs="Arial"/>
                <w:sz w:val="22"/>
                <w:szCs w:val="22"/>
              </w:rPr>
              <w:t>V rámci</w:t>
            </w:r>
            <w:r w:rsidRPr="00A071C5">
              <w:rPr>
                <w:rFonts w:ascii="Arial" w:hAnsi="Arial" w:cs="Arial"/>
                <w:sz w:val="22"/>
                <w:szCs w:val="22"/>
              </w:rPr>
              <w:t xml:space="preserve"> předložených projektů na úpravy veřejných prostor dbát na realizaci opatření, která řeší bezbariérovost objektů, veřejných prostor a komunikací.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dopravy a silničního hospodářství, </w:t>
            </w:r>
            <w:r>
              <w:rPr>
                <w:rFonts w:ascii="Arial" w:hAnsi="Arial" w:cs="Arial"/>
                <w:sz w:val="22"/>
                <w:szCs w:val="22"/>
              </w:rPr>
              <w:t>Odbor</w:t>
            </w:r>
            <w:r w:rsidRPr="00FC531F">
              <w:rPr>
                <w:rFonts w:ascii="Arial" w:hAnsi="Arial" w:cs="Arial"/>
                <w:sz w:val="22"/>
                <w:szCs w:val="22"/>
              </w:rPr>
              <w:t xml:space="preserve"> strategického rozvoje kraje</w:t>
            </w:r>
            <w:r>
              <w:rPr>
                <w:rFonts w:ascii="Arial" w:hAnsi="Arial" w:cs="Arial"/>
                <w:sz w:val="22"/>
                <w:szCs w:val="22"/>
              </w:rPr>
              <w:t xml:space="preserve">, Koordinátor Integrovaného dopravního systému Olomouckého kraje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realizovaných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 xml:space="preserve">Integrovaný regionální operační program, Ministerstvo pro místní rozvoj – Podpora pro odstraňování bariér v budovách, </w:t>
            </w:r>
            <w:r w:rsidRPr="00FC531F">
              <w:rPr>
                <w:rFonts w:ascii="Arial" w:hAnsi="Arial" w:cs="Arial"/>
                <w:sz w:val="22"/>
                <w:szCs w:val="22"/>
              </w:rPr>
              <w:t>Olomoucký kraj, obce, města</w:t>
            </w:r>
            <w:r>
              <w:rPr>
                <w:rFonts w:ascii="Arial" w:hAnsi="Arial" w:cs="Arial"/>
                <w:sz w:val="22"/>
                <w:szCs w:val="22"/>
              </w:rPr>
              <w:t>, Státní fond dopravní infrastruktury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Počet realizovaných projektů</w:t>
            </w:r>
          </w:p>
        </w:tc>
      </w:tr>
    </w:tbl>
    <w:p w:rsidR="000674AE" w:rsidRDefault="000674AE" w:rsidP="000674AE">
      <w:pPr>
        <w:spacing w:after="120"/>
        <w:jc w:val="both"/>
      </w:pPr>
    </w:p>
    <w:p w:rsidR="000674AE" w:rsidRPr="00727948" w:rsidRDefault="000674AE" w:rsidP="000674AE">
      <w:pPr>
        <w:pStyle w:val="Nadpis3"/>
        <w:spacing w:before="0" w:after="120"/>
        <w:jc w:val="both"/>
        <w:rPr>
          <w:rFonts w:ascii="Arial" w:hAnsi="Arial" w:cs="Arial"/>
          <w:color w:val="auto"/>
          <w:sz w:val="24"/>
          <w:szCs w:val="24"/>
        </w:rPr>
      </w:pPr>
      <w:bookmarkStart w:id="15" w:name="_Toc418666984"/>
      <w:bookmarkStart w:id="16" w:name="_Toc18331517"/>
      <w:r w:rsidRPr="00727948">
        <w:rPr>
          <w:rFonts w:ascii="Arial" w:hAnsi="Arial" w:cs="Arial"/>
          <w:color w:val="auto"/>
          <w:sz w:val="24"/>
          <w:szCs w:val="24"/>
        </w:rPr>
        <w:t>Priorita 3: Slučitelnost rodiny a zaměstnání</w:t>
      </w:r>
      <w:bookmarkEnd w:id="15"/>
      <w:bookmarkEnd w:id="16"/>
    </w:p>
    <w:p w:rsidR="007140AD" w:rsidRPr="00464EEC" w:rsidRDefault="000674AE" w:rsidP="007140AD">
      <w:pPr>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w:t>
      </w:r>
      <w:r w:rsidR="00825126">
        <w:rPr>
          <w:rFonts w:ascii="Arial" w:hAnsi="Arial" w:cs="Arial"/>
          <w:bCs/>
        </w:rPr>
        <w:t> </w:t>
      </w:r>
      <w:r>
        <w:rPr>
          <w:rFonts w:ascii="Arial" w:hAnsi="Arial" w:cs="Arial"/>
          <w:bCs/>
        </w:rPr>
        <w:t>3 let věku, předškolního a mladšího školního věku dítěte.</w:t>
      </w:r>
      <w:r w:rsidR="00E62495">
        <w:rPr>
          <w:rFonts w:ascii="Arial" w:hAnsi="Arial" w:cs="Arial"/>
          <w:bCs/>
        </w:rPr>
        <w:t xml:space="preserve"> </w:t>
      </w:r>
      <w:r w:rsidR="007140AD" w:rsidRPr="00464EEC">
        <w:rPr>
          <w:rFonts w:ascii="Arial" w:hAnsi="Arial" w:cs="Arial"/>
          <w:bCs/>
        </w:rPr>
        <w:t>Při slaďování soukromého a 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rsidR="000674AE" w:rsidRDefault="000674AE" w:rsidP="0055138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p w:rsidR="006A3B7B" w:rsidRPr="0055138D" w:rsidRDefault="006A3B7B" w:rsidP="0055138D">
      <w:pPr>
        <w:autoSpaceDE w:val="0"/>
        <w:autoSpaceDN w:val="0"/>
        <w:adjustRightInd w:val="0"/>
        <w:spacing w:after="120"/>
        <w:jc w:val="both"/>
        <w:rPr>
          <w:rFonts w:ascii="Arial" w:hAnsi="Arial" w:cs="Arial"/>
          <w:b/>
          <w:bC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412FED">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412FED">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412FED">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412FED">
        <w:tc>
          <w:tcPr>
            <w:tcW w:w="1605" w:type="pct"/>
            <w:tcBorders>
              <w:bottom w:val="single" w:sz="12" w:space="0" w:color="auto"/>
            </w:tcBorders>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Opatření 3.1</w:t>
            </w:r>
          </w:p>
        </w:tc>
        <w:tc>
          <w:tcPr>
            <w:tcW w:w="3395" w:type="pct"/>
            <w:tcBorders>
              <w:bottom w:val="single" w:sz="12" w:space="0" w:color="auto"/>
            </w:tcBorders>
            <w:shd w:val="clear" w:color="auto" w:fill="auto"/>
            <w:vAlign w:val="center"/>
          </w:tcPr>
          <w:p w:rsidR="000674AE" w:rsidRPr="0004494A" w:rsidRDefault="0092615E" w:rsidP="006A3B7B">
            <w:pPr>
              <w:autoSpaceDE w:val="0"/>
              <w:autoSpaceDN w:val="0"/>
              <w:adjustRightInd w:val="0"/>
              <w:jc w:val="both"/>
              <w:rPr>
                <w:rFonts w:ascii="Arial" w:hAnsi="Arial" w:cs="Arial"/>
                <w:b/>
                <w:sz w:val="22"/>
                <w:szCs w:val="22"/>
              </w:rPr>
            </w:pPr>
            <w:r w:rsidRPr="0004494A">
              <w:rPr>
                <w:rFonts w:ascii="Arial" w:hAnsi="Arial" w:cs="Arial"/>
                <w:b/>
                <w:sz w:val="22"/>
                <w:szCs w:val="22"/>
              </w:rPr>
              <w:t>Opatření Olomouckého kraje jako zaměstnavatele na</w:t>
            </w:r>
            <w:r w:rsidR="006A3B7B">
              <w:rPr>
                <w:rFonts w:ascii="Arial" w:hAnsi="Arial" w:cs="Arial"/>
                <w:b/>
                <w:sz w:val="22"/>
                <w:szCs w:val="22"/>
              </w:rPr>
              <w:t> </w:t>
            </w:r>
            <w:r w:rsidRPr="0004494A">
              <w:rPr>
                <w:rFonts w:ascii="Arial" w:hAnsi="Arial" w:cs="Arial"/>
                <w:b/>
                <w:sz w:val="22"/>
                <w:szCs w:val="22"/>
              </w:rPr>
              <w:t>podporu slučitelnosti rodiny a zaměstnání</w:t>
            </w:r>
          </w:p>
        </w:tc>
      </w:tr>
      <w:tr w:rsidR="000674AE" w:rsidRPr="00FC531F" w:rsidTr="00412FED">
        <w:tc>
          <w:tcPr>
            <w:tcW w:w="1605" w:type="pct"/>
            <w:tcBorders>
              <w:top w:val="single" w:sz="12" w:space="0" w:color="auto"/>
            </w:tcBorders>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412FED">
            <w:pPr>
              <w:jc w:val="both"/>
              <w:rPr>
                <w:rFonts w:ascii="Arial" w:eastAsiaTheme="minorHAnsi" w:hAnsi="Arial" w:cs="Arial"/>
                <w:sz w:val="22"/>
                <w:szCs w:val="22"/>
                <w:lang w:eastAsia="en-US"/>
              </w:rPr>
            </w:pPr>
            <w:r w:rsidRPr="00B079C7">
              <w:rPr>
                <w:rFonts w:ascii="Arial" w:hAnsi="Arial" w:cs="Arial"/>
                <w:sz w:val="22"/>
                <w:szCs w:val="22"/>
              </w:rPr>
              <w:t>Podpora rodičů při návratu z mateřské a rodičovské dovolené do zaměstnání – možnost využívat firemní MŠ a dalších benefitů na podporu rodiny</w:t>
            </w:r>
            <w:r>
              <w:rPr>
                <w:rFonts w:ascii="Arial" w:eastAsiaTheme="minorHAnsi" w:hAnsi="Arial" w:cs="Arial"/>
                <w:sz w:val="22"/>
                <w:szCs w:val="22"/>
                <w:lang w:eastAsia="en-US"/>
              </w:rPr>
              <w:t xml:space="preserve">. </w:t>
            </w:r>
          </w:p>
          <w:p w:rsidR="000674AE" w:rsidRDefault="000674AE" w:rsidP="00412FED">
            <w:pPr>
              <w:jc w:val="both"/>
              <w:rPr>
                <w:rFonts w:ascii="Arial" w:eastAsiaTheme="minorHAnsi" w:hAnsi="Arial" w:cs="Arial"/>
                <w:sz w:val="22"/>
                <w:szCs w:val="22"/>
                <w:lang w:eastAsia="en-US"/>
              </w:rPr>
            </w:pPr>
            <w:r>
              <w:rPr>
                <w:rFonts w:ascii="Arial" w:eastAsiaTheme="minorHAnsi" w:hAnsi="Arial" w:cs="Arial"/>
                <w:sz w:val="22"/>
                <w:szCs w:val="22"/>
                <w:lang w:eastAsia="en-US"/>
              </w:rPr>
              <w:t>Diskuze na téma zavedení prorodinných opatření v orgánech Olomouckého kraje (průzkum spokojenosti osob na MD/RD, setkání maminek a tatínků na MD/RD).</w:t>
            </w:r>
          </w:p>
          <w:p w:rsidR="00E62495" w:rsidRPr="00B079C7" w:rsidRDefault="00562165" w:rsidP="006A3B7B">
            <w:pPr>
              <w:jc w:val="both"/>
              <w:rPr>
                <w:rFonts w:ascii="Arial" w:eastAsiaTheme="minorHAnsi" w:hAnsi="Arial" w:cs="Arial"/>
                <w:sz w:val="22"/>
                <w:szCs w:val="22"/>
                <w:lang w:eastAsia="en-US"/>
              </w:rPr>
            </w:pPr>
            <w:r>
              <w:rPr>
                <w:rFonts w:ascii="Arial" w:eastAsiaTheme="minorHAnsi" w:hAnsi="Arial" w:cs="Arial"/>
                <w:sz w:val="22"/>
                <w:szCs w:val="22"/>
                <w:lang w:eastAsia="en-US"/>
              </w:rPr>
              <w:t>Diskuze na téma</w:t>
            </w:r>
            <w:r w:rsidR="00E62495">
              <w:t xml:space="preserve"> </w:t>
            </w:r>
            <w:r w:rsidR="000A3D8D" w:rsidRPr="000A3D8D">
              <w:rPr>
                <w:rFonts w:ascii="Arial" w:eastAsiaTheme="minorHAnsi" w:hAnsi="Arial" w:cs="Arial"/>
                <w:sz w:val="22"/>
                <w:szCs w:val="22"/>
                <w:lang w:eastAsia="en-US"/>
              </w:rPr>
              <w:t>zavádění zkrácených pracovních úvazků a</w:t>
            </w:r>
            <w:r w:rsidR="006A3B7B">
              <w:rPr>
                <w:rFonts w:ascii="Arial" w:eastAsiaTheme="minorHAnsi" w:hAnsi="Arial" w:cs="Arial"/>
                <w:sz w:val="22"/>
                <w:szCs w:val="22"/>
                <w:lang w:eastAsia="en-US"/>
              </w:rPr>
              <w:t> </w:t>
            </w:r>
            <w:r w:rsidR="000A3D8D" w:rsidRPr="000A3D8D">
              <w:rPr>
                <w:rFonts w:ascii="Arial" w:eastAsiaTheme="minorHAnsi" w:hAnsi="Arial" w:cs="Arial"/>
                <w:sz w:val="22"/>
                <w:szCs w:val="22"/>
                <w:lang w:eastAsia="en-US"/>
              </w:rPr>
              <w:t>práce z domu.</w:t>
            </w:r>
            <w:r w:rsidR="000A3D8D">
              <w:t xml:space="preserve"> </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sidRPr="00EC5102">
              <w:rPr>
                <w:rFonts w:ascii="Arial" w:hAnsi="Arial" w:cs="Arial"/>
                <w:sz w:val="22"/>
                <w:szCs w:val="22"/>
              </w:rPr>
              <w:t>Dopadem uvedené aktivity je zapojení rodičů s malými dětmi do pracovního procesu, nabídnutí sladění osobního, rodinného i pracovního života tak, aby mohli rodiče realizovat své rodičovské plány bez omezení nároků na své povolání.</w:t>
            </w:r>
            <w:r>
              <w:rPr>
                <w:rFonts w:ascii="Arial" w:hAnsi="Arial" w:cs="Arial"/>
                <w:sz w:val="22"/>
                <w:szCs w:val="22"/>
              </w:rPr>
              <w:t xml:space="preserve"> </w:t>
            </w:r>
          </w:p>
        </w:tc>
      </w:tr>
      <w:tr w:rsidR="000674AE" w:rsidRPr="00FC531F" w:rsidTr="00412FED">
        <w:trPr>
          <w:trHeight w:val="946"/>
        </w:trPr>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412FED">
            <w:pPr>
              <w:jc w:val="both"/>
              <w:rPr>
                <w:rFonts w:ascii="Arial" w:eastAsiaTheme="minorHAnsi" w:hAnsi="Arial" w:cs="Arial"/>
                <w:sz w:val="22"/>
                <w:szCs w:val="22"/>
                <w:lang w:eastAsia="en-US"/>
              </w:rPr>
            </w:pPr>
            <w:r>
              <w:rPr>
                <w:rFonts w:ascii="Arial" w:eastAsiaTheme="minorHAnsi" w:hAnsi="Arial" w:cs="Arial"/>
                <w:sz w:val="22"/>
                <w:szCs w:val="22"/>
                <w:lang w:eastAsia="en-US"/>
              </w:rPr>
              <w:t>Provoz firemní mateřské školy byl zahájen roku 2016. Ve</w:t>
            </w:r>
            <w:r w:rsidR="006A3B7B">
              <w:rPr>
                <w:rFonts w:ascii="Arial" w:eastAsiaTheme="minorHAnsi" w:hAnsi="Arial" w:cs="Arial"/>
                <w:sz w:val="22"/>
                <w:szCs w:val="22"/>
                <w:lang w:eastAsia="en-US"/>
              </w:rPr>
              <w:t> </w:t>
            </w:r>
            <w:r>
              <w:rPr>
                <w:rFonts w:ascii="Arial" w:eastAsiaTheme="minorHAnsi" w:hAnsi="Arial" w:cs="Arial"/>
                <w:sz w:val="22"/>
                <w:szCs w:val="22"/>
                <w:lang w:eastAsia="en-US"/>
              </w:rPr>
              <w:t>školním roce 2017/2018 byla kapacita navýšena na</w:t>
            </w:r>
            <w:r w:rsidR="006A3B7B">
              <w:rPr>
                <w:rFonts w:ascii="Arial" w:eastAsiaTheme="minorHAnsi" w:hAnsi="Arial" w:cs="Arial"/>
                <w:sz w:val="22"/>
                <w:szCs w:val="22"/>
                <w:lang w:eastAsia="en-US"/>
              </w:rPr>
              <w:t> </w:t>
            </w:r>
            <w:r w:rsidRPr="00A55194">
              <w:rPr>
                <w:rFonts w:ascii="Arial" w:eastAsiaTheme="minorHAnsi" w:hAnsi="Arial" w:cs="Arial"/>
                <w:sz w:val="22"/>
                <w:szCs w:val="22"/>
                <w:lang w:eastAsia="en-US"/>
              </w:rPr>
              <w:t>42</w:t>
            </w:r>
            <w:r w:rsidR="006A3B7B">
              <w:rPr>
                <w:rFonts w:ascii="Arial" w:eastAsiaTheme="minorHAnsi" w:hAnsi="Arial" w:cs="Arial"/>
                <w:sz w:val="22"/>
                <w:szCs w:val="22"/>
                <w:lang w:eastAsia="en-US"/>
              </w:rPr>
              <w:t> </w:t>
            </w:r>
            <w:r>
              <w:rPr>
                <w:rFonts w:ascii="Arial" w:eastAsiaTheme="minorHAnsi" w:hAnsi="Arial" w:cs="Arial"/>
                <w:sz w:val="22"/>
                <w:szCs w:val="22"/>
                <w:lang w:eastAsia="en-US"/>
              </w:rPr>
              <w:t xml:space="preserve">míst. </w:t>
            </w:r>
            <w:r w:rsidRPr="00EC5102">
              <w:rPr>
                <w:rFonts w:ascii="Arial" w:eastAsiaTheme="minorHAnsi" w:hAnsi="Arial" w:cs="Arial"/>
                <w:sz w:val="22"/>
                <w:szCs w:val="22"/>
                <w:lang w:eastAsia="en-US"/>
              </w:rPr>
              <w:t>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p w:rsidR="000674AE" w:rsidRPr="00D92408" w:rsidRDefault="000674AE" w:rsidP="00412FED">
            <w:pPr>
              <w:jc w:val="both"/>
              <w:rPr>
                <w:rFonts w:ascii="Arial" w:hAnsi="Arial" w:cs="Arial"/>
                <w:sz w:val="22"/>
                <w:szCs w:val="22"/>
              </w:rPr>
            </w:pPr>
            <w:r>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Pr>
                <w:rFonts w:ascii="Arial" w:hAnsi="Arial" w:cs="Arial"/>
                <w:sz w:val="22"/>
                <w:szCs w:val="22"/>
              </w:rPr>
              <w:t>Olomoucký kraj</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D92408" w:rsidRDefault="000F7F19" w:rsidP="00412FED">
            <w:pPr>
              <w:jc w:val="both"/>
              <w:rPr>
                <w:rFonts w:ascii="Arial" w:hAnsi="Arial" w:cs="Arial"/>
                <w:sz w:val="22"/>
                <w:szCs w:val="22"/>
              </w:rPr>
            </w:pPr>
            <w:r>
              <w:rPr>
                <w:rFonts w:ascii="Arial" w:hAnsi="Arial" w:cs="Arial"/>
                <w:sz w:val="22"/>
                <w:szCs w:val="22"/>
              </w:rPr>
              <w:t>2020</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sidRPr="00175391">
              <w:rPr>
                <w:rFonts w:ascii="Arial" w:hAnsi="Arial" w:cs="Arial"/>
                <w:sz w:val="22"/>
                <w:szCs w:val="22"/>
              </w:rPr>
              <w:t>Dle schváleného rozpočtu Olomouckého kraje</w:t>
            </w:r>
          </w:p>
        </w:tc>
      </w:tr>
      <w:tr w:rsidR="000674AE" w:rsidRPr="00FC531F" w:rsidTr="00412FED">
        <w:trPr>
          <w:trHeight w:val="360"/>
        </w:trPr>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D92408" w:rsidRDefault="000674AE" w:rsidP="00361481">
            <w:pPr>
              <w:jc w:val="both"/>
              <w:rPr>
                <w:rFonts w:ascii="Arial" w:hAnsi="Arial" w:cs="Arial"/>
                <w:sz w:val="22"/>
                <w:szCs w:val="22"/>
              </w:rPr>
            </w:pPr>
            <w:r>
              <w:rPr>
                <w:rFonts w:ascii="Arial" w:hAnsi="Arial" w:cs="Arial"/>
                <w:sz w:val="22"/>
                <w:szCs w:val="22"/>
              </w:rPr>
              <w:t xml:space="preserve">Olomoucký kraj, Operační program </w:t>
            </w:r>
            <w:r w:rsidR="00361481">
              <w:rPr>
                <w:rFonts w:ascii="Arial" w:hAnsi="Arial" w:cs="Arial"/>
                <w:sz w:val="22"/>
                <w:szCs w:val="22"/>
              </w:rPr>
              <w:t>ESF</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Pr>
                <w:rFonts w:ascii="Arial" w:hAnsi="Arial" w:cs="Arial"/>
                <w:sz w:val="22"/>
                <w:szCs w:val="22"/>
              </w:rPr>
              <w:t>Zaměstn</w:t>
            </w:r>
            <w:r w:rsidR="000F7F19">
              <w:rPr>
                <w:rFonts w:ascii="Arial" w:hAnsi="Arial" w:cs="Arial"/>
                <w:sz w:val="22"/>
                <w:szCs w:val="22"/>
              </w:rPr>
              <w:t xml:space="preserve">anci využívající firemní MŠ </w:t>
            </w:r>
            <w:r w:rsidR="00562165">
              <w:rPr>
                <w:rFonts w:ascii="Arial" w:hAnsi="Arial" w:cs="Arial"/>
                <w:sz w:val="22"/>
                <w:szCs w:val="22"/>
              </w:rPr>
              <w:t>(42)</w:t>
            </w:r>
          </w:p>
        </w:tc>
      </w:tr>
    </w:tbl>
    <w:p w:rsidR="000674AE" w:rsidRPr="00E56E4D"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3C0898" w:rsidTr="0091732A">
        <w:trPr>
          <w:trHeight w:val="851"/>
        </w:trPr>
        <w:tc>
          <w:tcPr>
            <w:tcW w:w="1605" w:type="pct"/>
            <w:tcBorders>
              <w:bottom w:val="single" w:sz="4" w:space="0" w:color="auto"/>
            </w:tcBorders>
            <w:shd w:val="clear" w:color="auto" w:fill="9CC2E5" w:themeFill="accent1" w:themeFillTint="99"/>
            <w:vAlign w:val="center"/>
          </w:tcPr>
          <w:p w:rsidR="000674AE" w:rsidRPr="003C0898" w:rsidRDefault="000674AE" w:rsidP="0091732A">
            <w:pPr>
              <w:rPr>
                <w:rFonts w:ascii="Arial" w:hAnsi="Arial" w:cs="Arial"/>
                <w:b/>
              </w:rPr>
            </w:pPr>
            <w:bookmarkStart w:id="17" w:name="_Toc418666985"/>
            <w:r w:rsidRPr="003C0898">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3C0898" w:rsidRDefault="000674AE" w:rsidP="0091732A">
            <w:pPr>
              <w:tabs>
                <w:tab w:val="left" w:pos="921"/>
              </w:tabs>
              <w:jc w:val="both"/>
              <w:rPr>
                <w:rFonts w:ascii="Arial" w:hAnsi="Arial" w:cs="Arial"/>
                <w:b/>
              </w:rPr>
            </w:pPr>
            <w:r w:rsidRPr="003C0898">
              <w:rPr>
                <w:rFonts w:ascii="Arial" w:hAnsi="Arial" w:cs="Arial"/>
                <w:b/>
              </w:rPr>
              <w:t>Slučitelnost rodiny a zaměstnání</w:t>
            </w:r>
          </w:p>
        </w:tc>
      </w:tr>
      <w:tr w:rsidR="003C0898" w:rsidRPr="003C0898" w:rsidTr="0091732A">
        <w:tc>
          <w:tcPr>
            <w:tcW w:w="1605" w:type="pct"/>
            <w:tcBorders>
              <w:bottom w:val="single" w:sz="12" w:space="0" w:color="auto"/>
            </w:tcBorders>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Opatření 3.2</w:t>
            </w:r>
          </w:p>
        </w:tc>
        <w:tc>
          <w:tcPr>
            <w:tcW w:w="3395" w:type="pct"/>
            <w:tcBorders>
              <w:bottom w:val="single" w:sz="12" w:space="0" w:color="auto"/>
            </w:tcBorders>
            <w:shd w:val="clear" w:color="auto" w:fill="auto"/>
            <w:vAlign w:val="center"/>
          </w:tcPr>
          <w:p w:rsidR="000674AE" w:rsidRPr="003C0898" w:rsidRDefault="000674AE" w:rsidP="003C0898">
            <w:pPr>
              <w:autoSpaceDE w:val="0"/>
              <w:autoSpaceDN w:val="0"/>
              <w:adjustRightInd w:val="0"/>
              <w:jc w:val="both"/>
              <w:rPr>
                <w:rFonts w:ascii="Arial" w:hAnsi="Arial" w:cs="Arial"/>
                <w:b/>
                <w:sz w:val="22"/>
                <w:szCs w:val="22"/>
              </w:rPr>
            </w:pPr>
            <w:r w:rsidRPr="003C0898">
              <w:rPr>
                <w:rFonts w:ascii="Arial" w:hAnsi="Arial" w:cs="Arial"/>
                <w:b/>
                <w:sz w:val="22"/>
                <w:szCs w:val="22"/>
              </w:rPr>
              <w:t>Mediální podpora zaměstnavatelů a dalších subjektů realizujících prorodinná opatření</w:t>
            </w:r>
            <w:r w:rsidR="003C0898" w:rsidRPr="003C0898">
              <w:rPr>
                <w:rFonts w:ascii="Arial" w:hAnsi="Arial" w:cs="Arial"/>
                <w:b/>
                <w:sz w:val="22"/>
                <w:szCs w:val="22"/>
              </w:rPr>
              <w:t xml:space="preserve"> </w:t>
            </w:r>
          </w:p>
        </w:tc>
      </w:tr>
      <w:tr w:rsidR="000674AE" w:rsidRPr="003C0898" w:rsidTr="0091732A">
        <w:tc>
          <w:tcPr>
            <w:tcW w:w="1605" w:type="pct"/>
            <w:tcBorders>
              <w:top w:val="single" w:sz="12" w:space="0" w:color="auto"/>
            </w:tcBorders>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3C0898" w:rsidRDefault="000674AE" w:rsidP="006A3B7B">
            <w:pPr>
              <w:jc w:val="both"/>
              <w:rPr>
                <w:rFonts w:ascii="Arial" w:hAnsi="Arial" w:cs="Arial"/>
                <w:sz w:val="22"/>
                <w:szCs w:val="22"/>
              </w:rPr>
            </w:pPr>
            <w:r w:rsidRPr="003C0898">
              <w:rPr>
                <w:rFonts w:ascii="Arial" w:hAnsi="Arial" w:cs="Arial"/>
                <w:sz w:val="22"/>
                <w:szCs w:val="22"/>
              </w:rPr>
              <w:t xml:space="preserve">Prostřednictvím měsíčníku Olomoucký kraj a webových stránek rodinné politiky </w:t>
            </w:r>
            <w:hyperlink r:id="rId12" w:history="1">
              <w:r w:rsidRPr="003C0898">
                <w:rPr>
                  <w:rStyle w:val="Hypertextovodkaz"/>
                  <w:rFonts w:ascii="Arial" w:hAnsi="Arial" w:cs="Arial"/>
                  <w:color w:val="auto"/>
                  <w:sz w:val="22"/>
                  <w:szCs w:val="22"/>
                </w:rPr>
                <w:t>www.rodinajeOK.cz</w:t>
              </w:r>
            </w:hyperlink>
            <w:r w:rsidRPr="003C0898">
              <w:rPr>
                <w:rFonts w:ascii="Arial" w:hAnsi="Arial" w:cs="Arial"/>
                <w:sz w:val="22"/>
                <w:szCs w:val="22"/>
              </w:rPr>
              <w:t xml:space="preserve"> budou prezentovány příklady dobré praxe zavádění prorodinných opatření, realizovaných zaměstnavateli a dalšími subjekty na</w:t>
            </w:r>
            <w:r w:rsidR="006A3B7B">
              <w:rPr>
                <w:rFonts w:ascii="Arial" w:hAnsi="Arial" w:cs="Arial"/>
                <w:sz w:val="22"/>
                <w:szCs w:val="22"/>
              </w:rPr>
              <w:t> </w:t>
            </w:r>
            <w:r w:rsidRPr="003C0898">
              <w:rPr>
                <w:rFonts w:ascii="Arial" w:hAnsi="Arial" w:cs="Arial"/>
                <w:sz w:val="22"/>
                <w:szCs w:val="22"/>
              </w:rPr>
              <w:t xml:space="preserve">území Olomouckého kraje. </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Předpokládaný dopad opatření</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Prezentací ve formě ocenění prorodinných opatření a soutěží a jejich výsledků podporovat a motivovat další subjekty (veřejnou správu, zaměstnavatele, komerční sektor atp.) k zavádění prorodinných opatření.</w:t>
            </w:r>
          </w:p>
        </w:tc>
      </w:tr>
      <w:tr w:rsidR="000674AE" w:rsidRPr="003C0898" w:rsidTr="0091732A">
        <w:trPr>
          <w:trHeight w:val="946"/>
        </w:trPr>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91732A">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zaměstnání (pravidelné příspěvky do měsíčníku Olomoucký kraj</w:t>
            </w:r>
            <w:r w:rsidR="00BE2618" w:rsidRPr="003C0898">
              <w:rPr>
                <w:rFonts w:ascii="Arial" w:hAnsi="Arial" w:cs="Arial"/>
                <w:sz w:val="22"/>
                <w:szCs w:val="22"/>
              </w:rPr>
              <w:t xml:space="preserve"> nejen</w:t>
            </w:r>
            <w:r w:rsidRPr="003C0898">
              <w:rPr>
                <w:rFonts w:ascii="Arial" w:hAnsi="Arial" w:cs="Arial"/>
                <w:sz w:val="22"/>
                <w:szCs w:val="22"/>
              </w:rPr>
              <w:t xml:space="preserve"> o</w:t>
            </w:r>
            <w:r w:rsidR="006A3B7B">
              <w:rPr>
                <w:rFonts w:ascii="Arial" w:hAnsi="Arial" w:cs="Arial"/>
                <w:sz w:val="22"/>
                <w:szCs w:val="22"/>
              </w:rPr>
              <w:t> </w:t>
            </w:r>
            <w:r w:rsidRPr="003C0898">
              <w:rPr>
                <w:rFonts w:ascii="Arial" w:hAnsi="Arial" w:cs="Arial"/>
                <w:sz w:val="22"/>
                <w:szCs w:val="22"/>
              </w:rPr>
              <w:t xml:space="preserve">soutěži Společnost přátelská rodině a oceněných organizacích). </w:t>
            </w:r>
          </w:p>
          <w:p w:rsidR="007140AD" w:rsidRPr="007140AD" w:rsidRDefault="007140AD" w:rsidP="007140AD">
            <w:pPr>
              <w:spacing w:after="120"/>
              <w:jc w:val="both"/>
              <w:rPr>
                <w:rFonts w:ascii="Arial" w:hAnsi="Arial" w:cs="Arial"/>
                <w:sz w:val="22"/>
                <w:szCs w:val="22"/>
              </w:rPr>
            </w:pPr>
            <w:r w:rsidRPr="007140AD">
              <w:rPr>
                <w:rFonts w:ascii="Arial" w:hAnsi="Arial" w:cs="Arial"/>
                <w:sz w:val="22"/>
                <w:szCs w:val="22"/>
              </w:rPr>
              <w:t xml:space="preserve">Propagace </w:t>
            </w:r>
            <w:r w:rsidRPr="007140AD">
              <w:rPr>
                <w:rFonts w:ascii="Arial" w:hAnsi="Arial" w:cs="Arial"/>
                <w:bCs/>
                <w:sz w:val="22"/>
                <w:szCs w:val="22"/>
              </w:rPr>
              <w:t xml:space="preserve">flexibilních pracovních úvazků. </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Odbor kancelář hejtmana, Odbor sociálních věcí</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rsidR="000674AE" w:rsidRPr="003C0898" w:rsidRDefault="000F7F19" w:rsidP="0091732A">
            <w:pPr>
              <w:jc w:val="both"/>
              <w:rPr>
                <w:rFonts w:ascii="Arial" w:hAnsi="Arial" w:cs="Arial"/>
                <w:sz w:val="22"/>
                <w:szCs w:val="22"/>
              </w:rPr>
            </w:pPr>
            <w:r>
              <w:rPr>
                <w:rFonts w:ascii="Arial" w:hAnsi="Arial" w:cs="Arial"/>
                <w:sz w:val="22"/>
                <w:szCs w:val="22"/>
              </w:rPr>
              <w:t>2020</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rsidR="000674AE" w:rsidRPr="003C0898" w:rsidRDefault="000674AE" w:rsidP="0091732A">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0674AE" w:rsidRPr="003C0898" w:rsidTr="0091732A">
        <w:trPr>
          <w:trHeight w:val="360"/>
        </w:trPr>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w:t>
            </w:r>
          </w:p>
        </w:tc>
      </w:tr>
      <w:tr w:rsidR="00A66BE7"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rsidR="000674AE" w:rsidRPr="003C0898" w:rsidRDefault="000674AE" w:rsidP="0091732A">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0F7F19">
              <w:rPr>
                <w:rFonts w:ascii="Arial" w:hAnsi="Arial" w:cs="Arial"/>
                <w:sz w:val="22"/>
                <w:szCs w:val="22"/>
              </w:rPr>
              <w:t xml:space="preserve">opatření </w:t>
            </w:r>
            <w:r w:rsidR="00562165">
              <w:rPr>
                <w:rFonts w:ascii="Arial" w:hAnsi="Arial" w:cs="Arial"/>
                <w:sz w:val="22"/>
                <w:szCs w:val="22"/>
              </w:rPr>
              <w:t>(4)</w:t>
            </w:r>
          </w:p>
          <w:p w:rsidR="000674AE" w:rsidRPr="003C0898" w:rsidRDefault="000F7F19" w:rsidP="00BE2618">
            <w:pPr>
              <w:jc w:val="both"/>
              <w:rPr>
                <w:rFonts w:ascii="Arial" w:hAnsi="Arial" w:cs="Arial"/>
                <w:sz w:val="22"/>
                <w:szCs w:val="22"/>
              </w:rPr>
            </w:pPr>
            <w:r>
              <w:rPr>
                <w:rFonts w:ascii="Arial" w:hAnsi="Arial" w:cs="Arial"/>
                <w:sz w:val="22"/>
                <w:szCs w:val="22"/>
              </w:rPr>
              <w:t xml:space="preserve">Tiskové zprávy </w:t>
            </w:r>
            <w:r w:rsidR="00562165">
              <w:rPr>
                <w:rFonts w:ascii="Arial" w:hAnsi="Arial" w:cs="Arial"/>
                <w:sz w:val="22"/>
                <w:szCs w:val="22"/>
              </w:rPr>
              <w:t>(2)</w:t>
            </w:r>
          </w:p>
        </w:tc>
      </w:tr>
    </w:tbl>
    <w:p w:rsidR="000674AE" w:rsidRDefault="000674AE" w:rsidP="000674AE">
      <w:pPr>
        <w:pStyle w:val="Nadpis3"/>
        <w:spacing w:before="0" w:after="12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3.3</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 xml:space="preserve">Podpora alternativních a inovativních forem péče o děti umožňujících pečujícím rodičům opětovný návrat na trh práce (např. firemní školky, dětské skupiny, </w:t>
            </w:r>
            <w:proofErr w:type="spellStart"/>
            <w:r>
              <w:rPr>
                <w:rFonts w:ascii="Arial" w:hAnsi="Arial" w:cs="Arial"/>
                <w:b/>
                <w:sz w:val="22"/>
                <w:szCs w:val="22"/>
              </w:rPr>
              <w:t>mikrojesle</w:t>
            </w:r>
            <w:proofErr w:type="spellEnd"/>
            <w:r>
              <w:rPr>
                <w:rFonts w:ascii="Arial" w:hAnsi="Arial" w:cs="Arial"/>
                <w:b/>
                <w:sz w:val="22"/>
                <w:szCs w:val="22"/>
              </w:rPr>
              <w:t>, lesní školky)</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D92408" w:rsidRDefault="000674AE" w:rsidP="0091732A">
            <w:pPr>
              <w:jc w:val="both"/>
              <w:rPr>
                <w:rFonts w:ascii="Arial" w:hAnsi="Arial" w:cs="Arial"/>
                <w:sz w:val="22"/>
                <w:szCs w:val="22"/>
              </w:rPr>
            </w:pPr>
            <w:r>
              <w:rPr>
                <w:rFonts w:ascii="Arial" w:hAnsi="Arial" w:cs="Arial"/>
                <w:sz w:val="22"/>
                <w:szCs w:val="22"/>
              </w:rPr>
              <w:t xml:space="preserve">Spolupráce Olomouckého kraje s MPSV na organizaci kulatých stolů např. v rámci projektu Podpora implementace dětských skupin.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Poskytovatelé, či zájemci o poskytování alternativních a</w:t>
            </w:r>
            <w:r w:rsidR="006A3B7B">
              <w:rPr>
                <w:rFonts w:ascii="Arial" w:hAnsi="Arial" w:cs="Arial"/>
                <w:sz w:val="22"/>
                <w:szCs w:val="22"/>
              </w:rPr>
              <w:t> </w:t>
            </w:r>
            <w:r>
              <w:rPr>
                <w:rFonts w:ascii="Arial" w:hAnsi="Arial" w:cs="Arial"/>
                <w:sz w:val="22"/>
                <w:szCs w:val="22"/>
              </w:rPr>
              <w:t>inovativních forem péče o děti získají komplexní informace od metodických pracovníků projektů MPSV.</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6A3B7B">
            <w:pPr>
              <w:jc w:val="both"/>
              <w:rPr>
                <w:rFonts w:ascii="Arial" w:hAnsi="Arial" w:cs="Arial"/>
                <w:sz w:val="22"/>
                <w:szCs w:val="22"/>
              </w:rPr>
            </w:pPr>
            <w:r>
              <w:rPr>
                <w:rFonts w:ascii="Arial" w:hAnsi="Arial" w:cs="Arial"/>
                <w:sz w:val="22"/>
                <w:szCs w:val="22"/>
              </w:rPr>
              <w:t>Výměna zkušeností poskytovatelů alternativních a</w:t>
            </w:r>
            <w:r w:rsidR="006A3B7B">
              <w:rPr>
                <w:rFonts w:ascii="Arial" w:hAnsi="Arial" w:cs="Arial"/>
                <w:sz w:val="22"/>
                <w:szCs w:val="22"/>
              </w:rPr>
              <w:t> </w:t>
            </w:r>
            <w:r>
              <w:rPr>
                <w:rFonts w:ascii="Arial" w:hAnsi="Arial" w:cs="Arial"/>
                <w:sz w:val="22"/>
                <w:szCs w:val="22"/>
              </w:rPr>
              <w:t xml:space="preserve">inovativních forem péče o děti na kulatém stolu. </w:t>
            </w:r>
            <w:r w:rsidRPr="005372D5">
              <w:rPr>
                <w:rFonts w:ascii="Arial" w:hAnsi="Arial" w:cs="Arial"/>
                <w:sz w:val="22"/>
                <w:szCs w:val="22"/>
              </w:rPr>
              <w:t>Prezentace</w:t>
            </w:r>
            <w:r>
              <w:rPr>
                <w:rFonts w:ascii="Arial" w:hAnsi="Arial" w:cs="Arial"/>
                <w:sz w:val="22"/>
                <w:szCs w:val="22"/>
              </w:rPr>
              <w:t xml:space="preserve"> poskytovatelů na webu rodinné politiky kraje </w:t>
            </w:r>
            <w:hyperlink r:id="rId13" w:history="1">
              <w:r w:rsidRPr="005F2D1E">
                <w:rPr>
                  <w:rStyle w:val="Hypertextovodkaz"/>
                  <w:rFonts w:ascii="Arial" w:hAnsi="Arial" w:cs="Arial"/>
                  <w:sz w:val="22"/>
                  <w:szCs w:val="22"/>
                </w:rPr>
                <w:t>www.rodinajeOK.cz</w:t>
              </w:r>
            </w:hyperlink>
            <w:r>
              <w:rPr>
                <w:rFonts w:ascii="Arial" w:hAnsi="Arial" w:cs="Arial"/>
                <w:sz w:val="22"/>
                <w:szCs w:val="22"/>
              </w:rPr>
              <w:t xml:space="preserve"> a sdílení dobré praxe.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Odbor sociálních věcí, poskytovatelé alternativních a</w:t>
            </w:r>
            <w:r w:rsidR="006A3B7B">
              <w:rPr>
                <w:rFonts w:ascii="Arial" w:hAnsi="Arial" w:cs="Arial"/>
                <w:sz w:val="22"/>
                <w:szCs w:val="22"/>
              </w:rPr>
              <w:t> </w:t>
            </w:r>
            <w:r>
              <w:rPr>
                <w:rFonts w:ascii="Arial" w:hAnsi="Arial" w:cs="Arial"/>
                <w:sz w:val="22"/>
                <w:szCs w:val="22"/>
              </w:rPr>
              <w:t>inovativních forem péče o děti, 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0</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361481">
            <w:pPr>
              <w:jc w:val="both"/>
              <w:rPr>
                <w:rFonts w:ascii="Arial" w:hAnsi="Arial" w:cs="Arial"/>
                <w:sz w:val="22"/>
                <w:szCs w:val="22"/>
              </w:rPr>
            </w:pPr>
            <w:r>
              <w:rPr>
                <w:rFonts w:ascii="Arial" w:hAnsi="Arial" w:cs="Arial"/>
                <w:sz w:val="22"/>
                <w:szCs w:val="22"/>
              </w:rPr>
              <w:t xml:space="preserve">MPSV, Operační program </w:t>
            </w:r>
            <w:r w:rsidR="00361481">
              <w:rPr>
                <w:rFonts w:ascii="Arial" w:hAnsi="Arial" w:cs="Arial"/>
                <w:sz w:val="22"/>
                <w:szCs w:val="22"/>
              </w:rPr>
              <w:t>ESF</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Setk</w:t>
            </w:r>
            <w:r w:rsidR="000F7F19">
              <w:rPr>
                <w:rFonts w:ascii="Arial" w:hAnsi="Arial" w:cs="Arial"/>
                <w:sz w:val="22"/>
                <w:szCs w:val="22"/>
              </w:rPr>
              <w:t xml:space="preserve">ání v rámci kulatých stolů </w:t>
            </w:r>
            <w:r w:rsidR="008077FC">
              <w:rPr>
                <w:rFonts w:ascii="Arial" w:hAnsi="Arial" w:cs="Arial"/>
                <w:sz w:val="22"/>
                <w:szCs w:val="22"/>
              </w:rPr>
              <w:t>(2)</w:t>
            </w:r>
          </w:p>
          <w:p w:rsidR="000674AE" w:rsidRDefault="000F7F19" w:rsidP="0091732A">
            <w:pPr>
              <w:jc w:val="both"/>
              <w:rPr>
                <w:rFonts w:ascii="Arial" w:hAnsi="Arial" w:cs="Arial"/>
                <w:sz w:val="22"/>
                <w:szCs w:val="22"/>
              </w:rPr>
            </w:pPr>
            <w:r>
              <w:rPr>
                <w:rFonts w:ascii="Arial" w:hAnsi="Arial" w:cs="Arial"/>
                <w:sz w:val="22"/>
                <w:szCs w:val="22"/>
              </w:rPr>
              <w:t xml:space="preserve">Účastníci pořádaných akcí </w:t>
            </w:r>
            <w:r w:rsidR="008077FC">
              <w:rPr>
                <w:rFonts w:ascii="Arial" w:hAnsi="Arial" w:cs="Arial"/>
                <w:sz w:val="22"/>
                <w:szCs w:val="22"/>
              </w:rPr>
              <w:t>(30)</w:t>
            </w:r>
          </w:p>
          <w:p w:rsidR="000674AE" w:rsidRPr="00FC531F" w:rsidRDefault="000674AE" w:rsidP="0091732A">
            <w:pPr>
              <w:jc w:val="both"/>
              <w:rPr>
                <w:rFonts w:ascii="Arial" w:hAnsi="Arial" w:cs="Arial"/>
                <w:sz w:val="22"/>
                <w:szCs w:val="22"/>
              </w:rPr>
            </w:pPr>
            <w:r>
              <w:rPr>
                <w:rFonts w:ascii="Arial" w:hAnsi="Arial" w:cs="Arial"/>
                <w:sz w:val="22"/>
                <w:szCs w:val="22"/>
              </w:rPr>
              <w:t xml:space="preserve">Zveřejněné příspěvky na webu </w:t>
            </w:r>
            <w:hyperlink r:id="rId14" w:history="1">
              <w:r w:rsidRPr="005F2D1E">
                <w:rPr>
                  <w:rStyle w:val="Hypertextovodkaz"/>
                  <w:rFonts w:ascii="Arial" w:hAnsi="Arial" w:cs="Arial"/>
                  <w:sz w:val="22"/>
                  <w:szCs w:val="22"/>
                </w:rPr>
                <w:t>www.rodinajeOK.cz</w:t>
              </w:r>
            </w:hyperlink>
            <w:r w:rsidR="00A66BE7">
              <w:rPr>
                <w:rFonts w:ascii="Arial" w:hAnsi="Arial" w:cs="Arial"/>
                <w:sz w:val="22"/>
                <w:szCs w:val="22"/>
              </w:rPr>
              <w:t xml:space="preserve"> k dané prob</w:t>
            </w:r>
            <w:r w:rsidR="000F7F19">
              <w:rPr>
                <w:rFonts w:ascii="Arial" w:hAnsi="Arial" w:cs="Arial"/>
                <w:sz w:val="22"/>
                <w:szCs w:val="22"/>
              </w:rPr>
              <w:t xml:space="preserve">lematice </w:t>
            </w:r>
            <w:r w:rsidR="008077FC">
              <w:rPr>
                <w:rFonts w:ascii="Arial" w:hAnsi="Arial" w:cs="Arial"/>
                <w:sz w:val="22"/>
                <w:szCs w:val="22"/>
              </w:rPr>
              <w:t>(2)</w:t>
            </w:r>
          </w:p>
        </w:tc>
      </w:tr>
    </w:tbl>
    <w:p w:rsidR="000674AE" w:rsidRDefault="000674AE" w:rsidP="000674A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3.4</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proofErr w:type="spellStart"/>
            <w:r>
              <w:rPr>
                <w:rFonts w:ascii="Arial" w:hAnsi="Arial" w:cs="Arial"/>
                <w:b/>
                <w:sz w:val="22"/>
                <w:szCs w:val="22"/>
              </w:rPr>
              <w:t>Coworkingová</w:t>
            </w:r>
            <w:proofErr w:type="spellEnd"/>
            <w:r>
              <w:rPr>
                <w:rFonts w:ascii="Arial" w:hAnsi="Arial" w:cs="Arial"/>
                <w:b/>
                <w:sz w:val="22"/>
                <w:szCs w:val="22"/>
              </w:rPr>
              <w:t xml:space="preserve"> cen</w:t>
            </w:r>
            <w:r w:rsidR="006A3B7B">
              <w:rPr>
                <w:rFonts w:ascii="Arial" w:hAnsi="Arial" w:cs="Arial"/>
                <w:b/>
                <w:sz w:val="22"/>
                <w:szCs w:val="22"/>
              </w:rPr>
              <w:t>tra – sdílený pracovní prostor –</w:t>
            </w:r>
            <w:r>
              <w:rPr>
                <w:rFonts w:ascii="Arial" w:hAnsi="Arial" w:cs="Arial"/>
                <w:b/>
                <w:sz w:val="22"/>
                <w:szCs w:val="22"/>
              </w:rPr>
              <w:t xml:space="preserve"> jako nástroj harmonizace pracovního, rodinného a osobního života</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D92408" w:rsidRDefault="000674AE" w:rsidP="006A3B7B">
            <w:pPr>
              <w:jc w:val="both"/>
              <w:rPr>
                <w:rFonts w:ascii="Arial" w:hAnsi="Arial" w:cs="Arial"/>
                <w:sz w:val="22"/>
                <w:szCs w:val="22"/>
              </w:rPr>
            </w:pPr>
            <w:r>
              <w:rPr>
                <w:rFonts w:ascii="Arial" w:hAnsi="Arial" w:cs="Arial"/>
                <w:sz w:val="22"/>
                <w:szCs w:val="22"/>
              </w:rPr>
              <w:t xml:space="preserve">Opatření se zaměřuje na podporu slaďování pracovního, rodinného a osobního života rodin s dětmi prostřednictvím využívání sdíleného pracovního prostoru, ve kterém mohou rodiče vykonávat svou běžnou práci. </w:t>
            </w:r>
            <w:proofErr w:type="spellStart"/>
            <w:r>
              <w:rPr>
                <w:rFonts w:ascii="Arial" w:hAnsi="Arial" w:cs="Arial"/>
                <w:sz w:val="22"/>
                <w:szCs w:val="22"/>
              </w:rPr>
              <w:t>Coworkingová</w:t>
            </w:r>
            <w:proofErr w:type="spellEnd"/>
            <w:r>
              <w:rPr>
                <w:rFonts w:ascii="Arial" w:hAnsi="Arial" w:cs="Arial"/>
                <w:sz w:val="22"/>
                <w:szCs w:val="22"/>
              </w:rPr>
              <w:t xml:space="preserve"> centra jsou vybavena potřebným kancelářským nábytkem a</w:t>
            </w:r>
            <w:r w:rsidR="006A3B7B">
              <w:rPr>
                <w:rFonts w:ascii="Arial" w:hAnsi="Arial" w:cs="Arial"/>
                <w:sz w:val="22"/>
                <w:szCs w:val="22"/>
              </w:rPr>
              <w:t> </w:t>
            </w:r>
            <w:r>
              <w:rPr>
                <w:rFonts w:ascii="Arial" w:hAnsi="Arial" w:cs="Arial"/>
                <w:sz w:val="22"/>
                <w:szCs w:val="22"/>
              </w:rPr>
              <w:t>počítačovou sítí s internetovým připojením. Součástí služby je dostupné hlídání dětí v místě jako doprovodná služba pro</w:t>
            </w:r>
            <w:r w:rsidR="006A3B7B">
              <w:rPr>
                <w:rFonts w:ascii="Arial" w:hAnsi="Arial" w:cs="Arial"/>
                <w:sz w:val="22"/>
                <w:szCs w:val="22"/>
              </w:rPr>
              <w:t> </w:t>
            </w:r>
            <w:r>
              <w:rPr>
                <w:rFonts w:ascii="Arial" w:hAnsi="Arial" w:cs="Arial"/>
                <w:sz w:val="22"/>
                <w:szCs w:val="22"/>
              </w:rPr>
              <w:t xml:space="preserve">rodiny.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Rozšíření nabídky služeb podporujících slučitelnost rodiny a</w:t>
            </w:r>
            <w:r w:rsidR="006A3B7B">
              <w:rPr>
                <w:rFonts w:ascii="Arial" w:hAnsi="Arial" w:cs="Arial"/>
                <w:sz w:val="22"/>
                <w:szCs w:val="22"/>
              </w:rPr>
              <w:t> </w:t>
            </w:r>
            <w:r>
              <w:rPr>
                <w:rFonts w:ascii="Arial" w:hAnsi="Arial" w:cs="Arial"/>
                <w:sz w:val="22"/>
                <w:szCs w:val="22"/>
              </w:rPr>
              <w:t>zaměstnání v podobě cenově dostupné možnosti využívání pracovního prostoru</w:t>
            </w:r>
            <w:r w:rsidRPr="00841AAC">
              <w:rPr>
                <w:rFonts w:ascii="Arial" w:hAnsi="Arial" w:cs="Arial"/>
                <w:sz w:val="22"/>
                <w:szCs w:val="22"/>
              </w:rPr>
              <w:t xml:space="preserve">. </w:t>
            </w:r>
            <w:proofErr w:type="spellStart"/>
            <w:r>
              <w:rPr>
                <w:rFonts w:ascii="Arial" w:hAnsi="Arial" w:cs="Arial"/>
                <w:sz w:val="22"/>
                <w:szCs w:val="22"/>
              </w:rPr>
              <w:t>Coworking</w:t>
            </w:r>
            <w:proofErr w:type="spellEnd"/>
            <w:r w:rsidRPr="00841AAC">
              <w:rPr>
                <w:rFonts w:ascii="Arial" w:hAnsi="Arial" w:cs="Arial"/>
                <w:sz w:val="22"/>
                <w:szCs w:val="22"/>
              </w:rPr>
              <w:t xml:space="preserve"> nabízí možnost zbavit se pocitu izolace při práci z domu a zároveň poskytuje prostředí umožňující soustředění.</w:t>
            </w:r>
            <w:r>
              <w:rPr>
                <w:rFonts w:ascii="Arial" w:hAnsi="Arial" w:cs="Arial"/>
                <w:sz w:val="22"/>
                <w:szCs w:val="22"/>
              </w:rPr>
              <w:t xml:space="preserve"> Spokojené zdravé rodiny s dětmi (nebo s dalšími závislými rodinnými příslušníky – senioři, osoby se zdravotním postižením, …)</w:t>
            </w:r>
          </w:p>
        </w:tc>
      </w:tr>
      <w:tr w:rsidR="000674AE" w:rsidRPr="00F269C8" w:rsidTr="0091732A">
        <w:trPr>
          <w:trHeight w:val="640"/>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Pr>
                <w:rFonts w:ascii="Arial" w:hAnsi="Arial" w:cs="Arial"/>
                <w:sz w:val="22"/>
                <w:szCs w:val="22"/>
              </w:rPr>
              <w:t xml:space="preserve">Podpora </w:t>
            </w:r>
            <w:proofErr w:type="spellStart"/>
            <w:r>
              <w:rPr>
                <w:rFonts w:ascii="Arial" w:hAnsi="Arial" w:cs="Arial"/>
                <w:sz w:val="22"/>
                <w:szCs w:val="22"/>
              </w:rPr>
              <w:t>coworkingových</w:t>
            </w:r>
            <w:proofErr w:type="spellEnd"/>
            <w:r>
              <w:rPr>
                <w:rFonts w:ascii="Arial" w:hAnsi="Arial" w:cs="Arial"/>
                <w:sz w:val="22"/>
                <w:szCs w:val="22"/>
              </w:rPr>
              <w:t xml:space="preserve"> center pr</w:t>
            </w:r>
            <w:r w:rsidR="00A66BE7">
              <w:rPr>
                <w:rFonts w:ascii="Arial" w:hAnsi="Arial" w:cs="Arial"/>
                <w:sz w:val="22"/>
                <w:szCs w:val="22"/>
              </w:rPr>
              <w:t>ostřednictvím dotačního titulu P</w:t>
            </w:r>
            <w:r>
              <w:rPr>
                <w:rFonts w:ascii="Arial" w:hAnsi="Arial" w:cs="Arial"/>
                <w:sz w:val="22"/>
                <w:szCs w:val="22"/>
              </w:rPr>
              <w:t xml:space="preserve">odpora prorodinných aktivit.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Zainteresované organizace poskytující prorodinné aktivity (rodinná a mateřská centra aj.)</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361481">
            <w:pPr>
              <w:jc w:val="both"/>
              <w:rPr>
                <w:rFonts w:ascii="Arial" w:hAnsi="Arial" w:cs="Arial"/>
                <w:sz w:val="22"/>
                <w:szCs w:val="22"/>
              </w:rPr>
            </w:pPr>
            <w:r>
              <w:rPr>
                <w:rFonts w:ascii="Arial" w:hAnsi="Arial" w:cs="Arial"/>
                <w:sz w:val="22"/>
                <w:szCs w:val="22"/>
              </w:rPr>
              <w:t xml:space="preserve">Operační program </w:t>
            </w:r>
            <w:r w:rsidR="00361481">
              <w:rPr>
                <w:rFonts w:ascii="Arial" w:hAnsi="Arial" w:cs="Arial"/>
                <w:sz w:val="22"/>
                <w:szCs w:val="22"/>
              </w:rPr>
              <w:t>ESF</w:t>
            </w:r>
            <w:r>
              <w:rPr>
                <w:rFonts w:ascii="Arial" w:hAnsi="Arial" w:cs="Arial"/>
                <w:sz w:val="22"/>
                <w:szCs w:val="22"/>
              </w:rPr>
              <w:t xml:space="preserve">, </w:t>
            </w:r>
            <w:r w:rsidRPr="00FC531F">
              <w:rPr>
                <w:rFonts w:ascii="Arial" w:hAnsi="Arial" w:cs="Arial"/>
                <w:sz w:val="22"/>
                <w:szCs w:val="22"/>
              </w:rPr>
              <w:t>Olomoucký kraj, obce, města</w:t>
            </w:r>
            <w:r>
              <w:rPr>
                <w:rFonts w:ascii="Arial" w:hAnsi="Arial" w:cs="Arial"/>
                <w:sz w:val="22"/>
                <w:szCs w:val="22"/>
              </w:rPr>
              <w:t>, 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 xml:space="preserve">Podpořená </w:t>
            </w:r>
            <w:proofErr w:type="spellStart"/>
            <w:r>
              <w:rPr>
                <w:rFonts w:ascii="Arial" w:hAnsi="Arial" w:cs="Arial"/>
                <w:sz w:val="22"/>
                <w:szCs w:val="22"/>
              </w:rPr>
              <w:t>coworkingová</w:t>
            </w:r>
            <w:proofErr w:type="spellEnd"/>
            <w:r>
              <w:rPr>
                <w:rFonts w:ascii="Arial" w:hAnsi="Arial" w:cs="Arial"/>
                <w:sz w:val="22"/>
                <w:szCs w:val="22"/>
              </w:rPr>
              <w:t xml:space="preserve"> centra v rá</w:t>
            </w:r>
            <w:r w:rsidRPr="00FC531F">
              <w:rPr>
                <w:rFonts w:ascii="Arial" w:hAnsi="Arial" w:cs="Arial"/>
                <w:sz w:val="22"/>
                <w:szCs w:val="22"/>
              </w:rPr>
              <w:t>mci</w:t>
            </w:r>
            <w:r>
              <w:rPr>
                <w:rFonts w:ascii="Arial" w:hAnsi="Arial" w:cs="Arial"/>
                <w:sz w:val="22"/>
                <w:szCs w:val="22"/>
              </w:rPr>
              <w:t xml:space="preserve"> různých </w:t>
            </w:r>
            <w:r w:rsidRPr="00FC531F">
              <w:rPr>
                <w:rFonts w:ascii="Arial" w:hAnsi="Arial" w:cs="Arial"/>
                <w:sz w:val="22"/>
                <w:szCs w:val="22"/>
              </w:rPr>
              <w:t>institucí na</w:t>
            </w:r>
            <w:r w:rsidR="006A3B7B">
              <w:rPr>
                <w:rFonts w:ascii="Arial" w:hAnsi="Arial" w:cs="Arial"/>
                <w:sz w:val="22"/>
                <w:szCs w:val="22"/>
              </w:rPr>
              <w:t> </w:t>
            </w:r>
            <w:r w:rsidRPr="00FC531F">
              <w:rPr>
                <w:rFonts w:ascii="Arial" w:hAnsi="Arial" w:cs="Arial"/>
                <w:sz w:val="22"/>
                <w:szCs w:val="22"/>
              </w:rPr>
              <w:t>území Olomouckého kraje</w:t>
            </w:r>
            <w:r w:rsidR="000F7F19">
              <w:rPr>
                <w:rFonts w:ascii="Arial" w:hAnsi="Arial" w:cs="Arial"/>
                <w:sz w:val="22"/>
                <w:szCs w:val="22"/>
              </w:rPr>
              <w:t xml:space="preserve"> </w:t>
            </w:r>
            <w:r w:rsidR="008077FC">
              <w:rPr>
                <w:rFonts w:ascii="Arial" w:hAnsi="Arial" w:cs="Arial"/>
                <w:sz w:val="22"/>
                <w:szCs w:val="22"/>
              </w:rPr>
              <w:t>(3)</w:t>
            </w:r>
          </w:p>
        </w:tc>
      </w:tr>
    </w:tbl>
    <w:p w:rsidR="000674AE" w:rsidRDefault="000674AE" w:rsidP="000674AE">
      <w:pPr>
        <w:rPr>
          <w:lang w:eastAsia="en-US"/>
        </w:rPr>
      </w:pPr>
    </w:p>
    <w:p w:rsidR="000674AE" w:rsidRPr="00EE178E" w:rsidRDefault="000674AE" w:rsidP="000674AE">
      <w:pPr>
        <w:rPr>
          <w:lang w:eastAsia="en-US"/>
        </w:rPr>
      </w:pPr>
    </w:p>
    <w:p w:rsidR="000674AE" w:rsidRPr="00727948" w:rsidRDefault="000674AE" w:rsidP="000674AE">
      <w:pPr>
        <w:pStyle w:val="Nadpis3"/>
        <w:spacing w:before="0" w:after="120"/>
        <w:jc w:val="both"/>
        <w:rPr>
          <w:rFonts w:ascii="Arial" w:hAnsi="Arial" w:cs="Arial"/>
          <w:color w:val="auto"/>
          <w:sz w:val="24"/>
          <w:szCs w:val="24"/>
        </w:rPr>
      </w:pPr>
      <w:bookmarkStart w:id="18" w:name="_Toc18331518"/>
      <w:r w:rsidRPr="00727948">
        <w:rPr>
          <w:rFonts w:ascii="Arial" w:hAnsi="Arial" w:cs="Arial"/>
          <w:color w:val="auto"/>
          <w:sz w:val="24"/>
          <w:szCs w:val="24"/>
        </w:rPr>
        <w:t>Priorita 4: Podpora služeb pro rodiny</w:t>
      </w:r>
      <w:bookmarkEnd w:id="17"/>
      <w:bookmarkEnd w:id="18"/>
    </w:p>
    <w:p w:rsidR="000674AE" w:rsidRPr="00FC531F" w:rsidRDefault="000674AE" w:rsidP="000674AE">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rsidR="000674AE" w:rsidRPr="00542C09" w:rsidRDefault="000674AE" w:rsidP="000674AE">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4.1</w:t>
            </w:r>
          </w:p>
        </w:tc>
        <w:tc>
          <w:tcPr>
            <w:tcW w:w="3395" w:type="pct"/>
            <w:tcBorders>
              <w:bottom w:val="single" w:sz="12" w:space="0" w:color="auto"/>
            </w:tcBorders>
            <w:shd w:val="clear" w:color="auto" w:fill="auto"/>
            <w:vAlign w:val="center"/>
          </w:tcPr>
          <w:p w:rsidR="000674AE" w:rsidRPr="00FC531F" w:rsidRDefault="000674AE" w:rsidP="00A66BE7">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 xml:space="preserve">Dotační titul Olomouckého kraje </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Podpora prorodinných aktivit</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budou z rozpo</w:t>
            </w:r>
            <w:r w:rsidR="00A40964">
              <w:rPr>
                <w:rFonts w:ascii="Arial" w:hAnsi="Arial" w:cs="Arial"/>
                <w:sz w:val="22"/>
                <w:szCs w:val="22"/>
              </w:rPr>
              <w:t>čtu Olomouckého kraje na rok 2020</w:t>
            </w:r>
            <w:r w:rsidRPr="00FC531F">
              <w:rPr>
                <w:rFonts w:ascii="Arial" w:hAnsi="Arial" w:cs="Arial"/>
                <w:sz w:val="22"/>
                <w:szCs w:val="22"/>
              </w:rPr>
              <w:t xml:space="preserve"> uvolněny finanční prostředky v rámci dotačního titulu „Podpor</w:t>
            </w:r>
            <w:r>
              <w:rPr>
                <w:rFonts w:ascii="Arial" w:hAnsi="Arial" w:cs="Arial"/>
                <w:sz w:val="22"/>
                <w:szCs w:val="22"/>
              </w:rPr>
              <w:t>a prorodinných aktivit“.</w:t>
            </w:r>
            <w:r w:rsidRPr="00FC531F">
              <w:rPr>
                <w:rFonts w:ascii="Arial" w:hAnsi="Arial" w:cs="Arial"/>
                <w:sz w:val="22"/>
                <w:szCs w:val="22"/>
              </w:rPr>
              <w:t xml:space="preserve"> Z</w:t>
            </w:r>
            <w:r>
              <w:rPr>
                <w:rFonts w:ascii="Arial" w:hAnsi="Arial" w:cs="Arial"/>
                <w:sz w:val="22"/>
                <w:szCs w:val="22"/>
              </w:rPr>
              <w:t> </w:t>
            </w:r>
            <w:r w:rsidRPr="00FC531F">
              <w:rPr>
                <w:rFonts w:ascii="Arial" w:hAnsi="Arial" w:cs="Arial"/>
                <w:sz w:val="22"/>
                <w:szCs w:val="22"/>
              </w:rPr>
              <w:t xml:space="preserve">dotačního titulu budou podporovány služby </w:t>
            </w:r>
            <w:r>
              <w:rPr>
                <w:rFonts w:ascii="Arial" w:hAnsi="Arial" w:cs="Arial"/>
                <w:sz w:val="22"/>
                <w:szCs w:val="22"/>
              </w:rPr>
              <w:t xml:space="preserve">pro rodiny s dětmi, rozvoj </w:t>
            </w:r>
            <w:proofErr w:type="spellStart"/>
            <w:r>
              <w:rPr>
                <w:rFonts w:ascii="Arial" w:hAnsi="Arial" w:cs="Arial"/>
                <w:sz w:val="22"/>
                <w:szCs w:val="22"/>
              </w:rPr>
              <w:t>F</w:t>
            </w:r>
            <w:r w:rsidRPr="00F269C8">
              <w:rPr>
                <w:rFonts w:ascii="Arial" w:hAnsi="Arial" w:cs="Arial"/>
                <w:sz w:val="22"/>
                <w:szCs w:val="22"/>
              </w:rPr>
              <w:t>amily</w:t>
            </w:r>
            <w:proofErr w:type="spellEnd"/>
            <w:r>
              <w:rPr>
                <w:rFonts w:ascii="Arial" w:hAnsi="Arial" w:cs="Arial"/>
                <w:sz w:val="22"/>
                <w:szCs w:val="22"/>
              </w:rPr>
              <w:t xml:space="preserve"> P</w:t>
            </w:r>
            <w:r w:rsidRPr="00F269C8">
              <w:rPr>
                <w:rFonts w:ascii="Arial" w:hAnsi="Arial" w:cs="Arial"/>
                <w:sz w:val="22"/>
                <w:szCs w:val="22"/>
              </w:rPr>
              <w:t>ointů</w:t>
            </w:r>
            <w:r>
              <w:rPr>
                <w:rFonts w:ascii="Arial" w:hAnsi="Arial" w:cs="Arial"/>
                <w:sz w:val="22"/>
                <w:szCs w:val="22"/>
              </w:rPr>
              <w:t xml:space="preserve"> a Rodinných koutků, služby na</w:t>
            </w:r>
            <w:r w:rsidR="006A3B7B">
              <w:rPr>
                <w:rFonts w:ascii="Arial" w:hAnsi="Arial" w:cs="Arial"/>
                <w:sz w:val="22"/>
                <w:szCs w:val="22"/>
              </w:rPr>
              <w:t> </w:t>
            </w:r>
            <w:r>
              <w:rPr>
                <w:rFonts w:ascii="Arial" w:hAnsi="Arial" w:cs="Arial"/>
                <w:sz w:val="22"/>
                <w:szCs w:val="22"/>
              </w:rPr>
              <w:t xml:space="preserve">rozvoj aktivit </w:t>
            </w:r>
            <w:r w:rsidR="00230696">
              <w:rPr>
                <w:rFonts w:ascii="Arial" w:hAnsi="Arial" w:cs="Arial"/>
                <w:bCs/>
                <w:sz w:val="22"/>
                <w:szCs w:val="22"/>
              </w:rPr>
              <w:t>určených k posílení</w:t>
            </w:r>
            <w:r>
              <w:rPr>
                <w:rFonts w:ascii="Arial" w:hAnsi="Arial" w:cs="Arial"/>
                <w:bCs/>
                <w:sz w:val="22"/>
                <w:szCs w:val="22"/>
              </w:rPr>
              <w:t xml:space="preserve"> partnerských vztahů a </w:t>
            </w:r>
            <w:r w:rsidRPr="00FC531F">
              <w:rPr>
                <w:rFonts w:ascii="Arial" w:hAnsi="Arial" w:cs="Arial"/>
                <w:bCs/>
                <w:sz w:val="22"/>
                <w:szCs w:val="22"/>
              </w:rPr>
              <w:t xml:space="preserve">rodičovských kompetencí, služby prosazující zdravý životní styl, výchovu </w:t>
            </w:r>
            <w:r>
              <w:rPr>
                <w:rFonts w:ascii="Arial" w:hAnsi="Arial" w:cs="Arial"/>
                <w:bCs/>
                <w:sz w:val="22"/>
                <w:szCs w:val="22"/>
              </w:rPr>
              <w:t>k odpovědnosti a mezigenerační</w:t>
            </w:r>
            <w:r w:rsidRPr="00FC531F">
              <w:rPr>
                <w:rFonts w:ascii="Arial" w:hAnsi="Arial" w:cs="Arial"/>
                <w:bCs/>
                <w:sz w:val="22"/>
                <w:szCs w:val="22"/>
              </w:rPr>
              <w:t xml:space="preserve"> soužití</w:t>
            </w:r>
            <w:r w:rsidR="00361481">
              <w:rPr>
                <w:rFonts w:ascii="Arial" w:hAnsi="Arial" w:cs="Arial"/>
                <w:bCs/>
                <w:sz w:val="22"/>
                <w:szCs w:val="22"/>
              </w:rPr>
              <w:t>, rozvoj náhradního rodičovství.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Pr>
                <w:rFonts w:ascii="Arial" w:hAnsi="Arial" w:cs="Arial"/>
                <w:sz w:val="22"/>
                <w:szCs w:val="22"/>
              </w:rPr>
              <w:t>akce a projekty</w:t>
            </w:r>
            <w:r w:rsidRPr="00FC531F">
              <w:rPr>
                <w:rFonts w:ascii="Arial" w:hAnsi="Arial" w:cs="Arial"/>
                <w:sz w:val="22"/>
                <w:szCs w:val="22"/>
              </w:rPr>
              <w:t xml:space="preserve"> pro rodiny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 xml:space="preserve">v rámci uvedeného dotačního titulu. </w:t>
            </w:r>
          </w:p>
        </w:tc>
      </w:tr>
      <w:tr w:rsidR="000674AE" w:rsidRPr="00CC6C01" w:rsidTr="0091732A">
        <w:trPr>
          <w:trHeight w:val="73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Pr>
                <w:rFonts w:ascii="Arial" w:hAnsi="Arial" w:cs="Arial"/>
                <w:sz w:val="22"/>
                <w:szCs w:val="22"/>
              </w:rPr>
              <w:t>ý</w:t>
            </w:r>
            <w:r w:rsidRPr="00FC531F">
              <w:rPr>
                <w:rFonts w:ascii="Arial" w:hAnsi="Arial" w:cs="Arial"/>
                <w:sz w:val="22"/>
                <w:szCs w:val="22"/>
              </w:rPr>
              <w:t xml:space="preserve"> dotační titul na podporu </w:t>
            </w:r>
            <w:r>
              <w:rPr>
                <w:rFonts w:ascii="Arial" w:hAnsi="Arial" w:cs="Arial"/>
                <w:sz w:val="22"/>
                <w:szCs w:val="22"/>
              </w:rPr>
              <w:t>akcí a projektů</w:t>
            </w:r>
            <w:r w:rsidRPr="00FC531F">
              <w:rPr>
                <w:rFonts w:ascii="Arial" w:hAnsi="Arial" w:cs="Arial"/>
                <w:sz w:val="22"/>
                <w:szCs w:val="22"/>
              </w:rPr>
              <w:t xml:space="preserve"> pro rodiny s</w:t>
            </w:r>
            <w:r>
              <w:rPr>
                <w:rFonts w:ascii="Arial" w:hAnsi="Arial" w:cs="Arial"/>
                <w:sz w:val="22"/>
                <w:szCs w:val="22"/>
              </w:rPr>
              <w:t> </w:t>
            </w:r>
            <w:r w:rsidRPr="00FC531F">
              <w:rPr>
                <w:rFonts w:ascii="Arial" w:hAnsi="Arial" w:cs="Arial"/>
                <w:sz w:val="22"/>
                <w:szCs w:val="22"/>
              </w:rPr>
              <w:t>dětmi</w:t>
            </w:r>
            <w:r>
              <w:rPr>
                <w:rFonts w:ascii="Arial" w:hAnsi="Arial" w:cs="Arial"/>
                <w:sz w:val="22"/>
                <w:szCs w:val="22"/>
              </w:rPr>
              <w:t>.</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F7F19" w:rsidP="0091732A">
            <w:pPr>
              <w:pStyle w:val="Default"/>
              <w:jc w:val="both"/>
              <w:rPr>
                <w:rFonts w:eastAsia="Calibri"/>
                <w:color w:val="auto"/>
                <w:sz w:val="22"/>
                <w:szCs w:val="22"/>
                <w:lang w:eastAsia="cs-CZ"/>
              </w:rPr>
            </w:pPr>
            <w:r>
              <w:rPr>
                <w:rFonts w:eastAsia="Calibri"/>
                <w:color w:val="auto"/>
                <w:sz w:val="22"/>
                <w:szCs w:val="22"/>
                <w:lang w:eastAsia="cs-CZ"/>
              </w:rPr>
              <w:t>4</w:t>
            </w:r>
            <w:r w:rsidR="000674AE" w:rsidRPr="000326D2">
              <w:rPr>
                <w:rFonts w:eastAsia="Calibri"/>
                <w:color w:val="auto"/>
                <w:sz w:val="22"/>
                <w:szCs w:val="22"/>
                <w:lang w:eastAsia="cs-CZ"/>
              </w:rPr>
              <w:t xml:space="preserve"> mil</w:t>
            </w:r>
            <w:r w:rsidR="006A3B7B">
              <w:rPr>
                <w:rFonts w:eastAsia="Calibri"/>
                <w:color w:val="auto"/>
                <w:sz w:val="22"/>
                <w:szCs w:val="22"/>
                <w:lang w:eastAsia="cs-CZ"/>
              </w:rPr>
              <w:t>.</w:t>
            </w:r>
            <w:r w:rsidR="000674AE" w:rsidRPr="000326D2">
              <w:rPr>
                <w:rFonts w:eastAsia="Calibri"/>
                <w:color w:val="auto"/>
                <w:sz w:val="22"/>
                <w:szCs w:val="22"/>
                <w:lang w:eastAsia="cs-CZ"/>
              </w:rPr>
              <w:t xml:space="preserve"> Kč</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Olomoucký kraj</w:t>
            </w:r>
          </w:p>
        </w:tc>
      </w:tr>
      <w:tr w:rsidR="000674AE" w:rsidRPr="00AB3CBA" w:rsidTr="0091732A">
        <w:trPr>
          <w:trHeight w:val="431"/>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4.2</w:t>
            </w:r>
          </w:p>
        </w:tc>
        <w:tc>
          <w:tcPr>
            <w:tcW w:w="3395" w:type="pct"/>
            <w:tcBorders>
              <w:bottom w:val="single" w:sz="12" w:space="0" w:color="auto"/>
            </w:tcBorders>
            <w:shd w:val="clear" w:color="auto" w:fill="auto"/>
            <w:vAlign w:val="center"/>
          </w:tcPr>
          <w:p w:rsidR="000674AE" w:rsidRPr="00FC531F" w:rsidRDefault="000674AE" w:rsidP="007E185E">
            <w:pPr>
              <w:autoSpaceDE w:val="0"/>
              <w:autoSpaceDN w:val="0"/>
              <w:adjustRightInd w:val="0"/>
              <w:jc w:val="both"/>
              <w:rPr>
                <w:rFonts w:ascii="Arial" w:hAnsi="Arial" w:cs="Arial"/>
                <w:b/>
                <w:sz w:val="22"/>
                <w:szCs w:val="22"/>
              </w:rPr>
            </w:pPr>
            <w:r w:rsidRPr="00FF67E6">
              <w:rPr>
                <w:rFonts w:ascii="Arial" w:hAnsi="Arial" w:cs="Arial"/>
                <w:b/>
                <w:sz w:val="22"/>
                <w:szCs w:val="22"/>
              </w:rPr>
              <w:t xml:space="preserve">Dotační </w:t>
            </w:r>
            <w:r>
              <w:rPr>
                <w:rFonts w:ascii="Arial" w:hAnsi="Arial" w:cs="Arial"/>
                <w:b/>
                <w:sz w:val="22"/>
                <w:szCs w:val="22"/>
              </w:rPr>
              <w:t>titul</w:t>
            </w:r>
            <w:r>
              <w:rPr>
                <w:rFonts w:ascii="Arial" w:eastAsiaTheme="minorHAnsi" w:hAnsi="Arial" w:cs="Arial"/>
                <w:b/>
                <w:sz w:val="22"/>
                <w:szCs w:val="22"/>
                <w:lang w:eastAsia="en-US"/>
              </w:rPr>
              <w:t xml:space="preserve"> Olomouckého kraje </w:t>
            </w:r>
            <w:r w:rsidR="007E185E">
              <w:rPr>
                <w:rFonts w:ascii="Arial" w:eastAsiaTheme="minorHAnsi" w:hAnsi="Arial" w:cs="Arial"/>
                <w:b/>
                <w:sz w:val="22"/>
                <w:szCs w:val="22"/>
                <w:lang w:eastAsia="en-US"/>
              </w:rPr>
              <w:t>„</w:t>
            </w:r>
            <w:r>
              <w:rPr>
                <w:rFonts w:ascii="Arial" w:eastAsiaTheme="minorHAnsi" w:hAnsi="Arial" w:cs="Arial"/>
                <w:b/>
                <w:sz w:val="22"/>
                <w:szCs w:val="22"/>
                <w:lang w:eastAsia="en-US"/>
              </w:rPr>
              <w:t>Podpora</w:t>
            </w:r>
            <w:r w:rsidRPr="00877812">
              <w:rPr>
                <w:rFonts w:ascii="Arial" w:eastAsiaTheme="minorHAnsi" w:hAnsi="Arial" w:cs="Arial"/>
                <w:b/>
                <w:sz w:val="22"/>
                <w:szCs w:val="22"/>
                <w:lang w:eastAsia="en-US"/>
              </w:rPr>
              <w:t xml:space="preserve"> </w:t>
            </w:r>
            <w:r>
              <w:rPr>
                <w:rFonts w:ascii="Arial" w:eastAsiaTheme="minorHAnsi" w:hAnsi="Arial" w:cs="Arial"/>
                <w:b/>
                <w:sz w:val="22"/>
                <w:szCs w:val="22"/>
                <w:lang w:eastAsia="en-US"/>
              </w:rPr>
              <w:t>akt</w:t>
            </w:r>
            <w:r w:rsidR="007E185E">
              <w:rPr>
                <w:rFonts w:ascii="Arial" w:eastAsiaTheme="minorHAnsi" w:hAnsi="Arial" w:cs="Arial"/>
                <w:b/>
                <w:sz w:val="22"/>
                <w:szCs w:val="22"/>
                <w:lang w:eastAsia="en-US"/>
              </w:rPr>
              <w:t xml:space="preserve">ivit směřujících k </w:t>
            </w:r>
            <w:r>
              <w:rPr>
                <w:rFonts w:ascii="Arial" w:eastAsiaTheme="minorHAnsi" w:hAnsi="Arial" w:cs="Arial"/>
                <w:b/>
                <w:sz w:val="22"/>
                <w:szCs w:val="22"/>
                <w:lang w:eastAsia="en-US"/>
              </w:rPr>
              <w:t>sociální</w:t>
            </w:r>
            <w:r w:rsidR="007E185E">
              <w:rPr>
                <w:rFonts w:ascii="Arial" w:eastAsiaTheme="minorHAnsi" w:hAnsi="Arial" w:cs="Arial"/>
                <w:b/>
                <w:sz w:val="22"/>
                <w:szCs w:val="22"/>
                <w:lang w:eastAsia="en-US"/>
              </w:rPr>
              <w:t>mu začleňování“</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w:t>
            </w:r>
            <w:r>
              <w:rPr>
                <w:rFonts w:ascii="Arial" w:hAnsi="Arial" w:cs="Arial"/>
                <w:sz w:val="22"/>
                <w:szCs w:val="22"/>
              </w:rPr>
              <w:t>.</w:t>
            </w:r>
          </w:p>
          <w:p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Pr>
                <w:rFonts w:ascii="Arial" w:hAnsi="Arial" w:cs="Arial"/>
                <w:sz w:val="22"/>
                <w:szCs w:val="22"/>
              </w:rPr>
              <w:t>patření, kdy</w:t>
            </w:r>
            <w:r w:rsidRPr="00FC531F">
              <w:rPr>
                <w:rFonts w:ascii="Arial" w:hAnsi="Arial" w:cs="Arial"/>
                <w:sz w:val="22"/>
                <w:szCs w:val="22"/>
              </w:rPr>
              <w:t xml:space="preserve"> budou z rozpo</w:t>
            </w:r>
            <w:r w:rsidR="00615D91">
              <w:rPr>
                <w:rFonts w:ascii="Arial" w:hAnsi="Arial" w:cs="Arial"/>
                <w:sz w:val="22"/>
                <w:szCs w:val="22"/>
              </w:rPr>
              <w:t>čtu Olomouckého kraje na rok 2020</w:t>
            </w:r>
            <w:r w:rsidRPr="00FC531F">
              <w:rPr>
                <w:rFonts w:ascii="Arial" w:hAnsi="Arial" w:cs="Arial"/>
                <w:sz w:val="22"/>
                <w:szCs w:val="22"/>
              </w:rPr>
              <w:t xml:space="preserve"> uvolněny finanční prostředky v rámci</w:t>
            </w:r>
            <w:r>
              <w:t xml:space="preserve"> </w:t>
            </w:r>
            <w:r w:rsidR="006A3B7B">
              <w:t>d</w:t>
            </w:r>
            <w:r w:rsidRPr="00FF67E6">
              <w:rPr>
                <w:rFonts w:ascii="Arial" w:hAnsi="Arial" w:cs="Arial"/>
                <w:sz w:val="22"/>
                <w:szCs w:val="22"/>
              </w:rPr>
              <w:t>otační</w:t>
            </w:r>
            <w:r>
              <w:rPr>
                <w:rFonts w:ascii="Arial" w:hAnsi="Arial" w:cs="Arial"/>
                <w:sz w:val="22"/>
                <w:szCs w:val="22"/>
              </w:rPr>
              <w:t>ho</w:t>
            </w:r>
            <w:r w:rsidRPr="00FF67E6">
              <w:rPr>
                <w:rFonts w:ascii="Arial" w:hAnsi="Arial" w:cs="Arial"/>
                <w:sz w:val="22"/>
                <w:szCs w:val="22"/>
              </w:rPr>
              <w:t xml:space="preserve"> program</w:t>
            </w:r>
            <w:r>
              <w:rPr>
                <w:rFonts w:ascii="Arial" w:hAnsi="Arial" w:cs="Arial"/>
                <w:sz w:val="22"/>
                <w:szCs w:val="22"/>
              </w:rPr>
              <w:t>u</w:t>
            </w:r>
            <w:r w:rsidRPr="00FF67E6">
              <w:rPr>
                <w:rFonts w:ascii="Arial" w:hAnsi="Arial" w:cs="Arial"/>
                <w:sz w:val="22"/>
                <w:szCs w:val="22"/>
              </w:rPr>
              <w:t xml:space="preserve"> pro sociální oblast</w:t>
            </w:r>
            <w:r>
              <w:rPr>
                <w:rFonts w:ascii="Arial" w:hAnsi="Arial" w:cs="Arial"/>
                <w:sz w:val="22"/>
                <w:szCs w:val="22"/>
              </w:rPr>
              <w:t xml:space="preserve"> – dotační titul zaměřený na sociální začleňování.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w:t>
            </w:r>
            <w:r>
              <w:rPr>
                <w:rFonts w:ascii="Arial" w:hAnsi="Arial" w:cs="Arial"/>
                <w:sz w:val="22"/>
                <w:szCs w:val="22"/>
              </w:rPr>
              <w:t xml:space="preserve">také </w:t>
            </w:r>
            <w:r w:rsidRPr="00FC531F">
              <w:rPr>
                <w:rFonts w:ascii="Arial" w:hAnsi="Arial" w:cs="Arial"/>
                <w:sz w:val="22"/>
                <w:szCs w:val="22"/>
              </w:rPr>
              <w:t xml:space="preserve">subjekty, které zajišťují </w:t>
            </w:r>
            <w:r>
              <w:rPr>
                <w:rFonts w:ascii="Arial" w:hAnsi="Arial" w:cs="Arial"/>
                <w:sz w:val="22"/>
                <w:szCs w:val="22"/>
              </w:rPr>
              <w:t>akce a projekty</w:t>
            </w:r>
            <w:r w:rsidRPr="00FC531F">
              <w:rPr>
                <w:rFonts w:ascii="Arial" w:hAnsi="Arial" w:cs="Arial"/>
                <w:sz w:val="22"/>
                <w:szCs w:val="22"/>
              </w:rPr>
              <w:t xml:space="preserve"> </w:t>
            </w:r>
            <w:r>
              <w:rPr>
                <w:rFonts w:ascii="Arial" w:hAnsi="Arial" w:cs="Arial"/>
                <w:sz w:val="22"/>
                <w:szCs w:val="22"/>
              </w:rPr>
              <w:t>v sociální oblasti</w:t>
            </w:r>
            <w:r w:rsidRPr="00FC531F">
              <w:rPr>
                <w:rFonts w:ascii="Arial" w:hAnsi="Arial" w:cs="Arial"/>
                <w:sz w:val="22"/>
                <w:szCs w:val="22"/>
              </w:rPr>
              <w:t xml:space="preserve">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v rámci uvedeného dotačního titulu.</w:t>
            </w:r>
          </w:p>
        </w:tc>
      </w:tr>
      <w:tr w:rsidR="000674AE" w:rsidRPr="00CC6C01"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Dotační titul na podporu </w:t>
            </w:r>
            <w:r w:rsidRPr="00CF29AA">
              <w:rPr>
                <w:rFonts w:ascii="Arial" w:hAnsi="Arial" w:cs="Arial"/>
                <w:sz w:val="22"/>
                <w:szCs w:val="22"/>
              </w:rPr>
              <w:t xml:space="preserve">osob </w:t>
            </w:r>
            <w:r>
              <w:rPr>
                <w:rFonts w:ascii="Arial" w:hAnsi="Arial" w:cs="Arial"/>
                <w:sz w:val="22"/>
                <w:szCs w:val="22"/>
              </w:rPr>
              <w:t>znevýhodněných v různých oblastech života či ohrožených sociálním vyloučením, podpora pracovního uplatnění osob se ztíženým postavením na trhu práce, vzdělávací informační a osvětové akce v sociální oblasti</w:t>
            </w:r>
            <w:r w:rsidR="00361481">
              <w:rPr>
                <w:rFonts w:ascii="Arial" w:hAnsi="Arial" w:cs="Arial"/>
                <w:sz w:val="22"/>
                <w:szCs w:val="22"/>
              </w:rPr>
              <w:t>, podpora mezigeneračních projektů apod.</w:t>
            </w:r>
            <w:r>
              <w:rPr>
                <w:rFonts w:ascii="Arial" w:hAnsi="Arial" w:cs="Arial"/>
                <w:sz w:val="22"/>
                <w:szCs w:val="22"/>
              </w:rPr>
              <w:t xml:space="preserve">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rPr>
            </w:pPr>
            <w:r>
              <w:rPr>
                <w:rFonts w:ascii="Arial" w:hAnsi="Arial" w:cs="Arial"/>
                <w:sz w:val="22"/>
                <w:szCs w:val="22"/>
              </w:rPr>
              <w:t>2020</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7E185E" w:rsidP="0091732A">
            <w:pPr>
              <w:pStyle w:val="Default"/>
              <w:jc w:val="both"/>
              <w:rPr>
                <w:rFonts w:eastAsia="Calibri"/>
                <w:color w:val="auto"/>
                <w:sz w:val="22"/>
                <w:szCs w:val="22"/>
                <w:lang w:eastAsia="cs-CZ"/>
              </w:rPr>
            </w:pPr>
            <w:r w:rsidRPr="008077FC">
              <w:rPr>
                <w:rFonts w:eastAsia="Calibri"/>
                <w:color w:val="auto"/>
                <w:sz w:val="22"/>
                <w:szCs w:val="22"/>
                <w:lang w:eastAsia="cs-CZ"/>
              </w:rPr>
              <w:t>5</w:t>
            </w:r>
            <w:r w:rsidR="000674AE" w:rsidRPr="008077FC">
              <w:rPr>
                <w:rFonts w:eastAsia="Calibri"/>
                <w:color w:val="auto"/>
                <w:sz w:val="22"/>
                <w:szCs w:val="22"/>
                <w:lang w:eastAsia="cs-CZ"/>
              </w:rPr>
              <w:t xml:space="preserve"> mil</w:t>
            </w:r>
            <w:r w:rsidR="006A3B7B" w:rsidRPr="008077FC">
              <w:rPr>
                <w:rFonts w:eastAsia="Calibri"/>
                <w:color w:val="auto"/>
                <w:sz w:val="22"/>
                <w:szCs w:val="22"/>
                <w:lang w:eastAsia="cs-CZ"/>
              </w:rPr>
              <w:t>.</w:t>
            </w:r>
            <w:r w:rsidR="000674AE" w:rsidRPr="008077FC">
              <w:rPr>
                <w:rFonts w:eastAsia="Calibri"/>
                <w:color w:val="auto"/>
                <w:sz w:val="22"/>
                <w:szCs w:val="22"/>
                <w:lang w:eastAsia="cs-CZ"/>
              </w:rPr>
              <w:t xml:space="preserve"> Kč</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0674AE" w:rsidRPr="00AB3CBA" w:rsidTr="0091732A">
        <w:trPr>
          <w:trHeight w:val="764"/>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Pr>
                <w:rFonts w:ascii="Arial" w:hAnsi="Arial" w:cs="Arial"/>
                <w:b/>
                <w:sz w:val="22"/>
                <w:szCs w:val="22"/>
              </w:rPr>
              <w:t>Opatření 4.3</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lang w:eastAsia="en-US"/>
              </w:rPr>
            </w:pPr>
            <w:r w:rsidRPr="00FC531F">
              <w:rPr>
                <w:rFonts w:ascii="Arial" w:eastAsiaTheme="minorHAnsi" w:hAnsi="Arial" w:cs="Arial"/>
                <w:b/>
                <w:sz w:val="22"/>
                <w:szCs w:val="22"/>
                <w:lang w:eastAsia="en-US"/>
              </w:rPr>
              <w:t>Podpora zdravé</w:t>
            </w:r>
            <w:r>
              <w:rPr>
                <w:rFonts w:ascii="Arial" w:eastAsiaTheme="minorHAnsi" w:hAnsi="Arial" w:cs="Arial"/>
                <w:b/>
                <w:sz w:val="22"/>
                <w:szCs w:val="22"/>
                <w:lang w:eastAsia="en-US"/>
              </w:rPr>
              <w:t>ho</w:t>
            </w:r>
            <w:r w:rsidRPr="00FC531F">
              <w:rPr>
                <w:rFonts w:ascii="Arial" w:eastAsiaTheme="minorHAnsi" w:hAnsi="Arial" w:cs="Arial"/>
                <w:b/>
                <w:sz w:val="22"/>
                <w:szCs w:val="22"/>
                <w:lang w:eastAsia="en-US"/>
              </w:rPr>
              <w:t xml:space="preserve"> způsobu </w:t>
            </w:r>
            <w:r w:rsidRPr="00FF67E6">
              <w:rPr>
                <w:rFonts w:ascii="Arial" w:eastAsiaTheme="minorHAnsi" w:hAnsi="Arial" w:cs="Arial"/>
                <w:b/>
                <w:sz w:val="22"/>
                <w:szCs w:val="22"/>
                <w:lang w:eastAsia="en-US"/>
              </w:rPr>
              <w:t>života rodin</w:t>
            </w:r>
            <w:r>
              <w:rPr>
                <w:rFonts w:ascii="Arial" w:eastAsiaTheme="minorHAnsi" w:hAnsi="Arial" w:cs="Arial"/>
                <w:b/>
                <w:sz w:val="22"/>
                <w:szCs w:val="22"/>
                <w:lang w:eastAsia="en-US"/>
              </w:rPr>
              <w:t xml:space="preserve"> a aktivního trávení volného času</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B84FE3" w:rsidRDefault="000674AE" w:rsidP="0091732A">
            <w:pPr>
              <w:pStyle w:val="Default"/>
              <w:jc w:val="both"/>
              <w:rPr>
                <w:color w:val="auto"/>
                <w:sz w:val="22"/>
                <w:szCs w:val="22"/>
              </w:rPr>
            </w:pPr>
            <w:r w:rsidRPr="00B84FE3">
              <w:rPr>
                <w:color w:val="auto"/>
                <w:sz w:val="22"/>
                <w:szCs w:val="22"/>
              </w:rPr>
              <w:t xml:space="preserve">Opatření bude naplňováno prostřednictvím realizace </w:t>
            </w:r>
            <w:r w:rsidR="003365F2">
              <w:rPr>
                <w:color w:val="auto"/>
                <w:sz w:val="22"/>
                <w:szCs w:val="22"/>
              </w:rPr>
              <w:t xml:space="preserve">dalších </w:t>
            </w:r>
            <w:r w:rsidRPr="00B84FE3">
              <w:rPr>
                <w:color w:val="auto"/>
                <w:sz w:val="22"/>
                <w:szCs w:val="22"/>
              </w:rPr>
              <w:t xml:space="preserve">krajských dotačních programů: </w:t>
            </w:r>
          </w:p>
          <w:p w:rsidR="000674AE" w:rsidRPr="00B84FE3" w:rsidRDefault="000674AE" w:rsidP="0091732A">
            <w:pPr>
              <w:pStyle w:val="Default"/>
              <w:numPr>
                <w:ilvl w:val="0"/>
                <w:numId w:val="30"/>
              </w:numPr>
              <w:ind w:left="357" w:hanging="357"/>
              <w:jc w:val="both"/>
              <w:rPr>
                <w:color w:val="auto"/>
                <w:sz w:val="22"/>
                <w:szCs w:val="22"/>
              </w:rPr>
            </w:pPr>
            <w:r w:rsidRPr="00B84FE3">
              <w:rPr>
                <w:color w:val="auto"/>
                <w:sz w:val="22"/>
                <w:szCs w:val="22"/>
              </w:rPr>
              <w:t xml:space="preserve">Oblast dopravy: </w:t>
            </w:r>
          </w:p>
          <w:p w:rsidR="000674AE" w:rsidRDefault="000674AE" w:rsidP="0091732A">
            <w:pPr>
              <w:pStyle w:val="Default"/>
              <w:ind w:left="357"/>
              <w:jc w:val="both"/>
              <w:rPr>
                <w:bCs/>
                <w:sz w:val="22"/>
                <w:szCs w:val="22"/>
              </w:rPr>
            </w:pPr>
            <w:r w:rsidRPr="00B84FE3">
              <w:rPr>
                <w:bCs/>
                <w:sz w:val="22"/>
                <w:szCs w:val="22"/>
              </w:rPr>
              <w:t>Podpora v</w:t>
            </w:r>
            <w:r w:rsidR="00E5468F">
              <w:rPr>
                <w:bCs/>
                <w:sz w:val="22"/>
                <w:szCs w:val="22"/>
              </w:rPr>
              <w:t>ýstavby a oprav cyklostezek 2020</w:t>
            </w:r>
          </w:p>
          <w:p w:rsidR="009F0DD7" w:rsidRPr="00B84FE3" w:rsidRDefault="009F0DD7" w:rsidP="0091732A">
            <w:pPr>
              <w:pStyle w:val="Default"/>
              <w:ind w:left="357"/>
              <w:jc w:val="both"/>
              <w:rPr>
                <w:color w:val="auto"/>
                <w:sz w:val="22"/>
                <w:szCs w:val="22"/>
              </w:rPr>
            </w:pPr>
            <w:r>
              <w:rPr>
                <w:bCs/>
                <w:sz w:val="22"/>
                <w:szCs w:val="22"/>
              </w:rPr>
              <w:t>Podpora výstavby, obnovy a vybavení dětských dopravních hřišť</w:t>
            </w:r>
          </w:p>
          <w:p w:rsidR="000674AE" w:rsidRPr="00B84FE3" w:rsidRDefault="000674AE" w:rsidP="0091732A">
            <w:pPr>
              <w:pStyle w:val="Default"/>
              <w:numPr>
                <w:ilvl w:val="0"/>
                <w:numId w:val="28"/>
              </w:numPr>
              <w:ind w:left="357" w:hanging="357"/>
              <w:jc w:val="both"/>
              <w:rPr>
                <w:color w:val="auto"/>
                <w:sz w:val="22"/>
                <w:szCs w:val="22"/>
              </w:rPr>
            </w:pPr>
            <w:r w:rsidRPr="00B84FE3">
              <w:rPr>
                <w:color w:val="auto"/>
                <w:sz w:val="22"/>
                <w:szCs w:val="22"/>
              </w:rPr>
              <w:t>Oblast sportu, mládeže a volného času:</w:t>
            </w:r>
          </w:p>
          <w:p w:rsidR="00DB59C1" w:rsidRPr="00DB59C1" w:rsidRDefault="00DB59C1" w:rsidP="00DB59C1">
            <w:pPr>
              <w:pStyle w:val="Odstavecseseznamem"/>
              <w:autoSpaceDE w:val="0"/>
              <w:autoSpaceDN w:val="0"/>
              <w:adjustRightInd w:val="0"/>
              <w:spacing w:after="0" w:line="240" w:lineRule="auto"/>
              <w:ind w:left="357"/>
              <w:jc w:val="both"/>
              <w:rPr>
                <w:rFonts w:ascii="Arial" w:hAnsi="Arial" w:cs="Arial"/>
              </w:rPr>
            </w:pPr>
            <w:r w:rsidRPr="00DB59C1">
              <w:rPr>
                <w:rFonts w:ascii="Arial" w:hAnsi="Arial" w:cs="Arial"/>
              </w:rPr>
              <w:t>Program na podporu volnočasových aktivit se zaměřením na tělovýchovu a rekreační sport v Olomouckém kraji v roce 2020</w:t>
            </w:r>
          </w:p>
          <w:p w:rsidR="000674AE" w:rsidRDefault="000674AE" w:rsidP="0091732A">
            <w:pPr>
              <w:pStyle w:val="Odstavecseseznamem"/>
              <w:spacing w:after="0" w:line="240" w:lineRule="auto"/>
              <w:ind w:left="357"/>
              <w:jc w:val="both"/>
              <w:rPr>
                <w:rFonts w:ascii="Arial" w:hAnsi="Arial" w:cs="Arial"/>
              </w:rPr>
            </w:pPr>
            <w:r w:rsidRPr="00B84FE3">
              <w:rPr>
                <w:rFonts w:ascii="Arial" w:hAnsi="Arial" w:cs="Arial"/>
              </w:rPr>
              <w:t>Program na podporu sportovní činnosti dětí a mládež</w:t>
            </w:r>
            <w:r w:rsidR="00E5468F">
              <w:rPr>
                <w:rFonts w:ascii="Arial" w:hAnsi="Arial" w:cs="Arial"/>
              </w:rPr>
              <w:t>e v Olomouckém kraji v roce 2020</w:t>
            </w:r>
          </w:p>
          <w:p w:rsidR="000674AE" w:rsidRPr="00B84FE3" w:rsidRDefault="000674AE" w:rsidP="0091732A">
            <w:pPr>
              <w:pStyle w:val="Default"/>
              <w:numPr>
                <w:ilvl w:val="0"/>
                <w:numId w:val="27"/>
              </w:numPr>
              <w:ind w:left="357" w:hanging="357"/>
              <w:jc w:val="both"/>
              <w:rPr>
                <w:color w:val="auto"/>
                <w:sz w:val="22"/>
                <w:szCs w:val="22"/>
              </w:rPr>
            </w:pPr>
            <w:r w:rsidRPr="00B84FE3">
              <w:rPr>
                <w:color w:val="auto"/>
                <w:sz w:val="22"/>
                <w:szCs w:val="22"/>
              </w:rPr>
              <w:t>Oblast zdravotnictví:</w:t>
            </w:r>
          </w:p>
          <w:p w:rsidR="000674AE" w:rsidRPr="00B84FE3" w:rsidRDefault="000674AE" w:rsidP="0091732A">
            <w:pPr>
              <w:pStyle w:val="Odstavecseseznamem"/>
              <w:autoSpaceDE w:val="0"/>
              <w:autoSpaceDN w:val="0"/>
              <w:adjustRightInd w:val="0"/>
              <w:spacing w:after="0" w:line="240" w:lineRule="auto"/>
              <w:ind w:left="357"/>
              <w:jc w:val="both"/>
              <w:rPr>
                <w:rFonts w:ascii="Arial" w:hAnsi="Arial" w:cs="Arial"/>
                <w:bCs/>
              </w:rPr>
            </w:pPr>
            <w:r w:rsidRPr="00B84FE3">
              <w:rPr>
                <w:rFonts w:ascii="Arial" w:hAnsi="Arial" w:cs="Arial"/>
                <w:bCs/>
              </w:rPr>
              <w:t>Program na podporu zdraví a zdravého životního st</w:t>
            </w:r>
            <w:r w:rsidR="005E639B">
              <w:rPr>
                <w:rFonts w:ascii="Arial" w:hAnsi="Arial" w:cs="Arial"/>
                <w:bCs/>
              </w:rPr>
              <w:t>ylu v</w:t>
            </w:r>
            <w:r w:rsidR="006A3B7B">
              <w:rPr>
                <w:rFonts w:ascii="Arial" w:hAnsi="Arial" w:cs="Arial"/>
                <w:bCs/>
              </w:rPr>
              <w:t> </w:t>
            </w:r>
            <w:r w:rsidR="00E5468F">
              <w:rPr>
                <w:rFonts w:ascii="Arial" w:hAnsi="Arial" w:cs="Arial"/>
                <w:bCs/>
              </w:rPr>
              <w:t>roce 2020</w:t>
            </w:r>
          </w:p>
          <w:p w:rsidR="000674AE" w:rsidRPr="00B84FE3" w:rsidRDefault="000674AE" w:rsidP="0091732A">
            <w:pPr>
              <w:pStyle w:val="Default"/>
              <w:numPr>
                <w:ilvl w:val="0"/>
                <w:numId w:val="27"/>
              </w:numPr>
              <w:ind w:left="357" w:hanging="357"/>
              <w:jc w:val="both"/>
              <w:rPr>
                <w:color w:val="auto"/>
                <w:sz w:val="22"/>
                <w:szCs w:val="22"/>
              </w:rPr>
            </w:pPr>
            <w:r w:rsidRPr="00B84FE3">
              <w:rPr>
                <w:color w:val="auto"/>
                <w:sz w:val="22"/>
                <w:szCs w:val="22"/>
              </w:rPr>
              <w:t>Cestovní ruch a zahraniční vztahy:</w:t>
            </w:r>
          </w:p>
          <w:p w:rsidR="000674AE" w:rsidRPr="00B84FE3" w:rsidRDefault="000674AE" w:rsidP="0091732A">
            <w:pPr>
              <w:pStyle w:val="Default"/>
              <w:ind w:left="357"/>
              <w:jc w:val="both"/>
              <w:rPr>
                <w:sz w:val="22"/>
                <w:szCs w:val="22"/>
              </w:rPr>
            </w:pPr>
            <w:r w:rsidRPr="00B84FE3">
              <w:rPr>
                <w:sz w:val="22"/>
                <w:szCs w:val="22"/>
              </w:rPr>
              <w:t xml:space="preserve">Dotační program na podporu cestovního </w:t>
            </w:r>
            <w:r w:rsidR="005E639B">
              <w:rPr>
                <w:sz w:val="22"/>
                <w:szCs w:val="22"/>
              </w:rPr>
              <w:t>ruchu a</w:t>
            </w:r>
            <w:r w:rsidR="006A3B7B">
              <w:rPr>
                <w:sz w:val="22"/>
                <w:szCs w:val="22"/>
              </w:rPr>
              <w:t> </w:t>
            </w:r>
            <w:r w:rsidR="00E5468F">
              <w:rPr>
                <w:sz w:val="22"/>
                <w:szCs w:val="22"/>
              </w:rPr>
              <w:t>zahraničních vztahů 2020</w:t>
            </w:r>
          </w:p>
          <w:p w:rsidR="000674AE" w:rsidRPr="00B84FE3" w:rsidRDefault="000674AE" w:rsidP="0091732A">
            <w:pPr>
              <w:pStyle w:val="Default"/>
              <w:numPr>
                <w:ilvl w:val="0"/>
                <w:numId w:val="27"/>
              </w:numPr>
              <w:ind w:left="357" w:hanging="357"/>
              <w:jc w:val="both"/>
              <w:rPr>
                <w:sz w:val="22"/>
                <w:szCs w:val="22"/>
              </w:rPr>
            </w:pPr>
            <w:r w:rsidRPr="00B84FE3">
              <w:rPr>
                <w:sz w:val="22"/>
                <w:szCs w:val="22"/>
              </w:rPr>
              <w:t>Oblast regionálního rozvoje</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Podpora budování a</w:t>
            </w:r>
            <w:r w:rsidR="00E5468F">
              <w:rPr>
                <w:rFonts w:ascii="Arial" w:hAnsi="Arial" w:cs="Arial"/>
              </w:rPr>
              <w:t xml:space="preserve"> obnovy infrastruktury obce 2020</w:t>
            </w:r>
          </w:p>
          <w:p w:rsidR="000674AE" w:rsidRPr="00B84FE3" w:rsidRDefault="000674AE" w:rsidP="0091732A">
            <w:pPr>
              <w:pStyle w:val="Default"/>
              <w:numPr>
                <w:ilvl w:val="0"/>
                <w:numId w:val="27"/>
              </w:numPr>
              <w:ind w:left="357" w:hanging="357"/>
              <w:jc w:val="both"/>
              <w:rPr>
                <w:sz w:val="22"/>
                <w:szCs w:val="22"/>
              </w:rPr>
            </w:pPr>
            <w:r w:rsidRPr="00B84FE3">
              <w:rPr>
                <w:sz w:val="22"/>
                <w:szCs w:val="22"/>
              </w:rPr>
              <w:t>Oblast kultury</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Program podpory</w:t>
            </w:r>
            <w:r w:rsidR="00E5468F">
              <w:rPr>
                <w:rFonts w:ascii="Arial" w:hAnsi="Arial" w:cs="Arial"/>
              </w:rPr>
              <w:t xml:space="preserve"> kultury v Olomouckém kraji 2020</w:t>
            </w:r>
          </w:p>
          <w:p w:rsidR="000674AE" w:rsidRPr="00B84FE3" w:rsidRDefault="000674AE" w:rsidP="0091732A">
            <w:pPr>
              <w:pStyle w:val="Odstavecseseznamem"/>
              <w:numPr>
                <w:ilvl w:val="0"/>
                <w:numId w:val="27"/>
              </w:numPr>
              <w:jc w:val="both"/>
              <w:rPr>
                <w:rFonts w:ascii="Arial" w:hAnsi="Arial" w:cs="Arial"/>
              </w:rPr>
            </w:pPr>
            <w:r w:rsidRPr="00B84FE3">
              <w:rPr>
                <w:rFonts w:ascii="Arial" w:hAnsi="Arial" w:cs="Arial"/>
              </w:rPr>
              <w:t>Oblast životního prostředí a zemědělství</w:t>
            </w:r>
          </w:p>
          <w:p w:rsidR="000674AE" w:rsidRPr="00B84FE3" w:rsidRDefault="000674AE" w:rsidP="0091732A">
            <w:pPr>
              <w:pStyle w:val="Odstavecseseznamem"/>
              <w:ind w:left="360"/>
              <w:jc w:val="both"/>
              <w:rPr>
                <w:rFonts w:ascii="Arial" w:hAnsi="Arial" w:cs="Arial"/>
              </w:rPr>
            </w:pPr>
            <w:r w:rsidRPr="00B84FE3">
              <w:rPr>
                <w:rFonts w:ascii="Arial" w:hAnsi="Arial" w:cs="Arial"/>
              </w:rPr>
              <w:t>Program na podporu aktivit v oblasti životn</w:t>
            </w:r>
            <w:r w:rsidR="005E639B">
              <w:rPr>
                <w:rFonts w:ascii="Arial" w:hAnsi="Arial" w:cs="Arial"/>
              </w:rPr>
              <w:t>ího prostředí a</w:t>
            </w:r>
            <w:r w:rsidR="006A3B7B">
              <w:rPr>
                <w:rFonts w:ascii="Arial" w:hAnsi="Arial" w:cs="Arial"/>
              </w:rPr>
              <w:t> </w:t>
            </w:r>
            <w:r w:rsidR="005E639B">
              <w:rPr>
                <w:rFonts w:ascii="Arial" w:hAnsi="Arial" w:cs="Arial"/>
              </w:rPr>
              <w:t>z</w:t>
            </w:r>
            <w:r w:rsidR="00E5468F">
              <w:rPr>
                <w:rFonts w:ascii="Arial" w:hAnsi="Arial" w:cs="Arial"/>
              </w:rPr>
              <w:t>emědělství 2020</w:t>
            </w:r>
          </w:p>
          <w:p w:rsidR="000674AE" w:rsidRPr="00DA09E2" w:rsidRDefault="000674AE" w:rsidP="006A3B7B">
            <w:pPr>
              <w:autoSpaceDE w:val="0"/>
              <w:autoSpaceDN w:val="0"/>
              <w:adjustRightInd w:val="0"/>
              <w:jc w:val="both"/>
              <w:rPr>
                <w:rFonts w:ascii="Arial" w:hAnsi="Arial" w:cs="Arial"/>
              </w:rPr>
            </w:pPr>
            <w:r w:rsidRPr="00B84FE3">
              <w:rPr>
                <w:rFonts w:ascii="Arial" w:hAnsi="Arial" w:cs="Arial"/>
                <w:sz w:val="22"/>
                <w:szCs w:val="22"/>
              </w:rPr>
              <w:t>Další dotační programy zaměřené na kulturní, vzdělávací a</w:t>
            </w:r>
            <w:r w:rsidR="006A3B7B">
              <w:rPr>
                <w:rFonts w:ascii="Arial" w:hAnsi="Arial" w:cs="Arial"/>
                <w:sz w:val="22"/>
                <w:szCs w:val="22"/>
              </w:rPr>
              <w:t> </w:t>
            </w:r>
            <w:r w:rsidRPr="00B84FE3">
              <w:rPr>
                <w:rFonts w:ascii="Arial" w:hAnsi="Arial" w:cs="Arial"/>
                <w:sz w:val="22"/>
                <w:szCs w:val="22"/>
              </w:rPr>
              <w:t>sportovní aktivity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lang w:eastAsia="en-US"/>
              </w:rPr>
            </w:pPr>
            <w:r w:rsidRPr="00FC531F">
              <w:rPr>
                <w:rFonts w:ascii="Arial" w:hAnsi="Arial" w:cs="Arial"/>
                <w:sz w:val="22"/>
                <w:szCs w:val="22"/>
                <w:lang w:eastAsia="en-US"/>
              </w:rPr>
              <w:t>Rozšíření povědomí o zdravém způsobu</w:t>
            </w:r>
            <w:r>
              <w:rPr>
                <w:rFonts w:ascii="Arial" w:hAnsi="Arial" w:cs="Arial"/>
                <w:sz w:val="22"/>
                <w:szCs w:val="22"/>
                <w:lang w:eastAsia="en-US"/>
              </w:rPr>
              <w:t xml:space="preserve"> života rodin, o</w:t>
            </w:r>
            <w:r w:rsidR="006A3B7B">
              <w:rPr>
                <w:rFonts w:ascii="Arial" w:hAnsi="Arial" w:cs="Arial"/>
                <w:sz w:val="22"/>
                <w:szCs w:val="22"/>
                <w:lang w:eastAsia="en-US"/>
              </w:rPr>
              <w:t> </w:t>
            </w:r>
            <w:r>
              <w:rPr>
                <w:rFonts w:ascii="Arial" w:hAnsi="Arial" w:cs="Arial"/>
                <w:sz w:val="22"/>
                <w:szCs w:val="22"/>
                <w:lang w:eastAsia="en-US"/>
              </w:rPr>
              <w:t>aktivním společném trávení volného času apod.</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6A3B7B">
            <w:pPr>
              <w:jc w:val="both"/>
              <w:rPr>
                <w:rFonts w:ascii="Arial" w:hAnsi="Arial" w:cs="Arial"/>
                <w:sz w:val="22"/>
                <w:szCs w:val="22"/>
                <w:lang w:eastAsia="en-US"/>
              </w:rPr>
            </w:pPr>
            <w:r w:rsidRPr="00F269C8">
              <w:rPr>
                <w:rFonts w:ascii="Arial" w:hAnsi="Arial" w:cs="Arial"/>
                <w:sz w:val="22"/>
                <w:szCs w:val="22"/>
                <w:lang w:eastAsia="en-US"/>
              </w:rPr>
              <w:t xml:space="preserve">Podpora realizace uvedených projektů. Zavedení prorodinných hodnotících kritérií do pravidel </w:t>
            </w:r>
            <w:r>
              <w:rPr>
                <w:rFonts w:ascii="Arial" w:hAnsi="Arial" w:cs="Arial"/>
                <w:sz w:val="22"/>
                <w:szCs w:val="22"/>
                <w:lang w:eastAsia="en-US"/>
              </w:rPr>
              <w:t xml:space="preserve">vybraných </w:t>
            </w:r>
            <w:r w:rsidRPr="00F269C8">
              <w:rPr>
                <w:rFonts w:ascii="Arial" w:hAnsi="Arial" w:cs="Arial"/>
                <w:sz w:val="22"/>
                <w:szCs w:val="22"/>
                <w:lang w:eastAsia="en-US"/>
              </w:rPr>
              <w:t>dotačních programů a zvýhodnění žadatelů o dotace z krajského rozpočtu. Hodnocen bude dopad realizace projektu/akce na podporu rodiny a mezigeneračního soužití a</w:t>
            </w:r>
            <w:r w:rsidR="006A3B7B">
              <w:rPr>
                <w:rFonts w:ascii="Arial" w:hAnsi="Arial" w:cs="Arial"/>
                <w:sz w:val="22"/>
                <w:szCs w:val="22"/>
                <w:lang w:eastAsia="en-US"/>
              </w:rPr>
              <w:t> </w:t>
            </w:r>
            <w:r w:rsidRPr="00F269C8">
              <w:rPr>
                <w:rFonts w:ascii="Arial" w:hAnsi="Arial" w:cs="Arial"/>
                <w:sz w:val="22"/>
                <w:szCs w:val="22"/>
                <w:lang w:eastAsia="en-US"/>
              </w:rPr>
              <w:t>dopad realizace projektu/akce na zvyšování kvality života dětí a dospělých se zdravotním postižením</w:t>
            </w:r>
            <w:r>
              <w:rPr>
                <w:rFonts w:ascii="Arial" w:hAnsi="Arial" w:cs="Arial"/>
                <w:sz w:val="22"/>
                <w:szCs w:val="22"/>
                <w:lang w:eastAsia="en-US"/>
              </w:rPr>
              <w:t>.</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Předpokládaní realizátoři </w:t>
            </w:r>
            <w:r w:rsidRPr="00F269C8">
              <w:rPr>
                <w:rFonts w:ascii="Arial" w:hAnsi="Arial" w:cs="Arial"/>
                <w:b/>
                <w:sz w:val="22"/>
                <w:szCs w:val="22"/>
              </w:rPr>
              <w:br/>
              <w:t>a partneři opatření</w:t>
            </w:r>
          </w:p>
        </w:tc>
        <w:tc>
          <w:tcPr>
            <w:tcW w:w="3395" w:type="pct"/>
            <w:shd w:val="clear" w:color="auto" w:fill="auto"/>
            <w:vAlign w:val="center"/>
          </w:tcPr>
          <w:p w:rsidR="000674AE" w:rsidRPr="00F269C8" w:rsidRDefault="000674AE" w:rsidP="0091732A">
            <w:pPr>
              <w:spacing w:line="276" w:lineRule="auto"/>
              <w:jc w:val="both"/>
              <w:rPr>
                <w:rFonts w:ascii="Arial" w:hAnsi="Arial" w:cs="Arial"/>
                <w:sz w:val="22"/>
                <w:szCs w:val="22"/>
                <w:lang w:eastAsia="en-US"/>
              </w:rPr>
            </w:pPr>
            <w:r w:rsidRPr="00F269C8">
              <w:rPr>
                <w:rFonts w:ascii="Arial" w:hAnsi="Arial" w:cs="Arial"/>
                <w:sz w:val="22"/>
                <w:szCs w:val="22"/>
                <w:lang w:eastAsia="en-US"/>
              </w:rPr>
              <w:t>Příslušné odbory K</w:t>
            </w:r>
            <w:r>
              <w:rPr>
                <w:rFonts w:ascii="Arial" w:hAnsi="Arial" w:cs="Arial"/>
                <w:sz w:val="22"/>
                <w:szCs w:val="22"/>
                <w:lang w:eastAsia="en-US"/>
              </w:rPr>
              <w:t>rajského úřadu Olomouckého kraje</w:t>
            </w:r>
            <w:r w:rsidRPr="00F269C8">
              <w:rPr>
                <w:rFonts w:ascii="Arial" w:hAnsi="Arial" w:cs="Arial"/>
                <w:sz w:val="22"/>
                <w:szCs w:val="22"/>
                <w:lang w:eastAsia="en-US"/>
              </w:rPr>
              <w:t>, obce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lang w:eastAsia="en-US"/>
              </w:rPr>
            </w:pPr>
            <w:r>
              <w:rPr>
                <w:rFonts w:ascii="Arial" w:hAnsi="Arial" w:cs="Arial"/>
                <w:sz w:val="22"/>
                <w:szCs w:val="22"/>
                <w:lang w:eastAsia="en-US"/>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a podpořených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sidRPr="00FC531F">
              <w:rPr>
                <w:rFonts w:ascii="Arial" w:hAnsi="Arial" w:cs="Arial"/>
                <w:sz w:val="22"/>
                <w:szCs w:val="22"/>
                <w:lang w:eastAsia="en-US"/>
              </w:rPr>
              <w:t>Olomoucký kraj</w:t>
            </w:r>
            <w:r>
              <w:rPr>
                <w:rFonts w:ascii="Arial" w:hAnsi="Arial" w:cs="Arial"/>
                <w:sz w:val="22"/>
                <w:szCs w:val="22"/>
                <w:lang w:eastAsia="en-US"/>
              </w:rPr>
              <w:t>, Státní fond dopravní infrastruktury</w:t>
            </w:r>
          </w:p>
        </w:tc>
      </w:tr>
      <w:tr w:rsidR="000674AE" w:rsidRPr="00FC531F" w:rsidTr="0091732A">
        <w:trPr>
          <w:trHeight w:val="81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E60387" w:rsidP="0091732A">
            <w:pPr>
              <w:rPr>
                <w:rFonts w:ascii="Arial" w:hAnsi="Arial" w:cs="Arial"/>
                <w:b/>
                <w:sz w:val="22"/>
                <w:szCs w:val="22"/>
              </w:rPr>
            </w:pPr>
            <w:r>
              <w:rPr>
                <w:rFonts w:ascii="Arial" w:hAnsi="Arial" w:cs="Arial"/>
                <w:b/>
                <w:sz w:val="22"/>
                <w:szCs w:val="22"/>
              </w:rPr>
              <w:t>Opatření 4.4</w:t>
            </w:r>
          </w:p>
        </w:tc>
        <w:tc>
          <w:tcPr>
            <w:tcW w:w="3395" w:type="pct"/>
            <w:tcBorders>
              <w:bottom w:val="single" w:sz="12" w:space="0" w:color="auto"/>
            </w:tcBorders>
            <w:shd w:val="clear" w:color="auto" w:fill="auto"/>
            <w:vAlign w:val="center"/>
          </w:tcPr>
          <w:p w:rsidR="000674AE" w:rsidRPr="00FC531F" w:rsidRDefault="000674AE" w:rsidP="006A3B7B">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 aktéry rodinné politiky na regionální i</w:t>
            </w:r>
            <w:r w:rsidR="006A3B7B">
              <w:rPr>
                <w:rFonts w:ascii="Arial" w:hAnsi="Arial" w:cs="Arial"/>
                <w:b/>
                <w:sz w:val="22"/>
                <w:szCs w:val="22"/>
                <w:lang w:eastAsia="en-US"/>
              </w:rPr>
              <w:t> </w:t>
            </w:r>
            <w:r>
              <w:rPr>
                <w:rFonts w:ascii="Arial" w:hAnsi="Arial" w:cs="Arial"/>
                <w:b/>
                <w:sz w:val="22"/>
                <w:szCs w:val="22"/>
                <w:lang w:eastAsia="en-US"/>
              </w:rPr>
              <w:t>celostátní úrovni a osvětová informační činnost</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60CC7" w:rsidRDefault="000674AE" w:rsidP="0091732A">
            <w:pPr>
              <w:pStyle w:val="Default"/>
              <w:jc w:val="both"/>
              <w:rPr>
                <w:color w:val="auto"/>
                <w:sz w:val="22"/>
                <w:szCs w:val="22"/>
              </w:rPr>
            </w:pPr>
            <w:r>
              <w:rPr>
                <w:color w:val="auto"/>
                <w:sz w:val="22"/>
                <w:szCs w:val="22"/>
              </w:rPr>
              <w:t>Podpora a navázání spolupráce s různými aktéry rodinné politiky v kraji.</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lang w:eastAsia="en-US"/>
              </w:rPr>
            </w:pPr>
            <w:r w:rsidRPr="00975A64">
              <w:rPr>
                <w:rFonts w:ascii="Arial" w:hAnsi="Arial" w:cs="Arial"/>
                <w:sz w:val="22"/>
                <w:szCs w:val="22"/>
              </w:rPr>
              <w:t xml:space="preserve">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r w:rsidR="00E60387">
              <w:rPr>
                <w:rFonts w:ascii="Arial" w:hAnsi="Arial" w:cs="Arial"/>
                <w:sz w:val="22"/>
                <w:szCs w:val="22"/>
              </w:rPr>
              <w:t xml:space="preserve"> </w:t>
            </w:r>
            <w:r w:rsidR="00E60387" w:rsidRPr="00975A64">
              <w:rPr>
                <w:rFonts w:ascii="Arial" w:hAnsi="Arial" w:cs="Arial"/>
                <w:sz w:val="22"/>
                <w:szCs w:val="22"/>
              </w:rPr>
              <w:t>Informovat veřejnost o</w:t>
            </w:r>
            <w:r w:rsidR="006A3B7B">
              <w:rPr>
                <w:rFonts w:ascii="Arial" w:hAnsi="Arial" w:cs="Arial"/>
                <w:sz w:val="22"/>
                <w:szCs w:val="22"/>
              </w:rPr>
              <w:t> </w:t>
            </w:r>
            <w:r w:rsidR="00E60387" w:rsidRPr="00975A64">
              <w:rPr>
                <w:rFonts w:ascii="Arial" w:hAnsi="Arial" w:cs="Arial"/>
                <w:sz w:val="22"/>
                <w:szCs w:val="22"/>
              </w:rPr>
              <w:t xml:space="preserve">soutěžích </w:t>
            </w:r>
            <w:r w:rsidR="00E60387">
              <w:rPr>
                <w:rFonts w:ascii="Arial" w:hAnsi="Arial" w:cs="Arial"/>
                <w:sz w:val="22"/>
                <w:szCs w:val="22"/>
              </w:rPr>
              <w:t>(</w:t>
            </w:r>
            <w:r w:rsidR="00E60387" w:rsidRPr="00975A64">
              <w:rPr>
                <w:rFonts w:ascii="Arial" w:hAnsi="Arial" w:cs="Arial"/>
                <w:sz w:val="22"/>
                <w:szCs w:val="22"/>
              </w:rPr>
              <w:t xml:space="preserve">např. Společnost přátelská rodině, Vesnice roku, </w:t>
            </w:r>
            <w:r w:rsidR="00E60387">
              <w:rPr>
                <w:rFonts w:ascii="Arial" w:hAnsi="Arial" w:cs="Arial"/>
                <w:sz w:val="22"/>
                <w:szCs w:val="22"/>
              </w:rPr>
              <w:t xml:space="preserve">Obec přátelská rodině, a dalších) a </w:t>
            </w:r>
            <w:r w:rsidR="00E60387" w:rsidRPr="00975A64">
              <w:rPr>
                <w:rFonts w:ascii="Arial" w:hAnsi="Arial" w:cs="Arial"/>
                <w:sz w:val="22"/>
                <w:szCs w:val="22"/>
              </w:rPr>
              <w:t>aktivitách na podporu zdraví</w:t>
            </w:r>
            <w:r w:rsidR="00E60387">
              <w:rPr>
                <w:rFonts w:ascii="Arial" w:hAnsi="Arial" w:cs="Arial"/>
                <w:sz w:val="22"/>
                <w:szCs w:val="22"/>
              </w:rPr>
              <w:t>.</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D14D9C" w:rsidRDefault="000674AE" w:rsidP="0091732A">
            <w:pPr>
              <w:pStyle w:val="Default"/>
              <w:jc w:val="both"/>
              <w:rPr>
                <w:color w:val="auto"/>
                <w:sz w:val="22"/>
                <w:szCs w:val="22"/>
              </w:rPr>
            </w:pPr>
            <w:r w:rsidRPr="00D14D9C">
              <w:rPr>
                <w:color w:val="auto"/>
                <w:sz w:val="22"/>
                <w:szCs w:val="22"/>
              </w:rPr>
              <w:t>Spol</w:t>
            </w:r>
            <w:r>
              <w:rPr>
                <w:color w:val="auto"/>
                <w:sz w:val="22"/>
                <w:szCs w:val="22"/>
              </w:rPr>
              <w:t>upráce se Sítí pro rodinu</w:t>
            </w:r>
            <w:r w:rsidR="003A4D0A">
              <w:rPr>
                <w:color w:val="auto"/>
                <w:sz w:val="22"/>
                <w:szCs w:val="22"/>
              </w:rPr>
              <w:t xml:space="preserve"> na prorodinných aktivitách.</w:t>
            </w:r>
          </w:p>
          <w:p w:rsidR="000674AE" w:rsidRPr="00D14D9C" w:rsidRDefault="000674AE" w:rsidP="0091732A">
            <w:pPr>
              <w:pStyle w:val="Default"/>
              <w:jc w:val="both"/>
              <w:rPr>
                <w:color w:val="auto"/>
                <w:sz w:val="22"/>
                <w:szCs w:val="22"/>
              </w:rPr>
            </w:pPr>
            <w:r w:rsidRPr="00D14D9C">
              <w:rPr>
                <w:color w:val="auto"/>
                <w:sz w:val="22"/>
                <w:szCs w:val="22"/>
              </w:rPr>
              <w:t>Real</w:t>
            </w:r>
            <w:r>
              <w:rPr>
                <w:color w:val="auto"/>
                <w:sz w:val="22"/>
                <w:szCs w:val="22"/>
              </w:rPr>
              <w:t>izace akce Týden pro rodinu v Olomouckém kraji</w:t>
            </w:r>
            <w:r w:rsidRPr="00D14D9C">
              <w:rPr>
                <w:color w:val="auto"/>
                <w:sz w:val="22"/>
                <w:szCs w:val="22"/>
              </w:rPr>
              <w:t xml:space="preserve"> ve</w:t>
            </w:r>
            <w:r w:rsidR="006A3B7B">
              <w:rPr>
                <w:color w:val="auto"/>
                <w:sz w:val="22"/>
                <w:szCs w:val="22"/>
              </w:rPr>
              <w:t> </w:t>
            </w:r>
            <w:r w:rsidRPr="00D14D9C">
              <w:rPr>
                <w:color w:val="auto"/>
                <w:sz w:val="22"/>
                <w:szCs w:val="22"/>
              </w:rPr>
              <w:t>spolupráci</w:t>
            </w:r>
            <w:r>
              <w:rPr>
                <w:color w:val="auto"/>
                <w:sz w:val="22"/>
                <w:szCs w:val="22"/>
              </w:rPr>
              <w:t xml:space="preserve"> s</w:t>
            </w:r>
            <w:r w:rsidR="003A4D0A">
              <w:rPr>
                <w:color w:val="auto"/>
                <w:sz w:val="22"/>
                <w:szCs w:val="22"/>
              </w:rPr>
              <w:t> Rodinným svazem ČR, s</w:t>
            </w:r>
            <w:r>
              <w:rPr>
                <w:color w:val="auto"/>
                <w:sz w:val="22"/>
                <w:szCs w:val="22"/>
              </w:rPr>
              <w:t>tatutárním m</w:t>
            </w:r>
            <w:r w:rsidRPr="00D14D9C">
              <w:rPr>
                <w:color w:val="auto"/>
                <w:sz w:val="22"/>
                <w:szCs w:val="22"/>
              </w:rPr>
              <w:t>ěstem Olomouc</w:t>
            </w:r>
            <w:r>
              <w:rPr>
                <w:color w:val="auto"/>
                <w:sz w:val="22"/>
                <w:szCs w:val="22"/>
              </w:rPr>
              <w:t xml:space="preserve"> a dalšími městy a obcemi v Olomouckém kraji.</w:t>
            </w:r>
          </w:p>
          <w:p w:rsidR="000674AE" w:rsidRDefault="000674AE" w:rsidP="0091732A">
            <w:pPr>
              <w:jc w:val="both"/>
              <w:rPr>
                <w:rFonts w:ascii="Arial" w:hAnsi="Arial" w:cs="Arial"/>
                <w:sz w:val="22"/>
                <w:szCs w:val="22"/>
              </w:rPr>
            </w:pPr>
            <w:r w:rsidRPr="00D14D9C">
              <w:rPr>
                <w:rFonts w:ascii="Arial" w:hAnsi="Arial" w:cs="Arial"/>
                <w:sz w:val="22"/>
                <w:szCs w:val="22"/>
              </w:rPr>
              <w:t>Podpora a s</w:t>
            </w:r>
            <w:r>
              <w:rPr>
                <w:rFonts w:ascii="Arial" w:hAnsi="Arial" w:cs="Arial"/>
                <w:sz w:val="22"/>
                <w:szCs w:val="22"/>
              </w:rPr>
              <w:t>polupráce při akcích v kraji</w:t>
            </w:r>
            <w:r w:rsidRPr="00D14D9C">
              <w:rPr>
                <w:rFonts w:ascii="Arial" w:hAnsi="Arial" w:cs="Arial"/>
                <w:sz w:val="22"/>
                <w:szCs w:val="22"/>
              </w:rPr>
              <w:t>, které propagují a</w:t>
            </w:r>
            <w:r w:rsidR="006A3B7B">
              <w:rPr>
                <w:rFonts w:ascii="Arial" w:hAnsi="Arial" w:cs="Arial"/>
                <w:sz w:val="22"/>
                <w:szCs w:val="22"/>
              </w:rPr>
              <w:t> </w:t>
            </w:r>
            <w:r w:rsidRPr="00D14D9C">
              <w:rPr>
                <w:rFonts w:ascii="Arial" w:hAnsi="Arial" w:cs="Arial"/>
                <w:sz w:val="22"/>
                <w:szCs w:val="22"/>
              </w:rPr>
              <w:t>po</w:t>
            </w:r>
            <w:r w:rsidR="003A4D0A">
              <w:rPr>
                <w:rFonts w:ascii="Arial" w:hAnsi="Arial" w:cs="Arial"/>
                <w:sz w:val="22"/>
                <w:szCs w:val="22"/>
              </w:rPr>
              <w:t>silují zdravé fungování rodiny. Jedná se především o</w:t>
            </w:r>
            <w:r w:rsidR="006A3B7B">
              <w:rPr>
                <w:rFonts w:ascii="Arial" w:hAnsi="Arial" w:cs="Arial"/>
                <w:sz w:val="22"/>
                <w:szCs w:val="22"/>
              </w:rPr>
              <w:t> </w:t>
            </w:r>
            <w:r w:rsidRPr="00D14D9C">
              <w:rPr>
                <w:rFonts w:ascii="Arial" w:hAnsi="Arial" w:cs="Arial"/>
                <w:sz w:val="22"/>
                <w:szCs w:val="22"/>
              </w:rPr>
              <w:t xml:space="preserve">akce </w:t>
            </w:r>
            <w:r>
              <w:rPr>
                <w:rFonts w:ascii="Arial" w:hAnsi="Arial" w:cs="Arial"/>
                <w:sz w:val="22"/>
                <w:szCs w:val="22"/>
              </w:rPr>
              <w:t>rodinných a mateřských center</w:t>
            </w:r>
            <w:r w:rsidRPr="00D14D9C">
              <w:rPr>
                <w:rFonts w:ascii="Arial" w:hAnsi="Arial" w:cs="Arial"/>
                <w:sz w:val="22"/>
                <w:szCs w:val="22"/>
              </w:rPr>
              <w:t>, akce pro seniory, a</w:t>
            </w:r>
            <w:r w:rsidR="003A4D0A">
              <w:rPr>
                <w:rFonts w:ascii="Arial" w:hAnsi="Arial" w:cs="Arial"/>
                <w:sz w:val="22"/>
                <w:szCs w:val="22"/>
              </w:rPr>
              <w:t>ktivity obcí</w:t>
            </w:r>
            <w:r>
              <w:rPr>
                <w:rFonts w:ascii="Arial" w:hAnsi="Arial" w:cs="Arial"/>
                <w:sz w:val="22"/>
                <w:szCs w:val="22"/>
              </w:rPr>
              <w:t>, akce k Mezinárodnímu</w:t>
            </w:r>
            <w:r w:rsidRPr="00D14D9C">
              <w:rPr>
                <w:rFonts w:ascii="Arial" w:hAnsi="Arial" w:cs="Arial"/>
                <w:sz w:val="22"/>
                <w:szCs w:val="22"/>
              </w:rPr>
              <w:t xml:space="preserve"> </w:t>
            </w:r>
            <w:r>
              <w:rPr>
                <w:rFonts w:ascii="Arial" w:hAnsi="Arial" w:cs="Arial"/>
                <w:sz w:val="22"/>
                <w:szCs w:val="22"/>
              </w:rPr>
              <w:t>dni rodin (15. květen), Dni</w:t>
            </w:r>
            <w:r w:rsidR="006A3B7B">
              <w:rPr>
                <w:rFonts w:ascii="Arial" w:hAnsi="Arial" w:cs="Arial"/>
                <w:sz w:val="22"/>
                <w:szCs w:val="22"/>
              </w:rPr>
              <w:t> </w:t>
            </w:r>
            <w:r>
              <w:rPr>
                <w:rFonts w:ascii="Arial" w:hAnsi="Arial" w:cs="Arial"/>
                <w:sz w:val="22"/>
                <w:szCs w:val="22"/>
              </w:rPr>
              <w:t>otců (třetí neděle v červnu), Dni matek (druhá neděle v květnu), Mezinárodnímu dni dětí (1. červen), Světovému dni rodičů (1. červen), Mezinárodnímu d</w:t>
            </w:r>
            <w:r w:rsidRPr="00D14D9C">
              <w:rPr>
                <w:rFonts w:ascii="Arial" w:hAnsi="Arial" w:cs="Arial"/>
                <w:sz w:val="22"/>
                <w:szCs w:val="22"/>
              </w:rPr>
              <w:t>ni seniorů</w:t>
            </w:r>
            <w:r>
              <w:rPr>
                <w:rFonts w:ascii="Arial" w:hAnsi="Arial" w:cs="Arial"/>
                <w:sz w:val="22"/>
                <w:szCs w:val="22"/>
              </w:rPr>
              <w:t xml:space="preserve"> (1. říjen), soutěž</w:t>
            </w:r>
            <w:r w:rsidRPr="00D14D9C">
              <w:rPr>
                <w:rFonts w:ascii="Arial" w:hAnsi="Arial" w:cs="Arial"/>
                <w:sz w:val="22"/>
                <w:szCs w:val="22"/>
              </w:rPr>
              <w:t xml:space="preserve"> Obec přáte</w:t>
            </w:r>
            <w:r w:rsidR="003A4D0A">
              <w:rPr>
                <w:rFonts w:ascii="Arial" w:hAnsi="Arial" w:cs="Arial"/>
                <w:sz w:val="22"/>
                <w:szCs w:val="22"/>
              </w:rPr>
              <w:t>lská rodině, Vesnice roku apod.</w:t>
            </w:r>
          </w:p>
          <w:p w:rsidR="000674AE" w:rsidRDefault="000674AE" w:rsidP="0091732A">
            <w:pPr>
              <w:jc w:val="both"/>
              <w:rPr>
                <w:rFonts w:ascii="Arial" w:hAnsi="Arial" w:cs="Arial"/>
                <w:sz w:val="22"/>
                <w:szCs w:val="22"/>
              </w:rPr>
            </w:pPr>
            <w:r>
              <w:rPr>
                <w:rFonts w:ascii="Arial" w:hAnsi="Arial" w:cs="Arial"/>
                <w:sz w:val="22"/>
                <w:szCs w:val="22"/>
              </w:rPr>
              <w:t>Mediální podpora kampaně Národní týden manželství (únor).</w:t>
            </w:r>
          </w:p>
          <w:p w:rsidR="000674AE" w:rsidRPr="00FC531F" w:rsidRDefault="000674AE" w:rsidP="0091732A">
            <w:pPr>
              <w:jc w:val="both"/>
              <w:rPr>
                <w:rFonts w:ascii="Arial" w:hAnsi="Arial" w:cs="Arial"/>
                <w:sz w:val="22"/>
                <w:szCs w:val="22"/>
                <w:lang w:eastAsia="en-US"/>
              </w:rPr>
            </w:pPr>
            <w:r w:rsidRPr="006F20F1">
              <w:rPr>
                <w:rFonts w:ascii="Arial" w:hAnsi="Arial" w:cs="Arial"/>
                <w:sz w:val="22"/>
                <w:szCs w:val="22"/>
              </w:rPr>
              <w:t>Předávání informací o rodinné politice v Olomoucké</w:t>
            </w:r>
            <w:r w:rsidR="003A4D0A">
              <w:rPr>
                <w:rFonts w:ascii="Arial" w:hAnsi="Arial" w:cs="Arial"/>
                <w:sz w:val="22"/>
                <w:szCs w:val="22"/>
              </w:rPr>
              <w:t>m kraji všem subjektům aktivním</w:t>
            </w:r>
            <w:r w:rsidRPr="006F20F1">
              <w:rPr>
                <w:rFonts w:ascii="Arial" w:hAnsi="Arial" w:cs="Arial"/>
                <w:sz w:val="22"/>
                <w:szCs w:val="22"/>
              </w:rPr>
              <w:t xml:space="preserve"> v podpoře rodin prostřednictvím zasílání </w:t>
            </w:r>
            <w:proofErr w:type="spellStart"/>
            <w:r w:rsidRPr="006F20F1">
              <w:rPr>
                <w:rFonts w:ascii="Arial" w:hAnsi="Arial" w:cs="Arial"/>
                <w:sz w:val="22"/>
                <w:szCs w:val="22"/>
              </w:rPr>
              <w:t>newsletteru</w:t>
            </w:r>
            <w:proofErr w:type="spellEnd"/>
            <w:r w:rsidRPr="006F20F1">
              <w:rPr>
                <w:rFonts w:ascii="Arial" w:hAnsi="Arial" w:cs="Arial"/>
                <w:sz w:val="22"/>
                <w:szCs w:val="22"/>
              </w:rPr>
              <w:t>.</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F7F19" w:rsidP="0091732A">
            <w:pPr>
              <w:jc w:val="both"/>
              <w:rPr>
                <w:rFonts w:ascii="Arial" w:hAnsi="Arial" w:cs="Arial"/>
                <w:sz w:val="22"/>
                <w:szCs w:val="22"/>
                <w:lang w:eastAsia="en-US"/>
              </w:rPr>
            </w:pPr>
            <w:r>
              <w:rPr>
                <w:rFonts w:ascii="Arial" w:hAnsi="Arial" w:cs="Arial"/>
                <w:sz w:val="22"/>
                <w:szCs w:val="22"/>
                <w:lang w:eastAsia="en-US"/>
              </w:rPr>
              <w:t>2020</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0674AE" w:rsidRPr="00FC531F" w:rsidTr="0091732A">
        <w:trPr>
          <w:trHeight w:val="602"/>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Spolu</w:t>
            </w:r>
            <w:r w:rsidR="000F7F19">
              <w:rPr>
                <w:rFonts w:ascii="Arial" w:hAnsi="Arial" w:cs="Arial"/>
                <w:sz w:val="22"/>
                <w:szCs w:val="22"/>
                <w:lang w:eastAsia="en-US"/>
              </w:rPr>
              <w:t>práce na pořádaných akcích</w:t>
            </w:r>
            <w:r w:rsidR="00E5468F">
              <w:rPr>
                <w:rFonts w:ascii="Arial" w:hAnsi="Arial" w:cs="Arial"/>
                <w:sz w:val="22"/>
                <w:szCs w:val="22"/>
                <w:lang w:eastAsia="en-US"/>
              </w:rPr>
              <w:t xml:space="preserve"> (10x)</w:t>
            </w:r>
            <w:r>
              <w:rPr>
                <w:rFonts w:ascii="Arial" w:hAnsi="Arial" w:cs="Arial"/>
                <w:sz w:val="22"/>
                <w:szCs w:val="22"/>
                <w:lang w:eastAsia="en-US"/>
              </w:rPr>
              <w:t>, uzavřená partnerství</w:t>
            </w:r>
          </w:p>
        </w:tc>
      </w:tr>
    </w:tbl>
    <w:p w:rsidR="000674AE" w:rsidRDefault="000674AE" w:rsidP="000674AE">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A2585" w:rsidRPr="00FC531F" w:rsidTr="00D0789A">
        <w:trPr>
          <w:trHeight w:val="851"/>
        </w:trPr>
        <w:tc>
          <w:tcPr>
            <w:tcW w:w="1605" w:type="pct"/>
            <w:tcBorders>
              <w:bottom w:val="single" w:sz="4" w:space="0" w:color="auto"/>
            </w:tcBorders>
            <w:shd w:val="clear" w:color="auto" w:fill="9CC2E5" w:themeFill="accent1" w:themeFillTint="99"/>
            <w:vAlign w:val="center"/>
          </w:tcPr>
          <w:p w:rsidR="00AA2585" w:rsidRPr="00FC531F" w:rsidRDefault="00AA2585" w:rsidP="00AA2585">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AA2585" w:rsidRDefault="00D6758B" w:rsidP="00AA2585">
            <w:pPr>
              <w:spacing w:line="252" w:lineRule="auto"/>
              <w:jc w:val="both"/>
              <w:rPr>
                <w:rFonts w:ascii="Arial" w:eastAsiaTheme="minorHAnsi" w:hAnsi="Arial" w:cs="Arial"/>
                <w:b/>
                <w:bCs/>
                <w:color w:val="FF0000"/>
                <w:sz w:val="22"/>
                <w:szCs w:val="22"/>
              </w:rPr>
            </w:pPr>
            <w:r w:rsidRPr="00FC531F">
              <w:rPr>
                <w:rFonts w:ascii="Arial" w:hAnsi="Arial" w:cs="Arial"/>
                <w:b/>
              </w:rPr>
              <w:t>Podpora služeb pro rodiny</w:t>
            </w:r>
          </w:p>
        </w:tc>
      </w:tr>
      <w:tr w:rsidR="00AA2585" w:rsidRPr="00FC531F" w:rsidTr="00D0789A">
        <w:tc>
          <w:tcPr>
            <w:tcW w:w="1605" w:type="pct"/>
            <w:tcBorders>
              <w:bottom w:val="single" w:sz="12" w:space="0" w:color="auto"/>
            </w:tcBorders>
            <w:shd w:val="clear" w:color="auto" w:fill="D0CECE" w:themeFill="background2" w:themeFillShade="E6"/>
            <w:vAlign w:val="center"/>
          </w:tcPr>
          <w:p w:rsidR="00AA2585" w:rsidRPr="00FC531F" w:rsidRDefault="00AA2585" w:rsidP="00AA2585">
            <w:pPr>
              <w:rPr>
                <w:rFonts w:ascii="Arial" w:hAnsi="Arial" w:cs="Arial"/>
                <w:b/>
                <w:sz w:val="22"/>
                <w:szCs w:val="22"/>
              </w:rPr>
            </w:pPr>
            <w:r>
              <w:rPr>
                <w:rFonts w:ascii="Arial" w:hAnsi="Arial" w:cs="Arial"/>
                <w:b/>
                <w:sz w:val="22"/>
                <w:szCs w:val="22"/>
              </w:rPr>
              <w:t>Opatření 4.5</w:t>
            </w:r>
          </w:p>
        </w:tc>
        <w:tc>
          <w:tcPr>
            <w:tcW w:w="3395" w:type="pct"/>
            <w:tcBorders>
              <w:bottom w:val="single" w:sz="12" w:space="0" w:color="auto"/>
            </w:tcBorders>
            <w:shd w:val="clear" w:color="auto" w:fill="auto"/>
            <w:vAlign w:val="center"/>
          </w:tcPr>
          <w:p w:rsidR="00AA2585" w:rsidRPr="00D6758B" w:rsidRDefault="00D6758B" w:rsidP="0084323B">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sidR="006D38C5">
              <w:rPr>
                <w:rFonts w:ascii="Arial" w:hAnsi="Arial" w:cs="Arial"/>
                <w:b/>
                <w:bCs/>
                <w:sz w:val="22"/>
                <w:szCs w:val="22"/>
              </w:rPr>
              <w:t>náhradní rodinné péče</w:t>
            </w:r>
            <w:r w:rsidRPr="00D6758B">
              <w:rPr>
                <w:rFonts w:ascii="Arial" w:hAnsi="Arial" w:cs="Arial"/>
                <w:b/>
                <w:bCs/>
                <w:sz w:val="22"/>
                <w:szCs w:val="22"/>
              </w:rPr>
              <w:t xml:space="preserve"> v Olomouckém kraji</w:t>
            </w:r>
          </w:p>
        </w:tc>
      </w:tr>
      <w:tr w:rsidR="00AA2585" w:rsidRPr="00FC531F" w:rsidTr="00D0789A">
        <w:tc>
          <w:tcPr>
            <w:tcW w:w="1605" w:type="pct"/>
            <w:tcBorders>
              <w:top w:val="single" w:sz="12" w:space="0" w:color="auto"/>
            </w:tcBorders>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AA2585" w:rsidRDefault="00D6758B" w:rsidP="006A3B7B">
            <w:pPr>
              <w:pStyle w:val="Default"/>
              <w:spacing w:line="252" w:lineRule="auto"/>
              <w:jc w:val="both"/>
              <w:rPr>
                <w:color w:val="auto"/>
                <w:sz w:val="22"/>
                <w:szCs w:val="22"/>
              </w:rPr>
            </w:pPr>
            <w:r w:rsidRPr="00D6758B">
              <w:rPr>
                <w:bCs/>
                <w:sz w:val="22"/>
                <w:szCs w:val="22"/>
              </w:rPr>
              <w:t>Spolupráce s neziskovými organizacemi na regionální i</w:t>
            </w:r>
            <w:r w:rsidR="006A3B7B">
              <w:rPr>
                <w:bCs/>
                <w:sz w:val="22"/>
                <w:szCs w:val="22"/>
              </w:rPr>
              <w:t> </w:t>
            </w:r>
            <w:r w:rsidRPr="00D6758B">
              <w:rPr>
                <w:bCs/>
                <w:sz w:val="22"/>
                <w:szCs w:val="22"/>
              </w:rPr>
              <w:t>celostátní úrovni a osvětová informační činnost</w:t>
            </w:r>
            <w:r>
              <w:rPr>
                <w:color w:val="auto"/>
                <w:sz w:val="22"/>
                <w:szCs w:val="22"/>
              </w:rPr>
              <w:t xml:space="preserve">. </w:t>
            </w:r>
            <w:r w:rsidR="00AA2585">
              <w:rPr>
                <w:color w:val="auto"/>
                <w:sz w:val="22"/>
                <w:szCs w:val="22"/>
              </w:rPr>
              <w:t>Podpora a</w:t>
            </w:r>
            <w:r w:rsidR="006A3B7B">
              <w:rPr>
                <w:color w:val="auto"/>
                <w:sz w:val="22"/>
                <w:szCs w:val="22"/>
              </w:rPr>
              <w:t> </w:t>
            </w:r>
            <w:r w:rsidR="00AA2585">
              <w:rPr>
                <w:color w:val="auto"/>
                <w:sz w:val="22"/>
                <w:szCs w:val="22"/>
              </w:rPr>
              <w:t>navázání spolupráce s různými aktéry na poli náhradní</w:t>
            </w:r>
            <w:r w:rsidR="0084323B">
              <w:rPr>
                <w:color w:val="auto"/>
                <w:sz w:val="22"/>
                <w:szCs w:val="22"/>
              </w:rPr>
              <w:t>ho rodičovství</w:t>
            </w:r>
            <w:r w:rsidR="00AA2585">
              <w:rPr>
                <w:color w:val="auto"/>
                <w:sz w:val="22"/>
                <w:szCs w:val="22"/>
              </w:rPr>
              <w:t xml:space="preserve"> v kraji, osvěta veřejnosti a zvýšení zájmu zejm</w:t>
            </w:r>
            <w:r w:rsidR="0084323B">
              <w:rPr>
                <w:color w:val="auto"/>
                <w:sz w:val="22"/>
                <w:szCs w:val="22"/>
              </w:rPr>
              <w:t>éna</w:t>
            </w:r>
            <w:r w:rsidR="00AA2585">
              <w:rPr>
                <w:color w:val="auto"/>
                <w:sz w:val="22"/>
                <w:szCs w:val="22"/>
              </w:rPr>
              <w:t xml:space="preserve"> o výkon pěstounské péče</w:t>
            </w:r>
            <w:r>
              <w:rPr>
                <w:color w:val="auto"/>
                <w:sz w:val="22"/>
                <w:szCs w:val="22"/>
              </w:rPr>
              <w:t>.</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AA2585" w:rsidRPr="00AA2585" w:rsidRDefault="00AA2585" w:rsidP="00E602F9">
            <w:pPr>
              <w:spacing w:line="252" w:lineRule="auto"/>
              <w:jc w:val="both"/>
              <w:rPr>
                <w:rFonts w:ascii="Arial" w:hAnsi="Arial" w:cs="Arial"/>
                <w:sz w:val="22"/>
                <w:szCs w:val="22"/>
              </w:rPr>
            </w:pPr>
            <w:r w:rsidRPr="00AA2585">
              <w:rPr>
                <w:rFonts w:ascii="Arial" w:hAnsi="Arial" w:cs="Arial"/>
                <w:sz w:val="22"/>
                <w:szCs w:val="22"/>
              </w:rPr>
              <w:t>Informovanost veřejnosti o náhradní rodinné péči, zejm</w:t>
            </w:r>
            <w:r w:rsidR="0084323B">
              <w:rPr>
                <w:rFonts w:ascii="Arial" w:hAnsi="Arial" w:cs="Arial"/>
                <w:sz w:val="22"/>
                <w:szCs w:val="22"/>
              </w:rPr>
              <w:t>éna</w:t>
            </w:r>
            <w:r w:rsidRPr="00AA2585">
              <w:rPr>
                <w:rFonts w:ascii="Arial" w:hAnsi="Arial" w:cs="Arial"/>
                <w:sz w:val="22"/>
                <w:szCs w:val="22"/>
              </w:rPr>
              <w:t xml:space="preserve"> pěstounské péči, aktérech pěstounské péče, jejich působnosti v Olomouckém kraji a </w:t>
            </w:r>
            <w:r w:rsidR="0084323B">
              <w:rPr>
                <w:rFonts w:ascii="Arial" w:hAnsi="Arial" w:cs="Arial"/>
                <w:sz w:val="22"/>
                <w:szCs w:val="22"/>
              </w:rPr>
              <w:t>celého procesu vedoucího od žádosti k zařazení do evidence osob vhodných stát náhradními rodiči.</w:t>
            </w:r>
            <w:r w:rsidRPr="00AA2585">
              <w:rPr>
                <w:rFonts w:ascii="Arial" w:hAnsi="Arial" w:cs="Arial"/>
                <w:sz w:val="22"/>
                <w:szCs w:val="22"/>
              </w:rPr>
              <w:t xml:space="preserve"> Podpora aktivit směřujících </w:t>
            </w:r>
            <w:r w:rsidR="0084323B">
              <w:rPr>
                <w:rFonts w:ascii="Arial" w:hAnsi="Arial" w:cs="Arial"/>
                <w:sz w:val="22"/>
                <w:szCs w:val="22"/>
              </w:rPr>
              <w:t xml:space="preserve">zejména </w:t>
            </w:r>
            <w:r w:rsidRPr="00AA2585">
              <w:rPr>
                <w:rFonts w:ascii="Arial" w:hAnsi="Arial" w:cs="Arial"/>
                <w:sz w:val="22"/>
                <w:szCs w:val="22"/>
              </w:rPr>
              <w:t>k podpoře pěstounství. Smyslem opatření je ocenit pěstouny za jejich činnost, vzdělávání pěstounských rodin a informování široké veřejnosti o smyslu pěstounské péče, s cílem vyvrátit mýty o</w:t>
            </w:r>
            <w:r w:rsidR="006A3B7B">
              <w:rPr>
                <w:rFonts w:ascii="Arial" w:hAnsi="Arial" w:cs="Arial"/>
                <w:sz w:val="22"/>
                <w:szCs w:val="22"/>
              </w:rPr>
              <w:t> </w:t>
            </w:r>
            <w:r w:rsidRPr="00AA2585">
              <w:rPr>
                <w:rFonts w:ascii="Arial" w:hAnsi="Arial" w:cs="Arial"/>
                <w:sz w:val="22"/>
                <w:szCs w:val="22"/>
              </w:rPr>
              <w:t xml:space="preserve">pěstounské péči a zvýšit počet </w:t>
            </w:r>
            <w:r w:rsidR="0084323B">
              <w:rPr>
                <w:rFonts w:ascii="Arial" w:hAnsi="Arial" w:cs="Arial"/>
                <w:sz w:val="22"/>
                <w:szCs w:val="22"/>
              </w:rPr>
              <w:t xml:space="preserve">zájemců o </w:t>
            </w:r>
            <w:r w:rsidRPr="00AA2585">
              <w:rPr>
                <w:rFonts w:ascii="Arial" w:hAnsi="Arial" w:cs="Arial"/>
                <w:sz w:val="22"/>
                <w:szCs w:val="22"/>
              </w:rPr>
              <w:t>pěstounsk</w:t>
            </w:r>
            <w:r w:rsidR="0084323B">
              <w:rPr>
                <w:rFonts w:ascii="Arial" w:hAnsi="Arial" w:cs="Arial"/>
                <w:sz w:val="22"/>
                <w:szCs w:val="22"/>
              </w:rPr>
              <w:t>ou</w:t>
            </w:r>
            <w:r w:rsidRPr="00AA2585">
              <w:rPr>
                <w:rFonts w:ascii="Arial" w:hAnsi="Arial" w:cs="Arial"/>
                <w:sz w:val="22"/>
                <w:szCs w:val="22"/>
              </w:rPr>
              <w:t xml:space="preserve"> péč</w:t>
            </w:r>
            <w:r w:rsidR="0084323B">
              <w:rPr>
                <w:rFonts w:ascii="Arial" w:hAnsi="Arial" w:cs="Arial"/>
                <w:sz w:val="22"/>
                <w:szCs w:val="22"/>
              </w:rPr>
              <w:t>i</w:t>
            </w:r>
            <w:r w:rsidRPr="00AA2585">
              <w:rPr>
                <w:rFonts w:ascii="Arial" w:hAnsi="Arial" w:cs="Arial"/>
                <w:sz w:val="22"/>
                <w:szCs w:val="22"/>
              </w:rPr>
              <w:t>.</w:t>
            </w:r>
          </w:p>
        </w:tc>
      </w:tr>
      <w:tr w:rsidR="00AA2585" w:rsidRPr="00FC531F" w:rsidTr="00D0789A">
        <w:trPr>
          <w:trHeight w:val="946"/>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sidR="0084323B">
              <w:rPr>
                <w:rFonts w:ascii="Arial" w:hAnsi="Arial" w:cs="Arial"/>
                <w:sz w:val="22"/>
                <w:szCs w:val="22"/>
              </w:rPr>
              <w:t>ho rodičovství</w:t>
            </w:r>
            <w:r w:rsidRPr="00AA2585">
              <w:rPr>
                <w:rFonts w:ascii="Arial" w:hAnsi="Arial" w:cs="Arial"/>
                <w:sz w:val="22"/>
                <w:szCs w:val="22"/>
              </w:rPr>
              <w:t>.</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w:t>
            </w:r>
            <w:r w:rsidR="006D38C5">
              <w:rPr>
                <w:rFonts w:ascii="Arial" w:hAnsi="Arial" w:cs="Arial"/>
                <w:sz w:val="22"/>
                <w:szCs w:val="22"/>
              </w:rPr>
              <w:t xml:space="preserve"> Týdne a</w:t>
            </w:r>
            <w:r w:rsidRPr="00AA2585">
              <w:rPr>
                <w:rFonts w:ascii="Arial" w:hAnsi="Arial" w:cs="Arial"/>
                <w:sz w:val="22"/>
                <w:szCs w:val="22"/>
              </w:rPr>
              <w:t xml:space="preserve"> Dne (pro) pěstounství ve spolupráci s městy, obcemi a neziskovými organizacemi.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sidR="0084323B">
              <w:rPr>
                <w:rFonts w:ascii="Arial" w:hAnsi="Arial" w:cs="Arial"/>
                <w:sz w:val="22"/>
                <w:szCs w:val="22"/>
              </w:rPr>
              <w:t>ho rodičovství</w:t>
            </w:r>
            <w:r w:rsidRPr="00AA2585">
              <w:rPr>
                <w:rFonts w:ascii="Arial" w:hAnsi="Arial" w:cs="Arial"/>
                <w:sz w:val="22"/>
                <w:szCs w:val="22"/>
              </w:rPr>
              <w:t xml:space="preserve"> v kraji.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sidR="0084323B">
              <w:rPr>
                <w:rFonts w:ascii="Arial" w:hAnsi="Arial" w:cs="Arial"/>
                <w:sz w:val="22"/>
                <w:szCs w:val="22"/>
              </w:rPr>
              <w:t>ho rodičovství</w:t>
            </w:r>
            <w:r w:rsidRPr="00AA2585">
              <w:rPr>
                <w:rFonts w:ascii="Arial" w:hAnsi="Arial" w:cs="Arial"/>
                <w:sz w:val="22"/>
                <w:szCs w:val="22"/>
              </w:rPr>
              <w:t xml:space="preserve">.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sidR="0084323B">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5"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Realizace tábora pro děti z pěstounských a poručenských rodin.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rsidR="00AA2585" w:rsidRPr="00AA2585" w:rsidRDefault="00AA2585" w:rsidP="0084323B">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sidR="0084323B">
              <w:rPr>
                <w:rFonts w:ascii="Arial" w:hAnsi="Arial" w:cs="Arial"/>
                <w:sz w:val="22"/>
                <w:szCs w:val="22"/>
              </w:rPr>
              <w:t>ho rodičovství</w:t>
            </w:r>
            <w:r w:rsidRPr="00AA2585">
              <w:rPr>
                <w:rFonts w:ascii="Arial" w:hAnsi="Arial" w:cs="Arial"/>
                <w:sz w:val="22"/>
                <w:szCs w:val="22"/>
              </w:rPr>
              <w:t xml:space="preserve"> v Olomouckém kraji.  </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AA2585" w:rsidRPr="00AA2585" w:rsidRDefault="00AA2585" w:rsidP="00AA2585">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AA2585" w:rsidRPr="00AA2585" w:rsidRDefault="002B4F22" w:rsidP="00AA2585">
            <w:pPr>
              <w:spacing w:line="252" w:lineRule="auto"/>
              <w:jc w:val="both"/>
              <w:rPr>
                <w:rFonts w:ascii="Arial" w:hAnsi="Arial" w:cs="Arial"/>
                <w:sz w:val="22"/>
                <w:szCs w:val="22"/>
              </w:rPr>
            </w:pPr>
            <w:r>
              <w:rPr>
                <w:rFonts w:ascii="Arial" w:hAnsi="Arial" w:cs="Arial"/>
                <w:sz w:val="22"/>
                <w:szCs w:val="22"/>
              </w:rPr>
              <w:t>2020</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AA2585" w:rsidRPr="00AA2585" w:rsidRDefault="00AA2585" w:rsidP="00AA2585">
            <w:pPr>
              <w:pStyle w:val="Default"/>
              <w:spacing w:line="252" w:lineRule="auto"/>
              <w:jc w:val="both"/>
              <w:rPr>
                <w:color w:val="auto"/>
                <w:sz w:val="22"/>
                <w:szCs w:val="22"/>
                <w:lang w:eastAsia="cs-CZ"/>
              </w:rPr>
            </w:pPr>
            <w:r w:rsidRPr="009D3229">
              <w:rPr>
                <w:color w:val="auto"/>
                <w:sz w:val="22"/>
                <w:szCs w:val="22"/>
                <w:lang w:eastAsia="cs-CZ"/>
              </w:rPr>
              <w:t>150 000 Kč</w:t>
            </w:r>
          </w:p>
        </w:tc>
      </w:tr>
      <w:tr w:rsidR="00AA2585" w:rsidRPr="00FC531F" w:rsidTr="00D0789A">
        <w:trPr>
          <w:trHeight w:val="360"/>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Pr>
                <w:rFonts w:ascii="Arial" w:hAnsi="Arial" w:cs="Arial"/>
                <w:sz w:val="22"/>
                <w:szCs w:val="22"/>
              </w:rPr>
              <w:t>Olomoucký kraj, odbor sociálních věcí</w:t>
            </w:r>
            <w:r w:rsidRPr="00AA2585">
              <w:rPr>
                <w:rFonts w:ascii="Arial" w:hAnsi="Arial" w:cs="Arial"/>
                <w:sz w:val="22"/>
                <w:szCs w:val="22"/>
              </w:rPr>
              <w:t>, města, obce, neziskové organizace</w:t>
            </w:r>
          </w:p>
        </w:tc>
      </w:tr>
      <w:tr w:rsidR="00AA2585" w:rsidRPr="00FC531F" w:rsidTr="00D0789A">
        <w:trPr>
          <w:trHeight w:val="602"/>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w:t>
            </w:r>
            <w:r w:rsidR="002B4F22">
              <w:rPr>
                <w:rFonts w:ascii="Arial" w:hAnsi="Arial" w:cs="Arial"/>
                <w:sz w:val="22"/>
                <w:szCs w:val="22"/>
              </w:rPr>
              <w:t>upráce na pořádaných akcích</w:t>
            </w:r>
            <w:r w:rsidR="006D38C5">
              <w:rPr>
                <w:rFonts w:ascii="Arial" w:hAnsi="Arial" w:cs="Arial"/>
                <w:sz w:val="22"/>
                <w:szCs w:val="22"/>
              </w:rPr>
              <w:t xml:space="preserve"> (2x)</w:t>
            </w:r>
            <w:r w:rsidRPr="00AA2585">
              <w:rPr>
                <w:rFonts w:ascii="Arial" w:hAnsi="Arial" w:cs="Arial"/>
                <w:sz w:val="22"/>
                <w:szCs w:val="22"/>
              </w:rPr>
              <w:t>, počet žádostí</w:t>
            </w:r>
            <w:r w:rsidR="0084323B">
              <w:rPr>
                <w:rFonts w:ascii="Arial" w:hAnsi="Arial" w:cs="Arial"/>
                <w:sz w:val="22"/>
                <w:szCs w:val="22"/>
              </w:rPr>
              <w:t>/zájemců</w:t>
            </w:r>
            <w:r w:rsidRPr="00AA2585">
              <w:rPr>
                <w:rFonts w:ascii="Arial" w:hAnsi="Arial" w:cs="Arial"/>
                <w:sz w:val="22"/>
                <w:szCs w:val="22"/>
              </w:rPr>
              <w:t xml:space="preserve"> o zařazení do evidence osob vhodných stát se pěstouny, články, tiskové zprávy. </w:t>
            </w:r>
          </w:p>
        </w:tc>
      </w:tr>
    </w:tbl>
    <w:p w:rsidR="00B65AF3" w:rsidRPr="00BB23F2" w:rsidRDefault="00B65AF3" w:rsidP="000674AE">
      <w:pPr>
        <w:rPr>
          <w:b/>
          <w:color w:val="FF0000"/>
        </w:rPr>
      </w:pPr>
    </w:p>
    <w:p w:rsidR="002755A4" w:rsidRDefault="002755A4" w:rsidP="002755A4">
      <w:pPr>
        <w:pStyle w:val="Nadpis3"/>
        <w:spacing w:before="0" w:after="120"/>
        <w:jc w:val="both"/>
        <w:rPr>
          <w:rFonts w:ascii="Arial" w:hAnsi="Arial" w:cs="Arial"/>
          <w:color w:val="auto"/>
          <w:sz w:val="24"/>
          <w:szCs w:val="24"/>
        </w:rPr>
      </w:pPr>
    </w:p>
    <w:p w:rsidR="000674AE" w:rsidRPr="002755A4" w:rsidRDefault="002755A4" w:rsidP="002755A4">
      <w:pPr>
        <w:pStyle w:val="Nadpis3"/>
        <w:spacing w:before="0" w:after="120"/>
        <w:jc w:val="both"/>
        <w:rPr>
          <w:rFonts w:ascii="Arial" w:hAnsi="Arial" w:cs="Arial"/>
          <w:color w:val="auto"/>
          <w:sz w:val="24"/>
          <w:szCs w:val="24"/>
        </w:rPr>
      </w:pPr>
      <w:bookmarkStart w:id="19" w:name="_Toc18331519"/>
      <w:r w:rsidRPr="002755A4">
        <w:rPr>
          <w:rFonts w:ascii="Arial" w:hAnsi="Arial" w:cs="Arial"/>
          <w:color w:val="auto"/>
          <w:sz w:val="24"/>
          <w:szCs w:val="24"/>
        </w:rPr>
        <w:t>Priorita 5: Podpora mezigeneračních vztahů</w:t>
      </w:r>
      <w:bookmarkEnd w:id="19"/>
      <w:r w:rsidRPr="002755A4">
        <w:rPr>
          <w:rFonts w:ascii="Arial" w:hAnsi="Arial" w:cs="Arial"/>
          <w:color w:val="auto"/>
          <w:sz w:val="24"/>
          <w:szCs w:val="24"/>
        </w:rPr>
        <w:t xml:space="preserve"> </w:t>
      </w:r>
    </w:p>
    <w:p w:rsidR="002755A4" w:rsidRDefault="002755A4" w:rsidP="002755A4">
      <w:pPr>
        <w:autoSpaceDE w:val="0"/>
        <w:autoSpaceDN w:val="0"/>
        <w:adjustRightInd w:val="0"/>
        <w:jc w:val="both"/>
        <w:rPr>
          <w:rFonts w:ascii="Arial" w:hAnsi="Arial" w:cs="Arial"/>
          <w:bCs/>
        </w:rPr>
      </w:pPr>
      <w:r w:rsidRPr="008F0D77">
        <w:rPr>
          <w:rFonts w:ascii="Arial" w:hAnsi="Arial" w:cs="Arial"/>
          <w:b/>
          <w:bCs/>
        </w:rPr>
        <w:t xml:space="preserve">Cíl: </w:t>
      </w:r>
      <w:r w:rsidRPr="009B28FA">
        <w:rPr>
          <w:rFonts w:ascii="Arial" w:hAnsi="Arial" w:cs="Arial"/>
          <w:bCs/>
        </w:rPr>
        <w:t>Cílem je podpora</w:t>
      </w:r>
      <w:r>
        <w:rPr>
          <w:rFonts w:ascii="Arial" w:hAnsi="Arial" w:cs="Arial"/>
          <w:bCs/>
        </w:rPr>
        <w:t xml:space="preserve"> mezigeneračních vztahů, pro které je přirozeným místem vzniku rodina. Opatření by měla snižovat</w:t>
      </w:r>
      <w:r w:rsidRPr="009B28FA">
        <w:rPr>
          <w:rFonts w:ascii="Arial" w:hAnsi="Arial" w:cs="Arial"/>
          <w:bCs/>
        </w:rPr>
        <w:t xml:space="preserve"> odloučení, vzdálení</w:t>
      </w:r>
      <w:r>
        <w:rPr>
          <w:rFonts w:ascii="Arial" w:hAnsi="Arial" w:cs="Arial"/>
          <w:bCs/>
        </w:rPr>
        <w:t xml:space="preserve"> a izolaci</w:t>
      </w:r>
      <w:r w:rsidRPr="009B28FA">
        <w:rPr>
          <w:rFonts w:ascii="Arial" w:hAnsi="Arial" w:cs="Arial"/>
          <w:bCs/>
        </w:rPr>
        <w:t xml:space="preserve"> generací, oslabení mezigeneračních kontaktů, vzt</w:t>
      </w:r>
      <w:r>
        <w:rPr>
          <w:rFonts w:ascii="Arial" w:hAnsi="Arial" w:cs="Arial"/>
          <w:bCs/>
        </w:rPr>
        <w:t>ahů a vazeb uvnitř i vně rodiny, které jsou pro</w:t>
      </w:r>
      <w:r w:rsidR="006A3B7B">
        <w:rPr>
          <w:rFonts w:ascii="Arial" w:hAnsi="Arial" w:cs="Arial"/>
          <w:bCs/>
        </w:rPr>
        <w:t> </w:t>
      </w:r>
      <w:r w:rsidRPr="009B28FA">
        <w:rPr>
          <w:rFonts w:ascii="Arial" w:hAnsi="Arial" w:cs="Arial"/>
          <w:bCs/>
        </w:rPr>
        <w:t>dnešní společnost</w:t>
      </w:r>
      <w:r>
        <w:rPr>
          <w:rFonts w:ascii="Arial" w:hAnsi="Arial" w:cs="Arial"/>
          <w:bCs/>
        </w:rPr>
        <w:t xml:space="preserve"> charakteristické.</w:t>
      </w:r>
    </w:p>
    <w:p w:rsidR="008A0F5C" w:rsidRDefault="008A0F5C" w:rsidP="002755A4">
      <w:pPr>
        <w:autoSpaceDE w:val="0"/>
        <w:autoSpaceDN w:val="0"/>
        <w:adjustRightInd w:val="0"/>
        <w:jc w:val="both"/>
        <w:rPr>
          <w:rFonts w:ascii="Arial" w:hAnsi="Arial" w:cs="Arial"/>
          <w:b/>
          <w:bCs/>
        </w:rPr>
      </w:pPr>
    </w:p>
    <w:p w:rsidR="002755A4" w:rsidRPr="0055138D" w:rsidRDefault="002755A4" w:rsidP="0055138D">
      <w:pPr>
        <w:autoSpaceDE w:val="0"/>
        <w:autoSpaceDN w:val="0"/>
        <w:adjustRightInd w:val="0"/>
        <w:jc w:val="both"/>
        <w:rPr>
          <w:rFonts w:ascii="Arial" w:hAnsi="Arial" w:cs="Arial"/>
          <w:bCs/>
        </w:rPr>
      </w:pPr>
      <w:r w:rsidRPr="00521FE4">
        <w:rPr>
          <w:rFonts w:ascii="Arial" w:hAnsi="Arial" w:cs="Arial"/>
          <w:b/>
          <w:bCs/>
        </w:rPr>
        <w:t>Zaměření podpory</w:t>
      </w:r>
      <w:r w:rsidRPr="00521FE4">
        <w:rPr>
          <w:rFonts w:ascii="Arial" w:hAnsi="Arial" w:cs="Arial"/>
          <w:bCs/>
        </w:rPr>
        <w:t xml:space="preserve">: </w:t>
      </w:r>
      <w:r w:rsidRPr="00610A7B">
        <w:rPr>
          <w:rFonts w:ascii="Arial" w:hAnsi="Arial" w:cs="Arial"/>
          <w:bCs/>
        </w:rPr>
        <w:t>Podpora nekomerčně poskytovaných služeb na podporu fungující rodiny,</w:t>
      </w:r>
      <w:r w:rsidRPr="00610A7B">
        <w:rPr>
          <w:rFonts w:ascii="Arial" w:hAnsi="Arial" w:cs="Arial"/>
        </w:rPr>
        <w:t xml:space="preserve"> nestátní neziskové organizace, obce.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8A0F5C" w:rsidRPr="00FC531F" w:rsidTr="00D0789A">
        <w:trPr>
          <w:trHeight w:val="851"/>
        </w:trPr>
        <w:tc>
          <w:tcPr>
            <w:tcW w:w="1605" w:type="pct"/>
            <w:tcBorders>
              <w:bottom w:val="single" w:sz="4" w:space="0" w:color="auto"/>
            </w:tcBorders>
            <w:shd w:val="clear" w:color="auto" w:fill="9CC2E5" w:themeFill="accent1" w:themeFillTint="99"/>
            <w:vAlign w:val="center"/>
          </w:tcPr>
          <w:p w:rsidR="008A0F5C" w:rsidRPr="00FC531F" w:rsidRDefault="008A0F5C"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751628" w:rsidRPr="00C63A15" w:rsidRDefault="008A0F5C"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8A0F5C" w:rsidRPr="00FC531F" w:rsidTr="008A0F5C">
        <w:trPr>
          <w:trHeight w:val="351"/>
        </w:trPr>
        <w:tc>
          <w:tcPr>
            <w:tcW w:w="1605" w:type="pct"/>
            <w:tcBorders>
              <w:bottom w:val="single" w:sz="12" w:space="0" w:color="auto"/>
            </w:tcBorders>
            <w:shd w:val="clear" w:color="auto" w:fill="D0CECE" w:themeFill="background2" w:themeFillShade="E6"/>
            <w:vAlign w:val="center"/>
          </w:tcPr>
          <w:p w:rsidR="008A0F5C" w:rsidRPr="00FC531F" w:rsidRDefault="008A0F5C" w:rsidP="00D0789A">
            <w:pPr>
              <w:rPr>
                <w:rFonts w:ascii="Arial" w:hAnsi="Arial" w:cs="Arial"/>
                <w:b/>
                <w:sz w:val="22"/>
                <w:szCs w:val="22"/>
              </w:rPr>
            </w:pPr>
            <w:r>
              <w:rPr>
                <w:rFonts w:ascii="Arial" w:hAnsi="Arial" w:cs="Arial"/>
                <w:b/>
                <w:sz w:val="22"/>
                <w:szCs w:val="22"/>
              </w:rPr>
              <w:t>Opatření 5.1</w:t>
            </w:r>
          </w:p>
        </w:tc>
        <w:tc>
          <w:tcPr>
            <w:tcW w:w="3395" w:type="pct"/>
            <w:tcBorders>
              <w:bottom w:val="single" w:sz="12" w:space="0" w:color="auto"/>
            </w:tcBorders>
            <w:shd w:val="clear" w:color="auto" w:fill="auto"/>
            <w:vAlign w:val="center"/>
          </w:tcPr>
          <w:p w:rsidR="008A0F5C" w:rsidRPr="008A0F5C" w:rsidRDefault="008A0F5C" w:rsidP="00D0789A">
            <w:pPr>
              <w:autoSpaceDE w:val="0"/>
              <w:autoSpaceDN w:val="0"/>
              <w:adjustRightInd w:val="0"/>
              <w:jc w:val="both"/>
              <w:rPr>
                <w:rFonts w:ascii="Arial" w:hAnsi="Arial" w:cs="Arial"/>
                <w:b/>
                <w:bCs/>
                <w:sz w:val="22"/>
                <w:szCs w:val="22"/>
              </w:rPr>
            </w:pPr>
            <w:r w:rsidRPr="008A0F5C">
              <w:rPr>
                <w:rFonts w:ascii="Arial" w:hAnsi="Arial" w:cs="Arial"/>
                <w:b/>
                <w:bCs/>
                <w:sz w:val="22"/>
                <w:szCs w:val="22"/>
              </w:rPr>
              <w:t xml:space="preserve">Podpora aktivního způsobu života seniorů </w:t>
            </w:r>
          </w:p>
        </w:tc>
      </w:tr>
      <w:tr w:rsidR="008A0F5C" w:rsidRPr="00FC531F" w:rsidTr="00D0789A">
        <w:tc>
          <w:tcPr>
            <w:tcW w:w="1605" w:type="pct"/>
            <w:tcBorders>
              <w:top w:val="single" w:sz="12" w:space="0" w:color="auto"/>
            </w:tcBorders>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8A0F5C" w:rsidRPr="00751628" w:rsidRDefault="0095567C" w:rsidP="00E602F9">
            <w:pPr>
              <w:autoSpaceDE w:val="0"/>
              <w:autoSpaceDN w:val="0"/>
              <w:adjustRightInd w:val="0"/>
              <w:jc w:val="both"/>
              <w:rPr>
                <w:rFonts w:ascii="Arial" w:hAnsi="Arial" w:cs="Arial"/>
                <w:sz w:val="22"/>
                <w:szCs w:val="22"/>
              </w:rPr>
            </w:pPr>
            <w:r>
              <w:rPr>
                <w:rFonts w:ascii="Arial" w:hAnsi="Arial" w:cs="Arial"/>
                <w:sz w:val="22"/>
                <w:szCs w:val="22"/>
              </w:rPr>
              <w:t>Cílem opatření je podpora seniorů, j</w:t>
            </w:r>
            <w:r w:rsidR="00BE27FE">
              <w:rPr>
                <w:rFonts w:ascii="Arial" w:hAnsi="Arial" w:cs="Arial"/>
                <w:sz w:val="22"/>
                <w:szCs w:val="22"/>
              </w:rPr>
              <w:t>ejich aktivního života a</w:t>
            </w:r>
            <w:r w:rsidR="006A3B7B">
              <w:rPr>
                <w:rFonts w:ascii="Arial" w:hAnsi="Arial" w:cs="Arial"/>
                <w:sz w:val="22"/>
                <w:szCs w:val="22"/>
              </w:rPr>
              <w:t> </w:t>
            </w:r>
            <w:r>
              <w:rPr>
                <w:rFonts w:ascii="Arial" w:hAnsi="Arial" w:cs="Arial"/>
                <w:sz w:val="22"/>
                <w:szCs w:val="22"/>
              </w:rPr>
              <w:t>aktivního za</w:t>
            </w:r>
            <w:r w:rsidR="00BE27FE">
              <w:rPr>
                <w:rFonts w:ascii="Arial" w:hAnsi="Arial" w:cs="Arial"/>
                <w:sz w:val="22"/>
                <w:szCs w:val="22"/>
              </w:rPr>
              <w:t xml:space="preserve">pojení do společenského života, a to prostřednictvím </w:t>
            </w:r>
            <w:r w:rsidR="003B67B2">
              <w:rPr>
                <w:rFonts w:ascii="Arial" w:hAnsi="Arial" w:cs="Arial"/>
                <w:sz w:val="22"/>
                <w:szCs w:val="22"/>
              </w:rPr>
              <w:t xml:space="preserve">jasně vymezených projektů, které budou podporovány v rámci </w:t>
            </w:r>
            <w:r w:rsidR="00C63A15">
              <w:rPr>
                <w:rFonts w:ascii="Arial" w:hAnsi="Arial" w:cs="Arial"/>
                <w:sz w:val="22"/>
                <w:szCs w:val="22"/>
              </w:rPr>
              <w:t>d</w:t>
            </w:r>
            <w:r w:rsidR="003B67B2">
              <w:rPr>
                <w:rFonts w:ascii="Arial" w:hAnsi="Arial" w:cs="Arial"/>
                <w:sz w:val="22"/>
                <w:szCs w:val="22"/>
              </w:rPr>
              <w:t>otačního p</w:t>
            </w:r>
            <w:r w:rsidR="009C1E9B">
              <w:rPr>
                <w:rFonts w:ascii="Arial" w:hAnsi="Arial" w:cs="Arial"/>
                <w:sz w:val="22"/>
                <w:szCs w:val="22"/>
              </w:rPr>
              <w:t>rogramu pro sociální oblast 2020</w:t>
            </w:r>
            <w:r w:rsidR="003B67B2">
              <w:rPr>
                <w:rFonts w:ascii="Arial" w:hAnsi="Arial" w:cs="Arial"/>
                <w:sz w:val="22"/>
                <w:szCs w:val="22"/>
              </w:rPr>
              <w:t xml:space="preserve">, popř. v rámci </w:t>
            </w:r>
            <w:r w:rsidR="00C63A15">
              <w:rPr>
                <w:rFonts w:ascii="Arial" w:hAnsi="Arial" w:cs="Arial"/>
                <w:sz w:val="22"/>
                <w:szCs w:val="22"/>
              </w:rPr>
              <w:t>m</w:t>
            </w:r>
            <w:r w:rsidR="009C1E9B">
              <w:rPr>
                <w:rFonts w:ascii="Arial" w:hAnsi="Arial" w:cs="Arial"/>
                <w:sz w:val="22"/>
                <w:szCs w:val="22"/>
              </w:rPr>
              <w:t>imořádné dotace 2020</w:t>
            </w:r>
            <w:r w:rsidR="003B67B2">
              <w:rPr>
                <w:rFonts w:ascii="Arial" w:hAnsi="Arial" w:cs="Arial"/>
                <w:sz w:val="22"/>
                <w:szCs w:val="22"/>
              </w:rPr>
              <w:t>.</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8A0F5C" w:rsidRPr="00FC531F" w:rsidRDefault="00F43F5D" w:rsidP="00B90391">
            <w:pPr>
              <w:autoSpaceDE w:val="0"/>
              <w:autoSpaceDN w:val="0"/>
              <w:adjustRightInd w:val="0"/>
              <w:jc w:val="both"/>
              <w:rPr>
                <w:rFonts w:ascii="Arial" w:hAnsi="Arial" w:cs="Arial"/>
                <w:sz w:val="22"/>
                <w:szCs w:val="22"/>
              </w:rPr>
            </w:pPr>
            <w:r>
              <w:rPr>
                <w:rFonts w:ascii="Arial" w:hAnsi="Arial" w:cs="Arial"/>
                <w:sz w:val="22"/>
                <w:szCs w:val="22"/>
              </w:rPr>
              <w:t>P</w:t>
            </w:r>
            <w:r w:rsidR="0095567C">
              <w:rPr>
                <w:rFonts w:ascii="Arial" w:hAnsi="Arial" w:cs="Arial"/>
                <w:sz w:val="22"/>
                <w:szCs w:val="22"/>
              </w:rPr>
              <w:t>odpora</w:t>
            </w:r>
            <w:r w:rsidR="0095567C" w:rsidRPr="00D0789A">
              <w:rPr>
                <w:rFonts w:ascii="Arial" w:hAnsi="Arial" w:cs="Arial"/>
                <w:sz w:val="22"/>
                <w:szCs w:val="22"/>
              </w:rPr>
              <w:t xml:space="preserve"> aktivn</w:t>
            </w:r>
            <w:r w:rsidR="0095567C" w:rsidRPr="00D0789A">
              <w:rPr>
                <w:rFonts w:ascii="Arial" w:hAnsi="Arial" w:cs="Arial" w:hint="eastAsia"/>
                <w:sz w:val="22"/>
                <w:szCs w:val="22"/>
              </w:rPr>
              <w:t>í</w:t>
            </w:r>
            <w:r w:rsidR="0095567C">
              <w:rPr>
                <w:rFonts w:ascii="Arial" w:hAnsi="Arial" w:cs="Arial"/>
                <w:sz w:val="22"/>
                <w:szCs w:val="22"/>
              </w:rPr>
              <w:t>ho</w:t>
            </w:r>
            <w:r w:rsidR="0095567C" w:rsidRPr="00D0789A">
              <w:rPr>
                <w:rFonts w:ascii="Arial" w:hAnsi="Arial" w:cs="Arial"/>
                <w:sz w:val="22"/>
                <w:szCs w:val="22"/>
              </w:rPr>
              <w:t xml:space="preserve"> zp</w:t>
            </w:r>
            <w:r w:rsidR="0095567C" w:rsidRPr="00D0789A">
              <w:rPr>
                <w:rFonts w:ascii="Arial" w:hAnsi="Arial" w:cs="Arial" w:hint="eastAsia"/>
                <w:sz w:val="22"/>
                <w:szCs w:val="22"/>
              </w:rPr>
              <w:t>ů</w:t>
            </w:r>
            <w:r w:rsidR="0095567C" w:rsidRPr="00D0789A">
              <w:rPr>
                <w:rFonts w:ascii="Arial" w:hAnsi="Arial" w:cs="Arial"/>
                <w:sz w:val="22"/>
                <w:szCs w:val="22"/>
              </w:rPr>
              <w:t>sob</w:t>
            </w:r>
            <w:r w:rsidR="00E602F9">
              <w:rPr>
                <w:rFonts w:ascii="Arial" w:hAnsi="Arial" w:cs="Arial"/>
                <w:sz w:val="22"/>
                <w:szCs w:val="22"/>
              </w:rPr>
              <w:t>u</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ivota senior</w:t>
            </w:r>
            <w:r w:rsidR="0095567C" w:rsidRPr="00D0789A">
              <w:rPr>
                <w:rFonts w:ascii="Arial" w:hAnsi="Arial" w:cs="Arial" w:hint="eastAsia"/>
                <w:sz w:val="22"/>
                <w:szCs w:val="22"/>
              </w:rPr>
              <w:t>ů</w:t>
            </w:r>
            <w:r w:rsidR="0095567C" w:rsidRPr="00D0789A">
              <w:rPr>
                <w:rFonts w:ascii="Arial" w:hAnsi="Arial" w:cs="Arial"/>
                <w:sz w:val="22"/>
                <w:szCs w:val="22"/>
              </w:rPr>
              <w:t xml:space="preserve"> p</w:t>
            </w:r>
            <w:r w:rsidR="0095567C" w:rsidRPr="00D0789A">
              <w:rPr>
                <w:rFonts w:ascii="Arial" w:hAnsi="Arial" w:cs="Arial" w:hint="eastAsia"/>
                <w:sz w:val="22"/>
                <w:szCs w:val="22"/>
              </w:rPr>
              <w:t>ř</w:t>
            </w:r>
            <w:r w:rsidR="0095567C" w:rsidRPr="00D0789A">
              <w:rPr>
                <w:rFonts w:ascii="Arial" w:hAnsi="Arial" w:cs="Arial"/>
                <w:sz w:val="22"/>
                <w:szCs w:val="22"/>
              </w:rPr>
              <w:t>isp</w:t>
            </w:r>
            <w:r w:rsidR="0095567C" w:rsidRPr="00D0789A">
              <w:rPr>
                <w:rFonts w:ascii="Arial" w:hAnsi="Arial" w:cs="Arial" w:hint="eastAsia"/>
                <w:sz w:val="22"/>
                <w:szCs w:val="22"/>
              </w:rPr>
              <w:t>í</w:t>
            </w:r>
            <w:r w:rsidR="0095567C" w:rsidRPr="00D0789A">
              <w:rPr>
                <w:rFonts w:ascii="Arial" w:hAnsi="Arial" w:cs="Arial"/>
                <w:sz w:val="22"/>
                <w:szCs w:val="22"/>
              </w:rPr>
              <w:t>v</w:t>
            </w:r>
            <w:r w:rsidR="0095567C" w:rsidRPr="00D0789A">
              <w:rPr>
                <w:rFonts w:ascii="Arial" w:hAnsi="Arial" w:cs="Arial" w:hint="eastAsia"/>
                <w:sz w:val="22"/>
                <w:szCs w:val="22"/>
              </w:rPr>
              <w:t>á</w:t>
            </w:r>
            <w:r w:rsidR="0095567C">
              <w:rPr>
                <w:rFonts w:ascii="Arial" w:hAnsi="Arial" w:cs="Arial"/>
                <w:sz w:val="22"/>
                <w:szCs w:val="22"/>
              </w:rPr>
              <w:t xml:space="preserve"> jak k jejich </w:t>
            </w:r>
            <w:r w:rsidR="0095567C" w:rsidRPr="00D0789A">
              <w:rPr>
                <w:rFonts w:ascii="Arial" w:hAnsi="Arial" w:cs="Arial"/>
                <w:sz w:val="22"/>
                <w:szCs w:val="22"/>
              </w:rPr>
              <w:t>psychick</w:t>
            </w:r>
            <w:r w:rsidR="0095567C" w:rsidRPr="00D0789A">
              <w:rPr>
                <w:rFonts w:ascii="Arial" w:hAnsi="Arial" w:cs="Arial" w:hint="eastAsia"/>
                <w:sz w:val="22"/>
                <w:szCs w:val="22"/>
              </w:rPr>
              <w:t>é</w:t>
            </w:r>
            <w:r w:rsidR="0095567C" w:rsidRPr="00D0789A">
              <w:rPr>
                <w:rFonts w:ascii="Arial" w:hAnsi="Arial" w:cs="Arial"/>
                <w:sz w:val="22"/>
                <w:szCs w:val="22"/>
              </w:rPr>
              <w:t xml:space="preserve"> a fyzick</w:t>
            </w:r>
            <w:r w:rsidR="0095567C" w:rsidRPr="00D0789A">
              <w:rPr>
                <w:rFonts w:ascii="Arial" w:hAnsi="Arial" w:cs="Arial" w:hint="eastAsia"/>
                <w:sz w:val="22"/>
                <w:szCs w:val="22"/>
              </w:rPr>
              <w:t>é</w:t>
            </w:r>
            <w:r w:rsidR="0095567C" w:rsidRPr="00D0789A">
              <w:rPr>
                <w:rFonts w:ascii="Arial" w:hAnsi="Arial" w:cs="Arial"/>
                <w:sz w:val="22"/>
                <w:szCs w:val="22"/>
              </w:rPr>
              <w:t xml:space="preserve"> kondici, tak </w:t>
            </w:r>
            <w:r w:rsidR="00067C6E">
              <w:rPr>
                <w:rFonts w:ascii="Arial" w:hAnsi="Arial" w:cs="Arial"/>
                <w:sz w:val="22"/>
                <w:szCs w:val="22"/>
              </w:rPr>
              <w:t xml:space="preserve">má </w:t>
            </w:r>
            <w:r w:rsidR="0095567C" w:rsidRPr="00D0789A">
              <w:rPr>
                <w:rFonts w:ascii="Arial" w:hAnsi="Arial" w:cs="Arial"/>
                <w:sz w:val="22"/>
                <w:szCs w:val="22"/>
              </w:rPr>
              <w:t>zejm</w:t>
            </w:r>
            <w:r w:rsidR="0095567C" w:rsidRPr="00D0789A">
              <w:rPr>
                <w:rFonts w:ascii="Arial" w:hAnsi="Arial" w:cs="Arial" w:hint="eastAsia"/>
                <w:sz w:val="22"/>
                <w:szCs w:val="22"/>
              </w:rPr>
              <w:t>é</w:t>
            </w:r>
            <w:r w:rsidR="00067C6E">
              <w:rPr>
                <w:rFonts w:ascii="Arial" w:hAnsi="Arial" w:cs="Arial"/>
                <w:sz w:val="22"/>
                <w:szCs w:val="22"/>
              </w:rPr>
              <w:t>na</w:t>
            </w:r>
            <w:r w:rsidR="0095567C" w:rsidRPr="00D0789A">
              <w:rPr>
                <w:rFonts w:ascii="Arial" w:hAnsi="Arial" w:cs="Arial"/>
                <w:sz w:val="22"/>
                <w:szCs w:val="22"/>
              </w:rPr>
              <w:t xml:space="preserve"> neoceniteln</w:t>
            </w:r>
            <w:r w:rsidR="0095567C" w:rsidRPr="00D0789A">
              <w:rPr>
                <w:rFonts w:ascii="Arial" w:hAnsi="Arial" w:cs="Arial" w:hint="eastAsia"/>
                <w:sz w:val="22"/>
                <w:szCs w:val="22"/>
              </w:rPr>
              <w:t>ý</w:t>
            </w:r>
            <w:r w:rsidR="0095567C" w:rsidRPr="00D0789A">
              <w:rPr>
                <w:rFonts w:ascii="Arial" w:hAnsi="Arial" w:cs="Arial"/>
                <w:sz w:val="22"/>
                <w:szCs w:val="22"/>
              </w:rPr>
              <w:t xml:space="preserve"> p</w:t>
            </w:r>
            <w:r w:rsidR="0095567C" w:rsidRPr="00D0789A">
              <w:rPr>
                <w:rFonts w:ascii="Arial" w:hAnsi="Arial" w:cs="Arial" w:hint="eastAsia"/>
                <w:sz w:val="22"/>
                <w:szCs w:val="22"/>
              </w:rPr>
              <w:t>ří</w:t>
            </w:r>
            <w:r w:rsidR="0095567C" w:rsidRPr="00D0789A">
              <w:rPr>
                <w:rFonts w:ascii="Arial" w:hAnsi="Arial" w:cs="Arial"/>
                <w:sz w:val="22"/>
                <w:szCs w:val="22"/>
              </w:rPr>
              <w:t>nos pro ostatn</w:t>
            </w:r>
            <w:r w:rsidR="0095567C" w:rsidRPr="00D0789A">
              <w:rPr>
                <w:rFonts w:ascii="Arial" w:hAnsi="Arial" w:cs="Arial" w:hint="eastAsia"/>
                <w:sz w:val="22"/>
                <w:szCs w:val="22"/>
              </w:rPr>
              <w:t>í</w:t>
            </w:r>
            <w:r w:rsidR="0095567C">
              <w:rPr>
                <w:rFonts w:ascii="Arial" w:hAnsi="Arial" w:cs="Arial"/>
                <w:sz w:val="22"/>
                <w:szCs w:val="22"/>
              </w:rPr>
              <w:t xml:space="preserve"> </w:t>
            </w:r>
            <w:r w:rsidR="0095567C" w:rsidRPr="00D0789A">
              <w:rPr>
                <w:rFonts w:ascii="Arial" w:hAnsi="Arial" w:cs="Arial" w:hint="eastAsia"/>
                <w:sz w:val="22"/>
                <w:szCs w:val="22"/>
              </w:rPr>
              <w:t>č</w:t>
            </w:r>
            <w:r w:rsidR="0095567C" w:rsidRPr="00D0789A">
              <w:rPr>
                <w:rFonts w:ascii="Arial" w:hAnsi="Arial" w:cs="Arial"/>
                <w:sz w:val="22"/>
                <w:szCs w:val="22"/>
              </w:rPr>
              <w:t>leny spole</w:t>
            </w:r>
            <w:r w:rsidR="0095567C" w:rsidRPr="00D0789A">
              <w:rPr>
                <w:rFonts w:ascii="Arial" w:hAnsi="Arial" w:cs="Arial" w:hint="eastAsia"/>
                <w:sz w:val="22"/>
                <w:szCs w:val="22"/>
              </w:rPr>
              <w:t>č</w:t>
            </w:r>
            <w:r w:rsidR="0095567C" w:rsidRPr="00D0789A">
              <w:rPr>
                <w:rFonts w:ascii="Arial" w:hAnsi="Arial" w:cs="Arial"/>
                <w:sz w:val="22"/>
                <w:szCs w:val="22"/>
              </w:rPr>
              <w:t>nosti, nebo</w:t>
            </w:r>
            <w:r w:rsidR="0095567C" w:rsidRPr="00D0789A">
              <w:rPr>
                <w:rFonts w:ascii="Arial" w:hAnsi="Arial" w:cs="Arial" w:hint="eastAsia"/>
                <w:sz w:val="22"/>
                <w:szCs w:val="22"/>
              </w:rPr>
              <w:t>ť</w:t>
            </w:r>
            <w:r w:rsidR="0095567C" w:rsidRPr="00D0789A">
              <w:rPr>
                <w:rFonts w:ascii="Arial" w:hAnsi="Arial" w:cs="Arial"/>
                <w:sz w:val="22"/>
                <w:szCs w:val="22"/>
              </w:rPr>
              <w:t xml:space="preserve"> umo</w:t>
            </w:r>
            <w:r w:rsidR="0095567C" w:rsidRPr="00D0789A">
              <w:rPr>
                <w:rFonts w:ascii="Arial" w:hAnsi="Arial" w:cs="Arial" w:hint="eastAsia"/>
                <w:sz w:val="22"/>
                <w:szCs w:val="22"/>
              </w:rPr>
              <w:t>žň</w:t>
            </w:r>
            <w:r w:rsidR="0095567C" w:rsidRPr="00D0789A">
              <w:rPr>
                <w:rFonts w:ascii="Arial" w:hAnsi="Arial" w:cs="Arial"/>
                <w:sz w:val="22"/>
                <w:szCs w:val="22"/>
              </w:rPr>
              <w:t>uje p</w:t>
            </w:r>
            <w:r w:rsidR="0095567C" w:rsidRPr="00D0789A">
              <w:rPr>
                <w:rFonts w:ascii="Arial" w:hAnsi="Arial" w:cs="Arial" w:hint="eastAsia"/>
                <w:sz w:val="22"/>
                <w:szCs w:val="22"/>
              </w:rPr>
              <w:t>ř</w:t>
            </w:r>
            <w:r w:rsidR="0095567C" w:rsidRPr="00D0789A">
              <w:rPr>
                <w:rFonts w:ascii="Arial" w:hAnsi="Arial" w:cs="Arial"/>
                <w:sz w:val="22"/>
                <w:szCs w:val="22"/>
              </w:rPr>
              <w:t>edat ostatn</w:t>
            </w:r>
            <w:r w:rsidR="0095567C" w:rsidRPr="00D0789A">
              <w:rPr>
                <w:rFonts w:ascii="Arial" w:hAnsi="Arial" w:cs="Arial" w:hint="eastAsia"/>
                <w:sz w:val="22"/>
                <w:szCs w:val="22"/>
              </w:rPr>
              <w:t>í</w:t>
            </w:r>
            <w:r w:rsidR="0095567C" w:rsidRPr="00D0789A">
              <w:rPr>
                <w:rFonts w:ascii="Arial" w:hAnsi="Arial" w:cs="Arial"/>
                <w:sz w:val="22"/>
                <w:szCs w:val="22"/>
              </w:rPr>
              <w:t>m nabyt</w:t>
            </w:r>
            <w:r w:rsidR="0095567C" w:rsidRPr="00D0789A">
              <w:rPr>
                <w:rFonts w:ascii="Arial" w:hAnsi="Arial" w:cs="Arial" w:hint="eastAsia"/>
                <w:sz w:val="22"/>
                <w:szCs w:val="22"/>
              </w:rPr>
              <w:t>é</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ivotn</w:t>
            </w:r>
            <w:r w:rsidR="0095567C" w:rsidRPr="00D0789A">
              <w:rPr>
                <w:rFonts w:ascii="Arial" w:hAnsi="Arial" w:cs="Arial" w:hint="eastAsia"/>
                <w:sz w:val="22"/>
                <w:szCs w:val="22"/>
              </w:rPr>
              <w:t>í</w:t>
            </w:r>
            <w:r w:rsidR="0095567C" w:rsidRPr="00D0789A">
              <w:rPr>
                <w:rFonts w:ascii="Arial" w:hAnsi="Arial" w:cs="Arial"/>
                <w:sz w:val="22"/>
                <w:szCs w:val="22"/>
              </w:rPr>
              <w:t xml:space="preserve"> zku</w:t>
            </w:r>
            <w:r w:rsidR="0095567C" w:rsidRPr="00D0789A">
              <w:rPr>
                <w:rFonts w:ascii="Arial" w:hAnsi="Arial" w:cs="Arial" w:hint="eastAsia"/>
                <w:sz w:val="22"/>
                <w:szCs w:val="22"/>
              </w:rPr>
              <w:t>š</w:t>
            </w:r>
            <w:r w:rsidR="0095567C">
              <w:rPr>
                <w:rFonts w:ascii="Arial" w:hAnsi="Arial" w:cs="Arial"/>
                <w:sz w:val="22"/>
                <w:szCs w:val="22"/>
              </w:rPr>
              <w:t xml:space="preserve">enosti </w:t>
            </w:r>
            <w:r w:rsidR="0095567C" w:rsidRPr="00D0789A">
              <w:rPr>
                <w:rFonts w:ascii="Arial" w:hAnsi="Arial" w:cs="Arial"/>
                <w:sz w:val="22"/>
                <w:szCs w:val="22"/>
              </w:rPr>
              <w:t>a znalosti.</w:t>
            </w:r>
            <w:r w:rsidR="0095567C">
              <w:rPr>
                <w:rFonts w:ascii="Arial" w:hAnsi="Arial" w:cs="Arial"/>
                <w:sz w:val="22"/>
                <w:szCs w:val="22"/>
              </w:rPr>
              <w:t xml:space="preserve"> </w:t>
            </w:r>
          </w:p>
        </w:tc>
      </w:tr>
      <w:tr w:rsidR="008A0F5C" w:rsidRPr="00FC531F" w:rsidTr="00D0789A">
        <w:trPr>
          <w:trHeight w:val="946"/>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8A0F5C" w:rsidRDefault="003B67B2" w:rsidP="00B90391">
            <w:pPr>
              <w:autoSpaceDE w:val="0"/>
              <w:autoSpaceDN w:val="0"/>
              <w:adjustRightInd w:val="0"/>
              <w:jc w:val="both"/>
              <w:rPr>
                <w:rFonts w:ascii="Arial" w:hAnsi="Arial" w:cs="Arial"/>
                <w:sz w:val="22"/>
                <w:szCs w:val="22"/>
              </w:rPr>
            </w:pPr>
            <w:r>
              <w:rPr>
                <w:rFonts w:ascii="Arial" w:hAnsi="Arial" w:cs="Arial"/>
                <w:sz w:val="22"/>
                <w:szCs w:val="22"/>
              </w:rPr>
              <w:t>Podpora projektu Senior Pas, jenž je</w:t>
            </w:r>
            <w:r w:rsidRPr="00751628">
              <w:rPr>
                <w:rFonts w:ascii="Arial" w:hAnsi="Arial" w:cs="Arial"/>
                <w:sz w:val="22"/>
                <w:szCs w:val="22"/>
              </w:rPr>
              <w:t xml:space="preserve"> unik</w:t>
            </w:r>
            <w:r w:rsidRPr="00751628">
              <w:rPr>
                <w:rFonts w:ascii="Arial" w:hAnsi="Arial" w:cs="Arial" w:hint="eastAsia"/>
                <w:sz w:val="22"/>
                <w:szCs w:val="22"/>
              </w:rPr>
              <w:t>á</w:t>
            </w:r>
            <w:r w:rsidRPr="00751628">
              <w:rPr>
                <w:rFonts w:ascii="Arial" w:hAnsi="Arial" w:cs="Arial"/>
                <w:sz w:val="22"/>
                <w:szCs w:val="22"/>
              </w:rPr>
              <w:t>tn</w:t>
            </w:r>
            <w:r w:rsidRPr="00751628">
              <w:rPr>
                <w:rFonts w:ascii="Arial" w:hAnsi="Arial" w:cs="Arial" w:hint="eastAsia"/>
                <w:sz w:val="22"/>
                <w:szCs w:val="22"/>
              </w:rPr>
              <w:t>í</w:t>
            </w:r>
            <w:r w:rsidRPr="00751628">
              <w:rPr>
                <w:rFonts w:ascii="Arial" w:hAnsi="Arial" w:cs="Arial"/>
                <w:sz w:val="22"/>
                <w:szCs w:val="22"/>
              </w:rPr>
              <w:t>m projektem, kter</w:t>
            </w:r>
            <w:r w:rsidRPr="00751628">
              <w:rPr>
                <w:rFonts w:ascii="Arial" w:hAnsi="Arial" w:cs="Arial" w:hint="eastAsia"/>
                <w:sz w:val="22"/>
                <w:szCs w:val="22"/>
              </w:rPr>
              <w:t>ý</w:t>
            </w:r>
            <w:r>
              <w:rPr>
                <w:rFonts w:ascii="Arial" w:hAnsi="Arial" w:cs="Arial"/>
                <w:sz w:val="22"/>
                <w:szCs w:val="22"/>
              </w:rPr>
              <w:t xml:space="preserve"> vznikl na podporu obyvatelstva </w:t>
            </w:r>
            <w:r w:rsidRPr="00751628">
              <w:rPr>
                <w:rFonts w:ascii="Arial" w:hAnsi="Arial" w:cs="Arial"/>
                <w:sz w:val="22"/>
                <w:szCs w:val="22"/>
              </w:rPr>
              <w:t>s v</w:t>
            </w:r>
            <w:r w:rsidRPr="00751628">
              <w:rPr>
                <w:rFonts w:ascii="Arial" w:hAnsi="Arial" w:cs="Arial" w:hint="eastAsia"/>
                <w:sz w:val="22"/>
                <w:szCs w:val="22"/>
              </w:rPr>
              <w:t>ě</w:t>
            </w:r>
            <w:r w:rsidRPr="00751628">
              <w:rPr>
                <w:rFonts w:ascii="Arial" w:hAnsi="Arial" w:cs="Arial"/>
                <w:sz w:val="22"/>
                <w:szCs w:val="22"/>
              </w:rPr>
              <w:t>kem od 55 let. Zapojen</w:t>
            </w:r>
            <w:r w:rsidRPr="00751628">
              <w:rPr>
                <w:rFonts w:ascii="Arial" w:hAnsi="Arial" w:cs="Arial" w:hint="eastAsia"/>
                <w:sz w:val="22"/>
                <w:szCs w:val="22"/>
              </w:rPr>
              <w:t>í</w:t>
            </w:r>
            <w:r>
              <w:rPr>
                <w:rFonts w:ascii="Arial" w:hAnsi="Arial" w:cs="Arial"/>
                <w:sz w:val="22"/>
                <w:szCs w:val="22"/>
              </w:rPr>
              <w:t xml:space="preserve"> seniorů Olomouckého kraje do projektu je zdarma. </w:t>
            </w:r>
            <w:r w:rsidRPr="00751628">
              <w:rPr>
                <w:rFonts w:ascii="Arial" w:hAnsi="Arial" w:cs="Arial"/>
                <w:sz w:val="22"/>
                <w:szCs w:val="22"/>
              </w:rPr>
              <w:t>Projekt p</w:t>
            </w:r>
            <w:r w:rsidRPr="00751628">
              <w:rPr>
                <w:rFonts w:ascii="Arial" w:hAnsi="Arial" w:cs="Arial" w:hint="eastAsia"/>
                <w:sz w:val="22"/>
                <w:szCs w:val="22"/>
              </w:rPr>
              <w:t>ř</w:t>
            </w:r>
            <w:r w:rsidRPr="00751628">
              <w:rPr>
                <w:rFonts w:ascii="Arial" w:hAnsi="Arial" w:cs="Arial"/>
                <w:sz w:val="22"/>
                <w:szCs w:val="22"/>
              </w:rPr>
              <w:t>in</w:t>
            </w:r>
            <w:r w:rsidRPr="00751628">
              <w:rPr>
                <w:rFonts w:ascii="Arial" w:hAnsi="Arial" w:cs="Arial" w:hint="eastAsia"/>
                <w:sz w:val="22"/>
                <w:szCs w:val="22"/>
              </w:rPr>
              <w:t>áší</w:t>
            </w:r>
            <w:r w:rsidRPr="00751628">
              <w:rPr>
                <w:rFonts w:ascii="Arial" w:hAnsi="Arial" w:cs="Arial"/>
                <w:sz w:val="22"/>
                <w:szCs w:val="22"/>
              </w:rPr>
              <w:t xml:space="preserve"> ucelen</w:t>
            </w:r>
            <w:r w:rsidRPr="00751628">
              <w:rPr>
                <w:rFonts w:ascii="Arial" w:hAnsi="Arial" w:cs="Arial" w:hint="eastAsia"/>
                <w:sz w:val="22"/>
                <w:szCs w:val="22"/>
              </w:rPr>
              <w:t>ý</w:t>
            </w:r>
            <w:r w:rsidRPr="00751628">
              <w:rPr>
                <w:rFonts w:ascii="Arial" w:hAnsi="Arial" w:cs="Arial"/>
                <w:sz w:val="22"/>
                <w:szCs w:val="22"/>
              </w:rPr>
              <w:t xml:space="preserve"> a jednotn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syst</w:t>
            </w:r>
            <w:r w:rsidRPr="00751628">
              <w:rPr>
                <w:rFonts w:ascii="Arial" w:hAnsi="Arial" w:cs="Arial" w:hint="eastAsia"/>
                <w:sz w:val="22"/>
                <w:szCs w:val="22"/>
              </w:rPr>
              <w:t>é</w:t>
            </w:r>
            <w:r w:rsidRPr="00751628">
              <w:rPr>
                <w:rFonts w:ascii="Arial" w:hAnsi="Arial" w:cs="Arial"/>
                <w:sz w:val="22"/>
                <w:szCs w:val="22"/>
              </w:rPr>
              <w:t>m slev na v</w:t>
            </w:r>
            <w:r w:rsidRPr="00751628">
              <w:rPr>
                <w:rFonts w:ascii="Arial" w:hAnsi="Arial" w:cs="Arial" w:hint="eastAsia"/>
                <w:sz w:val="22"/>
                <w:szCs w:val="22"/>
              </w:rPr>
              <w:t>ý</w:t>
            </w:r>
            <w:r w:rsidRPr="00751628">
              <w:rPr>
                <w:rFonts w:ascii="Arial" w:hAnsi="Arial" w:cs="Arial"/>
                <w:sz w:val="22"/>
                <w:szCs w:val="22"/>
              </w:rPr>
              <w:t>robky a</w:t>
            </w:r>
            <w:r w:rsidR="006A3B7B">
              <w:rPr>
                <w:rFonts w:ascii="Arial" w:hAnsi="Arial" w:cs="Arial"/>
                <w:sz w:val="22"/>
                <w:szCs w:val="22"/>
              </w:rPr>
              <w:t> </w:t>
            </w:r>
            <w:r w:rsidRPr="00751628">
              <w:rPr>
                <w:rFonts w:ascii="Arial" w:hAnsi="Arial" w:cs="Arial"/>
                <w:sz w:val="22"/>
                <w:szCs w:val="22"/>
              </w:rPr>
              <w:t>slu</w:t>
            </w:r>
            <w:r w:rsidRPr="00751628">
              <w:rPr>
                <w:rFonts w:ascii="Arial" w:hAnsi="Arial" w:cs="Arial" w:hint="eastAsia"/>
                <w:sz w:val="22"/>
                <w:szCs w:val="22"/>
              </w:rPr>
              <w:t>ž</w:t>
            </w:r>
            <w:r w:rsidRPr="00751628">
              <w:rPr>
                <w:rFonts w:ascii="Arial" w:hAnsi="Arial" w:cs="Arial"/>
                <w:sz w:val="22"/>
                <w:szCs w:val="22"/>
              </w:rPr>
              <w:t>by poskytovan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dr</w:t>
            </w:r>
            <w:r w:rsidRPr="00751628">
              <w:rPr>
                <w:rFonts w:ascii="Arial" w:hAnsi="Arial" w:cs="Arial" w:hint="eastAsia"/>
                <w:sz w:val="22"/>
                <w:szCs w:val="22"/>
              </w:rPr>
              <w:t>ž</w:t>
            </w:r>
            <w:r w:rsidRPr="00751628">
              <w:rPr>
                <w:rFonts w:ascii="Arial" w:hAnsi="Arial" w:cs="Arial"/>
                <w:sz w:val="22"/>
                <w:szCs w:val="22"/>
              </w:rPr>
              <w:t>itel</w:t>
            </w:r>
            <w:r w:rsidRPr="00751628">
              <w:rPr>
                <w:rFonts w:ascii="Arial" w:hAnsi="Arial" w:cs="Arial" w:hint="eastAsia"/>
                <w:sz w:val="22"/>
                <w:szCs w:val="22"/>
              </w:rPr>
              <w:t>ů</w:t>
            </w:r>
            <w:r>
              <w:rPr>
                <w:rFonts w:ascii="Arial" w:hAnsi="Arial" w:cs="Arial"/>
                <w:sz w:val="22"/>
                <w:szCs w:val="22"/>
              </w:rPr>
              <w:t>m karet Senior Pas</w:t>
            </w:r>
            <w:r w:rsidRPr="00751628">
              <w:rPr>
                <w:rFonts w:ascii="Arial" w:hAnsi="Arial" w:cs="Arial"/>
                <w:sz w:val="22"/>
                <w:szCs w:val="22"/>
              </w:rPr>
              <w:t>. Nab</w:t>
            </w:r>
            <w:r w:rsidRPr="00751628">
              <w:rPr>
                <w:rFonts w:ascii="Arial" w:hAnsi="Arial" w:cs="Arial" w:hint="eastAsia"/>
                <w:sz w:val="22"/>
                <w:szCs w:val="22"/>
              </w:rPr>
              <w:t>í</w:t>
            </w:r>
            <w:r w:rsidRPr="00751628">
              <w:rPr>
                <w:rFonts w:ascii="Arial" w:hAnsi="Arial" w:cs="Arial"/>
                <w:sz w:val="22"/>
                <w:szCs w:val="22"/>
              </w:rPr>
              <w:t>zen</w:t>
            </w:r>
            <w:r w:rsidRPr="00751628">
              <w:rPr>
                <w:rFonts w:ascii="Arial" w:hAnsi="Arial" w:cs="Arial" w:hint="eastAsia"/>
                <w:sz w:val="22"/>
                <w:szCs w:val="22"/>
              </w:rPr>
              <w:t>é</w:t>
            </w:r>
            <w:r w:rsidRPr="00751628">
              <w:rPr>
                <w:rFonts w:ascii="Arial" w:hAnsi="Arial" w:cs="Arial"/>
                <w:sz w:val="22"/>
                <w:szCs w:val="22"/>
              </w:rPr>
              <w:t xml:space="preserve"> slevy ve v</w:t>
            </w:r>
            <w:r w:rsidRPr="00751628">
              <w:rPr>
                <w:rFonts w:ascii="Arial" w:hAnsi="Arial" w:cs="Arial" w:hint="eastAsia"/>
                <w:sz w:val="22"/>
                <w:szCs w:val="22"/>
              </w:rPr>
              <w:t>ýš</w:t>
            </w:r>
            <w:r w:rsidRPr="00751628">
              <w:rPr>
                <w:rFonts w:ascii="Arial" w:hAnsi="Arial" w:cs="Arial"/>
                <w:sz w:val="22"/>
                <w:szCs w:val="22"/>
              </w:rPr>
              <w:t>i 5</w:t>
            </w:r>
            <w:r w:rsidR="006A3B7B">
              <w:rPr>
                <w:rFonts w:ascii="Arial" w:hAnsi="Arial" w:cs="Arial"/>
                <w:sz w:val="22"/>
                <w:szCs w:val="22"/>
              </w:rPr>
              <w:t>–50 </w:t>
            </w:r>
            <w:r w:rsidRPr="00751628">
              <w:rPr>
                <w:rFonts w:ascii="Arial" w:hAnsi="Arial" w:cs="Arial"/>
                <w:sz w:val="22"/>
                <w:szCs w:val="22"/>
              </w:rPr>
              <w:t>% jsou prim</w:t>
            </w:r>
            <w:r w:rsidRPr="00751628">
              <w:rPr>
                <w:rFonts w:ascii="Arial" w:hAnsi="Arial" w:cs="Arial" w:hint="eastAsia"/>
                <w:sz w:val="22"/>
                <w:szCs w:val="22"/>
              </w:rPr>
              <w:t>á</w:t>
            </w:r>
            <w:r w:rsidRPr="00751628">
              <w:rPr>
                <w:rFonts w:ascii="Arial" w:hAnsi="Arial" w:cs="Arial"/>
                <w:sz w:val="22"/>
                <w:szCs w:val="22"/>
              </w:rPr>
              <w:t>rn</w:t>
            </w:r>
            <w:r w:rsidRPr="00751628">
              <w:rPr>
                <w:rFonts w:ascii="Arial" w:hAnsi="Arial" w:cs="Arial" w:hint="eastAsia"/>
                <w:sz w:val="22"/>
                <w:szCs w:val="22"/>
              </w:rPr>
              <w:t>ě</w:t>
            </w:r>
            <w:r>
              <w:rPr>
                <w:rFonts w:ascii="Arial" w:hAnsi="Arial" w:cs="Arial"/>
                <w:sz w:val="22"/>
                <w:szCs w:val="22"/>
              </w:rPr>
              <w:t xml:space="preserve"> </w:t>
            </w:r>
            <w:r w:rsidRPr="00751628">
              <w:rPr>
                <w:rFonts w:ascii="Arial" w:hAnsi="Arial" w:cs="Arial"/>
                <w:sz w:val="22"/>
                <w:szCs w:val="22"/>
              </w:rPr>
              <w:t>zam</w:t>
            </w:r>
            <w:r w:rsidRPr="00751628">
              <w:rPr>
                <w:rFonts w:ascii="Arial" w:hAnsi="Arial" w:cs="Arial" w:hint="eastAsia"/>
                <w:sz w:val="22"/>
                <w:szCs w:val="22"/>
              </w:rPr>
              <w:t>ěř</w:t>
            </w:r>
            <w:r w:rsidRPr="00751628">
              <w:rPr>
                <w:rFonts w:ascii="Arial" w:hAnsi="Arial" w:cs="Arial"/>
                <w:sz w:val="22"/>
                <w:szCs w:val="22"/>
              </w:rPr>
              <w:t>eny na</w:t>
            </w:r>
            <w:r w:rsidR="006A3B7B">
              <w:rPr>
                <w:rFonts w:ascii="Arial" w:hAnsi="Arial" w:cs="Arial"/>
                <w:sz w:val="22"/>
                <w:szCs w:val="22"/>
              </w:rPr>
              <w:t> </w:t>
            </w:r>
            <w:r w:rsidRPr="00751628">
              <w:rPr>
                <w:rFonts w:ascii="Arial" w:hAnsi="Arial" w:cs="Arial"/>
                <w:sz w:val="22"/>
                <w:szCs w:val="22"/>
              </w:rPr>
              <w:t>zdravotnictv</w:t>
            </w:r>
            <w:r w:rsidRPr="00751628">
              <w:rPr>
                <w:rFonts w:ascii="Arial" w:hAnsi="Arial" w:cs="Arial" w:hint="eastAsia"/>
                <w:sz w:val="22"/>
                <w:szCs w:val="22"/>
              </w:rPr>
              <w:t>í</w:t>
            </w:r>
            <w:r w:rsidRPr="00751628">
              <w:rPr>
                <w:rFonts w:ascii="Arial" w:hAnsi="Arial" w:cs="Arial"/>
                <w:sz w:val="22"/>
                <w:szCs w:val="22"/>
              </w:rPr>
              <w:t>, l</w:t>
            </w:r>
            <w:r w:rsidRPr="00751628">
              <w:rPr>
                <w:rFonts w:ascii="Arial" w:hAnsi="Arial" w:cs="Arial" w:hint="eastAsia"/>
                <w:sz w:val="22"/>
                <w:szCs w:val="22"/>
              </w:rPr>
              <w:t>á</w:t>
            </w:r>
            <w:r w:rsidRPr="00751628">
              <w:rPr>
                <w:rFonts w:ascii="Arial" w:hAnsi="Arial" w:cs="Arial"/>
                <w:sz w:val="22"/>
                <w:szCs w:val="22"/>
              </w:rPr>
              <w:t>ze</w:t>
            </w:r>
            <w:r w:rsidRPr="00751628">
              <w:rPr>
                <w:rFonts w:ascii="Arial" w:hAnsi="Arial" w:cs="Arial" w:hint="eastAsia"/>
                <w:sz w:val="22"/>
                <w:szCs w:val="22"/>
              </w:rPr>
              <w:t>ň</w:t>
            </w:r>
            <w:r w:rsidRPr="00751628">
              <w:rPr>
                <w:rFonts w:ascii="Arial" w:hAnsi="Arial" w:cs="Arial"/>
                <w:sz w:val="22"/>
                <w:szCs w:val="22"/>
              </w:rPr>
              <w:t>stv</w:t>
            </w:r>
            <w:r w:rsidRPr="00751628">
              <w:rPr>
                <w:rFonts w:ascii="Arial" w:hAnsi="Arial" w:cs="Arial" w:hint="eastAsia"/>
                <w:sz w:val="22"/>
                <w:szCs w:val="22"/>
              </w:rPr>
              <w:t>í</w:t>
            </w:r>
            <w:r w:rsidRPr="00751628">
              <w:rPr>
                <w:rFonts w:ascii="Arial" w:hAnsi="Arial" w:cs="Arial"/>
                <w:sz w:val="22"/>
                <w:szCs w:val="22"/>
              </w:rPr>
              <w:t xml:space="preserve">, </w:t>
            </w:r>
            <w:proofErr w:type="spellStart"/>
            <w:r w:rsidRPr="00751628">
              <w:rPr>
                <w:rFonts w:ascii="Arial" w:hAnsi="Arial" w:cs="Arial"/>
                <w:sz w:val="22"/>
                <w:szCs w:val="22"/>
              </w:rPr>
              <w:t>wellness</w:t>
            </w:r>
            <w:proofErr w:type="spellEnd"/>
            <w:r w:rsidRPr="00751628">
              <w:rPr>
                <w:rFonts w:ascii="Arial" w:hAnsi="Arial" w:cs="Arial"/>
                <w:sz w:val="22"/>
                <w:szCs w:val="22"/>
              </w:rPr>
              <w:t>, cestov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stravov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Pr>
                <w:rFonts w:ascii="Arial" w:hAnsi="Arial" w:cs="Arial"/>
                <w:sz w:val="22"/>
                <w:szCs w:val="22"/>
              </w:rPr>
              <w:t xml:space="preserve">, </w:t>
            </w:r>
            <w:r w:rsidRPr="00751628">
              <w:rPr>
                <w:rFonts w:ascii="Arial" w:hAnsi="Arial" w:cs="Arial"/>
                <w:sz w:val="22"/>
                <w:szCs w:val="22"/>
              </w:rPr>
              <w:t>ubytov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vzd</w:t>
            </w:r>
            <w:r w:rsidRPr="00751628">
              <w:rPr>
                <w:rFonts w:ascii="Arial" w:hAnsi="Arial" w:cs="Arial" w:hint="eastAsia"/>
                <w:sz w:val="22"/>
                <w:szCs w:val="22"/>
              </w:rPr>
              <w:t>ě</w:t>
            </w:r>
            <w:r w:rsidRPr="00751628">
              <w:rPr>
                <w:rFonts w:ascii="Arial" w:hAnsi="Arial" w:cs="Arial"/>
                <w:sz w:val="22"/>
                <w:szCs w:val="22"/>
              </w:rPr>
              <w:t>l</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muzea, galerie, ale i spot</w:t>
            </w:r>
            <w:r w:rsidRPr="00751628">
              <w:rPr>
                <w:rFonts w:ascii="Arial" w:hAnsi="Arial" w:cs="Arial" w:hint="eastAsia"/>
                <w:sz w:val="22"/>
                <w:szCs w:val="22"/>
              </w:rPr>
              <w:t>ř</w:t>
            </w:r>
            <w:r w:rsidRPr="00751628">
              <w:rPr>
                <w:rFonts w:ascii="Arial" w:hAnsi="Arial" w:cs="Arial"/>
                <w:sz w:val="22"/>
                <w:szCs w:val="22"/>
              </w:rPr>
              <w:t>ebn</w:t>
            </w:r>
            <w:r w:rsidRPr="00751628">
              <w:rPr>
                <w:rFonts w:ascii="Arial" w:hAnsi="Arial" w:cs="Arial" w:hint="eastAsia"/>
                <w:sz w:val="22"/>
                <w:szCs w:val="22"/>
              </w:rPr>
              <w:t>í</w:t>
            </w:r>
            <w:r w:rsidRPr="00751628">
              <w:rPr>
                <w:rFonts w:ascii="Arial" w:hAnsi="Arial" w:cs="Arial"/>
                <w:sz w:val="22"/>
                <w:szCs w:val="22"/>
              </w:rPr>
              <w:t xml:space="preserve"> n</w:t>
            </w:r>
            <w:r w:rsidRPr="00751628">
              <w:rPr>
                <w:rFonts w:ascii="Arial" w:hAnsi="Arial" w:cs="Arial" w:hint="eastAsia"/>
                <w:sz w:val="22"/>
                <w:szCs w:val="22"/>
              </w:rPr>
              <w:t>á</w:t>
            </w:r>
            <w:r w:rsidRPr="00751628">
              <w:rPr>
                <w:rFonts w:ascii="Arial" w:hAnsi="Arial" w:cs="Arial"/>
                <w:sz w:val="22"/>
                <w:szCs w:val="22"/>
              </w:rPr>
              <w:t>kupy.</w:t>
            </w:r>
          </w:p>
          <w:p w:rsidR="003B67B2" w:rsidRDefault="003B67B2" w:rsidP="00B90391">
            <w:pPr>
              <w:autoSpaceDE w:val="0"/>
              <w:autoSpaceDN w:val="0"/>
              <w:adjustRightInd w:val="0"/>
              <w:jc w:val="both"/>
              <w:rPr>
                <w:rFonts w:ascii="Arial" w:hAnsi="Arial" w:cs="Arial"/>
                <w:sz w:val="22"/>
                <w:szCs w:val="22"/>
              </w:rPr>
            </w:pPr>
            <w:r>
              <w:rPr>
                <w:rFonts w:ascii="Arial" w:hAnsi="Arial" w:cs="Arial"/>
                <w:sz w:val="22"/>
                <w:szCs w:val="22"/>
              </w:rPr>
              <w:t xml:space="preserve">Podpora </w:t>
            </w:r>
            <w:r w:rsidR="00067C6E">
              <w:rPr>
                <w:rFonts w:ascii="Arial" w:hAnsi="Arial" w:cs="Arial"/>
                <w:sz w:val="22"/>
                <w:szCs w:val="22"/>
              </w:rPr>
              <w:t>činnosti Krajské rady seniorů Olomouckého kraje jako významného aktéra působícího v oblasti aktivního života seniorů.</w:t>
            </w:r>
          </w:p>
          <w:p w:rsidR="00C63A15" w:rsidRPr="003B67B2" w:rsidRDefault="00C63A15" w:rsidP="00B90391">
            <w:pPr>
              <w:autoSpaceDE w:val="0"/>
              <w:autoSpaceDN w:val="0"/>
              <w:adjustRightInd w:val="0"/>
              <w:jc w:val="both"/>
              <w:rPr>
                <w:rFonts w:ascii="Arial" w:hAnsi="Arial" w:cs="Arial"/>
                <w:sz w:val="22"/>
                <w:szCs w:val="22"/>
              </w:rPr>
            </w:pPr>
            <w:r>
              <w:rPr>
                <w:rFonts w:ascii="Arial" w:hAnsi="Arial" w:cs="Arial"/>
                <w:sz w:val="22"/>
                <w:szCs w:val="22"/>
              </w:rPr>
              <w:t xml:space="preserve">Podpora seniorského cestování </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8A0F5C" w:rsidRPr="00FC531F" w:rsidRDefault="008A0F5C" w:rsidP="006A3B7B">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C63A15">
              <w:rPr>
                <w:rFonts w:ascii="Arial" w:hAnsi="Arial" w:cs="Arial"/>
                <w:sz w:val="22"/>
                <w:szCs w:val="22"/>
              </w:rPr>
              <w:t>, Odbor kancelář hejtmana,</w:t>
            </w:r>
            <w:r>
              <w:rPr>
                <w:rFonts w:ascii="Arial" w:hAnsi="Arial" w:cs="Arial"/>
                <w:sz w:val="22"/>
                <w:szCs w:val="22"/>
              </w:rPr>
              <w:t xml:space="preserve"> ve</w:t>
            </w:r>
            <w:r w:rsidR="006A3B7B">
              <w:rPr>
                <w:rFonts w:ascii="Arial" w:hAnsi="Arial" w:cs="Arial"/>
                <w:sz w:val="22"/>
                <w:szCs w:val="22"/>
              </w:rPr>
              <w:t> </w:t>
            </w:r>
            <w:r>
              <w:rPr>
                <w:rFonts w:ascii="Arial" w:hAnsi="Arial" w:cs="Arial"/>
                <w:sz w:val="22"/>
                <w:szCs w:val="22"/>
              </w:rPr>
              <w:t>spolupráci s</w:t>
            </w:r>
            <w:r w:rsidR="00C63A15">
              <w:rPr>
                <w:rFonts w:ascii="Arial" w:hAnsi="Arial" w:cs="Arial"/>
                <w:sz w:val="22"/>
                <w:szCs w:val="22"/>
              </w:rPr>
              <w:t>e zainteresovanými</w:t>
            </w:r>
            <w:r>
              <w:rPr>
                <w:rFonts w:ascii="Arial" w:hAnsi="Arial" w:cs="Arial"/>
                <w:sz w:val="22"/>
                <w:szCs w:val="22"/>
              </w:rPr>
              <w:t> aktéry rodinné politiky</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8A0F5C" w:rsidRPr="00FC531F" w:rsidRDefault="009C1E9B" w:rsidP="00D0789A">
            <w:pPr>
              <w:jc w:val="both"/>
              <w:rPr>
                <w:rFonts w:ascii="Arial" w:hAnsi="Arial" w:cs="Arial"/>
                <w:sz w:val="22"/>
                <w:szCs w:val="22"/>
                <w:lang w:eastAsia="en-US"/>
              </w:rPr>
            </w:pPr>
            <w:r>
              <w:rPr>
                <w:rFonts w:ascii="Arial" w:hAnsi="Arial" w:cs="Arial"/>
                <w:sz w:val="22"/>
                <w:szCs w:val="22"/>
                <w:lang w:eastAsia="en-US"/>
              </w:rPr>
              <w:t>2020</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8A0F5C" w:rsidRPr="00CB2BEA" w:rsidRDefault="008A0F5C" w:rsidP="00D0789A">
            <w:pPr>
              <w:pStyle w:val="Default"/>
              <w:jc w:val="both"/>
              <w:rPr>
                <w:rFonts w:eastAsia="Calibri"/>
                <w:color w:val="auto"/>
                <w:sz w:val="22"/>
                <w:szCs w:val="22"/>
                <w:lang w:eastAsia="cs-CZ"/>
              </w:rPr>
            </w:pPr>
            <w:r>
              <w:rPr>
                <w:rFonts w:eastAsia="Calibri"/>
                <w:color w:val="auto"/>
                <w:sz w:val="22"/>
                <w:szCs w:val="22"/>
                <w:lang w:eastAsia="cs-CZ"/>
              </w:rPr>
              <w:t>Dle</w:t>
            </w:r>
            <w:r w:rsidR="00C63A15">
              <w:rPr>
                <w:rFonts w:eastAsia="Calibri"/>
                <w:color w:val="auto"/>
                <w:sz w:val="22"/>
                <w:szCs w:val="22"/>
                <w:lang w:eastAsia="cs-CZ"/>
              </w:rPr>
              <w:t xml:space="preserve"> schváleného rozpočtu a</w:t>
            </w:r>
            <w:r>
              <w:rPr>
                <w:rFonts w:eastAsia="Calibri"/>
                <w:color w:val="auto"/>
                <w:sz w:val="22"/>
                <w:szCs w:val="22"/>
                <w:lang w:eastAsia="cs-CZ"/>
              </w:rPr>
              <w:t xml:space="preserve"> podpořených projektů</w:t>
            </w:r>
          </w:p>
        </w:tc>
      </w:tr>
      <w:tr w:rsidR="008A0F5C" w:rsidRPr="00FC531F" w:rsidTr="00D0789A">
        <w:trPr>
          <w:trHeight w:val="360"/>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8A0F5C" w:rsidRPr="00FC531F" w:rsidRDefault="008A0F5C"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8A0F5C" w:rsidRPr="00FC531F" w:rsidTr="00D0789A">
        <w:trPr>
          <w:trHeight w:val="602"/>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8A0F5C" w:rsidRPr="00FC531F" w:rsidRDefault="00C63A15" w:rsidP="00D0789A">
            <w:pPr>
              <w:jc w:val="both"/>
              <w:rPr>
                <w:rFonts w:ascii="Arial" w:hAnsi="Arial" w:cs="Arial"/>
                <w:sz w:val="22"/>
                <w:szCs w:val="22"/>
                <w:lang w:eastAsia="en-US"/>
              </w:rPr>
            </w:pPr>
            <w:r>
              <w:rPr>
                <w:rFonts w:ascii="Arial" w:hAnsi="Arial" w:cs="Arial"/>
                <w:sz w:val="22"/>
                <w:szCs w:val="22"/>
                <w:lang w:eastAsia="en-US"/>
              </w:rPr>
              <w:t>Realizované aktivity a projekty, s</w:t>
            </w:r>
            <w:r w:rsidR="008A0F5C">
              <w:rPr>
                <w:rFonts w:ascii="Arial" w:hAnsi="Arial" w:cs="Arial"/>
                <w:sz w:val="22"/>
                <w:szCs w:val="22"/>
                <w:lang w:eastAsia="en-US"/>
              </w:rPr>
              <w:t>polu</w:t>
            </w:r>
            <w:r w:rsidR="009C1E9B">
              <w:rPr>
                <w:rFonts w:ascii="Arial" w:hAnsi="Arial" w:cs="Arial"/>
                <w:sz w:val="22"/>
                <w:szCs w:val="22"/>
                <w:lang w:eastAsia="en-US"/>
              </w:rPr>
              <w:t>práce na pořádaných akcích</w:t>
            </w:r>
            <w:r w:rsidR="007C225B">
              <w:rPr>
                <w:rFonts w:ascii="Arial" w:hAnsi="Arial" w:cs="Arial"/>
                <w:sz w:val="22"/>
                <w:szCs w:val="22"/>
                <w:lang w:eastAsia="en-US"/>
              </w:rPr>
              <w:t xml:space="preserve"> (10x)</w:t>
            </w:r>
            <w:r w:rsidR="008A0F5C">
              <w:rPr>
                <w:rFonts w:ascii="Arial" w:hAnsi="Arial" w:cs="Arial"/>
                <w:sz w:val="22"/>
                <w:szCs w:val="22"/>
                <w:lang w:eastAsia="en-US"/>
              </w:rPr>
              <w:t xml:space="preserve">, </w:t>
            </w:r>
            <w:r w:rsidR="008A0F5C" w:rsidRPr="00B90391">
              <w:rPr>
                <w:rFonts w:ascii="Arial" w:hAnsi="Arial" w:cs="Arial"/>
                <w:sz w:val="22"/>
                <w:szCs w:val="22"/>
                <w:lang w:eastAsia="en-US"/>
              </w:rPr>
              <w:t>uzavřená partnerství</w:t>
            </w:r>
          </w:p>
        </w:tc>
      </w:tr>
    </w:tbl>
    <w:p w:rsidR="008A0F5C" w:rsidRDefault="008A0F5C"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38B8" w:rsidRPr="00FC531F" w:rsidTr="00D0789A">
        <w:trPr>
          <w:trHeight w:val="851"/>
        </w:trPr>
        <w:tc>
          <w:tcPr>
            <w:tcW w:w="1605" w:type="pct"/>
            <w:tcBorders>
              <w:bottom w:val="single" w:sz="4" w:space="0" w:color="auto"/>
            </w:tcBorders>
            <w:shd w:val="clear" w:color="auto" w:fill="9CC2E5" w:themeFill="accent1" w:themeFillTint="99"/>
            <w:vAlign w:val="center"/>
          </w:tcPr>
          <w:p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751628" w:rsidRPr="00AF6D84" w:rsidRDefault="003A38B8"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3A38B8" w:rsidRPr="00FC531F" w:rsidTr="00D0789A">
        <w:trPr>
          <w:trHeight w:val="351"/>
        </w:trPr>
        <w:tc>
          <w:tcPr>
            <w:tcW w:w="1605" w:type="pct"/>
            <w:tcBorders>
              <w:bottom w:val="single" w:sz="12" w:space="0" w:color="auto"/>
            </w:tcBorders>
            <w:shd w:val="clear" w:color="auto" w:fill="D0CECE" w:themeFill="background2" w:themeFillShade="E6"/>
            <w:vAlign w:val="center"/>
          </w:tcPr>
          <w:p w:rsidR="003A38B8" w:rsidRPr="00FC531F" w:rsidRDefault="00751628" w:rsidP="00D0789A">
            <w:pPr>
              <w:rPr>
                <w:rFonts w:ascii="Arial" w:hAnsi="Arial" w:cs="Arial"/>
                <w:b/>
                <w:sz w:val="22"/>
                <w:szCs w:val="22"/>
              </w:rPr>
            </w:pPr>
            <w:r>
              <w:rPr>
                <w:rFonts w:ascii="Arial" w:hAnsi="Arial" w:cs="Arial"/>
                <w:b/>
                <w:sz w:val="22"/>
                <w:szCs w:val="22"/>
              </w:rPr>
              <w:t>Opatření 5.2</w:t>
            </w:r>
          </w:p>
        </w:tc>
        <w:tc>
          <w:tcPr>
            <w:tcW w:w="3395" w:type="pct"/>
            <w:tcBorders>
              <w:bottom w:val="single" w:sz="12" w:space="0" w:color="auto"/>
            </w:tcBorders>
            <w:shd w:val="clear" w:color="auto" w:fill="auto"/>
            <w:vAlign w:val="center"/>
          </w:tcPr>
          <w:p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3A38B8" w:rsidRPr="00FC531F" w:rsidTr="00D0789A">
        <w:tc>
          <w:tcPr>
            <w:tcW w:w="1605" w:type="pct"/>
            <w:tcBorders>
              <w:top w:val="single" w:sz="12" w:space="0" w:color="auto"/>
            </w:tcBorders>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3A38B8" w:rsidRPr="0040019E" w:rsidRDefault="00007E21" w:rsidP="00007E21">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sidR="006A3B7B">
              <w:rPr>
                <w:rFonts w:ascii="Arial" w:hAnsi="Arial" w:cs="Arial"/>
                <w:sz w:val="22"/>
                <w:szCs w:val="22"/>
              </w:rPr>
              <w:t> </w:t>
            </w:r>
            <w:r w:rsidRPr="00007E21">
              <w:rPr>
                <w:rFonts w:ascii="Arial" w:hAnsi="Arial" w:cs="Arial"/>
                <w:sz w:val="22"/>
                <w:szCs w:val="22"/>
              </w:rPr>
              <w:t>ve</w:t>
            </w:r>
            <w:r w:rsidR="006A3B7B">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r>
              <w:rPr>
                <w:rFonts w:ascii="Arial" w:hAnsi="Arial" w:cs="Arial"/>
                <w:sz w:val="22"/>
                <w:szCs w:val="22"/>
              </w:rPr>
              <w:t>Podstatné</w:t>
            </w:r>
            <w:r w:rsidRPr="00007E21">
              <w:rPr>
                <w:rFonts w:ascii="Arial" w:hAnsi="Arial" w:cs="Arial"/>
                <w:sz w:val="22"/>
                <w:szCs w:val="22"/>
              </w:rPr>
              <w:t xml:space="preserve"> je </w:t>
            </w:r>
            <w:r>
              <w:rPr>
                <w:rFonts w:ascii="Arial" w:hAnsi="Arial" w:cs="Arial"/>
                <w:sz w:val="22"/>
                <w:szCs w:val="22"/>
              </w:rPr>
              <w:t>také</w:t>
            </w:r>
            <w:r w:rsidRPr="00007E21">
              <w:rPr>
                <w:rFonts w:ascii="Arial" w:hAnsi="Arial" w:cs="Arial"/>
                <w:sz w:val="22"/>
                <w:szCs w:val="22"/>
              </w:rPr>
              <w:t xml:space="preserve"> rozvíje</w:t>
            </w:r>
            <w:r>
              <w:rPr>
                <w:rFonts w:ascii="Arial" w:hAnsi="Arial" w:cs="Arial"/>
                <w:sz w:val="22"/>
                <w:szCs w:val="22"/>
              </w:rPr>
              <w:t xml:space="preserve">t aktivity, které přiblíží svět </w:t>
            </w:r>
            <w:r w:rsidRPr="00007E21">
              <w:rPr>
                <w:rFonts w:ascii="Arial" w:hAnsi="Arial" w:cs="Arial"/>
                <w:sz w:val="22"/>
                <w:szCs w:val="22"/>
              </w:rPr>
              <w:t>mladých lidí seniorům a</w:t>
            </w:r>
            <w:r w:rsidR="006A3B7B">
              <w:rPr>
                <w:rFonts w:ascii="Arial" w:hAnsi="Arial" w:cs="Arial"/>
                <w:sz w:val="22"/>
                <w:szCs w:val="22"/>
              </w:rPr>
              <w:t> </w:t>
            </w:r>
            <w:r w:rsidRPr="00007E21">
              <w:rPr>
                <w:rFonts w:ascii="Arial" w:hAnsi="Arial" w:cs="Arial"/>
                <w:sz w:val="22"/>
                <w:szCs w:val="22"/>
              </w:rPr>
              <w:t>povedou ke vzájemnému oboustrannému</w:t>
            </w:r>
            <w:r>
              <w:rPr>
                <w:rFonts w:ascii="Arial" w:hAnsi="Arial" w:cs="Arial"/>
                <w:sz w:val="22"/>
                <w:szCs w:val="22"/>
              </w:rPr>
              <w:t xml:space="preserve"> </w:t>
            </w:r>
            <w:r w:rsidRPr="00007E21">
              <w:rPr>
                <w:rFonts w:ascii="Arial" w:hAnsi="Arial" w:cs="Arial"/>
                <w:sz w:val="22"/>
                <w:szCs w:val="22"/>
              </w:rPr>
              <w:t>porozumění</w:t>
            </w:r>
            <w:r w:rsidRPr="0040019E">
              <w:rPr>
                <w:rFonts w:ascii="Arial" w:hAnsi="Arial" w:cs="Arial"/>
                <w:sz w:val="22"/>
                <w:szCs w:val="22"/>
              </w:rPr>
              <w:t>.</w:t>
            </w:r>
          </w:p>
          <w:p w:rsidR="00E6248C" w:rsidRPr="00007E21" w:rsidRDefault="00E6248C" w:rsidP="006A3B7B">
            <w:pPr>
              <w:autoSpaceDE w:val="0"/>
              <w:autoSpaceDN w:val="0"/>
              <w:adjustRightInd w:val="0"/>
              <w:jc w:val="both"/>
              <w:rPr>
                <w:rFonts w:ascii="Arial" w:hAnsi="Arial" w:cs="Arial"/>
                <w:sz w:val="22"/>
                <w:szCs w:val="22"/>
              </w:rPr>
            </w:pPr>
            <w:r w:rsidRPr="00E6248C">
              <w:rPr>
                <w:rFonts w:ascii="Arial" w:hAnsi="Arial" w:cs="Arial"/>
                <w:sz w:val="22"/>
                <w:szCs w:val="22"/>
              </w:rPr>
              <w:t>K posílení mezigenerační</w:t>
            </w:r>
            <w:r>
              <w:rPr>
                <w:rFonts w:ascii="Arial" w:hAnsi="Arial" w:cs="Arial"/>
                <w:sz w:val="22"/>
                <w:szCs w:val="22"/>
              </w:rPr>
              <w:t xml:space="preserve"> spolupráce a k rozvoji</w:t>
            </w:r>
            <w:r w:rsidRPr="00E6248C">
              <w:rPr>
                <w:rFonts w:ascii="Arial" w:hAnsi="Arial" w:cs="Arial"/>
                <w:sz w:val="22"/>
                <w:szCs w:val="22"/>
              </w:rPr>
              <w:t xml:space="preserve"> společnosti může významně přispět institut dobrovolnictví. Dobrovolnická činnost vytváří alternativní příležitosti pro aktivní zapojení do</w:t>
            </w:r>
            <w:r w:rsidR="006A3B7B">
              <w:rPr>
                <w:rFonts w:ascii="Arial" w:hAnsi="Arial" w:cs="Arial"/>
                <w:sz w:val="22"/>
                <w:szCs w:val="22"/>
              </w:rPr>
              <w:t> </w:t>
            </w:r>
            <w:r w:rsidRPr="00E6248C">
              <w:rPr>
                <w:rFonts w:ascii="Arial" w:hAnsi="Arial" w:cs="Arial"/>
                <w:sz w:val="22"/>
                <w:szCs w:val="22"/>
              </w:rPr>
              <w:t>společnosti po opuštění trhu práce a slouží jako prevence sociálního vyloučení ve vyšším věku</w:t>
            </w:r>
            <w:r w:rsidR="0040019E">
              <w:rPr>
                <w:rFonts w:ascii="Arial" w:hAnsi="Arial" w:cs="Arial"/>
                <w:sz w:val="22"/>
                <w:szCs w:val="22"/>
              </w:rPr>
              <w:t>.</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E6248C" w:rsidRPr="00FC531F" w:rsidRDefault="0040019E" w:rsidP="0040019E">
            <w:pPr>
              <w:jc w:val="both"/>
              <w:rPr>
                <w:rFonts w:ascii="Arial" w:hAnsi="Arial" w:cs="Arial"/>
                <w:sz w:val="22"/>
                <w:szCs w:val="22"/>
                <w:lang w:eastAsia="en-US"/>
              </w:rPr>
            </w:pPr>
            <w:r>
              <w:rPr>
                <w:rFonts w:ascii="Arial" w:hAnsi="Arial" w:cs="Arial"/>
                <w:sz w:val="22"/>
                <w:szCs w:val="22"/>
              </w:rPr>
              <w:t>Podpora v</w:t>
            </w:r>
            <w:r w:rsidR="00E6248C">
              <w:rPr>
                <w:rFonts w:ascii="Arial" w:hAnsi="Arial" w:cs="Arial"/>
                <w:sz w:val="22"/>
                <w:szCs w:val="22"/>
              </w:rPr>
              <w:t xml:space="preserve">ícegeneračního soužití </w:t>
            </w:r>
            <w:r>
              <w:rPr>
                <w:rFonts w:ascii="Arial" w:hAnsi="Arial" w:cs="Arial"/>
                <w:sz w:val="22"/>
                <w:szCs w:val="22"/>
              </w:rPr>
              <w:t>v</w:t>
            </w:r>
            <w:r w:rsidRPr="0040019E">
              <w:rPr>
                <w:rFonts w:ascii="Arial" w:hAnsi="Arial" w:cs="Arial"/>
                <w:sz w:val="22"/>
                <w:szCs w:val="22"/>
              </w:rPr>
              <w:t>ede ke zlepšení sociální soudružnosti, k vytvoření pozitivních mezi</w:t>
            </w:r>
            <w:r w:rsidR="00E6248C" w:rsidRPr="0040019E">
              <w:rPr>
                <w:rFonts w:ascii="Arial" w:hAnsi="Arial" w:cs="Arial"/>
                <w:sz w:val="22"/>
                <w:szCs w:val="22"/>
              </w:rPr>
              <w:t>generačních sociální</w:t>
            </w:r>
            <w:r w:rsidRPr="0040019E">
              <w:rPr>
                <w:rFonts w:ascii="Arial" w:hAnsi="Arial" w:cs="Arial"/>
                <w:sz w:val="22"/>
                <w:szCs w:val="22"/>
              </w:rPr>
              <w:t>ch vazeb prospívajících</w:t>
            </w:r>
            <w:r>
              <w:rPr>
                <w:rFonts w:ascii="Arial" w:hAnsi="Arial" w:cs="Arial"/>
                <w:sz w:val="22"/>
                <w:szCs w:val="22"/>
              </w:rPr>
              <w:t xml:space="preserve"> celé</w:t>
            </w:r>
            <w:r w:rsidRPr="0040019E">
              <w:rPr>
                <w:rFonts w:ascii="Arial" w:hAnsi="Arial" w:cs="Arial"/>
                <w:sz w:val="22"/>
                <w:szCs w:val="22"/>
              </w:rPr>
              <w:t xml:space="preserve"> společnosti a</w:t>
            </w:r>
            <w:r>
              <w:rPr>
                <w:rFonts w:ascii="Arial" w:hAnsi="Arial" w:cs="Arial"/>
                <w:sz w:val="22"/>
                <w:szCs w:val="22"/>
              </w:rPr>
              <w:t xml:space="preserve"> pozitivně</w:t>
            </w:r>
            <w:r w:rsidR="00E6248C" w:rsidRPr="0040019E">
              <w:rPr>
                <w:rFonts w:ascii="Arial" w:hAnsi="Arial" w:cs="Arial"/>
                <w:sz w:val="22"/>
                <w:szCs w:val="22"/>
              </w:rPr>
              <w:t xml:space="preserve"> ovlivňuje kvalitu rodinného života</w:t>
            </w:r>
            <w:r w:rsidRPr="0040019E">
              <w:rPr>
                <w:rFonts w:ascii="Arial" w:hAnsi="Arial" w:cs="Arial"/>
                <w:sz w:val="22"/>
                <w:szCs w:val="22"/>
              </w:rPr>
              <w:t>.</w:t>
            </w:r>
          </w:p>
        </w:tc>
      </w:tr>
      <w:tr w:rsidR="003A38B8" w:rsidRPr="00FC531F" w:rsidTr="00D0789A">
        <w:trPr>
          <w:trHeight w:val="946"/>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3A38B8" w:rsidRDefault="0040019E" w:rsidP="0040019E">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w:t>
            </w:r>
            <w:r w:rsidR="006A3B7B">
              <w:rPr>
                <w:rFonts w:ascii="Arial" w:hAnsi="Arial" w:cs="Arial"/>
                <w:sz w:val="22"/>
                <w:szCs w:val="22"/>
              </w:rPr>
              <w:t>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sidR="006A3B7B">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rsidR="0040019E" w:rsidRDefault="0040019E" w:rsidP="00346CFE">
            <w:pPr>
              <w:autoSpaceDE w:val="0"/>
              <w:autoSpaceDN w:val="0"/>
              <w:adjustRightInd w:val="0"/>
              <w:jc w:val="both"/>
              <w:rPr>
                <w:rFonts w:ascii="Arial" w:hAnsi="Arial" w:cs="Arial"/>
                <w:sz w:val="22"/>
                <w:szCs w:val="22"/>
              </w:rPr>
            </w:pPr>
            <w:r>
              <w:rPr>
                <w:rFonts w:ascii="Arial" w:hAnsi="Arial" w:cs="Arial"/>
                <w:sz w:val="22"/>
                <w:szCs w:val="22"/>
              </w:rPr>
              <w:t>Podpora projektu Trojlístek</w:t>
            </w:r>
            <w:r w:rsidR="00346CFE">
              <w:rPr>
                <w:rFonts w:ascii="Arial" w:hAnsi="Arial" w:cs="Arial"/>
                <w:sz w:val="22"/>
                <w:szCs w:val="22"/>
              </w:rPr>
              <w:t xml:space="preserve">, jehož cílem </w:t>
            </w:r>
            <w:r w:rsidR="00346CFE" w:rsidRPr="00346CFE">
              <w:rPr>
                <w:rFonts w:ascii="Arial" w:hAnsi="Arial" w:cs="Arial"/>
                <w:sz w:val="22"/>
                <w:szCs w:val="22"/>
              </w:rPr>
              <w:t>je umo</w:t>
            </w:r>
            <w:r w:rsidR="00346CFE" w:rsidRPr="00346CFE">
              <w:rPr>
                <w:rFonts w:ascii="Arial" w:hAnsi="Arial" w:cs="Arial" w:hint="eastAsia"/>
                <w:sz w:val="22"/>
                <w:szCs w:val="22"/>
              </w:rPr>
              <w:t>ž</w:t>
            </w:r>
            <w:r w:rsidR="00346CFE" w:rsidRPr="00346CFE">
              <w:rPr>
                <w:rFonts w:ascii="Arial" w:hAnsi="Arial" w:cs="Arial"/>
                <w:sz w:val="22"/>
                <w:szCs w:val="22"/>
              </w:rPr>
              <w:t>nit nav</w:t>
            </w:r>
            <w:r w:rsidR="00346CFE" w:rsidRPr="00346CFE">
              <w:rPr>
                <w:rFonts w:ascii="Arial" w:hAnsi="Arial" w:cs="Arial" w:hint="eastAsia"/>
                <w:sz w:val="22"/>
                <w:szCs w:val="22"/>
              </w:rPr>
              <w:t>á</w:t>
            </w:r>
            <w:r w:rsidR="00346CFE" w:rsidRPr="00346CFE">
              <w:rPr>
                <w:rFonts w:ascii="Arial" w:hAnsi="Arial" w:cs="Arial"/>
                <w:sz w:val="22"/>
                <w:szCs w:val="22"/>
              </w:rPr>
              <w:t>z</w:t>
            </w:r>
            <w:r w:rsidR="00346CFE" w:rsidRPr="00346CFE">
              <w:rPr>
                <w:rFonts w:ascii="Arial" w:hAnsi="Arial" w:cs="Arial" w:hint="eastAsia"/>
                <w:sz w:val="22"/>
                <w:szCs w:val="22"/>
              </w:rPr>
              <w:t>á</w:t>
            </w:r>
            <w:r w:rsidR="00346CFE" w:rsidRPr="00346CFE">
              <w:rPr>
                <w:rFonts w:ascii="Arial" w:hAnsi="Arial" w:cs="Arial"/>
                <w:sz w:val="22"/>
                <w:szCs w:val="22"/>
              </w:rPr>
              <w:t>n</w:t>
            </w:r>
            <w:r w:rsidR="00346CFE" w:rsidRPr="00346CFE">
              <w:rPr>
                <w:rFonts w:ascii="Arial" w:hAnsi="Arial" w:cs="Arial" w:hint="eastAsia"/>
                <w:sz w:val="22"/>
                <w:szCs w:val="22"/>
              </w:rPr>
              <w:t>í</w:t>
            </w:r>
            <w:r w:rsidR="00346CFE" w:rsidRPr="00346CFE">
              <w:rPr>
                <w:rFonts w:ascii="Arial" w:hAnsi="Arial" w:cs="Arial"/>
                <w:sz w:val="22"/>
                <w:szCs w:val="22"/>
              </w:rPr>
              <w:t xml:space="preserve"> vztahu mezi d</w:t>
            </w:r>
            <w:r w:rsidR="00346CFE" w:rsidRPr="00346CFE">
              <w:rPr>
                <w:rFonts w:ascii="Arial" w:hAnsi="Arial" w:cs="Arial" w:hint="eastAsia"/>
                <w:sz w:val="22"/>
                <w:szCs w:val="22"/>
              </w:rPr>
              <w:t>í</w:t>
            </w:r>
            <w:r w:rsidR="00346CFE" w:rsidRPr="00346CFE">
              <w:rPr>
                <w:rFonts w:ascii="Arial" w:hAnsi="Arial" w:cs="Arial"/>
                <w:sz w:val="22"/>
                <w:szCs w:val="22"/>
              </w:rPr>
              <w:t>t</w:t>
            </w:r>
            <w:r w:rsidR="00346CFE" w:rsidRPr="00346CFE">
              <w:rPr>
                <w:rFonts w:ascii="Arial" w:hAnsi="Arial" w:cs="Arial" w:hint="eastAsia"/>
                <w:sz w:val="22"/>
                <w:szCs w:val="22"/>
              </w:rPr>
              <w:t>ě</w:t>
            </w:r>
            <w:r w:rsidR="00346CFE" w:rsidRPr="00346CFE">
              <w:rPr>
                <w:rFonts w:ascii="Arial" w:hAnsi="Arial" w:cs="Arial"/>
                <w:sz w:val="22"/>
                <w:szCs w:val="22"/>
              </w:rPr>
              <w:t>tem a n</w:t>
            </w:r>
            <w:r w:rsidR="00346CFE" w:rsidRPr="00346CFE">
              <w:rPr>
                <w:rFonts w:ascii="Arial" w:hAnsi="Arial" w:cs="Arial" w:hint="eastAsia"/>
                <w:sz w:val="22"/>
                <w:szCs w:val="22"/>
              </w:rPr>
              <w:t>á</w:t>
            </w:r>
            <w:r w:rsidR="00346CFE" w:rsidRPr="00346CFE">
              <w:rPr>
                <w:rFonts w:ascii="Arial" w:hAnsi="Arial" w:cs="Arial"/>
                <w:sz w:val="22"/>
                <w:szCs w:val="22"/>
              </w:rPr>
              <w:t>hradn</w:t>
            </w:r>
            <w:r w:rsidR="00346CFE" w:rsidRPr="00346CFE">
              <w:rPr>
                <w:rFonts w:ascii="Arial" w:hAnsi="Arial" w:cs="Arial" w:hint="eastAsia"/>
                <w:sz w:val="22"/>
                <w:szCs w:val="22"/>
              </w:rPr>
              <w:t>í</w:t>
            </w:r>
            <w:r w:rsidR="00346CFE" w:rsidRPr="00346CFE">
              <w:rPr>
                <w:rFonts w:ascii="Arial" w:hAnsi="Arial" w:cs="Arial"/>
                <w:sz w:val="22"/>
                <w:szCs w:val="22"/>
              </w:rPr>
              <w:t xml:space="preserve"> babi</w:t>
            </w:r>
            <w:r w:rsidR="00346CFE" w:rsidRPr="00346CFE">
              <w:rPr>
                <w:rFonts w:ascii="Arial" w:hAnsi="Arial" w:cs="Arial" w:hint="eastAsia"/>
                <w:sz w:val="22"/>
                <w:szCs w:val="22"/>
              </w:rPr>
              <w:t>č</w:t>
            </w:r>
            <w:r w:rsidR="00346CFE" w:rsidRPr="00346CFE">
              <w:rPr>
                <w:rFonts w:ascii="Arial" w:hAnsi="Arial" w:cs="Arial"/>
                <w:sz w:val="22"/>
                <w:szCs w:val="22"/>
              </w:rPr>
              <w:t>kou a tak</w:t>
            </w:r>
            <w:r w:rsidR="00346CFE" w:rsidRPr="00346CFE">
              <w:rPr>
                <w:rFonts w:ascii="Arial" w:hAnsi="Arial" w:cs="Arial" w:hint="eastAsia"/>
                <w:sz w:val="22"/>
                <w:szCs w:val="22"/>
              </w:rPr>
              <w:t>é</w:t>
            </w:r>
            <w:r w:rsidR="00346CFE">
              <w:rPr>
                <w:rFonts w:ascii="Arial" w:hAnsi="Arial" w:cs="Arial"/>
                <w:sz w:val="22"/>
                <w:szCs w:val="22"/>
              </w:rPr>
              <w:t xml:space="preserve"> </w:t>
            </w:r>
            <w:r w:rsidR="00346CFE" w:rsidRPr="00346CFE">
              <w:rPr>
                <w:rFonts w:ascii="Arial" w:hAnsi="Arial" w:cs="Arial"/>
                <w:sz w:val="22"/>
                <w:szCs w:val="22"/>
              </w:rPr>
              <w:t>rodi</w:t>
            </w:r>
            <w:r w:rsidR="00346CFE" w:rsidRPr="00346CFE">
              <w:rPr>
                <w:rFonts w:ascii="Arial" w:hAnsi="Arial" w:cs="Arial" w:hint="eastAsia"/>
                <w:sz w:val="22"/>
                <w:szCs w:val="22"/>
              </w:rPr>
              <w:t>č</w:t>
            </w:r>
            <w:r w:rsidR="00346CFE" w:rsidRPr="00346CFE">
              <w:rPr>
                <w:rFonts w:ascii="Arial" w:hAnsi="Arial" w:cs="Arial"/>
                <w:sz w:val="22"/>
                <w:szCs w:val="22"/>
              </w:rPr>
              <w:t>i.</w:t>
            </w:r>
          </w:p>
          <w:p w:rsidR="00346CFE" w:rsidRDefault="00346CFE" w:rsidP="00346CFE">
            <w:pPr>
              <w:autoSpaceDE w:val="0"/>
              <w:autoSpaceDN w:val="0"/>
              <w:adjustRightInd w:val="0"/>
              <w:jc w:val="both"/>
              <w:rPr>
                <w:rFonts w:ascii="Arial" w:hAnsi="Arial" w:cs="Arial"/>
                <w:sz w:val="22"/>
                <w:szCs w:val="22"/>
              </w:rPr>
            </w:pPr>
            <w:r>
              <w:rPr>
                <w:rFonts w:ascii="Arial" w:hAnsi="Arial" w:cs="Arial"/>
                <w:sz w:val="22"/>
                <w:szCs w:val="22"/>
              </w:rPr>
              <w:t xml:space="preserve">Aktivní zapojení do mezigeneračního projektu, který je realizován </w:t>
            </w:r>
            <w:r w:rsidRPr="00346CFE">
              <w:rPr>
                <w:rFonts w:ascii="Arial" w:hAnsi="Arial" w:cs="Arial"/>
                <w:sz w:val="22"/>
                <w:szCs w:val="22"/>
              </w:rPr>
              <w:t xml:space="preserve">formou besed na </w:t>
            </w:r>
            <w:r w:rsidRPr="00346CFE">
              <w:rPr>
                <w:rFonts w:ascii="Arial" w:hAnsi="Arial" w:cs="Arial" w:hint="eastAsia"/>
                <w:sz w:val="22"/>
                <w:szCs w:val="22"/>
              </w:rPr>
              <w:t>š</w:t>
            </w:r>
            <w:r w:rsidRPr="00346CFE">
              <w:rPr>
                <w:rFonts w:ascii="Arial" w:hAnsi="Arial" w:cs="Arial"/>
                <w:sz w:val="22"/>
                <w:szCs w:val="22"/>
              </w:rPr>
              <w:t>kol</w:t>
            </w:r>
            <w:r w:rsidRPr="00346CFE">
              <w:rPr>
                <w:rFonts w:ascii="Arial" w:hAnsi="Arial" w:cs="Arial" w:hint="eastAsia"/>
                <w:sz w:val="22"/>
                <w:szCs w:val="22"/>
              </w:rPr>
              <w:t>á</w:t>
            </w:r>
            <w:r w:rsidRPr="00346CFE">
              <w:rPr>
                <w:rFonts w:ascii="Arial" w:hAnsi="Arial" w:cs="Arial"/>
                <w:sz w:val="22"/>
                <w:szCs w:val="22"/>
              </w:rPr>
              <w:t>ch</w:t>
            </w:r>
            <w:r>
              <w:rPr>
                <w:rFonts w:ascii="Arial" w:hAnsi="Arial" w:cs="Arial"/>
                <w:sz w:val="22"/>
                <w:szCs w:val="22"/>
              </w:rPr>
              <w:t>.</w:t>
            </w:r>
          </w:p>
          <w:p w:rsidR="00C00D80" w:rsidRDefault="00C00D80" w:rsidP="00346CFE">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w:t>
            </w:r>
            <w:r w:rsidR="0070423C">
              <w:rPr>
                <w:rFonts w:ascii="Arial" w:hAnsi="Arial" w:cs="Arial"/>
                <w:sz w:val="22"/>
                <w:szCs w:val="22"/>
              </w:rPr>
              <w:t xml:space="preserve"> (např. (Ne)zapomenuté příběhy aj. </w:t>
            </w:r>
          </w:p>
          <w:p w:rsidR="007C225B" w:rsidRPr="007C225B" w:rsidRDefault="007C225B" w:rsidP="007C225B">
            <w:pPr>
              <w:jc w:val="both"/>
              <w:rPr>
                <w:rFonts w:ascii="Arial" w:eastAsiaTheme="minorHAnsi" w:hAnsi="Arial" w:cs="Arial"/>
                <w:sz w:val="22"/>
                <w:szCs w:val="22"/>
              </w:rPr>
            </w:pPr>
            <w:r>
              <w:rPr>
                <w:rFonts w:ascii="Arial" w:hAnsi="Arial" w:cs="Arial"/>
                <w:sz w:val="22"/>
                <w:szCs w:val="22"/>
              </w:rPr>
              <w:t>Podpora projektu Přečti, v němž se senioři</w:t>
            </w:r>
            <w:r w:rsidRPr="007C225B">
              <w:rPr>
                <w:rFonts w:ascii="Arial" w:hAnsi="Arial" w:cs="Arial"/>
                <w:sz w:val="22"/>
                <w:szCs w:val="22"/>
              </w:rPr>
              <w:t xml:space="preserve"> stávají pohádkovými čtecími babičkami a dědečky, kteří chodí pravidelně jednou týdně číst dětem pohádky</w:t>
            </w:r>
            <w:r>
              <w:rPr>
                <w:rFonts w:ascii="Arial" w:hAnsi="Arial" w:cs="Arial"/>
                <w:sz w:val="22"/>
                <w:szCs w:val="22"/>
              </w:rPr>
              <w:t xml:space="preserve"> do MŠ, mají svůj klub, kde se pravidelně setkávají a vzdělávají. </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3A38B8" w:rsidRPr="00FC531F" w:rsidRDefault="003A38B8" w:rsidP="00D0789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3A38B8" w:rsidRPr="00FC531F" w:rsidRDefault="009C1E9B" w:rsidP="00D0789A">
            <w:pPr>
              <w:jc w:val="both"/>
              <w:rPr>
                <w:rFonts w:ascii="Arial" w:hAnsi="Arial" w:cs="Arial"/>
                <w:sz w:val="22"/>
                <w:szCs w:val="22"/>
                <w:lang w:eastAsia="en-US"/>
              </w:rPr>
            </w:pPr>
            <w:r>
              <w:rPr>
                <w:rFonts w:ascii="Arial" w:hAnsi="Arial" w:cs="Arial"/>
                <w:sz w:val="22"/>
                <w:szCs w:val="22"/>
                <w:lang w:eastAsia="en-US"/>
              </w:rPr>
              <w:t>2020</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3A38B8" w:rsidRPr="00CB2BEA" w:rsidRDefault="003A38B8" w:rsidP="00D0789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3A38B8" w:rsidRPr="00FC531F" w:rsidTr="00D0789A">
        <w:trPr>
          <w:trHeight w:val="360"/>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3A38B8" w:rsidRPr="00FC531F" w:rsidTr="00D0789A">
        <w:trPr>
          <w:trHeight w:val="602"/>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3A38B8" w:rsidRPr="00FC531F" w:rsidRDefault="00346CFE" w:rsidP="00D0789A">
            <w:pPr>
              <w:jc w:val="both"/>
              <w:rPr>
                <w:rFonts w:ascii="Arial" w:hAnsi="Arial" w:cs="Arial"/>
                <w:sz w:val="22"/>
                <w:szCs w:val="22"/>
                <w:lang w:eastAsia="en-US"/>
              </w:rPr>
            </w:pPr>
            <w:r>
              <w:rPr>
                <w:rFonts w:ascii="Arial" w:hAnsi="Arial" w:cs="Arial"/>
                <w:sz w:val="22"/>
                <w:szCs w:val="22"/>
                <w:lang w:eastAsia="en-US"/>
              </w:rPr>
              <w:t>Počet podpořených projektů</w:t>
            </w:r>
            <w:r w:rsidR="003A38B8">
              <w:rPr>
                <w:rFonts w:ascii="Arial" w:hAnsi="Arial" w:cs="Arial"/>
                <w:sz w:val="22"/>
                <w:szCs w:val="22"/>
                <w:lang w:eastAsia="en-US"/>
              </w:rPr>
              <w:t>, uzavřená partnerství</w:t>
            </w:r>
          </w:p>
        </w:tc>
      </w:tr>
    </w:tbl>
    <w:p w:rsidR="003A38B8" w:rsidRDefault="003A38B8"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38B8" w:rsidRPr="00FC531F" w:rsidTr="00D0789A">
        <w:trPr>
          <w:trHeight w:val="851"/>
        </w:trPr>
        <w:tc>
          <w:tcPr>
            <w:tcW w:w="1605" w:type="pct"/>
            <w:tcBorders>
              <w:bottom w:val="single" w:sz="4" w:space="0" w:color="auto"/>
            </w:tcBorders>
            <w:shd w:val="clear" w:color="auto" w:fill="9CC2E5" w:themeFill="accent1" w:themeFillTint="99"/>
            <w:vAlign w:val="center"/>
          </w:tcPr>
          <w:p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3A38B8" w:rsidRPr="008A0F5C" w:rsidRDefault="003A38B8" w:rsidP="0055138D">
            <w:pPr>
              <w:tabs>
                <w:tab w:val="left" w:pos="921"/>
              </w:tabs>
              <w:jc w:val="both"/>
              <w:rPr>
                <w:rFonts w:ascii="Arial" w:hAnsi="Arial" w:cs="Arial"/>
                <w:b/>
                <w:color w:val="FF0000"/>
              </w:rPr>
            </w:pPr>
            <w:r w:rsidRPr="008A0F5C">
              <w:rPr>
                <w:rFonts w:ascii="Arial" w:hAnsi="Arial" w:cs="Arial"/>
                <w:b/>
              </w:rPr>
              <w:t xml:space="preserve">Podpora mezigeneračních vztahů </w:t>
            </w:r>
          </w:p>
        </w:tc>
      </w:tr>
      <w:tr w:rsidR="003A38B8" w:rsidRPr="00FC531F" w:rsidTr="00D0789A">
        <w:trPr>
          <w:trHeight w:val="351"/>
        </w:trPr>
        <w:tc>
          <w:tcPr>
            <w:tcW w:w="1605" w:type="pct"/>
            <w:tcBorders>
              <w:bottom w:val="single" w:sz="12" w:space="0" w:color="auto"/>
            </w:tcBorders>
            <w:shd w:val="clear" w:color="auto" w:fill="D0CECE" w:themeFill="background2" w:themeFillShade="E6"/>
            <w:vAlign w:val="center"/>
          </w:tcPr>
          <w:p w:rsidR="003A38B8" w:rsidRPr="00FC531F" w:rsidRDefault="0055138D" w:rsidP="00D0789A">
            <w:pPr>
              <w:rPr>
                <w:rFonts w:ascii="Arial" w:hAnsi="Arial" w:cs="Arial"/>
                <w:b/>
                <w:sz w:val="22"/>
                <w:szCs w:val="22"/>
              </w:rPr>
            </w:pPr>
            <w:r>
              <w:rPr>
                <w:rFonts w:ascii="Arial" w:hAnsi="Arial" w:cs="Arial"/>
                <w:b/>
                <w:sz w:val="22"/>
                <w:szCs w:val="22"/>
              </w:rPr>
              <w:t>Opatření 5.3</w:t>
            </w:r>
          </w:p>
        </w:tc>
        <w:tc>
          <w:tcPr>
            <w:tcW w:w="3395" w:type="pct"/>
            <w:tcBorders>
              <w:bottom w:val="single" w:sz="12" w:space="0" w:color="auto"/>
            </w:tcBorders>
            <w:shd w:val="clear" w:color="auto" w:fill="auto"/>
            <w:vAlign w:val="center"/>
          </w:tcPr>
          <w:p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Zapojení do Dotačního programu na podporu krajské samosprávy v oblasti stárnutí</w:t>
            </w:r>
          </w:p>
        </w:tc>
      </w:tr>
      <w:tr w:rsidR="003A38B8" w:rsidRPr="00FC531F" w:rsidTr="00D0789A">
        <w:tc>
          <w:tcPr>
            <w:tcW w:w="1605" w:type="pct"/>
            <w:tcBorders>
              <w:top w:val="single" w:sz="12" w:space="0" w:color="auto"/>
            </w:tcBorders>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6E5107" w:rsidRPr="006E5107" w:rsidRDefault="006E5107" w:rsidP="006E5107">
            <w:pPr>
              <w:autoSpaceDE w:val="0"/>
              <w:autoSpaceDN w:val="0"/>
              <w:adjustRightInd w:val="0"/>
              <w:jc w:val="both"/>
              <w:rPr>
                <w:rFonts w:ascii="Arial" w:eastAsiaTheme="minorHAnsi" w:hAnsi="Arial" w:cs="Arial"/>
                <w:color w:val="000000"/>
                <w:lang w:eastAsia="en-US"/>
              </w:rPr>
            </w:pPr>
            <w:r w:rsidRPr="004C6A6D">
              <w:rPr>
                <w:rFonts w:ascii="Arial" w:hAnsi="Arial" w:cs="Arial"/>
                <w:sz w:val="22"/>
                <w:szCs w:val="22"/>
                <w:lang w:eastAsia="en-US"/>
              </w:rPr>
              <w:t>Ministerstvo práce a sociálních věcí v návaznosti na usnesení vlády ČR podporuje kraje prostřednictvím dotačního programu zaměřeného na podporu opatření v oblasti politiky stárnutí.</w:t>
            </w:r>
            <w:r w:rsidRPr="006E5107">
              <w:rPr>
                <w:rFonts w:ascii="Arial" w:hAnsi="Arial" w:cs="Arial"/>
                <w:sz w:val="22"/>
                <w:szCs w:val="22"/>
                <w:lang w:eastAsia="en-US"/>
              </w:rPr>
              <w:t xml:space="preserve"> </w:t>
            </w:r>
          </w:p>
          <w:p w:rsidR="003A38B8" w:rsidRPr="006E5107" w:rsidRDefault="006E5107" w:rsidP="006A3B7B">
            <w:pPr>
              <w:pStyle w:val="Default"/>
              <w:jc w:val="both"/>
              <w:rPr>
                <w:rFonts w:eastAsia="Calibri"/>
                <w:color w:val="auto"/>
                <w:sz w:val="22"/>
                <w:szCs w:val="22"/>
              </w:rPr>
            </w:pPr>
            <w:r w:rsidRPr="006E5107">
              <w:rPr>
                <w:rFonts w:eastAsia="Calibri"/>
                <w:color w:val="auto"/>
                <w:sz w:val="22"/>
                <w:szCs w:val="22"/>
              </w:rPr>
              <w:t>Cílem podpory jsou projekty, prostřednictvím kterých bude žádáno o úhradu nákladů neinvestičního charakteru na</w:t>
            </w:r>
            <w:r w:rsidR="006A3B7B">
              <w:rPr>
                <w:rFonts w:eastAsia="Calibri"/>
                <w:color w:val="auto"/>
                <w:sz w:val="22"/>
                <w:szCs w:val="22"/>
              </w:rPr>
              <w:t> </w:t>
            </w:r>
            <w:r w:rsidRPr="006E5107">
              <w:rPr>
                <w:rFonts w:eastAsia="Calibri"/>
                <w:color w:val="auto"/>
                <w:sz w:val="22"/>
                <w:szCs w:val="22"/>
              </w:rPr>
              <w:t>podporu krajské samosprávy v oblasti stárnutí.</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sidRPr="006E5107">
              <w:rPr>
                <w:rFonts w:ascii="Arial" w:hAnsi="Arial" w:cs="Arial"/>
                <w:sz w:val="22"/>
                <w:szCs w:val="22"/>
                <w:lang w:eastAsia="en-US"/>
              </w:rPr>
              <w:t>Podporou přípravy na stárnutí na úrovni krajské samosprávy se rozumí realizace aktivit a zavádění opatření na úrovni krajů vedoucí</w:t>
            </w:r>
            <w:r w:rsidR="00E602F9">
              <w:rPr>
                <w:rFonts w:ascii="Arial" w:hAnsi="Arial" w:cs="Arial"/>
                <w:sz w:val="22"/>
                <w:szCs w:val="22"/>
                <w:lang w:eastAsia="en-US"/>
              </w:rPr>
              <w:t>ch</w:t>
            </w:r>
            <w:r w:rsidRPr="006E5107">
              <w:rPr>
                <w:rFonts w:ascii="Arial" w:hAnsi="Arial" w:cs="Arial"/>
                <w:sz w:val="22"/>
                <w:szCs w:val="22"/>
                <w:lang w:eastAsia="en-US"/>
              </w:rPr>
              <w:t xml:space="preserve"> k podpoře seniorů a posilování mezigenerační soudržnosti osob v nich žijících.</w:t>
            </w:r>
          </w:p>
        </w:tc>
      </w:tr>
      <w:tr w:rsidR="003A38B8" w:rsidRPr="00FC531F" w:rsidTr="00D0789A">
        <w:trPr>
          <w:trHeight w:val="946"/>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3A38B8" w:rsidRPr="00FC531F" w:rsidRDefault="00DF09E3" w:rsidP="006A3B7B">
            <w:pPr>
              <w:pStyle w:val="Default"/>
              <w:jc w:val="both"/>
              <w:rPr>
                <w:sz w:val="22"/>
                <w:szCs w:val="22"/>
              </w:rPr>
            </w:pPr>
            <w:r>
              <w:rPr>
                <w:sz w:val="22"/>
                <w:szCs w:val="22"/>
              </w:rPr>
              <w:t>Zapojení Olomouckého kraje do dotačního programu na</w:t>
            </w:r>
            <w:r w:rsidR="006A3B7B">
              <w:rPr>
                <w:sz w:val="22"/>
                <w:szCs w:val="22"/>
              </w:rPr>
              <w:t> </w:t>
            </w:r>
            <w:r>
              <w:rPr>
                <w:sz w:val="22"/>
                <w:szCs w:val="22"/>
              </w:rPr>
              <w:t>podporu krajské samosprávy v oblasti stárnutí za</w:t>
            </w:r>
            <w:r w:rsidR="006A3B7B">
              <w:rPr>
                <w:sz w:val="22"/>
                <w:szCs w:val="22"/>
              </w:rPr>
              <w:t> </w:t>
            </w:r>
            <w:r>
              <w:rPr>
                <w:sz w:val="22"/>
                <w:szCs w:val="22"/>
              </w:rPr>
              <w:t>předp</w:t>
            </w:r>
            <w:r w:rsidR="009C1E9B">
              <w:rPr>
                <w:sz w:val="22"/>
                <w:szCs w:val="22"/>
              </w:rPr>
              <w:t>okladu, že bude v roce 2020</w:t>
            </w:r>
            <w:r>
              <w:rPr>
                <w:sz w:val="22"/>
                <w:szCs w:val="22"/>
              </w:rPr>
              <w:t xml:space="preserve"> vyhlášen a podmínky účasti budou slučitelné s úspěšnou realizací projektu. </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3A38B8" w:rsidRPr="00FC531F" w:rsidRDefault="003A38B8" w:rsidP="00E602F9">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r w:rsidR="00C00D80">
              <w:rPr>
                <w:rFonts w:ascii="Arial" w:hAnsi="Arial" w:cs="Arial"/>
                <w:sz w:val="22"/>
                <w:szCs w:val="22"/>
              </w:rPr>
              <w:t xml:space="preserve"> a</w:t>
            </w:r>
            <w:r w:rsidR="00E602F9">
              <w:rPr>
                <w:rFonts w:ascii="Arial" w:hAnsi="Arial" w:cs="Arial"/>
                <w:sz w:val="22"/>
                <w:szCs w:val="22"/>
              </w:rPr>
              <w:t> </w:t>
            </w:r>
            <w:r w:rsidR="00C00D80">
              <w:rPr>
                <w:rFonts w:ascii="Arial" w:hAnsi="Arial" w:cs="Arial"/>
                <w:sz w:val="22"/>
                <w:szCs w:val="22"/>
              </w:rPr>
              <w:t>politiky stárnutí</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3A38B8" w:rsidRPr="00FC531F" w:rsidRDefault="009C1E9B" w:rsidP="00D0789A">
            <w:pPr>
              <w:jc w:val="both"/>
              <w:rPr>
                <w:rFonts w:ascii="Arial" w:hAnsi="Arial" w:cs="Arial"/>
                <w:sz w:val="22"/>
                <w:szCs w:val="22"/>
                <w:lang w:eastAsia="en-US"/>
              </w:rPr>
            </w:pPr>
            <w:r>
              <w:rPr>
                <w:rFonts w:ascii="Arial" w:hAnsi="Arial" w:cs="Arial"/>
                <w:sz w:val="22"/>
                <w:szCs w:val="22"/>
                <w:lang w:eastAsia="en-US"/>
              </w:rPr>
              <w:t>2020</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3A38B8" w:rsidRPr="00CB2BEA" w:rsidRDefault="000B55EF" w:rsidP="00D0789A">
            <w:pPr>
              <w:pStyle w:val="Default"/>
              <w:jc w:val="both"/>
              <w:rPr>
                <w:rFonts w:eastAsia="Calibri"/>
                <w:color w:val="auto"/>
                <w:sz w:val="22"/>
                <w:szCs w:val="22"/>
                <w:lang w:eastAsia="cs-CZ"/>
              </w:rPr>
            </w:pPr>
            <w:r>
              <w:rPr>
                <w:rFonts w:eastAsia="Calibri"/>
                <w:color w:val="auto"/>
                <w:sz w:val="22"/>
                <w:szCs w:val="22"/>
                <w:lang w:eastAsia="cs-CZ"/>
              </w:rPr>
              <w:t>Dle platné metodiky MPSV pro dotační řízení</w:t>
            </w:r>
          </w:p>
        </w:tc>
      </w:tr>
      <w:tr w:rsidR="003A38B8" w:rsidRPr="00FC531F" w:rsidTr="00D0789A">
        <w:trPr>
          <w:trHeight w:val="360"/>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Pr>
                <w:rFonts w:ascii="Arial" w:hAnsi="Arial" w:cs="Arial"/>
                <w:sz w:val="22"/>
                <w:szCs w:val="22"/>
                <w:lang w:eastAsia="en-US"/>
              </w:rPr>
              <w:t xml:space="preserve">Olomoucký kraj, </w:t>
            </w:r>
            <w:r w:rsidR="003A38B8">
              <w:rPr>
                <w:rFonts w:ascii="Arial" w:hAnsi="Arial" w:cs="Arial"/>
                <w:sz w:val="22"/>
                <w:szCs w:val="22"/>
                <w:lang w:eastAsia="en-US"/>
              </w:rPr>
              <w:t>MPSV</w:t>
            </w:r>
          </w:p>
        </w:tc>
      </w:tr>
      <w:tr w:rsidR="003A38B8" w:rsidRPr="00FC531F" w:rsidTr="00D0789A">
        <w:trPr>
          <w:trHeight w:val="602"/>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Pr>
                <w:rFonts w:ascii="Arial" w:hAnsi="Arial" w:cs="Arial"/>
                <w:sz w:val="22"/>
                <w:szCs w:val="22"/>
                <w:lang w:eastAsia="en-US"/>
              </w:rPr>
              <w:t>Úspěšně realizovaný projekt Olomouckého kraje</w:t>
            </w:r>
          </w:p>
        </w:tc>
      </w:tr>
    </w:tbl>
    <w:p w:rsidR="003A38B8" w:rsidRDefault="003A38B8" w:rsidP="000674AE">
      <w:pPr>
        <w:spacing w:after="120"/>
        <w:jc w:val="both"/>
      </w:pPr>
    </w:p>
    <w:p w:rsidR="0055138D" w:rsidRDefault="0055138D" w:rsidP="000674AE">
      <w:pPr>
        <w:spacing w:after="120"/>
        <w:jc w:val="both"/>
      </w:pPr>
    </w:p>
    <w:p w:rsidR="000674AE" w:rsidRDefault="000674AE" w:rsidP="000674AE">
      <w:pPr>
        <w:pStyle w:val="Nadpis3"/>
        <w:spacing w:before="0" w:after="120"/>
        <w:jc w:val="both"/>
        <w:rPr>
          <w:rFonts w:ascii="Arial" w:hAnsi="Arial" w:cs="Arial"/>
          <w:color w:val="auto"/>
          <w:sz w:val="24"/>
          <w:szCs w:val="24"/>
        </w:rPr>
      </w:pPr>
      <w:bookmarkStart w:id="20" w:name="_Toc418666986"/>
      <w:bookmarkStart w:id="21" w:name="_Toc18331520"/>
      <w:r w:rsidRPr="00727948">
        <w:rPr>
          <w:rFonts w:ascii="Arial" w:hAnsi="Arial" w:cs="Arial"/>
          <w:color w:val="auto"/>
          <w:sz w:val="24"/>
          <w:szCs w:val="24"/>
        </w:rPr>
        <w:t>Priorita</w:t>
      </w:r>
      <w:r w:rsidR="002755A4">
        <w:rPr>
          <w:rFonts w:ascii="Arial" w:hAnsi="Arial" w:cs="Arial"/>
          <w:color w:val="auto"/>
          <w:sz w:val="24"/>
          <w:szCs w:val="24"/>
        </w:rPr>
        <w:t xml:space="preserve"> 6</w:t>
      </w:r>
      <w:r w:rsidRPr="00727948">
        <w:rPr>
          <w:rFonts w:ascii="Arial" w:hAnsi="Arial" w:cs="Arial"/>
          <w:color w:val="auto"/>
          <w:sz w:val="24"/>
          <w:szCs w:val="24"/>
        </w:rPr>
        <w:t>: Informovanost veřejnosti a médií</w:t>
      </w:r>
      <w:bookmarkEnd w:id="20"/>
      <w:bookmarkEnd w:id="21"/>
    </w:p>
    <w:p w:rsidR="000674AE" w:rsidRPr="00F66032" w:rsidRDefault="000674AE" w:rsidP="000674AE">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rsidR="000674AE" w:rsidRPr="0055138D" w:rsidRDefault="000674AE" w:rsidP="0055138D">
      <w:pPr>
        <w:autoSpaceDE w:val="0"/>
        <w:autoSpaceDN w:val="0"/>
        <w:adjustRightInd w:val="0"/>
        <w:spacing w:after="120"/>
        <w:jc w:val="both"/>
        <w:rPr>
          <w:rFonts w:ascii="Arial" w:hAnsi="Arial" w:cs="Arial"/>
          <w:b/>
          <w:bCs/>
        </w:rPr>
      </w:pPr>
      <w:r>
        <w:rPr>
          <w:rFonts w:ascii="Arial" w:hAnsi="Arial" w:cs="Arial"/>
          <w:b/>
          <w:bCs/>
        </w:rPr>
        <w:t xml:space="preserve">Zaměření podpory: </w:t>
      </w:r>
      <w:r w:rsidR="00E602F9" w:rsidRPr="004775E6">
        <w:rPr>
          <w:rFonts w:ascii="Arial" w:hAnsi="Arial" w:cs="Arial"/>
          <w:bCs/>
        </w:rPr>
        <w:t>M</w:t>
      </w:r>
      <w:r w:rsidR="0038469E" w:rsidRPr="0038469E">
        <w:rPr>
          <w:rFonts w:ascii="Arial" w:hAnsi="Arial" w:cs="Arial"/>
          <w:bCs/>
        </w:rPr>
        <w:t>édia,</w:t>
      </w:r>
      <w:r w:rsidR="0038469E">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r w:rsidR="00E602F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275830"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38469E" w:rsidP="0091732A">
            <w:pPr>
              <w:rPr>
                <w:rFonts w:ascii="Arial" w:hAnsi="Arial" w:cs="Arial"/>
                <w:b/>
                <w:sz w:val="22"/>
                <w:szCs w:val="22"/>
              </w:rPr>
            </w:pPr>
            <w:r>
              <w:rPr>
                <w:rFonts w:ascii="Arial" w:hAnsi="Arial" w:cs="Arial"/>
                <w:b/>
                <w:sz w:val="22"/>
                <w:szCs w:val="22"/>
              </w:rPr>
              <w:t>Priorita 6</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sidR="003E158C">
              <w:rPr>
                <w:rFonts w:ascii="Arial" w:hAnsi="Arial" w:cs="Arial"/>
                <w:b/>
                <w:sz w:val="22"/>
                <w:szCs w:val="22"/>
              </w:rPr>
              <w:t xml:space="preserve"> 6</w:t>
            </w:r>
            <w:r>
              <w:rPr>
                <w:rFonts w:ascii="Arial" w:hAnsi="Arial" w:cs="Arial"/>
                <w:b/>
                <w:sz w:val="22"/>
                <w:szCs w:val="22"/>
              </w:rPr>
              <w:t>.1</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1129B8" w:rsidRDefault="000674AE" w:rsidP="00E602F9">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E602F9">
              <w:rPr>
                <w:rFonts w:ascii="Arial" w:hAnsi="Arial" w:cs="Arial"/>
                <w:sz w:val="22"/>
                <w:szCs w:val="22"/>
              </w:rPr>
              <w:t> </w:t>
            </w:r>
            <w:r>
              <w:rPr>
                <w:rFonts w:ascii="Arial" w:hAnsi="Arial" w:cs="Arial"/>
                <w:sz w:val="22"/>
                <w:szCs w:val="22"/>
              </w:rPr>
              <w:t>zajištění prorodinného klimatu v kraji.</w:t>
            </w:r>
            <w:r w:rsidRPr="00FC531F">
              <w:rPr>
                <w:rFonts w:ascii="Arial" w:hAnsi="Arial" w:cs="Arial"/>
                <w:sz w:val="22"/>
                <w:szCs w:val="22"/>
              </w:rPr>
              <w:t xml:space="preserve"> Olomoucký kraj se v rámci svých aktivit zaměřuje na vydávání propagačních materiálů </w:t>
            </w:r>
            <w:r>
              <w:rPr>
                <w:rFonts w:ascii="Arial" w:hAnsi="Arial" w:cs="Arial"/>
                <w:sz w:val="22"/>
                <w:szCs w:val="22"/>
              </w:rPr>
              <w:t>zacílených</w:t>
            </w:r>
            <w:r w:rsidRPr="00FC531F">
              <w:rPr>
                <w:rFonts w:ascii="Arial" w:hAnsi="Arial" w:cs="Arial"/>
                <w:sz w:val="22"/>
                <w:szCs w:val="22"/>
              </w:rPr>
              <w:t xml:space="preserve"> na rodiny</w:t>
            </w:r>
            <w:r>
              <w:rPr>
                <w:rFonts w:ascii="Arial" w:hAnsi="Arial" w:cs="Arial"/>
                <w:sz w:val="22"/>
                <w:szCs w:val="22"/>
              </w:rPr>
              <w:t>. Bude se jednat především o</w:t>
            </w:r>
            <w:r w:rsidR="00E602F9">
              <w:rPr>
                <w:rFonts w:ascii="Arial" w:hAnsi="Arial" w:cs="Arial"/>
                <w:sz w:val="22"/>
                <w:szCs w:val="22"/>
              </w:rPr>
              <w:t> </w:t>
            </w:r>
            <w:r>
              <w:rPr>
                <w:rFonts w:ascii="Arial" w:hAnsi="Arial" w:cs="Arial"/>
                <w:sz w:val="22"/>
                <w:szCs w:val="22"/>
              </w:rPr>
              <w:t xml:space="preserve">materiály propagující web rodinné politiky </w:t>
            </w:r>
            <w:hyperlink r:id="rId16" w:history="1">
              <w:r w:rsidRPr="00667C7D">
                <w:rPr>
                  <w:rStyle w:val="Hypertextovodkaz"/>
                  <w:rFonts w:ascii="Arial" w:hAnsi="Arial" w:cs="Arial"/>
                  <w:sz w:val="22"/>
                  <w:szCs w:val="22"/>
                </w:rPr>
                <w:t>www.rodinajeOK.cz</w:t>
              </w:r>
            </w:hyperlink>
            <w:r>
              <w:rPr>
                <w:rFonts w:ascii="Arial" w:hAnsi="Arial" w:cs="Arial"/>
                <w:sz w:val="22"/>
                <w:szCs w:val="22"/>
              </w:rPr>
              <w:t xml:space="preserve">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Zvýšení zájmu rodin o aktivity pořádané v regionu Olomouckého kraje. Zvýšení povědomí rodin o nabídkách trávení volného času. </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Informovanost rodin o přehledu akcí. </w:t>
            </w:r>
          </w:p>
          <w:p w:rsidR="000674AE" w:rsidRPr="00F269C8" w:rsidRDefault="000674AE" w:rsidP="0091732A">
            <w:pPr>
              <w:jc w:val="both"/>
              <w:rPr>
                <w:rFonts w:ascii="Arial" w:hAnsi="Arial" w:cs="Arial"/>
                <w:sz w:val="22"/>
                <w:szCs w:val="22"/>
              </w:rPr>
            </w:pPr>
            <w:r w:rsidRPr="00F269C8">
              <w:rPr>
                <w:rFonts w:ascii="Arial" w:hAnsi="Arial" w:cs="Arial"/>
                <w:sz w:val="22"/>
                <w:szCs w:val="22"/>
              </w:rPr>
              <w:t>Motivace pořadatelů podpořených akcí k využívání informačních kiosků s doprovodnými službami (</w:t>
            </w:r>
            <w:proofErr w:type="spellStart"/>
            <w:r w:rsidRPr="00F269C8">
              <w:rPr>
                <w:rFonts w:ascii="Arial" w:hAnsi="Arial" w:cs="Arial"/>
                <w:sz w:val="22"/>
                <w:szCs w:val="22"/>
              </w:rPr>
              <w:t>Family</w:t>
            </w:r>
            <w:proofErr w:type="spellEnd"/>
            <w:r w:rsidRPr="00F269C8">
              <w:rPr>
                <w:rFonts w:ascii="Arial" w:hAnsi="Arial" w:cs="Arial"/>
                <w:sz w:val="22"/>
                <w:szCs w:val="22"/>
              </w:rPr>
              <w:t xml:space="preserve"> Pointy, </w:t>
            </w:r>
            <w:r>
              <w:rPr>
                <w:rFonts w:ascii="Arial" w:hAnsi="Arial" w:cs="Arial"/>
                <w:sz w:val="22"/>
                <w:szCs w:val="22"/>
              </w:rPr>
              <w:t>Rodinné</w:t>
            </w:r>
            <w:r w:rsidRPr="00F269C8">
              <w:rPr>
                <w:rFonts w:ascii="Arial" w:hAnsi="Arial" w:cs="Arial"/>
                <w:sz w:val="22"/>
                <w:szCs w:val="22"/>
              </w:rPr>
              <w:t xml:space="preserve"> koutky</w:t>
            </w:r>
            <w:r>
              <w:rPr>
                <w:rFonts w:ascii="Arial" w:hAnsi="Arial" w:cs="Arial"/>
                <w:sz w:val="22"/>
                <w:szCs w:val="22"/>
              </w:rPr>
              <w:t>, Dětské koutky</w:t>
            </w:r>
            <w:r w:rsidRPr="00F269C8">
              <w:rPr>
                <w:rFonts w:ascii="Arial" w:hAnsi="Arial" w:cs="Arial"/>
                <w:sz w:val="22"/>
                <w:szCs w:val="22"/>
              </w:rPr>
              <w:t>).</w:t>
            </w:r>
          </w:p>
          <w:p w:rsidR="000674AE" w:rsidRPr="00F269C8" w:rsidRDefault="000674AE" w:rsidP="0091732A">
            <w:pPr>
              <w:jc w:val="both"/>
              <w:rPr>
                <w:rFonts w:ascii="Arial" w:hAnsi="Arial" w:cs="Arial"/>
                <w:sz w:val="22"/>
                <w:szCs w:val="22"/>
              </w:rPr>
            </w:pPr>
            <w:r w:rsidRPr="00F269C8">
              <w:rPr>
                <w:rFonts w:ascii="Arial" w:hAnsi="Arial" w:cs="Arial"/>
                <w:sz w:val="22"/>
                <w:szCs w:val="22"/>
              </w:rPr>
              <w:t>Vydávání publikací.</w:t>
            </w:r>
          </w:p>
          <w:p w:rsidR="000674AE" w:rsidRPr="00F269C8" w:rsidRDefault="000674AE" w:rsidP="0091732A">
            <w:pPr>
              <w:jc w:val="both"/>
              <w:rPr>
                <w:rFonts w:ascii="Arial" w:hAnsi="Arial" w:cs="Arial"/>
                <w:sz w:val="22"/>
                <w:szCs w:val="22"/>
              </w:rPr>
            </w:pPr>
            <w:r w:rsidRPr="00F269C8">
              <w:rPr>
                <w:rFonts w:ascii="Arial" w:hAnsi="Arial" w:cs="Arial"/>
                <w:sz w:val="22"/>
                <w:szCs w:val="22"/>
              </w:rPr>
              <w:t>Mediální prezentace turistické nabídky v denících, časopisech</w:t>
            </w:r>
            <w:r>
              <w:rPr>
                <w:rFonts w:ascii="Arial" w:hAnsi="Arial" w:cs="Arial"/>
                <w:sz w:val="22"/>
                <w:szCs w:val="22"/>
              </w:rPr>
              <w:t>.</w:t>
            </w:r>
          </w:p>
          <w:p w:rsidR="000674AE" w:rsidRPr="00F269C8" w:rsidRDefault="000674AE" w:rsidP="0091732A">
            <w:pPr>
              <w:jc w:val="both"/>
              <w:rPr>
                <w:rFonts w:ascii="Arial" w:hAnsi="Arial" w:cs="Arial"/>
                <w:sz w:val="22"/>
                <w:szCs w:val="22"/>
              </w:rPr>
            </w:pPr>
            <w:r>
              <w:rPr>
                <w:rFonts w:ascii="Arial" w:hAnsi="Arial" w:cs="Arial"/>
                <w:sz w:val="22"/>
                <w:szCs w:val="22"/>
              </w:rPr>
              <w:t>P</w:t>
            </w:r>
            <w:r w:rsidRPr="00F269C8">
              <w:rPr>
                <w:rFonts w:ascii="Arial" w:hAnsi="Arial" w:cs="Arial"/>
                <w:sz w:val="22"/>
                <w:szCs w:val="22"/>
              </w:rPr>
              <w:t>odpora nadregionálních akcí z finančních prostředků OK.</w:t>
            </w:r>
          </w:p>
          <w:p w:rsidR="000674AE" w:rsidRPr="00F269C8" w:rsidRDefault="000674AE" w:rsidP="00E602F9">
            <w:pPr>
              <w:jc w:val="both"/>
              <w:rPr>
                <w:rFonts w:ascii="Arial" w:hAnsi="Arial" w:cs="Arial"/>
                <w:sz w:val="22"/>
                <w:szCs w:val="22"/>
              </w:rPr>
            </w:pPr>
            <w:r w:rsidRPr="00F269C8">
              <w:rPr>
                <w:rFonts w:ascii="Arial" w:hAnsi="Arial" w:cs="Arial"/>
                <w:sz w:val="22"/>
                <w:szCs w:val="22"/>
              </w:rPr>
              <w:t>Zajištění distribuce publikací do dětských koutků, rodinných a</w:t>
            </w:r>
            <w:r w:rsidR="00E602F9">
              <w:rPr>
                <w:rFonts w:ascii="Arial" w:hAnsi="Arial" w:cs="Arial"/>
                <w:sz w:val="22"/>
                <w:szCs w:val="22"/>
              </w:rPr>
              <w:t> </w:t>
            </w:r>
            <w:r w:rsidRPr="00F269C8">
              <w:rPr>
                <w:rFonts w:ascii="Arial" w:hAnsi="Arial" w:cs="Arial"/>
                <w:sz w:val="22"/>
                <w:szCs w:val="22"/>
              </w:rPr>
              <w:t>mateřských center, mateřských škol, apod.</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9C1E9B" w:rsidP="0091732A">
            <w:pPr>
              <w:jc w:val="both"/>
              <w:rPr>
                <w:rFonts w:ascii="Arial" w:hAnsi="Arial" w:cs="Arial"/>
                <w:sz w:val="22"/>
                <w:szCs w:val="22"/>
              </w:rPr>
            </w:pPr>
            <w:r>
              <w:rPr>
                <w:rFonts w:ascii="Arial" w:hAnsi="Arial" w:cs="Arial"/>
                <w:sz w:val="22"/>
                <w:szCs w:val="22"/>
              </w:rPr>
              <w:t>2020</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color w:val="auto"/>
                <w:sz w:val="22"/>
                <w:szCs w:val="22"/>
              </w:rPr>
            </w:pPr>
            <w:r w:rsidRPr="00F269C8">
              <w:rPr>
                <w:color w:val="auto"/>
                <w:sz w:val="22"/>
                <w:szCs w:val="22"/>
              </w:rPr>
              <w:t>Dle zpracovaných materiálů</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w:t>
            </w:r>
          </w:p>
        </w:tc>
      </w:tr>
      <w:tr w:rsidR="000674AE" w:rsidRPr="00AB3CBA"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sidR="009C1E9B">
              <w:rPr>
                <w:rFonts w:ascii="Arial" w:hAnsi="Arial" w:cs="Arial"/>
                <w:sz w:val="22"/>
                <w:szCs w:val="22"/>
              </w:rPr>
              <w:t>y</w:t>
            </w:r>
            <w:r w:rsidR="00CF7ACE">
              <w:rPr>
                <w:rFonts w:ascii="Arial" w:hAnsi="Arial" w:cs="Arial"/>
                <w:sz w:val="22"/>
                <w:szCs w:val="22"/>
              </w:rPr>
              <w:t xml:space="preserve"> (1)</w:t>
            </w:r>
          </w:p>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r w:rsidR="00CF7ACE">
              <w:rPr>
                <w:rFonts w:ascii="Arial" w:hAnsi="Arial" w:cs="Arial"/>
                <w:sz w:val="22"/>
                <w:szCs w:val="22"/>
              </w:rPr>
              <w:t xml:space="preserve"> (10)</w:t>
            </w:r>
          </w:p>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sidR="00CF7ACE">
              <w:rPr>
                <w:rFonts w:ascii="Arial" w:hAnsi="Arial" w:cs="Arial"/>
                <w:sz w:val="22"/>
                <w:szCs w:val="22"/>
              </w:rPr>
              <w:t> </w:t>
            </w:r>
            <w:r w:rsidRPr="00FC531F">
              <w:rPr>
                <w:rFonts w:ascii="Arial" w:hAnsi="Arial" w:cs="Arial"/>
                <w:sz w:val="22"/>
                <w:szCs w:val="22"/>
              </w:rPr>
              <w:t>tiskovinách</w:t>
            </w:r>
            <w:r w:rsidR="00CF7ACE">
              <w:rPr>
                <w:rFonts w:ascii="Arial" w:hAnsi="Arial" w:cs="Arial"/>
                <w:sz w:val="22"/>
                <w:szCs w:val="22"/>
              </w:rPr>
              <w:t xml:space="preserve"> (5)</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3E158C"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480E3A" w:rsidRDefault="003E158C" w:rsidP="0091732A">
            <w:pPr>
              <w:rPr>
                <w:rFonts w:ascii="Arial" w:hAnsi="Arial" w:cs="Arial"/>
                <w:b/>
                <w:sz w:val="22"/>
                <w:szCs w:val="22"/>
              </w:rPr>
            </w:pPr>
            <w:r>
              <w:rPr>
                <w:rFonts w:ascii="Arial" w:hAnsi="Arial" w:cs="Arial"/>
                <w:b/>
                <w:sz w:val="22"/>
                <w:szCs w:val="22"/>
              </w:rPr>
              <w:t>Opatření 6</w:t>
            </w:r>
            <w:r w:rsidR="000674AE" w:rsidRPr="00480E3A">
              <w:rPr>
                <w:rFonts w:ascii="Arial" w:hAnsi="Arial" w:cs="Arial"/>
                <w:b/>
                <w:sz w:val="22"/>
                <w:szCs w:val="22"/>
              </w:rPr>
              <w:t>.2</w:t>
            </w:r>
          </w:p>
        </w:tc>
        <w:tc>
          <w:tcPr>
            <w:tcW w:w="3395" w:type="pct"/>
            <w:tcBorders>
              <w:bottom w:val="single" w:sz="12" w:space="0" w:color="auto"/>
            </w:tcBorders>
            <w:shd w:val="clear" w:color="auto" w:fill="auto"/>
            <w:vAlign w:val="center"/>
          </w:tcPr>
          <w:p w:rsidR="000674AE" w:rsidRPr="00016C8D" w:rsidRDefault="000674AE" w:rsidP="0091732A">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7"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E602F9">
            <w:pPr>
              <w:jc w:val="both"/>
              <w:rPr>
                <w:rFonts w:ascii="Arial" w:hAnsi="Arial" w:cs="Arial"/>
                <w:sz w:val="22"/>
                <w:szCs w:val="22"/>
              </w:rPr>
            </w:pPr>
            <w:r w:rsidRPr="00480E3A">
              <w:rPr>
                <w:rFonts w:ascii="Arial" w:hAnsi="Arial" w:cs="Arial"/>
                <w:sz w:val="22"/>
                <w:szCs w:val="22"/>
              </w:rPr>
              <w:t>Ve spolupráci s </w:t>
            </w:r>
            <w:r w:rsidR="00E602F9">
              <w:rPr>
                <w:rFonts w:ascii="Arial" w:hAnsi="Arial" w:cs="Arial"/>
                <w:sz w:val="22"/>
                <w:szCs w:val="22"/>
              </w:rPr>
              <w:t>O</w:t>
            </w:r>
            <w:r>
              <w:rPr>
                <w:rFonts w:ascii="Arial" w:hAnsi="Arial" w:cs="Arial"/>
                <w:sz w:val="22"/>
                <w:szCs w:val="22"/>
              </w:rPr>
              <w:t>dborem</w:t>
            </w:r>
            <w:r w:rsidRPr="00480E3A">
              <w:rPr>
                <w:rFonts w:ascii="Arial" w:hAnsi="Arial" w:cs="Arial"/>
                <w:sz w:val="22"/>
                <w:szCs w:val="22"/>
              </w:rPr>
              <w:t xml:space="preserve"> infor</w:t>
            </w:r>
            <w:r>
              <w:rPr>
                <w:rFonts w:ascii="Arial" w:hAnsi="Arial" w:cs="Arial"/>
                <w:sz w:val="22"/>
                <w:szCs w:val="22"/>
              </w:rPr>
              <w:t xml:space="preserve">mačních technologií </w:t>
            </w:r>
            <w:r w:rsidR="00CF7ACE">
              <w:rPr>
                <w:rFonts w:ascii="Arial" w:hAnsi="Arial" w:cs="Arial"/>
                <w:sz w:val="22"/>
                <w:szCs w:val="22"/>
              </w:rPr>
              <w:t>je</w:t>
            </w:r>
            <w:r w:rsidRPr="00480E3A">
              <w:rPr>
                <w:rFonts w:ascii="Arial" w:hAnsi="Arial" w:cs="Arial"/>
                <w:sz w:val="22"/>
                <w:szCs w:val="22"/>
              </w:rPr>
              <w:t xml:space="preserve"> </w:t>
            </w:r>
            <w:r>
              <w:rPr>
                <w:rFonts w:ascii="Arial" w:hAnsi="Arial" w:cs="Arial"/>
                <w:sz w:val="22"/>
                <w:szCs w:val="22"/>
              </w:rPr>
              <w:t xml:space="preserve">provozována </w:t>
            </w:r>
            <w:r w:rsidRPr="00480E3A">
              <w:rPr>
                <w:rFonts w:ascii="Arial" w:hAnsi="Arial" w:cs="Arial"/>
                <w:sz w:val="22"/>
                <w:szCs w:val="22"/>
              </w:rPr>
              <w:t xml:space="preserve">sekce </w:t>
            </w:r>
            <w:r>
              <w:rPr>
                <w:rFonts w:ascii="Arial" w:hAnsi="Arial" w:cs="Arial"/>
                <w:sz w:val="22"/>
                <w:szCs w:val="22"/>
              </w:rPr>
              <w:t xml:space="preserve">RODINA </w:t>
            </w:r>
            <w:r w:rsidRPr="00480E3A">
              <w:rPr>
                <w:rFonts w:ascii="Arial" w:hAnsi="Arial" w:cs="Arial"/>
                <w:sz w:val="22"/>
                <w:szCs w:val="22"/>
              </w:rPr>
              <w:t>se zaměřením na</w:t>
            </w:r>
            <w:r>
              <w:rPr>
                <w:rFonts w:ascii="Arial" w:hAnsi="Arial" w:cs="Arial"/>
                <w:sz w:val="22"/>
                <w:szCs w:val="22"/>
              </w:rPr>
              <w:t> aktivity pro</w:t>
            </w:r>
            <w:r w:rsidR="00E602F9">
              <w:rPr>
                <w:rFonts w:ascii="Arial" w:hAnsi="Arial" w:cs="Arial"/>
                <w:sz w:val="22"/>
                <w:szCs w:val="22"/>
              </w:rPr>
              <w:t> </w:t>
            </w:r>
            <w:r w:rsidRPr="00480E3A">
              <w:rPr>
                <w:rFonts w:ascii="Arial" w:hAnsi="Arial" w:cs="Arial"/>
                <w:sz w:val="22"/>
                <w:szCs w:val="22"/>
              </w:rPr>
              <w:t xml:space="preserve">rodinu v rámci webových stránek Olomouckého kraje </w:t>
            </w:r>
            <w:r>
              <w:rPr>
                <w:rFonts w:ascii="Arial" w:hAnsi="Arial" w:cs="Arial"/>
                <w:sz w:val="22"/>
                <w:szCs w:val="22"/>
              </w:rPr>
              <w:t>a</w:t>
            </w:r>
            <w:r w:rsidR="00E602F9">
              <w:rPr>
                <w:rFonts w:ascii="Arial" w:hAnsi="Arial" w:cs="Arial"/>
                <w:sz w:val="22"/>
                <w:szCs w:val="22"/>
              </w:rPr>
              <w:t> </w:t>
            </w:r>
            <w:r w:rsidRPr="00480E3A">
              <w:rPr>
                <w:rFonts w:ascii="Arial" w:hAnsi="Arial" w:cs="Arial"/>
                <w:sz w:val="22"/>
                <w:szCs w:val="22"/>
              </w:rPr>
              <w:t>s odkazy na prorodinné aktivity. Cílem je dostatečn</w:t>
            </w:r>
            <w:r>
              <w:rPr>
                <w:rFonts w:ascii="Arial" w:hAnsi="Arial" w:cs="Arial"/>
                <w:sz w:val="22"/>
                <w:szCs w:val="22"/>
              </w:rPr>
              <w:t>á</w:t>
            </w:r>
            <w:r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 xml:space="preserve">Existence </w:t>
            </w:r>
            <w:r w:rsidRPr="00480E3A">
              <w:rPr>
                <w:rFonts w:ascii="Arial" w:hAnsi="Arial" w:cs="Arial"/>
                <w:sz w:val="22"/>
                <w:szCs w:val="22"/>
              </w:rPr>
              <w:t>webového portálu, který bude motivovat a</w:t>
            </w:r>
            <w:r w:rsidR="00E602F9">
              <w:rPr>
                <w:rFonts w:ascii="Arial" w:hAnsi="Arial" w:cs="Arial"/>
                <w:sz w:val="22"/>
                <w:szCs w:val="22"/>
              </w:rPr>
              <w:t> </w:t>
            </w:r>
            <w:r w:rsidRPr="00480E3A">
              <w:rPr>
                <w:rFonts w:ascii="Arial" w:hAnsi="Arial" w:cs="Arial"/>
                <w:sz w:val="22"/>
                <w:szCs w:val="22"/>
              </w:rPr>
              <w:t>inspirovat rodiny k aktivnímu využívání volného času.</w:t>
            </w:r>
          </w:p>
          <w:p w:rsidR="000674AE" w:rsidRPr="00480E3A" w:rsidRDefault="000674AE" w:rsidP="00E602F9">
            <w:pPr>
              <w:jc w:val="both"/>
              <w:rPr>
                <w:rFonts w:ascii="Arial" w:hAnsi="Arial" w:cs="Arial"/>
                <w:sz w:val="22"/>
                <w:szCs w:val="22"/>
              </w:rPr>
            </w:pPr>
            <w:r w:rsidRPr="00480E3A">
              <w:rPr>
                <w:rFonts w:ascii="Arial" w:hAnsi="Arial" w:cs="Arial"/>
                <w:sz w:val="22"/>
                <w:szCs w:val="22"/>
              </w:rPr>
              <w:t>Dále bude informovat rodiny</w:t>
            </w:r>
            <w:r>
              <w:rPr>
                <w:rFonts w:ascii="Arial" w:hAnsi="Arial" w:cs="Arial"/>
                <w:sz w:val="22"/>
                <w:szCs w:val="22"/>
              </w:rPr>
              <w:t xml:space="preserve"> a odbornou veřejnost</w:t>
            </w:r>
            <w:r w:rsidRPr="00480E3A">
              <w:rPr>
                <w:rFonts w:ascii="Arial" w:hAnsi="Arial" w:cs="Arial"/>
                <w:sz w:val="22"/>
                <w:szCs w:val="22"/>
              </w:rPr>
              <w:t xml:space="preserve"> o</w:t>
            </w:r>
            <w:r w:rsidR="00E602F9">
              <w:rPr>
                <w:rFonts w:ascii="Arial" w:hAnsi="Arial" w:cs="Arial"/>
                <w:sz w:val="22"/>
                <w:szCs w:val="22"/>
              </w:rPr>
              <w:t> </w:t>
            </w:r>
            <w:r w:rsidRPr="00480E3A">
              <w:rPr>
                <w:rFonts w:ascii="Arial" w:hAnsi="Arial" w:cs="Arial"/>
                <w:sz w:val="22"/>
                <w:szCs w:val="22"/>
              </w:rPr>
              <w:t>aktualitách rodinné politiky včetně strategických dokumentů rodinné politiky, dotacích, projektech a příkladech dobré praxe v rámci Olomouckého kraje apod.</w:t>
            </w:r>
          </w:p>
        </w:tc>
      </w:tr>
      <w:tr w:rsidR="000674AE" w:rsidRPr="00CC6C01" w:rsidTr="0091732A">
        <w:trPr>
          <w:trHeight w:val="578"/>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p w:rsidR="000674AE" w:rsidRPr="00480E3A" w:rsidRDefault="000674AE" w:rsidP="0091732A">
            <w:pPr>
              <w:jc w:val="both"/>
              <w:rPr>
                <w:rFonts w:ascii="Arial" w:hAnsi="Arial" w:cs="Arial"/>
                <w:sz w:val="22"/>
                <w:szCs w:val="22"/>
              </w:rPr>
            </w:pP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O</w:t>
            </w:r>
            <w:r>
              <w:rPr>
                <w:rFonts w:ascii="Arial" w:hAnsi="Arial" w:cs="Arial"/>
                <w:sz w:val="22"/>
                <w:szCs w:val="22"/>
              </w:rPr>
              <w:t>lomoucký</w:t>
            </w:r>
            <w:r w:rsidRPr="00480E3A">
              <w:rPr>
                <w:rFonts w:ascii="Arial" w:hAnsi="Arial" w:cs="Arial"/>
                <w:sz w:val="22"/>
                <w:szCs w:val="22"/>
              </w:rPr>
              <w:t xml:space="preserve"> kraj, obce, komerční sektor</w:t>
            </w: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9C1E9B" w:rsidP="0091732A">
            <w:pPr>
              <w:jc w:val="both"/>
              <w:rPr>
                <w:rFonts w:ascii="Arial" w:hAnsi="Arial" w:cs="Arial"/>
                <w:sz w:val="22"/>
                <w:szCs w:val="22"/>
              </w:rPr>
            </w:pPr>
            <w:r>
              <w:rPr>
                <w:rFonts w:ascii="Arial" w:hAnsi="Arial" w:cs="Arial"/>
                <w:sz w:val="22"/>
                <w:szCs w:val="22"/>
              </w:rPr>
              <w:t>2020</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rFonts w:eastAsia="Calibri"/>
                <w:color w:val="auto"/>
                <w:sz w:val="22"/>
                <w:szCs w:val="22"/>
                <w:lang w:eastAsia="cs-CZ"/>
              </w:rPr>
            </w:pPr>
            <w:r>
              <w:rPr>
                <w:rFonts w:eastAsia="Calibri"/>
                <w:color w:val="auto"/>
                <w:sz w:val="22"/>
                <w:szCs w:val="22"/>
                <w:lang w:eastAsia="cs-CZ"/>
              </w:rPr>
              <w:t>P</w:t>
            </w:r>
            <w:r w:rsidRPr="00F269C8">
              <w:rPr>
                <w:rFonts w:eastAsia="Calibri"/>
                <w:color w:val="auto"/>
                <w:sz w:val="22"/>
                <w:szCs w:val="22"/>
                <w:lang w:eastAsia="cs-CZ"/>
              </w:rPr>
              <w:t>oplatky</w:t>
            </w:r>
            <w:r>
              <w:rPr>
                <w:rFonts w:eastAsia="Calibri"/>
                <w:color w:val="auto"/>
                <w:sz w:val="22"/>
                <w:szCs w:val="22"/>
                <w:lang w:eastAsia="cs-CZ"/>
              </w:rPr>
              <w:t xml:space="preserve"> na provoz, údržbu, aktualizaci a rozvoj webového portálu</w:t>
            </w:r>
          </w:p>
        </w:tc>
      </w:tr>
      <w:tr w:rsidR="000674AE" w:rsidRPr="00AB3CBA"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Olomoucký kraj</w:t>
            </w:r>
          </w:p>
        </w:tc>
      </w:tr>
      <w:tr w:rsidR="000674AE" w:rsidRPr="00AB3CBA"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rsidTr="0091732A">
        <w:tc>
          <w:tcPr>
            <w:tcW w:w="1605" w:type="pct"/>
            <w:tcBorders>
              <w:bottom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.3</w:t>
            </w:r>
          </w:p>
        </w:tc>
        <w:tc>
          <w:tcPr>
            <w:tcW w:w="3395" w:type="pct"/>
            <w:tcBorders>
              <w:bottom w:val="single" w:sz="12" w:space="0" w:color="auto"/>
            </w:tcBorders>
            <w:shd w:val="clear" w:color="auto" w:fill="auto"/>
            <w:vAlign w:val="center"/>
          </w:tcPr>
          <w:p w:rsidR="000674AE" w:rsidRPr="00480E3A" w:rsidRDefault="00866448" w:rsidP="0091732A">
            <w:pPr>
              <w:autoSpaceDE w:val="0"/>
              <w:autoSpaceDN w:val="0"/>
              <w:adjustRightInd w:val="0"/>
              <w:jc w:val="both"/>
              <w:rPr>
                <w:rFonts w:ascii="Arial" w:hAnsi="Arial" w:cs="Arial"/>
                <w:b/>
                <w:sz w:val="22"/>
                <w:szCs w:val="22"/>
              </w:rPr>
            </w:pPr>
            <w:r>
              <w:rPr>
                <w:rFonts w:ascii="Arial" w:hAnsi="Arial" w:cs="Arial"/>
                <w:b/>
                <w:sz w:val="22"/>
                <w:szCs w:val="22"/>
              </w:rPr>
              <w:t>A</w:t>
            </w:r>
            <w:r w:rsidR="000674AE">
              <w:rPr>
                <w:rFonts w:ascii="Arial" w:hAnsi="Arial" w:cs="Arial"/>
                <w:b/>
                <w:sz w:val="22"/>
                <w:szCs w:val="22"/>
              </w:rPr>
              <w:t xml:space="preserve">ktualizace mapy subjektů působících v oblasti rodinné politiky v Olomouckém kraji na webu </w:t>
            </w:r>
            <w:hyperlink r:id="rId18" w:history="1">
              <w:r w:rsidR="000674AE" w:rsidRPr="00667C7D">
                <w:rPr>
                  <w:rStyle w:val="Hypertextovodkaz"/>
                  <w:rFonts w:ascii="Arial" w:hAnsi="Arial" w:cs="Arial"/>
                  <w:b/>
                  <w:sz w:val="22"/>
                  <w:szCs w:val="22"/>
                </w:rPr>
                <w:t>www.rodinajeOK.cz</w:t>
              </w:r>
            </w:hyperlink>
            <w:r w:rsidR="000674AE">
              <w:rPr>
                <w:rFonts w:ascii="Arial" w:hAnsi="Arial" w:cs="Arial"/>
                <w:b/>
                <w:sz w:val="22"/>
                <w:szCs w:val="22"/>
              </w:rPr>
              <w:t xml:space="preserve"> </w:t>
            </w:r>
          </w:p>
        </w:tc>
      </w:tr>
      <w:tr w:rsidR="000674AE" w:rsidRPr="00F66032"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E602F9">
            <w:pPr>
              <w:jc w:val="both"/>
              <w:rPr>
                <w:rFonts w:ascii="Arial" w:hAnsi="Arial" w:cs="Arial"/>
                <w:sz w:val="22"/>
                <w:szCs w:val="22"/>
              </w:rPr>
            </w:pPr>
            <w:r>
              <w:rPr>
                <w:rFonts w:ascii="Arial" w:hAnsi="Arial" w:cs="Arial"/>
                <w:sz w:val="22"/>
                <w:szCs w:val="22"/>
              </w:rPr>
              <w:t>Na webu rodinné politiky bude vytvořena mapa</w:t>
            </w:r>
            <w:r w:rsidR="00866448">
              <w:rPr>
                <w:rFonts w:ascii="Arial" w:hAnsi="Arial" w:cs="Arial"/>
                <w:sz w:val="22"/>
                <w:szCs w:val="22"/>
              </w:rPr>
              <w:t xml:space="preserve"> těch</w:t>
            </w:r>
            <w:r>
              <w:rPr>
                <w:rFonts w:ascii="Arial" w:hAnsi="Arial" w:cs="Arial"/>
                <w:sz w:val="22"/>
                <w:szCs w:val="22"/>
              </w:rPr>
              <w:t xml:space="preserve"> subjektů rodinné politiky, kte</w:t>
            </w:r>
            <w:r w:rsidR="00E602F9">
              <w:rPr>
                <w:rFonts w:ascii="Arial" w:hAnsi="Arial" w:cs="Arial"/>
                <w:sz w:val="22"/>
                <w:szCs w:val="22"/>
              </w:rPr>
              <w:t>ré</w:t>
            </w:r>
            <w:r>
              <w:rPr>
                <w:rFonts w:ascii="Arial" w:hAnsi="Arial" w:cs="Arial"/>
                <w:sz w:val="22"/>
                <w:szCs w:val="22"/>
              </w:rPr>
              <w:t xml:space="preserve"> působí na území Olomouckého kraje s cílem sjednotit data o organizacích a zpřehlednit možnost využívání jejich služeb. Nabízený filtr usnadní rodinám vyhledávání konkrétních požadavků.</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 xml:space="preserve">Přehledná a aktuální mapa subjektů rodinné politiky v kraji s možností vyhledávání a </w:t>
            </w:r>
            <w:proofErr w:type="spellStart"/>
            <w:r>
              <w:rPr>
                <w:rFonts w:ascii="Arial" w:hAnsi="Arial" w:cs="Arial"/>
                <w:sz w:val="22"/>
                <w:szCs w:val="22"/>
              </w:rPr>
              <w:t>prolink</w:t>
            </w:r>
            <w:proofErr w:type="spellEnd"/>
            <w:r>
              <w:rPr>
                <w:rFonts w:ascii="Arial" w:hAnsi="Arial" w:cs="Arial"/>
                <w:sz w:val="22"/>
                <w:szCs w:val="22"/>
              </w:rPr>
              <w:t xml:space="preserve"> na weby konkrétních organizací</w:t>
            </w:r>
            <w:r w:rsidR="00866448">
              <w:rPr>
                <w:rFonts w:ascii="Arial" w:hAnsi="Arial" w:cs="Arial"/>
                <w:sz w:val="22"/>
                <w:szCs w:val="22"/>
              </w:rPr>
              <w:t>.</w:t>
            </w:r>
          </w:p>
        </w:tc>
      </w:tr>
      <w:tr w:rsidR="000674AE" w:rsidRPr="00F66032" w:rsidTr="0091732A">
        <w:trPr>
          <w:trHeight w:val="554"/>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Pr="00480E3A" w:rsidRDefault="000674AE" w:rsidP="00E602F9">
            <w:pPr>
              <w:jc w:val="both"/>
              <w:rPr>
                <w:rFonts w:ascii="Arial" w:hAnsi="Arial" w:cs="Arial"/>
                <w:sz w:val="22"/>
                <w:szCs w:val="22"/>
              </w:rPr>
            </w:pPr>
            <w:r>
              <w:rPr>
                <w:rFonts w:ascii="Arial" w:hAnsi="Arial" w:cs="Arial"/>
                <w:sz w:val="22"/>
                <w:szCs w:val="22"/>
              </w:rPr>
              <w:t>Spolupráce se zainteresovanými organizacemi na zjišťování a</w:t>
            </w:r>
            <w:r w:rsidR="00E602F9">
              <w:rPr>
                <w:rFonts w:ascii="Arial" w:hAnsi="Arial" w:cs="Arial"/>
                <w:sz w:val="22"/>
                <w:szCs w:val="22"/>
              </w:rPr>
              <w:t> </w:t>
            </w:r>
            <w:r>
              <w:rPr>
                <w:rFonts w:ascii="Arial" w:hAnsi="Arial" w:cs="Arial"/>
                <w:sz w:val="22"/>
                <w:szCs w:val="22"/>
              </w:rPr>
              <w:t>aktualizaci dat, spolupráce se zpracovatelem mapy subjektů rodinné politiky</w:t>
            </w:r>
            <w:r w:rsidR="00866448">
              <w:rPr>
                <w:rFonts w:ascii="Arial" w:hAnsi="Arial" w:cs="Arial"/>
                <w:sz w:val="22"/>
                <w:szCs w:val="22"/>
              </w:rPr>
              <w:t>.</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Zainteresované organizace, odbor sociálních věcí, zpracovatel mapy subjektů rodinné politiky</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9C1E9B" w:rsidP="0091732A">
            <w:pPr>
              <w:jc w:val="both"/>
              <w:rPr>
                <w:rFonts w:ascii="Arial" w:hAnsi="Arial" w:cs="Arial"/>
                <w:sz w:val="22"/>
                <w:szCs w:val="22"/>
              </w:rPr>
            </w:pPr>
            <w:r>
              <w:rPr>
                <w:rFonts w:ascii="Arial" w:hAnsi="Arial" w:cs="Arial"/>
                <w:sz w:val="22"/>
                <w:szCs w:val="22"/>
              </w:rPr>
              <w:t>2020</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866448" w:rsidP="0091732A">
            <w:pPr>
              <w:pStyle w:val="Default"/>
              <w:jc w:val="both"/>
              <w:rPr>
                <w:rFonts w:eastAsia="Calibri"/>
                <w:color w:val="auto"/>
                <w:sz w:val="22"/>
                <w:szCs w:val="22"/>
                <w:lang w:eastAsia="cs-CZ"/>
              </w:rPr>
            </w:pPr>
            <w:r>
              <w:rPr>
                <w:rFonts w:eastAsia="Calibri"/>
                <w:color w:val="auto"/>
                <w:sz w:val="22"/>
                <w:szCs w:val="22"/>
                <w:lang w:eastAsia="cs-CZ"/>
              </w:rPr>
              <w:t>V rámci opatření 6</w:t>
            </w:r>
            <w:r w:rsidR="000674AE">
              <w:rPr>
                <w:rFonts w:eastAsia="Calibri"/>
                <w:color w:val="auto"/>
                <w:sz w:val="22"/>
                <w:szCs w:val="22"/>
                <w:lang w:eastAsia="cs-CZ"/>
              </w:rPr>
              <w:t>.2</w:t>
            </w:r>
          </w:p>
        </w:tc>
      </w:tr>
      <w:tr w:rsidR="000674AE" w:rsidRPr="00F66032"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Olomoucký kraj</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Aktuálnost webového katalogu</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rsidTr="0091732A">
        <w:tc>
          <w:tcPr>
            <w:tcW w:w="1605" w:type="pct"/>
            <w:tcBorders>
              <w:bottom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.4</w:t>
            </w:r>
          </w:p>
        </w:tc>
        <w:tc>
          <w:tcPr>
            <w:tcW w:w="3395" w:type="pct"/>
            <w:tcBorders>
              <w:bottom w:val="single" w:sz="12" w:space="0" w:color="auto"/>
            </w:tcBorders>
            <w:shd w:val="clear" w:color="auto" w:fill="auto"/>
            <w:vAlign w:val="center"/>
          </w:tcPr>
          <w:p w:rsidR="000674AE" w:rsidRPr="00480E3A"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I</w:t>
            </w:r>
            <w:r w:rsidRPr="00510FD5">
              <w:rPr>
                <w:rFonts w:ascii="Arial" w:hAnsi="Arial" w:cs="Arial"/>
                <w:b/>
                <w:sz w:val="22"/>
                <w:szCs w:val="22"/>
              </w:rPr>
              <w:t>nformování veřejnosti o</w:t>
            </w:r>
            <w:r>
              <w:rPr>
                <w:rFonts w:ascii="Arial" w:hAnsi="Arial" w:cs="Arial"/>
                <w:b/>
                <w:sz w:val="22"/>
                <w:szCs w:val="22"/>
              </w:rPr>
              <w:t xml:space="preserve"> podpoře rodin a</w:t>
            </w:r>
            <w:r w:rsidRPr="00510FD5">
              <w:rPr>
                <w:rFonts w:ascii="Arial" w:hAnsi="Arial" w:cs="Arial"/>
                <w:b/>
                <w:sz w:val="22"/>
                <w:szCs w:val="22"/>
              </w:rPr>
              <w:t xml:space="preserve"> </w:t>
            </w:r>
            <w:r>
              <w:rPr>
                <w:rFonts w:ascii="Arial" w:hAnsi="Arial" w:cs="Arial"/>
                <w:b/>
                <w:sz w:val="22"/>
                <w:szCs w:val="22"/>
              </w:rPr>
              <w:t>významných akcích z oblasti rodinné politiky</w:t>
            </w:r>
          </w:p>
        </w:tc>
      </w:tr>
      <w:tr w:rsidR="000674AE" w:rsidRPr="00F66032"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866448">
            <w:pPr>
              <w:jc w:val="both"/>
              <w:rPr>
                <w:rFonts w:ascii="Arial" w:hAnsi="Arial" w:cs="Arial"/>
                <w:sz w:val="22"/>
                <w:szCs w:val="22"/>
              </w:rPr>
            </w:pPr>
            <w:r w:rsidRPr="00AA5A99">
              <w:rPr>
                <w:rFonts w:ascii="Arial" w:hAnsi="Arial" w:cs="Arial"/>
                <w:sz w:val="22"/>
                <w:szCs w:val="22"/>
              </w:rPr>
              <w:t>Prostřednictvím webových stránek</w:t>
            </w:r>
            <w:r>
              <w:rPr>
                <w:rFonts w:ascii="Arial" w:hAnsi="Arial" w:cs="Arial"/>
                <w:sz w:val="22"/>
                <w:szCs w:val="22"/>
              </w:rPr>
              <w:t xml:space="preserve"> </w:t>
            </w:r>
            <w:hyperlink r:id="rId19" w:history="1">
              <w:r w:rsidRPr="005F3163">
                <w:rPr>
                  <w:rStyle w:val="Hypertextovodkaz"/>
                  <w:rFonts w:ascii="Arial" w:hAnsi="Arial" w:cs="Arial"/>
                  <w:sz w:val="22"/>
                  <w:szCs w:val="22"/>
                </w:rPr>
                <w:t>www.rodinajeOK.cz</w:t>
              </w:r>
            </w:hyperlink>
            <w:r>
              <w:rPr>
                <w:rFonts w:ascii="Arial" w:hAnsi="Arial" w:cs="Arial"/>
                <w:sz w:val="22"/>
                <w:szCs w:val="22"/>
              </w:rPr>
              <w:t xml:space="preserve"> 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r>
              <w:rPr>
                <w:rFonts w:ascii="Arial" w:hAnsi="Arial" w:cs="Arial"/>
                <w:sz w:val="22"/>
                <w:szCs w:val="22"/>
              </w:rPr>
              <w:t xml:space="preserve"> </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Propagace rodinné politiky a jednotlivých prorodinných aktivit přispěje k posilování prorodinného klimatu v Olomouckém kraji.</w:t>
            </w:r>
          </w:p>
        </w:tc>
      </w:tr>
      <w:tr w:rsidR="000674AE" w:rsidRPr="00F66032" w:rsidTr="0091732A">
        <w:trPr>
          <w:trHeight w:val="554"/>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Pr="00480E3A" w:rsidRDefault="000674AE" w:rsidP="00866448">
            <w:pPr>
              <w:jc w:val="both"/>
              <w:rPr>
                <w:rFonts w:ascii="Arial" w:hAnsi="Arial" w:cs="Arial"/>
                <w:sz w:val="22"/>
                <w:szCs w:val="22"/>
              </w:rPr>
            </w:pPr>
            <w:r>
              <w:rPr>
                <w:rFonts w:ascii="Arial" w:hAnsi="Arial" w:cs="Arial"/>
                <w:sz w:val="22"/>
                <w:szCs w:val="22"/>
              </w:rPr>
              <w:t xml:space="preserve">Články, tiskové zprávy, zveřejňování dobré praxe, oceňování aktérů rodinné politiky. Zasílání </w:t>
            </w:r>
            <w:proofErr w:type="spellStart"/>
            <w:r>
              <w:rPr>
                <w:rFonts w:ascii="Arial" w:hAnsi="Arial" w:cs="Arial"/>
                <w:sz w:val="22"/>
                <w:szCs w:val="22"/>
              </w:rPr>
              <w:t>newsletteru</w:t>
            </w:r>
            <w:proofErr w:type="spellEnd"/>
            <w:r>
              <w:rPr>
                <w:rFonts w:ascii="Arial" w:hAnsi="Arial" w:cs="Arial"/>
                <w:sz w:val="22"/>
                <w:szCs w:val="22"/>
              </w:rPr>
              <w:t xml:space="preserve"> o aktualitách v rodinné politice zainteresovaným subjektům. </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 xml:space="preserve">Odbor </w:t>
            </w:r>
            <w:r>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9C1E9B" w:rsidP="0091732A">
            <w:pPr>
              <w:jc w:val="both"/>
              <w:rPr>
                <w:rFonts w:ascii="Arial" w:hAnsi="Arial" w:cs="Arial"/>
                <w:sz w:val="22"/>
                <w:szCs w:val="22"/>
              </w:rPr>
            </w:pPr>
            <w:r>
              <w:rPr>
                <w:rFonts w:ascii="Arial" w:hAnsi="Arial" w:cs="Arial"/>
                <w:sz w:val="22"/>
                <w:szCs w:val="22"/>
              </w:rPr>
              <w:t>2020</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rFonts w:eastAsia="Calibri"/>
                <w:color w:val="auto"/>
                <w:sz w:val="22"/>
                <w:szCs w:val="22"/>
                <w:lang w:eastAsia="cs-CZ"/>
              </w:rPr>
            </w:pPr>
            <w:r>
              <w:rPr>
                <w:color w:val="auto"/>
                <w:sz w:val="22"/>
                <w:szCs w:val="22"/>
              </w:rPr>
              <w:t>0</w:t>
            </w:r>
          </w:p>
        </w:tc>
      </w:tr>
      <w:tr w:rsidR="000674AE" w:rsidRPr="00F66032"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866448">
            <w:pPr>
              <w:autoSpaceDE w:val="0"/>
              <w:autoSpaceDN w:val="0"/>
              <w:adjustRightInd w:val="0"/>
              <w:jc w:val="both"/>
              <w:rPr>
                <w:rFonts w:ascii="Arial" w:hAnsi="Arial" w:cs="Arial"/>
                <w:sz w:val="22"/>
                <w:szCs w:val="22"/>
              </w:rPr>
            </w:pPr>
            <w:r>
              <w:rPr>
                <w:rFonts w:ascii="Arial" w:hAnsi="Arial" w:cs="Arial"/>
                <w:sz w:val="22"/>
                <w:szCs w:val="22"/>
              </w:rPr>
              <w:t>Články</w:t>
            </w:r>
            <w:r w:rsidR="00B75CD1">
              <w:rPr>
                <w:rFonts w:ascii="Arial" w:hAnsi="Arial" w:cs="Arial"/>
                <w:sz w:val="22"/>
                <w:szCs w:val="22"/>
              </w:rPr>
              <w:t xml:space="preserve"> (10x)</w:t>
            </w:r>
            <w:r>
              <w:rPr>
                <w:rFonts w:ascii="Arial" w:hAnsi="Arial" w:cs="Arial"/>
                <w:sz w:val="22"/>
                <w:szCs w:val="22"/>
              </w:rPr>
              <w:t>, tiskové zp</w:t>
            </w:r>
            <w:r w:rsidR="00866448">
              <w:rPr>
                <w:rFonts w:ascii="Arial" w:hAnsi="Arial" w:cs="Arial"/>
                <w:sz w:val="22"/>
                <w:szCs w:val="22"/>
              </w:rPr>
              <w:t>rávy</w:t>
            </w:r>
            <w:r w:rsidR="00B75CD1">
              <w:rPr>
                <w:rFonts w:ascii="Arial" w:hAnsi="Arial" w:cs="Arial"/>
                <w:sz w:val="22"/>
                <w:szCs w:val="22"/>
              </w:rPr>
              <w:t xml:space="preserve"> (5x)</w:t>
            </w:r>
          </w:p>
        </w:tc>
      </w:tr>
    </w:tbl>
    <w:p w:rsidR="000674AE" w:rsidRDefault="000674AE" w:rsidP="000674AE">
      <w:pPr>
        <w:spacing w:after="120"/>
        <w:jc w:val="both"/>
        <w:rPr>
          <w:rFonts w:ascii="Arial" w:hAnsi="Arial" w:cs="Arial"/>
        </w:rPr>
      </w:pPr>
    </w:p>
    <w:p w:rsidR="000674AE" w:rsidRPr="003537D2" w:rsidRDefault="000674AE" w:rsidP="003537D2">
      <w:pPr>
        <w:pStyle w:val="Nadpis3"/>
        <w:spacing w:before="0" w:after="120"/>
        <w:rPr>
          <w:rFonts w:ascii="Arial" w:hAnsi="Arial" w:cs="Arial"/>
          <w:color w:val="auto"/>
          <w:sz w:val="28"/>
          <w:szCs w:val="28"/>
        </w:rPr>
      </w:pPr>
      <w:bookmarkStart w:id="22" w:name="_Toc418666987"/>
      <w:bookmarkStart w:id="23" w:name="_Toc18331521"/>
      <w:r w:rsidRPr="003537D2">
        <w:rPr>
          <w:rFonts w:ascii="Arial" w:hAnsi="Arial" w:cs="Arial"/>
          <w:color w:val="auto"/>
          <w:sz w:val="28"/>
          <w:szCs w:val="28"/>
        </w:rPr>
        <w:t>Závěr</w:t>
      </w:r>
      <w:bookmarkEnd w:id="22"/>
      <w:bookmarkEnd w:id="23"/>
      <w:r w:rsidRPr="003537D2">
        <w:rPr>
          <w:rFonts w:ascii="Arial" w:hAnsi="Arial" w:cs="Arial"/>
          <w:color w:val="auto"/>
          <w:sz w:val="28"/>
          <w:szCs w:val="28"/>
        </w:rPr>
        <w:t xml:space="preserve"> </w:t>
      </w:r>
    </w:p>
    <w:p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9C1E9B">
        <w:rPr>
          <w:rFonts w:ascii="Arial" w:hAnsi="Arial" w:cs="Arial"/>
        </w:rPr>
        <w:t>pce rodinné politiky na rok 2020</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rsidR="0095074A" w:rsidRDefault="0095074A"/>
    <w:sectPr w:rsidR="0095074A" w:rsidSect="00ED6737">
      <w:headerReference w:type="default" r:id="rId20"/>
      <w:footerReference w:type="default" r:id="rId21"/>
      <w:pgSz w:w="11906" w:h="16838"/>
      <w:pgMar w:top="851" w:right="1418"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37" w:rsidRDefault="00ED6737">
      <w:r>
        <w:separator/>
      </w:r>
    </w:p>
  </w:endnote>
  <w:endnote w:type="continuationSeparator" w:id="0">
    <w:p w:rsidR="00ED6737" w:rsidRDefault="00ED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i/>
        <w:noProof/>
        <w:sz w:val="18"/>
        <w:szCs w:val="18"/>
      </w:rPr>
      <w:id w:val="-1081442486"/>
      <w:docPartObj>
        <w:docPartGallery w:val="Page Numbers (Bottom of Page)"/>
        <w:docPartUnique/>
      </w:docPartObj>
    </w:sdtPr>
    <w:sdtEndPr/>
    <w:sdtContent>
      <w:p w:rsidR="00ED6737" w:rsidRPr="00322AD3" w:rsidRDefault="00ED6737" w:rsidP="00322AD3">
        <w:pPr>
          <w:pStyle w:val="Zpat"/>
          <w:rPr>
            <w:rFonts w:eastAsia="Times New Roman"/>
            <w:noProof/>
          </w:rPr>
        </w:pPr>
        <w:r>
          <w:rPr>
            <w:rFonts w:ascii="Arial" w:eastAsia="Times New Roman" w:hAnsi="Arial" w:cs="Arial"/>
            <w:i/>
            <w:noProof/>
            <w:sz w:val="18"/>
            <w:szCs w:val="18"/>
          </w:rPr>
          <w:t>Zastupitelstvo</w:t>
        </w:r>
        <w:r w:rsidRPr="00322AD3">
          <w:rPr>
            <w:rFonts w:ascii="Arial" w:eastAsia="Times New Roman" w:hAnsi="Arial" w:cs="Arial"/>
            <w:i/>
            <w:noProof/>
            <w:sz w:val="18"/>
            <w:szCs w:val="18"/>
          </w:rPr>
          <w:t xml:space="preserve"> Olomouckého kraje 2</w:t>
        </w:r>
        <w:r>
          <w:rPr>
            <w:rFonts w:ascii="Arial" w:eastAsia="Times New Roman" w:hAnsi="Arial" w:cs="Arial"/>
            <w:i/>
            <w:noProof/>
            <w:sz w:val="18"/>
            <w:szCs w:val="18"/>
          </w:rPr>
          <w:t>3</w:t>
        </w:r>
        <w:r w:rsidRPr="00322AD3">
          <w:rPr>
            <w:rFonts w:ascii="Arial" w:eastAsia="Times New Roman" w:hAnsi="Arial" w:cs="Arial"/>
            <w:i/>
            <w:noProof/>
            <w:sz w:val="18"/>
            <w:szCs w:val="18"/>
          </w:rPr>
          <w:t>. 9. 2019</w:t>
        </w:r>
        <w:r w:rsidRPr="00322AD3">
          <w:rPr>
            <w:rFonts w:ascii="Arial" w:eastAsia="Times New Roman" w:hAnsi="Arial" w:cs="Arial"/>
            <w:i/>
            <w:noProof/>
            <w:sz w:val="18"/>
            <w:szCs w:val="18"/>
          </w:rPr>
          <w:tab/>
        </w:r>
        <w:r w:rsidRPr="00322AD3">
          <w:rPr>
            <w:rFonts w:ascii="Arial" w:eastAsia="Times New Roman" w:hAnsi="Arial" w:cs="Arial"/>
            <w:i/>
            <w:noProof/>
            <w:sz w:val="18"/>
            <w:szCs w:val="18"/>
          </w:rPr>
          <w:tab/>
        </w:r>
        <w:r w:rsidRPr="00322AD3">
          <w:rPr>
            <w:rFonts w:eastAsia="Times New Roman"/>
            <w:noProof/>
          </w:rPr>
          <w:t xml:space="preserve"> </w:t>
        </w:r>
      </w:p>
      <w:p w:rsidR="00ED6737" w:rsidRPr="00322AD3" w:rsidRDefault="00B67977" w:rsidP="00322AD3">
        <w:pPr>
          <w:pStyle w:val="Zpat"/>
          <w:rPr>
            <w:rFonts w:ascii="Arial" w:eastAsia="Times New Roman" w:hAnsi="Arial" w:cs="Arial"/>
            <w:i/>
            <w:noProof/>
            <w:sz w:val="18"/>
            <w:szCs w:val="18"/>
          </w:rPr>
        </w:pPr>
        <w:r>
          <w:rPr>
            <w:rFonts w:ascii="Arial" w:eastAsia="Times New Roman" w:hAnsi="Arial" w:cs="Arial"/>
            <w:i/>
            <w:noProof/>
            <w:sz w:val="18"/>
            <w:szCs w:val="18"/>
          </w:rPr>
          <w:t>41</w:t>
        </w:r>
        <w:r w:rsidR="00ED6737">
          <w:rPr>
            <w:rFonts w:ascii="Arial" w:eastAsia="Times New Roman" w:hAnsi="Arial" w:cs="Arial"/>
            <w:i/>
            <w:noProof/>
            <w:sz w:val="18"/>
            <w:szCs w:val="18"/>
          </w:rPr>
          <w:t>.</w:t>
        </w:r>
        <w:r w:rsidR="00ED6737" w:rsidRPr="00322AD3">
          <w:rPr>
            <w:rFonts w:ascii="Arial" w:eastAsia="Times New Roman" w:hAnsi="Arial" w:cs="Arial"/>
            <w:i/>
            <w:noProof/>
            <w:sz w:val="18"/>
            <w:szCs w:val="18"/>
          </w:rPr>
          <w:t xml:space="preserve"> –  Akční plán Koncepce rodinné politiky Olomouckého kraje na rok 2020</w:t>
        </w:r>
      </w:p>
      <w:p w:rsidR="00ED6737" w:rsidRPr="00D80BB5" w:rsidRDefault="00ED6737" w:rsidP="00322AD3">
        <w:pPr>
          <w:pStyle w:val="Radaploha1"/>
          <w:tabs>
            <w:tab w:val="clear" w:pos="360"/>
            <w:tab w:val="left" w:pos="708"/>
          </w:tabs>
          <w:spacing w:after="0"/>
          <w:rPr>
            <w:rFonts w:cs="Arial"/>
            <w:i/>
            <w:sz w:val="18"/>
            <w:szCs w:val="18"/>
            <w:u w:val="none"/>
          </w:rPr>
        </w:pPr>
        <w:r>
          <w:rPr>
            <w:rFonts w:cs="Arial"/>
            <w:i/>
            <w:sz w:val="18"/>
            <w:szCs w:val="18"/>
            <w:u w:val="none"/>
          </w:rPr>
          <w:t>Příloha č. 1</w:t>
        </w:r>
        <w:r w:rsidRPr="00D80BB5">
          <w:rPr>
            <w:rFonts w:cs="Arial"/>
            <w:i/>
            <w:sz w:val="18"/>
            <w:szCs w:val="18"/>
            <w:u w:val="none"/>
          </w:rPr>
          <w:t xml:space="preserve"> – Akční plán Koncepce rodinné politi</w:t>
        </w:r>
        <w:r>
          <w:rPr>
            <w:rFonts w:cs="Arial"/>
            <w:i/>
            <w:sz w:val="18"/>
            <w:szCs w:val="18"/>
            <w:u w:val="none"/>
          </w:rPr>
          <w:t>ky Olomouckého kraje na rok 2020</w:t>
        </w:r>
      </w:p>
      <w:p w:rsidR="00ED6737" w:rsidRPr="00322AD3" w:rsidRDefault="00ED6737">
        <w:pPr>
          <w:pStyle w:val="Zpat"/>
          <w:jc w:val="right"/>
          <w:rPr>
            <w:rFonts w:ascii="Arial" w:eastAsia="Times New Roman" w:hAnsi="Arial" w:cs="Arial"/>
            <w:i/>
            <w:noProof/>
            <w:sz w:val="18"/>
            <w:szCs w:val="18"/>
          </w:rPr>
        </w:pPr>
        <w:r w:rsidRPr="00322AD3">
          <w:rPr>
            <w:rFonts w:ascii="Arial" w:eastAsia="Times New Roman" w:hAnsi="Arial" w:cs="Arial"/>
            <w:i/>
            <w:noProof/>
            <w:sz w:val="18"/>
            <w:szCs w:val="18"/>
          </w:rPr>
          <w:t xml:space="preserve">Strana </w:t>
        </w:r>
        <w:r w:rsidRPr="00322AD3">
          <w:rPr>
            <w:rFonts w:ascii="Arial" w:eastAsia="Times New Roman" w:hAnsi="Arial" w:cs="Arial"/>
            <w:i/>
            <w:noProof/>
            <w:sz w:val="18"/>
            <w:szCs w:val="18"/>
          </w:rPr>
          <w:fldChar w:fldCharType="begin"/>
        </w:r>
        <w:r w:rsidRPr="00322AD3">
          <w:rPr>
            <w:rFonts w:ascii="Arial" w:eastAsia="Times New Roman" w:hAnsi="Arial" w:cs="Arial"/>
            <w:i/>
            <w:noProof/>
            <w:sz w:val="18"/>
            <w:szCs w:val="18"/>
          </w:rPr>
          <w:instrText>PAGE   \* MERGEFORMAT</w:instrText>
        </w:r>
        <w:r w:rsidRPr="00322AD3">
          <w:rPr>
            <w:rFonts w:ascii="Arial" w:eastAsia="Times New Roman" w:hAnsi="Arial" w:cs="Arial"/>
            <w:i/>
            <w:noProof/>
            <w:sz w:val="18"/>
            <w:szCs w:val="18"/>
          </w:rPr>
          <w:fldChar w:fldCharType="separate"/>
        </w:r>
        <w:r w:rsidR="00B67977">
          <w:rPr>
            <w:rFonts w:ascii="Arial" w:eastAsia="Times New Roman" w:hAnsi="Arial" w:cs="Arial"/>
            <w:i/>
            <w:noProof/>
            <w:sz w:val="18"/>
            <w:szCs w:val="18"/>
          </w:rPr>
          <w:t>22</w:t>
        </w:r>
        <w:r w:rsidRPr="00322AD3">
          <w:rPr>
            <w:rFonts w:ascii="Arial" w:eastAsia="Times New Roman" w:hAnsi="Arial" w:cs="Arial"/>
            <w:i/>
            <w:noProof/>
            <w:sz w:val="18"/>
            <w:szCs w:val="18"/>
          </w:rPr>
          <w:fldChar w:fldCharType="end"/>
        </w:r>
        <w:r w:rsidRPr="00322AD3">
          <w:rPr>
            <w:rFonts w:ascii="Arial" w:eastAsia="Times New Roman" w:hAnsi="Arial" w:cs="Arial"/>
            <w:i/>
            <w:noProof/>
            <w:sz w:val="18"/>
            <w:szCs w:val="18"/>
          </w:rPr>
          <w:t xml:space="preserve"> (celkem 2</w:t>
        </w:r>
        <w:r w:rsidR="0076049F">
          <w:rPr>
            <w:rFonts w:ascii="Arial" w:eastAsia="Times New Roman" w:hAnsi="Arial" w:cs="Arial"/>
            <w:i/>
            <w:noProof/>
            <w:sz w:val="18"/>
            <w:szCs w:val="18"/>
          </w:rPr>
          <w:t>3</w:t>
        </w:r>
        <w:r w:rsidRPr="00322AD3">
          <w:rPr>
            <w:rFonts w:ascii="Arial" w:eastAsia="Times New Roman" w:hAnsi="Arial" w:cs="Arial"/>
            <w:i/>
            <w:noProof/>
            <w:sz w:val="18"/>
            <w:szCs w:val="18"/>
          </w:rPr>
          <w:t>)</w:t>
        </w:r>
      </w:p>
    </w:sdtContent>
  </w:sdt>
  <w:p w:rsidR="00ED6737" w:rsidRPr="00322AD3" w:rsidRDefault="00ED6737" w:rsidP="0091732A">
    <w:pPr>
      <w:pStyle w:val="Zpat"/>
      <w:jc w:val="right"/>
      <w:rPr>
        <w:rFonts w:ascii="Arial" w:eastAsia="Times New Roman" w:hAnsi="Arial" w:cs="Arial"/>
        <w: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37" w:rsidRDefault="00ED6737">
      <w:r>
        <w:separator/>
      </w:r>
    </w:p>
  </w:footnote>
  <w:footnote w:type="continuationSeparator" w:id="0">
    <w:p w:rsidR="00ED6737" w:rsidRDefault="00ED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37" w:rsidRPr="004F2A08" w:rsidRDefault="00ED6737" w:rsidP="00D80BB5">
    <w:pPr>
      <w:pStyle w:val="Zhlav"/>
      <w:rPr>
        <w:i/>
        <w:sz w:val="20"/>
        <w:szCs w:val="20"/>
      </w:rPr>
    </w:pPr>
    <w:r w:rsidRPr="004F2A08">
      <w:rPr>
        <w:i/>
        <w:sz w:val="20"/>
        <w:szCs w:val="20"/>
      </w:rPr>
      <w:t xml:space="preserve">Příloha č. </w:t>
    </w:r>
    <w:r>
      <w:rPr>
        <w:i/>
        <w:sz w:val="20"/>
        <w:szCs w:val="20"/>
      </w:rPr>
      <w:t>1</w:t>
    </w:r>
    <w:r w:rsidRPr="004F2A08">
      <w:rPr>
        <w:i/>
        <w:sz w:val="20"/>
        <w:szCs w:val="20"/>
      </w:rPr>
      <w:t xml:space="preserve"> – </w:t>
    </w:r>
    <w:r w:rsidRPr="004F2A08">
      <w:rPr>
        <w:rFonts w:cs="Arial"/>
        <w:i/>
        <w:sz w:val="20"/>
        <w:szCs w:val="20"/>
      </w:rPr>
      <w:t>Akční plán Koncepce rodinné politi</w:t>
    </w:r>
    <w:r>
      <w:rPr>
        <w:rFonts w:cs="Arial"/>
        <w:i/>
        <w:sz w:val="20"/>
        <w:szCs w:val="20"/>
      </w:rPr>
      <w:t>ky Olomouckého kraje na rok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4"/>
  </w:num>
  <w:num w:numId="4">
    <w:abstractNumId w:val="18"/>
  </w:num>
  <w:num w:numId="5">
    <w:abstractNumId w:val="7"/>
  </w:num>
  <w:num w:numId="6">
    <w:abstractNumId w:val="29"/>
  </w:num>
  <w:num w:numId="7">
    <w:abstractNumId w:val="14"/>
  </w:num>
  <w:num w:numId="8">
    <w:abstractNumId w:val="23"/>
  </w:num>
  <w:num w:numId="9">
    <w:abstractNumId w:val="30"/>
  </w:num>
  <w:num w:numId="10">
    <w:abstractNumId w:val="4"/>
  </w:num>
  <w:num w:numId="11">
    <w:abstractNumId w:val="17"/>
  </w:num>
  <w:num w:numId="12">
    <w:abstractNumId w:val="36"/>
  </w:num>
  <w:num w:numId="13">
    <w:abstractNumId w:val="0"/>
  </w:num>
  <w:num w:numId="14">
    <w:abstractNumId w:val="5"/>
  </w:num>
  <w:num w:numId="15">
    <w:abstractNumId w:val="19"/>
  </w:num>
  <w:num w:numId="16">
    <w:abstractNumId w:val="28"/>
  </w:num>
  <w:num w:numId="17">
    <w:abstractNumId w:val="15"/>
  </w:num>
  <w:num w:numId="18">
    <w:abstractNumId w:val="1"/>
  </w:num>
  <w:num w:numId="19">
    <w:abstractNumId w:val="32"/>
  </w:num>
  <w:num w:numId="20">
    <w:abstractNumId w:val="24"/>
  </w:num>
  <w:num w:numId="21">
    <w:abstractNumId w:val="20"/>
  </w:num>
  <w:num w:numId="22">
    <w:abstractNumId w:val="12"/>
  </w:num>
  <w:num w:numId="23">
    <w:abstractNumId w:val="11"/>
  </w:num>
  <w:num w:numId="24">
    <w:abstractNumId w:val="6"/>
  </w:num>
  <w:num w:numId="25">
    <w:abstractNumId w:val="9"/>
  </w:num>
  <w:num w:numId="26">
    <w:abstractNumId w:val="10"/>
  </w:num>
  <w:num w:numId="27">
    <w:abstractNumId w:val="27"/>
  </w:num>
  <w:num w:numId="28">
    <w:abstractNumId w:val="31"/>
  </w:num>
  <w:num w:numId="29">
    <w:abstractNumId w:val="21"/>
  </w:num>
  <w:num w:numId="30">
    <w:abstractNumId w:val="8"/>
  </w:num>
  <w:num w:numId="31">
    <w:abstractNumId w:val="33"/>
  </w:num>
  <w:num w:numId="32">
    <w:abstractNumId w:val="35"/>
  </w:num>
  <w:num w:numId="33">
    <w:abstractNumId w:val="22"/>
  </w:num>
  <w:num w:numId="34">
    <w:abstractNumId w:val="2"/>
  </w:num>
  <w:num w:numId="35">
    <w:abstractNumId w:val="3"/>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E"/>
    <w:rsid w:val="00007E21"/>
    <w:rsid w:val="0004494A"/>
    <w:rsid w:val="000674AE"/>
    <w:rsid w:val="00067C6E"/>
    <w:rsid w:val="000A3D8D"/>
    <w:rsid w:val="000B4DD4"/>
    <w:rsid w:val="000B55EF"/>
    <w:rsid w:val="000D4120"/>
    <w:rsid w:val="000D472F"/>
    <w:rsid w:val="000F7F19"/>
    <w:rsid w:val="001138D9"/>
    <w:rsid w:val="001221C5"/>
    <w:rsid w:val="001268F8"/>
    <w:rsid w:val="00193DFA"/>
    <w:rsid w:val="001A1268"/>
    <w:rsid w:val="001C778F"/>
    <w:rsid w:val="00230696"/>
    <w:rsid w:val="00255755"/>
    <w:rsid w:val="00270E0E"/>
    <w:rsid w:val="002755A4"/>
    <w:rsid w:val="002B2AEE"/>
    <w:rsid w:val="002B4F22"/>
    <w:rsid w:val="002C2722"/>
    <w:rsid w:val="002F3FE0"/>
    <w:rsid w:val="002F72C6"/>
    <w:rsid w:val="00322AD3"/>
    <w:rsid w:val="003365F2"/>
    <w:rsid w:val="00346CFE"/>
    <w:rsid w:val="003537D2"/>
    <w:rsid w:val="0036039F"/>
    <w:rsid w:val="00361481"/>
    <w:rsid w:val="0038469E"/>
    <w:rsid w:val="00394E7D"/>
    <w:rsid w:val="003A38B8"/>
    <w:rsid w:val="003A4D0A"/>
    <w:rsid w:val="003B67B2"/>
    <w:rsid w:val="003C0898"/>
    <w:rsid w:val="003E158C"/>
    <w:rsid w:val="003E7CAC"/>
    <w:rsid w:val="0040019E"/>
    <w:rsid w:val="00406056"/>
    <w:rsid w:val="00412FED"/>
    <w:rsid w:val="00427AD5"/>
    <w:rsid w:val="004775E6"/>
    <w:rsid w:val="004C014D"/>
    <w:rsid w:val="004C6A6D"/>
    <w:rsid w:val="004E5F53"/>
    <w:rsid w:val="004E6A74"/>
    <w:rsid w:val="004F2A08"/>
    <w:rsid w:val="004F3E82"/>
    <w:rsid w:val="00522238"/>
    <w:rsid w:val="0054794C"/>
    <w:rsid w:val="0055138D"/>
    <w:rsid w:val="00552A11"/>
    <w:rsid w:val="00562165"/>
    <w:rsid w:val="0057246A"/>
    <w:rsid w:val="00596FC6"/>
    <w:rsid w:val="005A22F1"/>
    <w:rsid w:val="005A4BD7"/>
    <w:rsid w:val="005E639B"/>
    <w:rsid w:val="00615D91"/>
    <w:rsid w:val="00667021"/>
    <w:rsid w:val="00667A4C"/>
    <w:rsid w:val="006A2823"/>
    <w:rsid w:val="006A3B7B"/>
    <w:rsid w:val="006D38C5"/>
    <w:rsid w:val="006E5107"/>
    <w:rsid w:val="006F6F89"/>
    <w:rsid w:val="0070423C"/>
    <w:rsid w:val="007140AD"/>
    <w:rsid w:val="0074174D"/>
    <w:rsid w:val="00751628"/>
    <w:rsid w:val="0076049F"/>
    <w:rsid w:val="007909F1"/>
    <w:rsid w:val="007C225B"/>
    <w:rsid w:val="007E185E"/>
    <w:rsid w:val="008077FC"/>
    <w:rsid w:val="00825126"/>
    <w:rsid w:val="0084323B"/>
    <w:rsid w:val="00851B47"/>
    <w:rsid w:val="00852429"/>
    <w:rsid w:val="00866448"/>
    <w:rsid w:val="008A0F5C"/>
    <w:rsid w:val="00905257"/>
    <w:rsid w:val="0091732A"/>
    <w:rsid w:val="0092130E"/>
    <w:rsid w:val="0092615E"/>
    <w:rsid w:val="0095074A"/>
    <w:rsid w:val="0095567C"/>
    <w:rsid w:val="009952FB"/>
    <w:rsid w:val="009A13A0"/>
    <w:rsid w:val="009B6276"/>
    <w:rsid w:val="009C1E9B"/>
    <w:rsid w:val="009D3229"/>
    <w:rsid w:val="009F0DD7"/>
    <w:rsid w:val="009F119D"/>
    <w:rsid w:val="00A40964"/>
    <w:rsid w:val="00A56E6F"/>
    <w:rsid w:val="00A66BE7"/>
    <w:rsid w:val="00A87FB7"/>
    <w:rsid w:val="00AA2585"/>
    <w:rsid w:val="00AB6401"/>
    <w:rsid w:val="00AF6D84"/>
    <w:rsid w:val="00B37DBF"/>
    <w:rsid w:val="00B62AD5"/>
    <w:rsid w:val="00B65AF3"/>
    <w:rsid w:val="00B67977"/>
    <w:rsid w:val="00B75CD1"/>
    <w:rsid w:val="00B84AA7"/>
    <w:rsid w:val="00B90391"/>
    <w:rsid w:val="00BE0861"/>
    <w:rsid w:val="00BE2618"/>
    <w:rsid w:val="00BE27FE"/>
    <w:rsid w:val="00C00D80"/>
    <w:rsid w:val="00C01A37"/>
    <w:rsid w:val="00C04D1C"/>
    <w:rsid w:val="00C50D83"/>
    <w:rsid w:val="00C63A15"/>
    <w:rsid w:val="00C8646E"/>
    <w:rsid w:val="00C97022"/>
    <w:rsid w:val="00CF7ACE"/>
    <w:rsid w:val="00D0789A"/>
    <w:rsid w:val="00D26ABD"/>
    <w:rsid w:val="00D650D5"/>
    <w:rsid w:val="00D6758B"/>
    <w:rsid w:val="00D80BB5"/>
    <w:rsid w:val="00DA3854"/>
    <w:rsid w:val="00DB59C1"/>
    <w:rsid w:val="00DF09E3"/>
    <w:rsid w:val="00E2583B"/>
    <w:rsid w:val="00E5468F"/>
    <w:rsid w:val="00E602F9"/>
    <w:rsid w:val="00E60387"/>
    <w:rsid w:val="00E6248C"/>
    <w:rsid w:val="00E62495"/>
    <w:rsid w:val="00EB234D"/>
    <w:rsid w:val="00EB6AFF"/>
    <w:rsid w:val="00EC7C07"/>
    <w:rsid w:val="00ED6737"/>
    <w:rsid w:val="00ED79E0"/>
    <w:rsid w:val="00F43F5D"/>
    <w:rsid w:val="00F64DA6"/>
    <w:rsid w:val="00F854E5"/>
    <w:rsid w:val="00FA1911"/>
    <w:rsid w:val="00FC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F8B40"/>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4AE"/>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uiPriority w:val="99"/>
    <w:rsid w:val="000674AE"/>
    <w:pPr>
      <w:tabs>
        <w:tab w:val="center" w:pos="4536"/>
        <w:tab w:val="right" w:pos="9072"/>
      </w:tabs>
    </w:pPr>
  </w:style>
  <w:style w:type="character" w:customStyle="1" w:styleId="ZpatChar">
    <w:name w:val="Zápatí Char"/>
    <w:basedOn w:val="Standardnpsmoodstavce"/>
    <w:link w:val="Zpat"/>
    <w:uiPriority w:val="99"/>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dinajeOK.cz" TargetMode="External"/><Relationship Id="rId18" Type="http://schemas.openxmlformats.org/officeDocument/2006/relationships/hyperlink" Target="http://www.rodinajeOK.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rodinajeOK.cz" TargetMode="External"/><Relationship Id="rId17" Type="http://schemas.openxmlformats.org/officeDocument/2006/relationships/hyperlink" Target="http://www.rodinajeOK.cz" TargetMode="External"/><Relationship Id="rId2" Type="http://schemas.openxmlformats.org/officeDocument/2006/relationships/styles" Target="styles.xml"/><Relationship Id="rId16" Type="http://schemas.openxmlformats.org/officeDocument/2006/relationships/hyperlink" Target="http://www.rodinajeOK.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keycz.com" TargetMode="External"/><Relationship Id="rId5" Type="http://schemas.openxmlformats.org/officeDocument/2006/relationships/footnotes" Target="footnotes.xml"/><Relationship Id="rId15" Type="http://schemas.openxmlformats.org/officeDocument/2006/relationships/hyperlink" Target="http://www.rodinajeok.cz" TargetMode="External"/><Relationship Id="rId23" Type="http://schemas.openxmlformats.org/officeDocument/2006/relationships/theme" Target="theme/theme1.xml"/><Relationship Id="rId10" Type="http://schemas.openxmlformats.org/officeDocument/2006/relationships/hyperlink" Target="http://www.olomoucregioncard.cz" TargetMode="External"/><Relationship Id="rId19" Type="http://schemas.openxmlformats.org/officeDocument/2006/relationships/hyperlink" Target="http://www.rodinajeOK.cz" TargetMode="External"/><Relationship Id="rId4" Type="http://schemas.openxmlformats.org/officeDocument/2006/relationships/webSettings" Target="webSettings.xml"/><Relationship Id="rId9" Type="http://schemas.openxmlformats.org/officeDocument/2006/relationships/hyperlink" Target="http://www.rodinnepasy.cz" TargetMode="External"/><Relationship Id="rId14" Type="http://schemas.openxmlformats.org/officeDocument/2006/relationships/hyperlink" Target="http://www.rodinajeOK.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21</Pages>
  <Words>6809</Words>
  <Characters>40174</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Podivínský Pavel</cp:lastModifiedBy>
  <cp:revision>19</cp:revision>
  <cp:lastPrinted>2018-07-19T06:44:00Z</cp:lastPrinted>
  <dcterms:created xsi:type="dcterms:W3CDTF">2019-06-19T12:06:00Z</dcterms:created>
  <dcterms:modified xsi:type="dcterms:W3CDTF">2019-09-05T06:39:00Z</dcterms:modified>
</cp:coreProperties>
</file>