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41503D" w:rsidRDefault="0041503D" w:rsidP="0041503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>
        <w:rPr>
          <w:rFonts w:ascii="Arial" w:hAnsi="Arial" w:cs="Arial"/>
          <w:szCs w:val="24"/>
        </w:rPr>
        <w:t>69</w:t>
      </w:r>
      <w:r w:rsidRPr="003F2EE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</w:t>
      </w:r>
      <w:r w:rsidRPr="003F2EE6">
        <w:rPr>
          <w:rFonts w:ascii="Arial" w:hAnsi="Arial" w:cs="Arial"/>
          <w:szCs w:val="24"/>
        </w:rPr>
        <w:t>/2019 ze dne 1</w:t>
      </w:r>
      <w:r>
        <w:rPr>
          <w:rFonts w:ascii="Arial" w:hAnsi="Arial" w:cs="Arial"/>
          <w:szCs w:val="24"/>
        </w:rPr>
        <w:t>5</w:t>
      </w:r>
      <w:r w:rsidRPr="003F2EE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 w:rsidRPr="003F2EE6">
        <w:rPr>
          <w:rFonts w:ascii="Arial" w:hAnsi="Arial" w:cs="Arial"/>
          <w:szCs w:val="24"/>
        </w:rPr>
        <w:br/>
      </w:r>
      <w:r w:rsidRPr="003F2EE6">
        <w:rPr>
          <w:rFonts w:ascii="Arial" w:hAnsi="Arial"/>
          <w:szCs w:val="24"/>
        </w:rPr>
        <w:t>Smlouv</w:t>
      </w:r>
      <w:r>
        <w:rPr>
          <w:rFonts w:ascii="Arial" w:hAnsi="Arial"/>
          <w:szCs w:val="24"/>
        </w:rPr>
        <w:t>y</w:t>
      </w:r>
      <w:r w:rsidRPr="003F2EE6">
        <w:rPr>
          <w:rFonts w:ascii="Arial" w:hAnsi="Arial"/>
          <w:szCs w:val="24"/>
        </w:rPr>
        <w:t xml:space="preserve"> o </w:t>
      </w:r>
      <w:r w:rsidRPr="003F2EE6">
        <w:rPr>
          <w:rFonts w:ascii="Arial" w:hAnsi="Arial" w:cs="Arial"/>
          <w:noProof/>
          <w:szCs w:val="24"/>
        </w:rPr>
        <w:t xml:space="preserve">zajištění </w:t>
      </w:r>
      <w:r>
        <w:rPr>
          <w:rFonts w:ascii="Arial" w:hAnsi="Arial" w:cs="Arial"/>
          <w:noProof/>
          <w:szCs w:val="24"/>
        </w:rPr>
        <w:t xml:space="preserve">osobní dopravy mezikrajskými vlaky mezi Olomouckým </w:t>
      </w:r>
      <w:r>
        <w:rPr>
          <w:rFonts w:ascii="Arial" w:hAnsi="Arial" w:cs="Arial"/>
          <w:noProof/>
          <w:szCs w:val="24"/>
        </w:rPr>
        <w:br/>
        <w:t>a Pardubickým krajem</w:t>
      </w:r>
      <w:r w:rsidRPr="003F2EE6">
        <w:rPr>
          <w:rFonts w:ascii="Arial" w:hAnsi="Arial" w:cs="Arial"/>
          <w:noProof/>
          <w:szCs w:val="24"/>
        </w:rPr>
        <w:t>.</w:t>
      </w:r>
    </w:p>
    <w:p w:rsidR="0041503D" w:rsidRPr="000B1B9E" w:rsidRDefault="0041503D" w:rsidP="0041503D">
      <w:pPr>
        <w:pStyle w:val="Zkladntextodsazen"/>
        <w:ind w:left="0"/>
        <w:jc w:val="both"/>
        <w:rPr>
          <w:rFonts w:ascii="Arial" w:hAnsi="Arial" w:cs="Arial"/>
          <w:b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:rsidR="009C383C" w:rsidRPr="009C383C" w:rsidRDefault="009C383C" w:rsidP="009C383C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9C383C">
        <w:rPr>
          <w:rFonts w:ascii="Arial" w:hAnsi="Arial" w:cs="Arial"/>
          <w:b/>
          <w:szCs w:val="24"/>
          <w:u w:val="single"/>
        </w:rPr>
        <w:t xml:space="preserve">Smlouva o zajištění železniční osobní dopravy mezikrajskými vlaky </w:t>
      </w:r>
    </w:p>
    <w:p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9C383C">
        <w:rPr>
          <w:rFonts w:ascii="Arial" w:hAnsi="Arial" w:cs="Arial"/>
          <w:noProof/>
          <w:sz w:val="24"/>
          <w:szCs w:val="24"/>
        </w:rPr>
        <w:t>Smlouvy je spolupráce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kraje a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92317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>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Olomouckého kraje přiléhajícího </w:t>
      </w:r>
      <w:r w:rsidR="0092317E">
        <w:rPr>
          <w:rFonts w:ascii="Arial" w:hAnsi="Arial" w:cs="Arial"/>
          <w:noProof/>
          <w:sz w:val="24"/>
          <w:szCs w:val="24"/>
        </w:rPr>
        <w:br/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9C383C">
        <w:rPr>
          <w:rFonts w:ascii="Arial" w:hAnsi="Arial" w:cs="Arial"/>
          <w:noProof/>
          <w:sz w:val="24"/>
          <w:szCs w:val="24"/>
        </w:rPr>
        <w:t xml:space="preserve"> drážními vozidl</w:t>
      </w:r>
      <w:r w:rsidR="0092317E" w:rsidRPr="00F37B50">
        <w:rPr>
          <w:rFonts w:ascii="Arial" w:hAnsi="Arial" w:cs="Arial"/>
          <w:noProof/>
          <w:sz w:val="24"/>
          <w:szCs w:val="24"/>
        </w:rPr>
        <w:t>y</w:t>
      </w:r>
      <w:r w:rsidR="009C383C">
        <w:rPr>
          <w:rFonts w:ascii="Arial" w:hAnsi="Arial" w:cs="Arial"/>
          <w:noProof/>
          <w:sz w:val="24"/>
          <w:szCs w:val="24"/>
        </w:rPr>
        <w:t xml:space="preserve"> na přeshraničních tratích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AE2EAB">
        <w:rPr>
          <w:rFonts w:ascii="Arial" w:hAnsi="Arial" w:cs="Arial"/>
          <w:noProof/>
          <w:sz w:val="24"/>
          <w:szCs w:val="24"/>
        </w:rPr>
        <w:t>Pardubic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</w:t>
      </w:r>
      <w:r w:rsidR="009C383C">
        <w:rPr>
          <w:rFonts w:ascii="Arial" w:hAnsi="Arial" w:cs="Arial"/>
          <w:noProof/>
          <w:sz w:val="24"/>
          <w:szCs w:val="24"/>
        </w:rPr>
        <w:t>i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86288F">
        <w:rPr>
          <w:rFonts w:ascii="Arial" w:hAnsi="Arial" w:cs="Arial"/>
          <w:noProof/>
          <w:sz w:val="24"/>
          <w:szCs w:val="24"/>
        </w:rPr>
        <w:t>zajišťuj</w:t>
      </w:r>
      <w:r w:rsidR="009C383C">
        <w:rPr>
          <w:rFonts w:ascii="Arial" w:hAnsi="Arial" w:cs="Arial"/>
          <w:noProof/>
          <w:sz w:val="24"/>
          <w:szCs w:val="24"/>
        </w:rPr>
        <w:t>í</w:t>
      </w:r>
      <w:r w:rsidR="00AD54FB" w:rsidRPr="0086288F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>
        <w:rPr>
          <w:rFonts w:ascii="Arial" w:hAnsi="Arial" w:cs="Arial"/>
          <w:noProof/>
          <w:sz w:val="24"/>
          <w:szCs w:val="24"/>
        </w:rPr>
        <w:t xml:space="preserve"> Ze strany Pardubického kraje jsou to dopravci Leo Expres a ČD a.s. Ze strany Olomouckého kraje je doprava zajištěna dopravcem ČD a.s.</w:t>
      </w:r>
    </w:p>
    <w:p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197F50">
        <w:rPr>
          <w:rFonts w:ascii="Arial" w:hAnsi="Arial" w:cs="Arial"/>
          <w:noProof/>
          <w:sz w:val="24"/>
          <w:szCs w:val="24"/>
        </w:rPr>
        <w:t>Pro období 1. 1. 20</w:t>
      </w:r>
      <w:r w:rsidR="009C383C">
        <w:rPr>
          <w:rFonts w:ascii="Arial" w:hAnsi="Arial" w:cs="Arial"/>
          <w:noProof/>
          <w:sz w:val="24"/>
          <w:szCs w:val="24"/>
        </w:rPr>
        <w:t>20</w:t>
      </w:r>
      <w:r w:rsidRPr="00197F50">
        <w:rPr>
          <w:rFonts w:ascii="Arial" w:hAnsi="Arial" w:cs="Arial"/>
          <w:noProof/>
          <w:sz w:val="24"/>
          <w:szCs w:val="24"/>
        </w:rPr>
        <w:t xml:space="preserve"> do 31. 12. 20</w:t>
      </w:r>
      <w:r w:rsidR="009C383C">
        <w:rPr>
          <w:rFonts w:ascii="Arial" w:hAnsi="Arial" w:cs="Arial"/>
          <w:noProof/>
          <w:sz w:val="24"/>
          <w:szCs w:val="24"/>
        </w:rPr>
        <w:t>20</w:t>
      </w:r>
      <w:r w:rsidRPr="00197F50">
        <w:rPr>
          <w:rFonts w:ascii="Arial" w:hAnsi="Arial" w:cs="Arial"/>
          <w:noProof/>
          <w:sz w:val="24"/>
          <w:szCs w:val="24"/>
        </w:rPr>
        <w:t xml:space="preserve"> </w:t>
      </w:r>
      <w:r w:rsidR="009C383C">
        <w:rPr>
          <w:rFonts w:ascii="Arial" w:hAnsi="Arial" w:cs="Arial"/>
          <w:noProof/>
          <w:sz w:val="24"/>
          <w:szCs w:val="24"/>
        </w:rPr>
        <w:t>je v</w:t>
      </w:r>
      <w:r w:rsidRPr="00197F50">
        <w:rPr>
          <w:rFonts w:ascii="Arial" w:hAnsi="Arial" w:cs="Arial"/>
          <w:noProof/>
          <w:sz w:val="24"/>
          <w:szCs w:val="24"/>
        </w:rPr>
        <w:t>ýše kompenzace</w:t>
      </w:r>
      <w:r w:rsidR="009C383C">
        <w:rPr>
          <w:rFonts w:ascii="Arial" w:hAnsi="Arial" w:cs="Arial"/>
          <w:noProof/>
          <w:sz w:val="24"/>
          <w:szCs w:val="24"/>
        </w:rPr>
        <w:t xml:space="preserve"> stále v jednání s ohledem na dokončování objednávky rozsahu dopravních výkonů u obou krajů.</w:t>
      </w: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D4B6E">
        <w:rPr>
          <w:rFonts w:ascii="Arial" w:hAnsi="Arial" w:cs="Arial"/>
          <w:b/>
          <w:noProof/>
          <w:sz w:val="24"/>
          <w:szCs w:val="24"/>
        </w:rPr>
        <w:t>budou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>
        <w:rPr>
          <w:rFonts w:ascii="Arial" w:hAnsi="Arial" w:cs="Arial"/>
          <w:b/>
          <w:noProof/>
          <w:sz w:val="24"/>
          <w:szCs w:val="24"/>
        </w:rPr>
        <w:t>zahrnuty v přípravě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F37B50">
        <w:rPr>
          <w:rFonts w:ascii="Arial" w:hAnsi="Arial" w:cs="Arial"/>
          <w:b/>
          <w:noProof/>
          <w:sz w:val="24"/>
          <w:szCs w:val="24"/>
        </w:rPr>
        <w:br/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1D4B6E">
        <w:rPr>
          <w:rFonts w:ascii="Arial" w:hAnsi="Arial" w:cs="Arial"/>
          <w:b/>
          <w:noProof/>
          <w:sz w:val="24"/>
          <w:szCs w:val="24"/>
        </w:rPr>
        <w:t>20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70E09" w:rsidRPr="00573E6E" w:rsidRDefault="00A70E09" w:rsidP="00A70E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Předpokládáme, že Olomoucký kraj bude Pardubickému kraji hradit 8 mil. Kč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Pardubický kraj bude Olomouckému kraji hradit 920 tis. Kč. Vše je závislé na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konečném stavu km.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632094" w:rsidRDefault="00632094" w:rsidP="00632094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632094" w:rsidRDefault="00632094" w:rsidP="0063209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632094" w:rsidRDefault="00632094" w:rsidP="00632094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632094" w:rsidRDefault="00632094" w:rsidP="00632094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632094" w:rsidRDefault="00632094" w:rsidP="00632094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Smlouv</w:t>
      </w:r>
      <w:r w:rsidR="0022036B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o zajištění </w:t>
      </w:r>
      <w:r w:rsidR="0022036B">
        <w:rPr>
          <w:rFonts w:cs="Arial"/>
          <w:szCs w:val="24"/>
        </w:rPr>
        <w:t>železniční osobní dopravy mezikrajskými vlaky s Pardubickým krajem</w:t>
      </w:r>
      <w:r>
        <w:rPr>
          <w:rFonts w:cs="Arial"/>
          <w:szCs w:val="24"/>
        </w:rPr>
        <w:t>, dle důvodové zprávy,</w:t>
      </w:r>
    </w:p>
    <w:p w:rsidR="00632094" w:rsidRDefault="00632094" w:rsidP="00632094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632094" w:rsidRDefault="00632094" w:rsidP="00632094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smlouv</w:t>
      </w:r>
      <w:r w:rsidR="00A430EB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>.</w:t>
      </w:r>
    </w:p>
    <w:p w:rsidR="00E31C12" w:rsidRPr="00973CD7" w:rsidRDefault="00E31C12" w:rsidP="00632094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1D4B6E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9C383C">
        <w:rPr>
          <w:rFonts w:cs="Arial"/>
          <w:szCs w:val="24"/>
        </w:rPr>
        <w:t>Smlouv</w:t>
      </w:r>
      <w:r w:rsidR="00687155">
        <w:rPr>
          <w:rFonts w:cs="Arial"/>
          <w:szCs w:val="24"/>
        </w:rPr>
        <w:t>a</w:t>
      </w:r>
      <w:r w:rsidRPr="009C383C">
        <w:rPr>
          <w:rFonts w:cs="Arial"/>
          <w:szCs w:val="24"/>
        </w:rPr>
        <w:t xml:space="preserve"> o zajištění železniční osobní dopravy mezikrajskými vlaky</w:t>
      </w:r>
      <w:r>
        <w:rPr>
          <w:rFonts w:cs="Arial"/>
          <w:szCs w:val="24"/>
        </w:rPr>
        <w:t xml:space="preserve"> </w:t>
      </w:r>
      <w:r w:rsidR="000A7969">
        <w:rPr>
          <w:rFonts w:cs="Arial"/>
          <w:szCs w:val="24"/>
        </w:rPr>
        <w:t xml:space="preserve"> </w:t>
      </w:r>
    </w:p>
    <w:p w:rsidR="001C578E" w:rsidRDefault="002702A4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r w:rsidR="00AD733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9A71BD">
        <w:rPr>
          <w:rFonts w:cs="Arial"/>
          <w:noProof w:val="0"/>
          <w:szCs w:val="24"/>
        </w:rPr>
        <w:t>1</w:t>
      </w:r>
      <w:r w:rsidR="00425E8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94" w:rsidRDefault="00301B94">
      <w:r>
        <w:separator/>
      </w:r>
    </w:p>
  </w:endnote>
  <w:endnote w:type="continuationSeparator" w:id="0">
    <w:p w:rsidR="00301B94" w:rsidRDefault="0030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0C" w:rsidRDefault="000552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05520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bookmarkStart w:id="0" w:name="_GoBack"/>
    <w:bookmarkEnd w:id="0"/>
    <w:r>
      <w:rPr>
        <w:rFonts w:ascii="Arial" w:hAnsi="Arial" w:cs="Arial"/>
        <w:i/>
      </w:rPr>
      <w:t xml:space="preserve">Zastupitelstvo </w:t>
    </w:r>
    <w:r w:rsidR="004B2008" w:rsidRPr="00335E51">
      <w:rPr>
        <w:rFonts w:ascii="Arial" w:hAnsi="Arial" w:cs="Arial"/>
        <w:i/>
      </w:rPr>
      <w:t>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23</w:t>
    </w:r>
    <w:r w:rsidR="005F74D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0B6AB4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E66BC5">
      <w:rPr>
        <w:rFonts w:ascii="Arial" w:hAnsi="Arial" w:cs="Arial"/>
        <w:i/>
      </w:rPr>
      <w:t>1</w:t>
    </w:r>
    <w:r w:rsidR="00B46839">
      <w:rPr>
        <w:rFonts w:ascii="Arial" w:hAnsi="Arial" w:cs="Arial"/>
        <w:i/>
      </w:rPr>
      <w:t>3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504805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15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C844C6">
      <w:rPr>
        <w:rFonts w:cs="Arial"/>
        <w:b w:val="0"/>
        <w:i/>
        <w:sz w:val="20"/>
      </w:rPr>
      <w:t>Smlouva o zajištění 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 xml:space="preserve"> Pardubickým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0C" w:rsidRDefault="00055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94" w:rsidRDefault="00301B94">
      <w:r>
        <w:separator/>
      </w:r>
    </w:p>
  </w:footnote>
  <w:footnote w:type="continuationSeparator" w:id="0">
    <w:p w:rsidR="00301B94" w:rsidRDefault="0030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0C" w:rsidRDefault="000552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0C" w:rsidRDefault="000552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7670"/>
    <w:rsid w:val="00041100"/>
    <w:rsid w:val="00041C40"/>
    <w:rsid w:val="000455DD"/>
    <w:rsid w:val="00045AFF"/>
    <w:rsid w:val="0004614C"/>
    <w:rsid w:val="000465A6"/>
    <w:rsid w:val="00053679"/>
    <w:rsid w:val="0005520C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40D5"/>
    <w:rsid w:val="00195E8F"/>
    <w:rsid w:val="00197F50"/>
    <w:rsid w:val="001A2093"/>
    <w:rsid w:val="001A336E"/>
    <w:rsid w:val="001B00BD"/>
    <w:rsid w:val="001B06CB"/>
    <w:rsid w:val="001B7B60"/>
    <w:rsid w:val="001C10E9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6382"/>
    <w:rsid w:val="0022036B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301B94"/>
    <w:rsid w:val="0030265A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604ED"/>
    <w:rsid w:val="00360595"/>
    <w:rsid w:val="00360E28"/>
    <w:rsid w:val="003626C4"/>
    <w:rsid w:val="003628E0"/>
    <w:rsid w:val="00363397"/>
    <w:rsid w:val="00373746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9B2"/>
    <w:rsid w:val="00397624"/>
    <w:rsid w:val="00397AA4"/>
    <w:rsid w:val="003A06C2"/>
    <w:rsid w:val="003A76C8"/>
    <w:rsid w:val="003B2479"/>
    <w:rsid w:val="003C01D6"/>
    <w:rsid w:val="003C3828"/>
    <w:rsid w:val="003C6D11"/>
    <w:rsid w:val="003D03E2"/>
    <w:rsid w:val="003D30C5"/>
    <w:rsid w:val="003D4787"/>
    <w:rsid w:val="003E21B9"/>
    <w:rsid w:val="003E439F"/>
    <w:rsid w:val="003E46EF"/>
    <w:rsid w:val="003E49C9"/>
    <w:rsid w:val="003E5DF2"/>
    <w:rsid w:val="003E7369"/>
    <w:rsid w:val="003F3A38"/>
    <w:rsid w:val="00402DA5"/>
    <w:rsid w:val="00406ED4"/>
    <w:rsid w:val="004100CF"/>
    <w:rsid w:val="004110AF"/>
    <w:rsid w:val="00411281"/>
    <w:rsid w:val="00412CAE"/>
    <w:rsid w:val="0041503D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F"/>
    <w:rsid w:val="00504511"/>
    <w:rsid w:val="00504805"/>
    <w:rsid w:val="00505100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FA"/>
    <w:rsid w:val="00553974"/>
    <w:rsid w:val="00555300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613C"/>
    <w:rsid w:val="005F74D8"/>
    <w:rsid w:val="006021D7"/>
    <w:rsid w:val="006021EA"/>
    <w:rsid w:val="006033C0"/>
    <w:rsid w:val="0061270C"/>
    <w:rsid w:val="00614248"/>
    <w:rsid w:val="00620FE7"/>
    <w:rsid w:val="006210B4"/>
    <w:rsid w:val="00624325"/>
    <w:rsid w:val="00625339"/>
    <w:rsid w:val="00632094"/>
    <w:rsid w:val="00635FAF"/>
    <w:rsid w:val="00636E35"/>
    <w:rsid w:val="00637E9A"/>
    <w:rsid w:val="0064022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6375"/>
    <w:rsid w:val="006666D9"/>
    <w:rsid w:val="00666B7C"/>
    <w:rsid w:val="00667095"/>
    <w:rsid w:val="00670E3A"/>
    <w:rsid w:val="0067447A"/>
    <w:rsid w:val="00674489"/>
    <w:rsid w:val="00682DB4"/>
    <w:rsid w:val="0068403A"/>
    <w:rsid w:val="00687091"/>
    <w:rsid w:val="00687155"/>
    <w:rsid w:val="006929AA"/>
    <w:rsid w:val="006A4455"/>
    <w:rsid w:val="006B071F"/>
    <w:rsid w:val="006B46B3"/>
    <w:rsid w:val="006B4FC5"/>
    <w:rsid w:val="006B5F91"/>
    <w:rsid w:val="006B7F45"/>
    <w:rsid w:val="006D031B"/>
    <w:rsid w:val="006D0E70"/>
    <w:rsid w:val="006D1731"/>
    <w:rsid w:val="006D339D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56AE"/>
    <w:rsid w:val="007668A7"/>
    <w:rsid w:val="00771428"/>
    <w:rsid w:val="00771A84"/>
    <w:rsid w:val="00773E83"/>
    <w:rsid w:val="007753EF"/>
    <w:rsid w:val="007763EA"/>
    <w:rsid w:val="00777637"/>
    <w:rsid w:val="0078068B"/>
    <w:rsid w:val="00791BDF"/>
    <w:rsid w:val="0079209A"/>
    <w:rsid w:val="007931D4"/>
    <w:rsid w:val="00794DB9"/>
    <w:rsid w:val="007A0186"/>
    <w:rsid w:val="007A0501"/>
    <w:rsid w:val="007A3F45"/>
    <w:rsid w:val="007B20FF"/>
    <w:rsid w:val="007B3F60"/>
    <w:rsid w:val="007B48B7"/>
    <w:rsid w:val="007C1012"/>
    <w:rsid w:val="007C1C58"/>
    <w:rsid w:val="007D0078"/>
    <w:rsid w:val="007D18D3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12EC"/>
    <w:rsid w:val="00823C9E"/>
    <w:rsid w:val="00827FF4"/>
    <w:rsid w:val="008301E1"/>
    <w:rsid w:val="0084203C"/>
    <w:rsid w:val="008423FE"/>
    <w:rsid w:val="0084565D"/>
    <w:rsid w:val="008466D4"/>
    <w:rsid w:val="00854D8D"/>
    <w:rsid w:val="0086288F"/>
    <w:rsid w:val="008639A8"/>
    <w:rsid w:val="00867D56"/>
    <w:rsid w:val="00872F36"/>
    <w:rsid w:val="0087305C"/>
    <w:rsid w:val="0087599B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E0D23"/>
    <w:rsid w:val="008E43D3"/>
    <w:rsid w:val="008F1C90"/>
    <w:rsid w:val="009079D9"/>
    <w:rsid w:val="00910453"/>
    <w:rsid w:val="009162F3"/>
    <w:rsid w:val="00921C7D"/>
    <w:rsid w:val="0092317E"/>
    <w:rsid w:val="00923BA6"/>
    <w:rsid w:val="00925B45"/>
    <w:rsid w:val="009321E8"/>
    <w:rsid w:val="00934E2C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42A8"/>
    <w:rsid w:val="0098706F"/>
    <w:rsid w:val="009871DC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27A0"/>
    <w:rsid w:val="009C3038"/>
    <w:rsid w:val="009C383C"/>
    <w:rsid w:val="009C38F9"/>
    <w:rsid w:val="009C72B8"/>
    <w:rsid w:val="009C749D"/>
    <w:rsid w:val="009E4BF9"/>
    <w:rsid w:val="009E618F"/>
    <w:rsid w:val="00A01458"/>
    <w:rsid w:val="00A01E2B"/>
    <w:rsid w:val="00A0216C"/>
    <w:rsid w:val="00A13A7A"/>
    <w:rsid w:val="00A2054C"/>
    <w:rsid w:val="00A2720C"/>
    <w:rsid w:val="00A4279F"/>
    <w:rsid w:val="00A430EB"/>
    <w:rsid w:val="00A440AC"/>
    <w:rsid w:val="00A5237F"/>
    <w:rsid w:val="00A57567"/>
    <w:rsid w:val="00A6098F"/>
    <w:rsid w:val="00A611DA"/>
    <w:rsid w:val="00A62EC0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46839"/>
    <w:rsid w:val="00B60374"/>
    <w:rsid w:val="00B610F3"/>
    <w:rsid w:val="00B648EB"/>
    <w:rsid w:val="00B7034F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D4310"/>
    <w:rsid w:val="00BD63DB"/>
    <w:rsid w:val="00BE155A"/>
    <w:rsid w:val="00BE4992"/>
    <w:rsid w:val="00BE4B29"/>
    <w:rsid w:val="00BE4FAE"/>
    <w:rsid w:val="00BE5398"/>
    <w:rsid w:val="00BF13FB"/>
    <w:rsid w:val="00C01508"/>
    <w:rsid w:val="00C06C96"/>
    <w:rsid w:val="00C10C06"/>
    <w:rsid w:val="00C1795E"/>
    <w:rsid w:val="00C221CC"/>
    <w:rsid w:val="00C27327"/>
    <w:rsid w:val="00C319E9"/>
    <w:rsid w:val="00C35EC6"/>
    <w:rsid w:val="00C36F55"/>
    <w:rsid w:val="00C37D61"/>
    <w:rsid w:val="00C50105"/>
    <w:rsid w:val="00C54F16"/>
    <w:rsid w:val="00C5703C"/>
    <w:rsid w:val="00C573B0"/>
    <w:rsid w:val="00C61EBF"/>
    <w:rsid w:val="00C622CA"/>
    <w:rsid w:val="00C669F6"/>
    <w:rsid w:val="00C72890"/>
    <w:rsid w:val="00C766B1"/>
    <w:rsid w:val="00C773AA"/>
    <w:rsid w:val="00C844C6"/>
    <w:rsid w:val="00C84F33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653"/>
    <w:rsid w:val="00CC5BA3"/>
    <w:rsid w:val="00CD1641"/>
    <w:rsid w:val="00CD51B1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A01"/>
    <w:rsid w:val="00D3079C"/>
    <w:rsid w:val="00D36E67"/>
    <w:rsid w:val="00D37B7C"/>
    <w:rsid w:val="00D40642"/>
    <w:rsid w:val="00D43564"/>
    <w:rsid w:val="00D455AF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547"/>
    <w:rsid w:val="00DE7500"/>
    <w:rsid w:val="00DF44DF"/>
    <w:rsid w:val="00E01F4C"/>
    <w:rsid w:val="00E02264"/>
    <w:rsid w:val="00E10FFD"/>
    <w:rsid w:val="00E11E4F"/>
    <w:rsid w:val="00E15CB0"/>
    <w:rsid w:val="00E16BF1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C49C2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9FD"/>
    <w:rsid w:val="00F15783"/>
    <w:rsid w:val="00F168A7"/>
    <w:rsid w:val="00F177E1"/>
    <w:rsid w:val="00F23B74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5EA7"/>
    <w:rsid w:val="00F77665"/>
    <w:rsid w:val="00F807F3"/>
    <w:rsid w:val="00F857FD"/>
    <w:rsid w:val="00F85EBC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55EC"/>
  <w15:docId w15:val="{F594BE3A-CB5E-4BFC-9A8F-CA4A074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FCC4-160B-4A5D-9AA4-4FE44CC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Petr Siegl</cp:lastModifiedBy>
  <cp:revision>46</cp:revision>
  <cp:lastPrinted>2017-11-24T06:22:00Z</cp:lastPrinted>
  <dcterms:created xsi:type="dcterms:W3CDTF">2019-05-29T11:08:00Z</dcterms:created>
  <dcterms:modified xsi:type="dcterms:W3CDTF">2019-09-04T12:12:00Z</dcterms:modified>
</cp:coreProperties>
</file>