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983392" w:rsidRDefault="00983392" w:rsidP="00983392">
      <w:pPr>
        <w:pStyle w:val="Zkladntextodsazendek"/>
        <w:ind w:left="0"/>
      </w:pPr>
      <w:r w:rsidRPr="00942AFA">
        <w:rPr>
          <w:rFonts w:cs="Arial"/>
          <w:szCs w:val="24"/>
        </w:rPr>
        <w:t>Zastupitelstvo Olomouckého kraje usnesením č. UZ/18/17/2019 ze dne 16.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12.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2019 schválilo rozpočet Olomouckého kraje na rok 2020 a zmocnilo Radu Olomouckého kraje k provádění vnitřních rozpočtových změn v rozsahu schváleného rozpočtu Olomouckého kraje na rok 2020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provádění rozpočtových změn v souvislosti s přijatými dobropisy, ke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případech. Zastupitelstvo Olomouckého kraje zmocnilo Radu Olomouckého kraje k zapojení zůstatků k 31. 12. 2019 na zvláštních bankovních účtech určených pro financování projektů spolufinancovaných z evropských fondů, k zapojení zůstatku k 31. 12. 2019 na zvláštním bankovním účtu - Kotlíkové dotace, na zvláštním bankovním účtu - Snížení emisí z lokálního vytápění rodinných domů v Olomouckém kraji II., na zvláštním bankovním účtu - Snížení emisí z lokálního vytápění rodinných domů v Olomouckém kraji III., k zapojení zůstatku k 31. 12. 2019 Rezervy Olomouckého kraje (§ 6409, pol. 5901, ORJ 07) a k zapojení zůstatku k 31. 12. 2019 Rezervy na kofinancování projektů (§ 6409, pol. 5901, ORJ 07).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kterými jsou zapojovány finanční prostředky přijaté z titulu porušení rozpočtové kázně</w:t>
      </w:r>
      <w:r>
        <w:rPr>
          <w:rFonts w:cs="Arial"/>
          <w:szCs w:val="24"/>
        </w:rPr>
        <w:t>,</w:t>
      </w:r>
      <w:r w:rsidRPr="00942AFA">
        <w:rPr>
          <w:rFonts w:cs="Arial"/>
          <w:szCs w:val="24"/>
        </w:rPr>
        <w:t xml:space="preserve">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    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983392" w:rsidRPr="00983392">
        <w:t xml:space="preserve">UZ/18/17/2019 ze dne 16. 12. 2019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83392" w:rsidRDefault="00983392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476538">
        <w:rPr>
          <w:rFonts w:ascii="Arial" w:hAnsi="Arial" w:cs="Arial"/>
        </w:rPr>
        <w:t>20.4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476538">
        <w:rPr>
          <w:rFonts w:ascii="Arial" w:hAnsi="Arial" w:cs="Arial"/>
        </w:rPr>
        <w:t>199</w:t>
      </w:r>
      <w:r w:rsidR="00A264D1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476538">
        <w:rPr>
          <w:rFonts w:ascii="Arial" w:hAnsi="Arial" w:cs="Arial"/>
        </w:rPr>
        <w:t>211</w:t>
      </w:r>
      <w:r w:rsidR="00905FB8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476538">
        <w:rPr>
          <w:rFonts w:ascii="Arial" w:hAnsi="Arial" w:cs="Arial"/>
        </w:rPr>
        <w:t>4.5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476538">
        <w:rPr>
          <w:rFonts w:ascii="Arial" w:hAnsi="Arial" w:cs="Arial"/>
        </w:rPr>
        <w:t>212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</w:t>
      </w:r>
      <w:r w:rsidR="00476538">
        <w:rPr>
          <w:rFonts w:ascii="Arial" w:hAnsi="Arial" w:cs="Arial"/>
        </w:rPr>
        <w:t>262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476538" w:rsidRDefault="00476538" w:rsidP="0047653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18.5</w:t>
      </w:r>
      <w:r>
        <w:rPr>
          <w:rFonts w:ascii="Arial" w:hAnsi="Arial" w:cs="Arial"/>
        </w:rPr>
        <w:t>.2020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263</w:t>
      </w:r>
      <w:r>
        <w:rPr>
          <w:rFonts w:ascii="Arial" w:hAnsi="Arial" w:cs="Arial"/>
        </w:rPr>
        <w:t xml:space="preserve">/20 - </w:t>
      </w:r>
      <w:r>
        <w:rPr>
          <w:rFonts w:ascii="Arial" w:hAnsi="Arial" w:cs="Arial"/>
        </w:rPr>
        <w:t>282</w:t>
      </w:r>
      <w:r>
        <w:rPr>
          <w:rFonts w:ascii="Arial" w:hAnsi="Arial" w:cs="Arial"/>
        </w:rPr>
        <w:t xml:space="preserve">/20 -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476538" w:rsidRDefault="00476538" w:rsidP="00476538">
      <w:pPr>
        <w:jc w:val="both"/>
        <w:rPr>
          <w:rFonts w:ascii="Arial" w:hAnsi="Arial" w:cs="Arial"/>
        </w:rPr>
      </w:pPr>
    </w:p>
    <w:p w:rsidR="00476538" w:rsidRDefault="00476538" w:rsidP="0047653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1.6</w:t>
      </w:r>
      <w:r>
        <w:rPr>
          <w:rFonts w:ascii="Arial" w:hAnsi="Arial" w:cs="Arial"/>
        </w:rPr>
        <w:t>.2020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284</w:t>
      </w:r>
      <w:r>
        <w:rPr>
          <w:rFonts w:ascii="Arial" w:hAnsi="Arial" w:cs="Arial"/>
        </w:rPr>
        <w:t xml:space="preserve">/20 - </w:t>
      </w:r>
      <w:r>
        <w:rPr>
          <w:rFonts w:ascii="Arial" w:hAnsi="Arial" w:cs="Arial"/>
        </w:rPr>
        <w:t>325</w:t>
      </w:r>
      <w:r>
        <w:rPr>
          <w:rFonts w:ascii="Arial" w:hAnsi="Arial" w:cs="Arial"/>
        </w:rPr>
        <w:t xml:space="preserve">/20 -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476538" w:rsidRDefault="0047653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476538">
        <w:rPr>
          <w:rFonts w:ascii="Arial" w:hAnsi="Arial" w:cs="Arial"/>
        </w:rPr>
        <w:t>18.5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476538">
        <w:rPr>
          <w:rFonts w:ascii="Arial" w:hAnsi="Arial" w:cs="Arial"/>
        </w:rPr>
        <w:t>283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476538">
        <w:rPr>
          <w:rFonts w:ascii="Arial" w:hAnsi="Arial" w:cs="Arial"/>
        </w:rPr>
        <w:t>5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476538" w:rsidRDefault="00476538" w:rsidP="0047653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1.6</w:t>
      </w:r>
      <w:r>
        <w:rPr>
          <w:rFonts w:ascii="Arial" w:hAnsi="Arial" w:cs="Arial"/>
        </w:rPr>
        <w:t>.2020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326/20- 329</w:t>
      </w:r>
      <w:r>
        <w:rPr>
          <w:rFonts w:ascii="Arial" w:hAnsi="Arial" w:cs="Arial"/>
        </w:rPr>
        <w:t>/20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476538">
        <w:rPr>
          <w:rFonts w:ascii="Arial" w:hAnsi="Arial" w:cs="Arial"/>
        </w:rPr>
        <w:t>20.4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476538">
        <w:rPr>
          <w:rFonts w:ascii="Arial" w:hAnsi="Arial" w:cs="Arial"/>
        </w:rPr>
        <w:t>9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476538">
        <w:rPr>
          <w:rFonts w:ascii="Arial" w:hAnsi="Arial" w:cs="Arial"/>
        </w:rPr>
        <w:t>4.5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76538">
        <w:rPr>
          <w:rFonts w:ascii="Arial" w:hAnsi="Arial" w:cs="Arial"/>
        </w:rPr>
        <w:t>10 - 36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476538" w:rsidRPr="00D43EF4" w:rsidRDefault="00476538" w:rsidP="0047653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18.5</w:t>
      </w:r>
      <w:r>
        <w:rPr>
          <w:rFonts w:ascii="Arial" w:hAnsi="Arial" w:cs="Arial"/>
        </w:rPr>
        <w:t>.2020</w:t>
      </w:r>
      <w:proofErr w:type="gramEnd"/>
    </w:p>
    <w:p w:rsidR="00476538" w:rsidRDefault="00476538" w:rsidP="0047653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37 - 46</w:t>
      </w:r>
      <w:r>
        <w:rPr>
          <w:rFonts w:ascii="Arial" w:hAnsi="Arial" w:cs="Arial"/>
        </w:rPr>
        <w:t>)</w:t>
      </w:r>
    </w:p>
    <w:p w:rsidR="00476538" w:rsidRPr="00D43EF4" w:rsidRDefault="00476538" w:rsidP="00476538">
      <w:pPr>
        <w:tabs>
          <w:tab w:val="left" w:pos="180"/>
        </w:tabs>
        <w:rPr>
          <w:rFonts w:ascii="Arial" w:hAnsi="Arial" w:cs="Arial"/>
        </w:rPr>
      </w:pPr>
    </w:p>
    <w:p w:rsidR="00476538" w:rsidRDefault="00476538" w:rsidP="0047653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4</w:t>
      </w:r>
    </w:p>
    <w:p w:rsidR="00476538" w:rsidRPr="00D43EF4" w:rsidRDefault="00476538" w:rsidP="0047653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1.6</w:t>
      </w:r>
      <w:r>
        <w:rPr>
          <w:rFonts w:ascii="Arial" w:hAnsi="Arial" w:cs="Arial"/>
        </w:rPr>
        <w:t>.2020</w:t>
      </w:r>
      <w:proofErr w:type="gramEnd"/>
    </w:p>
    <w:p w:rsidR="00476538" w:rsidRDefault="00476538" w:rsidP="0047653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47 - 67</w:t>
      </w:r>
      <w:r>
        <w:rPr>
          <w:rFonts w:ascii="Arial" w:hAnsi="Arial" w:cs="Arial"/>
        </w:rPr>
        <w:t>)</w:t>
      </w:r>
    </w:p>
    <w:p w:rsidR="00476538" w:rsidRPr="00D43EF4" w:rsidRDefault="00476538" w:rsidP="00476538">
      <w:pPr>
        <w:tabs>
          <w:tab w:val="left" w:pos="180"/>
        </w:tabs>
        <w:rPr>
          <w:rFonts w:ascii="Arial" w:hAnsi="Arial" w:cs="Arial"/>
        </w:rPr>
      </w:pPr>
    </w:p>
    <w:p w:rsidR="00476538" w:rsidRDefault="00476538" w:rsidP="0047653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5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476538">
        <w:rPr>
          <w:rFonts w:ascii="Arial" w:hAnsi="Arial" w:cs="Arial"/>
        </w:rPr>
        <w:t>18.5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76538">
        <w:rPr>
          <w:rFonts w:ascii="Arial" w:hAnsi="Arial" w:cs="Arial"/>
        </w:rPr>
        <w:t>68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476538">
        <w:rPr>
          <w:rFonts w:ascii="Arial" w:hAnsi="Arial" w:cs="Arial"/>
        </w:rPr>
        <w:t>6</w:t>
      </w:r>
    </w:p>
    <w:p w:rsidR="00476538" w:rsidRPr="00D43EF4" w:rsidRDefault="00476538" w:rsidP="00476538">
      <w:pPr>
        <w:rPr>
          <w:rFonts w:ascii="Arial" w:hAnsi="Arial" w:cs="Arial"/>
        </w:rPr>
      </w:pPr>
      <w:r w:rsidRPr="00476538">
        <w:rPr>
          <w:rFonts w:ascii="Arial" w:hAnsi="Arial" w:cs="Arial"/>
        </w:rPr>
        <w:t xml:space="preserve">Rozpočtové změny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1.6</w:t>
      </w:r>
      <w:r>
        <w:rPr>
          <w:rFonts w:ascii="Arial" w:hAnsi="Arial" w:cs="Arial"/>
        </w:rPr>
        <w:t>.2020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476538" w:rsidRDefault="00476538" w:rsidP="0047653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69 - 70</w:t>
      </w:r>
      <w:r>
        <w:rPr>
          <w:rFonts w:ascii="Arial" w:hAnsi="Arial" w:cs="Arial"/>
        </w:rPr>
        <w:t>)</w:t>
      </w:r>
    </w:p>
    <w:p w:rsidR="00476538" w:rsidRDefault="00476538" w:rsidP="004C75DE">
      <w:pPr>
        <w:rPr>
          <w:rFonts w:ascii="Arial" w:hAnsi="Arial" w:cs="Arial"/>
        </w:rPr>
      </w:pPr>
    </w:p>
    <w:p w:rsidR="00476538" w:rsidRDefault="00476538" w:rsidP="0047653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7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20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476538">
        <w:rPr>
          <w:rFonts w:ascii="Arial" w:hAnsi="Arial" w:cs="Arial"/>
        </w:rPr>
        <w:t>71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76538">
      <w:rPr>
        <w:rFonts w:ascii="Arial" w:hAnsi="Arial" w:cs="Arial"/>
        <w:i/>
        <w:sz w:val="20"/>
        <w:szCs w:val="20"/>
      </w:rPr>
      <w:t>22.6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20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76538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476538">
      <w:rPr>
        <w:rFonts w:ascii="Arial" w:hAnsi="Arial" w:cs="Arial"/>
        <w:i/>
        <w:sz w:val="20"/>
        <w:szCs w:val="20"/>
      </w:rPr>
      <w:t>71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476538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20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53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37AE6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448DF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8260-C442-4DF5-BA54-828D9F17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2015-11-30T12:21:00Z</cp:lastPrinted>
  <dcterms:created xsi:type="dcterms:W3CDTF">2020-06-02T07:25:00Z</dcterms:created>
  <dcterms:modified xsi:type="dcterms:W3CDTF">2020-06-02T07:32:00Z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