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r>
        <w:rPr>
          <w:b/>
        </w:rPr>
        <w:t>Důvodová zpráva:</w:t>
      </w:r>
    </w:p>
    <w:p w:rsidR="003E57C2" w:rsidRPr="00255321" w:rsidRDefault="003E57C2" w:rsidP="00310927">
      <w:pPr>
        <w:pStyle w:val="slo1text"/>
        <w:numPr>
          <w:ilvl w:val="0"/>
          <w:numId w:val="0"/>
        </w:numPr>
        <w:spacing w:before="120"/>
        <w:rPr>
          <w:rFonts w:cs="Arial"/>
          <w:b/>
          <w:szCs w:val="24"/>
        </w:rPr>
      </w:pPr>
      <w:r w:rsidRPr="00255321">
        <w:rPr>
          <w:rFonts w:cs="Arial"/>
          <w:b/>
          <w:szCs w:val="24"/>
        </w:rPr>
        <w:t xml:space="preserve">k návrhu usnesení bod </w:t>
      </w:r>
      <w:r w:rsidR="00900370">
        <w:rPr>
          <w:rFonts w:cs="Arial"/>
          <w:b/>
          <w:szCs w:val="24"/>
        </w:rPr>
        <w:t>2</w:t>
      </w:r>
      <w:r w:rsidRPr="00255321">
        <w:rPr>
          <w:rFonts w:cs="Arial"/>
          <w:b/>
          <w:szCs w:val="24"/>
        </w:rPr>
        <w:t>.</w:t>
      </w:r>
    </w:p>
    <w:p w:rsidR="003E57C2" w:rsidRPr="00255321" w:rsidRDefault="003E57C2" w:rsidP="00310927">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rPr>
      </w:pPr>
      <w:r>
        <w:rPr>
          <w:rFonts w:ascii="Arial" w:hAnsi="Arial" w:cs="Arial"/>
          <w:b/>
          <w:bCs/>
          <w:sz w:val="24"/>
          <w:szCs w:val="24"/>
        </w:rPr>
        <w:t>Revokace - u</w:t>
      </w:r>
      <w:r w:rsidRPr="00255321">
        <w:rPr>
          <w:rFonts w:ascii="Arial" w:hAnsi="Arial" w:cs="Arial"/>
          <w:b/>
          <w:bCs/>
          <w:sz w:val="24"/>
          <w:szCs w:val="24"/>
        </w:rPr>
        <w:t xml:space="preserve">zavření smlouvy o budoucí darovací smlouvě na budoucí bezúplatné nabytí částí pozemků v k.ú. Přemyslov, </w:t>
      </w:r>
      <w:r w:rsidRPr="00255321">
        <w:rPr>
          <w:rFonts w:ascii="Arial" w:hAnsi="Arial" w:cs="Arial"/>
          <w:b/>
          <w:bCs/>
          <w:noProof/>
          <w:sz w:val="24"/>
          <w:szCs w:val="24"/>
          <w:lang w:val="x-none"/>
        </w:rPr>
        <w:t xml:space="preserve">obec Loučná nad Desnou </w:t>
      </w:r>
      <w:r w:rsidRPr="00255321">
        <w:rPr>
          <w:rFonts w:ascii="Arial" w:hAnsi="Arial" w:cs="Arial"/>
          <w:b/>
          <w:bCs/>
          <w:sz w:val="24"/>
          <w:szCs w:val="24"/>
        </w:rPr>
        <w:t xml:space="preserve">mezi obcí Loučná nad Desnou jako budoucím dárcem a Olomouckým krajem jako budoucím obdarovaným. </w:t>
      </w:r>
    </w:p>
    <w:p w:rsidR="003E57C2" w:rsidRPr="00255321" w:rsidRDefault="003E57C2" w:rsidP="00310927">
      <w:pPr>
        <w:widowControl w:val="0"/>
        <w:spacing w:after="120" w:line="240" w:lineRule="auto"/>
        <w:jc w:val="both"/>
        <w:rPr>
          <w:rFonts w:ascii="Arial" w:hAnsi="Arial" w:cs="Arial"/>
          <w:sz w:val="24"/>
          <w:szCs w:val="24"/>
        </w:rPr>
      </w:pPr>
      <w:r w:rsidRPr="00255321">
        <w:rPr>
          <w:rFonts w:ascii="Arial" w:hAnsi="Arial" w:cs="Arial"/>
          <w:sz w:val="24"/>
          <w:szCs w:val="24"/>
        </w:rPr>
        <w:t>Správa silnic Olomouckého kraje, příspěvková organizace zajišťovala územní a stavební povolení pro stavbu „Rekonstrukce komunikace III/3696 Přemyslov v úseku km 4,600 – 9,070“. Předmětná stavba se mimo jiné měla dotknout i pozemků v k.ú. Přemyslov ve vlastnictví obce Loučná nad Desnou.</w:t>
      </w:r>
    </w:p>
    <w:p w:rsidR="003E57C2" w:rsidRPr="00255321" w:rsidRDefault="003E57C2" w:rsidP="00310927">
      <w:pPr>
        <w:widowControl w:val="0"/>
        <w:spacing w:after="120" w:line="240" w:lineRule="auto"/>
        <w:jc w:val="both"/>
        <w:rPr>
          <w:rFonts w:ascii="Arial" w:hAnsi="Arial" w:cs="Arial"/>
          <w:b/>
          <w:sz w:val="24"/>
          <w:szCs w:val="24"/>
        </w:rPr>
      </w:pPr>
      <w:r w:rsidRPr="00255321">
        <w:rPr>
          <w:rFonts w:ascii="Arial" w:hAnsi="Arial" w:cs="Arial"/>
          <w:b/>
          <w:sz w:val="24"/>
          <w:szCs w:val="24"/>
        </w:rPr>
        <w:t>Vyjádření odboru dopravy a silničního hospodářství ze dne 30. 7. 2013:</w:t>
      </w:r>
    </w:p>
    <w:p w:rsidR="003E57C2" w:rsidRPr="00255321" w:rsidRDefault="003E57C2" w:rsidP="00310927">
      <w:pPr>
        <w:widowControl w:val="0"/>
        <w:spacing w:after="120" w:line="240" w:lineRule="auto"/>
        <w:jc w:val="both"/>
        <w:rPr>
          <w:rFonts w:ascii="Arial" w:hAnsi="Arial" w:cs="Arial"/>
          <w:bCs/>
          <w:snapToGrid w:val="0"/>
          <w:sz w:val="24"/>
          <w:szCs w:val="24"/>
        </w:rPr>
      </w:pPr>
      <w:r w:rsidRPr="00255321">
        <w:rPr>
          <w:rFonts w:ascii="Arial" w:hAnsi="Arial" w:cs="Arial"/>
          <w:bCs/>
          <w:snapToGrid w:val="0"/>
          <w:sz w:val="24"/>
          <w:szCs w:val="24"/>
        </w:rPr>
        <w:t>Odbor dopravy a silničního hospodářství na základě žádosti Správy silnic Olomouckého kraje, příspěvkové organizace souhlasí s uzavřením smluv o budoucích kupních (darovacích) smlouvách za účelem majetkoprávního vypořádání pozemků dotčených stavbou „Rekonstrukce komunikace III/3696 Přemyslov v úseku km 4,600 – 9,070“.</w:t>
      </w:r>
    </w:p>
    <w:p w:rsidR="003E57C2" w:rsidRPr="00255321" w:rsidRDefault="003E57C2" w:rsidP="00310927">
      <w:pPr>
        <w:spacing w:after="120" w:line="240" w:lineRule="auto"/>
        <w:jc w:val="both"/>
        <w:rPr>
          <w:rFonts w:ascii="Arial" w:hAnsi="Arial" w:cs="Arial"/>
          <w:bCs/>
          <w:snapToGrid w:val="0"/>
          <w:sz w:val="24"/>
          <w:szCs w:val="24"/>
          <w:u w:val="single"/>
        </w:rPr>
      </w:pPr>
      <w:r w:rsidRPr="00255321">
        <w:rPr>
          <w:rFonts w:ascii="Arial" w:hAnsi="Arial" w:cs="Arial"/>
          <w:bCs/>
          <w:snapToGrid w:val="0"/>
          <w:sz w:val="24"/>
          <w:szCs w:val="24"/>
          <w:u w:val="single"/>
        </w:rPr>
        <w:t>Zastupitelstvo obce Loučná nad Desnou na svém zasedání dne 12. 2. 2014 schválilo uzavření smlouvy o budoucí darovací smlouvě na budoucí bezúplatné nabytí částí předmětných pozemků v k.ú. Přemyslov mezi obcí Loučná nad Desnou jako budoucím dárcem a Olomouckým krajem jako budoucím obdarovaným.</w:t>
      </w:r>
    </w:p>
    <w:p w:rsidR="003E57C2" w:rsidRPr="00255321" w:rsidRDefault="003E57C2" w:rsidP="00310927">
      <w:pPr>
        <w:spacing w:after="120" w:line="240" w:lineRule="auto"/>
        <w:jc w:val="both"/>
        <w:rPr>
          <w:rFonts w:ascii="Arial" w:hAnsi="Arial" w:cs="Arial"/>
          <w:b/>
          <w:bCs/>
          <w:noProof/>
          <w:sz w:val="24"/>
          <w:szCs w:val="24"/>
          <w:lang w:val="x-none"/>
        </w:rPr>
      </w:pPr>
      <w:r w:rsidRPr="00255321">
        <w:rPr>
          <w:rFonts w:ascii="Arial" w:hAnsi="Arial" w:cs="Arial"/>
          <w:b/>
          <w:bCs/>
          <w:noProof/>
          <w:sz w:val="24"/>
          <w:szCs w:val="24"/>
          <w:lang w:val="x-none"/>
        </w:rPr>
        <w:t>Zastupitelstvo Olomouckého kraje svým usnesením č. UZ/11/30/2014, bod 3.4.</w:t>
      </w:r>
      <w:r w:rsidRPr="00255321">
        <w:rPr>
          <w:rFonts w:ascii="Arial" w:hAnsi="Arial" w:cs="Arial"/>
          <w:b/>
          <w:bCs/>
          <w:noProof/>
          <w:sz w:val="24"/>
          <w:szCs w:val="24"/>
        </w:rPr>
        <w:t xml:space="preserve">, ze </w:t>
      </w:r>
      <w:r w:rsidRPr="00255321">
        <w:rPr>
          <w:rFonts w:ascii="Arial" w:hAnsi="Arial" w:cs="Arial"/>
          <w:b/>
          <w:bCs/>
          <w:noProof/>
          <w:sz w:val="24"/>
          <w:szCs w:val="24"/>
          <w:lang w:val="x-none"/>
        </w:rPr>
        <w:t xml:space="preserve">dne </w:t>
      </w:r>
      <w:r w:rsidRPr="00255321">
        <w:rPr>
          <w:rFonts w:ascii="Arial" w:hAnsi="Arial" w:cs="Arial"/>
          <w:b/>
          <w:bCs/>
          <w:noProof/>
          <w:sz w:val="24"/>
          <w:szCs w:val="24"/>
        </w:rPr>
        <w:t xml:space="preserve">20. 6. 2014 </w:t>
      </w:r>
      <w:r w:rsidRPr="00255321">
        <w:rPr>
          <w:rFonts w:ascii="Arial" w:hAnsi="Arial" w:cs="Arial"/>
          <w:b/>
          <w:bCs/>
          <w:noProof/>
          <w:sz w:val="24"/>
          <w:szCs w:val="24"/>
          <w:lang w:val="x-none"/>
        </w:rPr>
        <w:t>schválilo</w:t>
      </w:r>
      <w:r w:rsidRPr="00255321">
        <w:rPr>
          <w:rFonts w:ascii="Arial" w:hAnsi="Arial" w:cs="Arial"/>
          <w:sz w:val="24"/>
          <w:szCs w:val="24"/>
        </w:rPr>
        <w:t xml:space="preserve"> </w:t>
      </w:r>
      <w:r w:rsidRPr="00255321">
        <w:rPr>
          <w:rFonts w:ascii="Arial" w:hAnsi="Arial" w:cs="Arial"/>
          <w:b/>
          <w:bCs/>
          <w:noProof/>
          <w:sz w:val="24"/>
          <w:szCs w:val="24"/>
          <w:lang w:val="x-none"/>
        </w:rPr>
        <w:t>uzavření smlouvy o budoucí darovací smlouvě na budoucí bezúplatné nabytí části pozemku ve zjednodušené evidenci – parcely původ Pozemkový katastr (PK) parc. č. st. 54 o výměře cca 38 m2, části pozemku ve zjednodušené evidenci – parcely původ Pozemkový katastr (PK) parc. č. st. 38 o výměře cca 21 m2, části pozemku ve zjednodušené evidenci – parcely původ Pozemkový katastr (PK) parc. č. 219 o výměře cca 10 m2 a části pozemku parc. č. 349/2 ost. pl. o výměře cca 81 m2, vše v k.ú. Přemyslov, obec Loučná nad Desnou mezi obcí Loučná nad Desnou, IČ</w:t>
      </w:r>
      <w:r w:rsidRPr="00255321">
        <w:rPr>
          <w:rFonts w:ascii="Arial" w:hAnsi="Arial" w:cs="Arial"/>
          <w:b/>
          <w:bCs/>
          <w:noProof/>
          <w:sz w:val="24"/>
          <w:szCs w:val="24"/>
        </w:rPr>
        <w:t>O</w:t>
      </w:r>
      <w:r w:rsidRPr="00255321">
        <w:rPr>
          <w:rFonts w:ascii="Arial" w:hAnsi="Arial" w:cs="Arial"/>
          <w:b/>
          <w:bCs/>
          <w:noProof/>
          <w:sz w:val="24"/>
          <w:szCs w:val="24"/>
          <w:lang w:val="x-none"/>
        </w:rPr>
        <w:t>: 00302953, jako budoucím dárcem a Olomouckým krajem jako budoucím obdarovaným. Řádná darovací smlouva bude uzavřena do jednoho roku ode dne vydání kolaudačního souhlasu, kterým bude stavba „Rekonstrukce komunikace III/3696 Přemyslov v úseku km 4,600 – 9,070“ kolaudována, za podmínky, že pozemky nebo jejich části budou předmětnou stavbou zastavěny. Olomoucký kraj uhradí veškeré náklady spojené s uzavřením darovací smlouvy a správní poplatek k návrhu na vklad vlastnického práva do katastru nemovitostí.</w:t>
      </w:r>
    </w:p>
    <w:p w:rsidR="003E57C2" w:rsidRPr="00255321" w:rsidRDefault="003E57C2" w:rsidP="00310927">
      <w:pPr>
        <w:spacing w:after="120" w:line="240" w:lineRule="auto"/>
        <w:jc w:val="both"/>
        <w:rPr>
          <w:rFonts w:ascii="Arial" w:hAnsi="Arial" w:cs="Arial"/>
          <w:bCs/>
          <w:noProof/>
          <w:sz w:val="24"/>
          <w:szCs w:val="24"/>
        </w:rPr>
      </w:pPr>
      <w:r>
        <w:rPr>
          <w:rFonts w:ascii="Arial" w:hAnsi="Arial" w:cs="Arial"/>
          <w:bCs/>
          <w:noProof/>
          <w:sz w:val="24"/>
          <w:szCs w:val="24"/>
        </w:rPr>
        <w:t xml:space="preserve">Následně však </w:t>
      </w:r>
      <w:r w:rsidR="00515119">
        <w:rPr>
          <w:rFonts w:ascii="Arial" w:hAnsi="Arial" w:cs="Arial"/>
          <w:bCs/>
          <w:noProof/>
          <w:sz w:val="24"/>
          <w:szCs w:val="24"/>
        </w:rPr>
        <w:t xml:space="preserve">proběhla </w:t>
      </w:r>
      <w:r>
        <w:rPr>
          <w:rFonts w:ascii="Arial" w:hAnsi="Arial" w:cs="Arial"/>
          <w:bCs/>
          <w:noProof/>
          <w:sz w:val="24"/>
          <w:szCs w:val="24"/>
        </w:rPr>
        <w:t>v k.ú. Přemyslov</w:t>
      </w:r>
      <w:r w:rsidR="00515119" w:rsidRPr="00515119">
        <w:rPr>
          <w:rFonts w:ascii="Arial" w:hAnsi="Arial" w:cs="Arial"/>
          <w:bCs/>
          <w:noProof/>
          <w:sz w:val="24"/>
          <w:szCs w:val="24"/>
        </w:rPr>
        <w:t xml:space="preserve"> </w:t>
      </w:r>
      <w:r w:rsidR="00515119" w:rsidRPr="00255321">
        <w:rPr>
          <w:rFonts w:ascii="Arial" w:hAnsi="Arial" w:cs="Arial"/>
          <w:bCs/>
          <w:noProof/>
          <w:sz w:val="24"/>
          <w:szCs w:val="24"/>
        </w:rPr>
        <w:t>obnov</w:t>
      </w:r>
      <w:r w:rsidR="00515119">
        <w:rPr>
          <w:rFonts w:ascii="Arial" w:hAnsi="Arial" w:cs="Arial"/>
          <w:bCs/>
          <w:noProof/>
          <w:sz w:val="24"/>
          <w:szCs w:val="24"/>
        </w:rPr>
        <w:t>a</w:t>
      </w:r>
      <w:r w:rsidR="00515119" w:rsidRPr="00255321">
        <w:rPr>
          <w:rFonts w:ascii="Arial" w:hAnsi="Arial" w:cs="Arial"/>
          <w:bCs/>
          <w:noProof/>
          <w:sz w:val="24"/>
          <w:szCs w:val="24"/>
        </w:rPr>
        <w:t xml:space="preserve"> operátu</w:t>
      </w:r>
      <w:r w:rsidRPr="00255321">
        <w:rPr>
          <w:rFonts w:ascii="Arial" w:hAnsi="Arial" w:cs="Arial"/>
          <w:bCs/>
          <w:noProof/>
          <w:sz w:val="24"/>
          <w:szCs w:val="24"/>
        </w:rPr>
        <w:t>. V roce 2016 Správ</w:t>
      </w:r>
      <w:r>
        <w:rPr>
          <w:rFonts w:ascii="Arial" w:hAnsi="Arial" w:cs="Arial"/>
          <w:bCs/>
          <w:noProof/>
          <w:sz w:val="24"/>
          <w:szCs w:val="24"/>
        </w:rPr>
        <w:t>a</w:t>
      </w:r>
      <w:r w:rsidRPr="00255321">
        <w:rPr>
          <w:rFonts w:ascii="Arial" w:hAnsi="Arial" w:cs="Arial"/>
          <w:bCs/>
          <w:noProof/>
          <w:sz w:val="24"/>
          <w:szCs w:val="24"/>
        </w:rPr>
        <w:t xml:space="preserve"> silnic Olomouckého kraje, příspěvkov</w:t>
      </w:r>
      <w:r>
        <w:rPr>
          <w:rFonts w:ascii="Arial" w:hAnsi="Arial" w:cs="Arial"/>
          <w:bCs/>
          <w:noProof/>
          <w:sz w:val="24"/>
          <w:szCs w:val="24"/>
        </w:rPr>
        <w:t>á</w:t>
      </w:r>
      <w:r w:rsidRPr="00255321">
        <w:rPr>
          <w:rFonts w:ascii="Arial" w:hAnsi="Arial" w:cs="Arial"/>
          <w:bCs/>
          <w:noProof/>
          <w:sz w:val="24"/>
          <w:szCs w:val="24"/>
        </w:rPr>
        <w:t xml:space="preserve"> organizac</w:t>
      </w:r>
      <w:r>
        <w:rPr>
          <w:rFonts w:ascii="Arial" w:hAnsi="Arial" w:cs="Arial"/>
          <w:bCs/>
          <w:noProof/>
          <w:sz w:val="24"/>
          <w:szCs w:val="24"/>
        </w:rPr>
        <w:t>e</w:t>
      </w:r>
      <w:r w:rsidRPr="00255321">
        <w:rPr>
          <w:rFonts w:ascii="Arial" w:hAnsi="Arial" w:cs="Arial"/>
          <w:bCs/>
          <w:noProof/>
          <w:sz w:val="24"/>
          <w:szCs w:val="24"/>
        </w:rPr>
        <w:t xml:space="preserve"> sděl</w:t>
      </w:r>
      <w:r>
        <w:rPr>
          <w:rFonts w:ascii="Arial" w:hAnsi="Arial" w:cs="Arial"/>
          <w:bCs/>
          <w:noProof/>
          <w:sz w:val="24"/>
          <w:szCs w:val="24"/>
        </w:rPr>
        <w:t>ila</w:t>
      </w:r>
      <w:r w:rsidRPr="00255321">
        <w:rPr>
          <w:rFonts w:ascii="Arial" w:hAnsi="Arial" w:cs="Arial"/>
          <w:bCs/>
          <w:noProof/>
          <w:sz w:val="24"/>
          <w:szCs w:val="24"/>
        </w:rPr>
        <w:t xml:space="preserve">, že v rámci připravované investiční akce „Rekonstrukce komunikace III/3696 Přemyslov v úseku km 4,600 – 9,070“ nemají být </w:t>
      </w:r>
      <w:r>
        <w:rPr>
          <w:rFonts w:ascii="Arial" w:hAnsi="Arial" w:cs="Arial"/>
          <w:bCs/>
          <w:noProof/>
          <w:sz w:val="24"/>
          <w:szCs w:val="24"/>
        </w:rPr>
        <w:t xml:space="preserve">zatím </w:t>
      </w:r>
      <w:r w:rsidRPr="00255321">
        <w:rPr>
          <w:rFonts w:ascii="Arial" w:hAnsi="Arial" w:cs="Arial"/>
          <w:bCs/>
          <w:noProof/>
          <w:sz w:val="24"/>
          <w:szCs w:val="24"/>
        </w:rPr>
        <w:t>uzavírány žádné smlouvy a že k majetkoprávnímu vypořádání dojde až po dokončení stavby.</w:t>
      </w:r>
    </w:p>
    <w:p w:rsidR="003E57C2" w:rsidRPr="00255321" w:rsidRDefault="003E57C2" w:rsidP="00310927">
      <w:pPr>
        <w:widowControl w:val="0"/>
        <w:spacing w:after="120" w:line="240" w:lineRule="auto"/>
        <w:jc w:val="both"/>
        <w:rPr>
          <w:rFonts w:ascii="Arial" w:hAnsi="Arial" w:cs="Arial"/>
          <w:b/>
          <w:bCs/>
          <w:sz w:val="24"/>
          <w:szCs w:val="24"/>
        </w:rPr>
      </w:pPr>
      <w:r w:rsidRPr="00255321">
        <w:rPr>
          <w:rFonts w:ascii="Arial" w:hAnsi="Arial" w:cs="Arial"/>
          <w:b/>
          <w:bCs/>
          <w:sz w:val="24"/>
          <w:szCs w:val="24"/>
        </w:rPr>
        <w:t xml:space="preserve">Vyjádření odboru dopravy a silničního hospodářství ze dne 22. 6. 2020: </w:t>
      </w:r>
    </w:p>
    <w:p w:rsidR="003E57C2" w:rsidRPr="00255321" w:rsidRDefault="003E57C2" w:rsidP="00310927">
      <w:pPr>
        <w:pStyle w:val="slo11text"/>
        <w:numPr>
          <w:ilvl w:val="0"/>
          <w:numId w:val="0"/>
        </w:numPr>
        <w:rPr>
          <w:rFonts w:cs="Arial"/>
          <w:bCs/>
          <w:snapToGrid w:val="0"/>
          <w:szCs w:val="24"/>
        </w:rPr>
      </w:pPr>
      <w:r w:rsidRPr="00255321">
        <w:rPr>
          <w:rFonts w:cs="Arial"/>
          <w:bCs/>
          <w:snapToGrid w:val="0"/>
          <w:szCs w:val="24"/>
        </w:rPr>
        <w:t>Odbor dopravy a silničního hospodářství na základě stanoviska Správy silnic Olomouckého kraje, příspěvkové organizace sděluje, že stavba „Rekonstrukce komunikace III/3696 Přemyslov v úseku km 4,600 – 9,070“ byla dokončena a kolaudována a pozemky v k.ú. Přemyslov, ve vlastnictví obce Loučná nad Desnou, nebyly stavbou dotčeny.</w:t>
      </w:r>
    </w:p>
    <w:p w:rsidR="003E57C2" w:rsidRPr="00255321" w:rsidRDefault="00900370" w:rsidP="00310927">
      <w:pPr>
        <w:pStyle w:val="slo11text"/>
        <w:numPr>
          <w:ilvl w:val="0"/>
          <w:numId w:val="0"/>
        </w:numPr>
        <w:rPr>
          <w:rStyle w:val="Zkladnznak"/>
          <w:rFonts w:cs="Arial"/>
          <w:b/>
          <w:szCs w:val="24"/>
        </w:rPr>
      </w:pPr>
      <w:r>
        <w:rPr>
          <w:rFonts w:cs="Arial"/>
          <w:b/>
          <w:bCs/>
          <w:snapToGrid w:val="0"/>
          <w:szCs w:val="24"/>
        </w:rPr>
        <w:t xml:space="preserve">Rada Olomouckého kraje </w:t>
      </w:r>
      <w:r w:rsidRPr="00900370">
        <w:rPr>
          <w:rFonts w:cs="Arial"/>
          <w:bCs/>
          <w:snapToGrid w:val="0"/>
          <w:szCs w:val="24"/>
        </w:rPr>
        <w:t>na základě návrhu o</w:t>
      </w:r>
      <w:r w:rsidR="003E57C2" w:rsidRPr="00900370">
        <w:rPr>
          <w:rFonts w:cs="Arial"/>
          <w:bCs/>
          <w:snapToGrid w:val="0"/>
          <w:szCs w:val="24"/>
        </w:rPr>
        <w:t>dbor</w:t>
      </w:r>
      <w:r w:rsidRPr="00900370">
        <w:rPr>
          <w:rFonts w:cs="Arial"/>
          <w:bCs/>
          <w:snapToGrid w:val="0"/>
          <w:szCs w:val="24"/>
        </w:rPr>
        <w:t>u</w:t>
      </w:r>
      <w:r w:rsidR="003E57C2" w:rsidRPr="00900370">
        <w:rPr>
          <w:rFonts w:cs="Arial"/>
          <w:bCs/>
          <w:snapToGrid w:val="0"/>
          <w:szCs w:val="24"/>
        </w:rPr>
        <w:t xml:space="preserve"> majetkov</w:t>
      </w:r>
      <w:r w:rsidRPr="00900370">
        <w:rPr>
          <w:rFonts w:cs="Arial"/>
          <w:bCs/>
          <w:snapToGrid w:val="0"/>
          <w:szCs w:val="24"/>
        </w:rPr>
        <w:t>ého</w:t>
      </w:r>
      <w:r w:rsidR="003E57C2" w:rsidRPr="00900370">
        <w:rPr>
          <w:rFonts w:cs="Arial"/>
          <w:bCs/>
          <w:snapToGrid w:val="0"/>
          <w:szCs w:val="24"/>
        </w:rPr>
        <w:t>, právní</w:t>
      </w:r>
      <w:r w:rsidRPr="00900370">
        <w:rPr>
          <w:rFonts w:cs="Arial"/>
          <w:bCs/>
          <w:snapToGrid w:val="0"/>
          <w:szCs w:val="24"/>
        </w:rPr>
        <w:t>ho</w:t>
      </w:r>
      <w:r w:rsidR="003E57C2" w:rsidRPr="00900370">
        <w:rPr>
          <w:rFonts w:cs="Arial"/>
          <w:bCs/>
          <w:snapToGrid w:val="0"/>
          <w:szCs w:val="24"/>
        </w:rPr>
        <w:t xml:space="preserve"> a správních činností </w:t>
      </w:r>
      <w:r w:rsidR="003E57C2" w:rsidRPr="00255321">
        <w:rPr>
          <w:rFonts w:cs="Arial"/>
          <w:b/>
          <w:bCs/>
          <w:snapToGrid w:val="0"/>
          <w:szCs w:val="24"/>
        </w:rPr>
        <w:t>doporuč</w:t>
      </w:r>
      <w:r>
        <w:rPr>
          <w:rFonts w:cs="Arial"/>
          <w:b/>
          <w:bCs/>
          <w:snapToGrid w:val="0"/>
          <w:szCs w:val="24"/>
        </w:rPr>
        <w:t xml:space="preserve">uje </w:t>
      </w:r>
      <w:r w:rsidR="003E57C2" w:rsidRPr="00255321">
        <w:rPr>
          <w:rFonts w:cs="Arial"/>
          <w:b/>
          <w:bCs/>
          <w:snapToGrid w:val="0"/>
          <w:szCs w:val="24"/>
        </w:rPr>
        <w:t xml:space="preserve">Zastupitelstvu Olomouckého kraje revokovat usnesení </w:t>
      </w:r>
      <w:r w:rsidR="003E57C2" w:rsidRPr="00255321">
        <w:rPr>
          <w:rFonts w:cs="Arial"/>
          <w:b/>
          <w:bCs/>
          <w:snapToGrid w:val="0"/>
          <w:szCs w:val="24"/>
        </w:rPr>
        <w:lastRenderedPageBreak/>
        <w:t xml:space="preserve">Zastupitelstva Olomouckého kraje č. </w:t>
      </w:r>
      <w:r w:rsidR="003E57C2" w:rsidRPr="00255321">
        <w:rPr>
          <w:rFonts w:cs="Arial"/>
          <w:b/>
          <w:bCs/>
          <w:noProof/>
          <w:szCs w:val="24"/>
          <w:lang w:val="x-none"/>
        </w:rPr>
        <w:t>UZ/11/30/2014, bod 3.4., ze dne 20. 6. 2014</w:t>
      </w:r>
      <w:r w:rsidR="003E57C2" w:rsidRPr="00255321">
        <w:rPr>
          <w:rFonts w:cs="Arial"/>
          <w:b/>
          <w:bCs/>
          <w:snapToGrid w:val="0"/>
          <w:szCs w:val="24"/>
        </w:rPr>
        <w:t xml:space="preserve">, ve věci </w:t>
      </w:r>
      <w:r w:rsidR="003E57C2" w:rsidRPr="00255321">
        <w:rPr>
          <w:rFonts w:cs="Arial"/>
          <w:b/>
          <w:bCs/>
          <w:noProof/>
          <w:szCs w:val="24"/>
          <w:lang w:val="x-none"/>
        </w:rPr>
        <w:t xml:space="preserve">uzavření smlouvy o budoucí </w:t>
      </w:r>
      <w:r w:rsidR="003E57C2" w:rsidRPr="00255321">
        <w:rPr>
          <w:rFonts w:cs="Arial"/>
          <w:b/>
          <w:bCs/>
          <w:noProof/>
          <w:szCs w:val="24"/>
        </w:rPr>
        <w:t>darovací</w:t>
      </w:r>
      <w:r w:rsidR="003E57C2" w:rsidRPr="00255321">
        <w:rPr>
          <w:rFonts w:cs="Arial"/>
          <w:b/>
          <w:bCs/>
          <w:noProof/>
          <w:szCs w:val="24"/>
          <w:lang w:val="x-none"/>
        </w:rPr>
        <w:t xml:space="preserve"> smlouvě na budoucí bezúplatné nabytí částí pozemků</w:t>
      </w:r>
      <w:r w:rsidR="003E57C2" w:rsidRPr="00255321">
        <w:rPr>
          <w:rFonts w:cs="Arial"/>
          <w:b/>
          <w:bCs/>
          <w:noProof/>
          <w:szCs w:val="24"/>
        </w:rPr>
        <w:t xml:space="preserve"> </w:t>
      </w:r>
      <w:r w:rsidR="003E57C2" w:rsidRPr="00255321">
        <w:rPr>
          <w:rFonts w:cs="Arial"/>
          <w:b/>
          <w:bCs/>
          <w:noProof/>
          <w:szCs w:val="24"/>
          <w:lang w:val="x-none"/>
        </w:rPr>
        <w:t>v k.ú. Přemyslov, obec Loučná nad Desnou</w:t>
      </w:r>
      <w:r w:rsidR="003E57C2" w:rsidRPr="00255321">
        <w:rPr>
          <w:rFonts w:cs="Arial"/>
          <w:b/>
          <w:bCs/>
          <w:snapToGrid w:val="0"/>
          <w:szCs w:val="24"/>
        </w:rPr>
        <w:t xml:space="preserve"> z vlastnictví obce </w:t>
      </w:r>
      <w:r w:rsidR="003E57C2" w:rsidRPr="00255321">
        <w:rPr>
          <w:rFonts w:cs="Arial"/>
          <w:b/>
          <w:bCs/>
          <w:noProof/>
          <w:szCs w:val="24"/>
          <w:lang w:val="x-none"/>
        </w:rPr>
        <w:t>Loučná nad Desnou, IČ</w:t>
      </w:r>
      <w:r w:rsidR="003E57C2" w:rsidRPr="00255321">
        <w:rPr>
          <w:rFonts w:cs="Arial"/>
          <w:b/>
          <w:bCs/>
          <w:noProof/>
          <w:szCs w:val="24"/>
        </w:rPr>
        <w:t>O</w:t>
      </w:r>
      <w:r w:rsidR="003E57C2" w:rsidRPr="00255321">
        <w:rPr>
          <w:rFonts w:cs="Arial"/>
          <w:b/>
          <w:bCs/>
          <w:noProof/>
          <w:szCs w:val="24"/>
          <w:lang w:val="x-none"/>
        </w:rPr>
        <w:t>: 00302953</w:t>
      </w:r>
      <w:r w:rsidR="003E57C2">
        <w:rPr>
          <w:rFonts w:cs="Arial"/>
          <w:b/>
          <w:bCs/>
          <w:noProof/>
          <w:szCs w:val="24"/>
        </w:rPr>
        <w:t>,</w:t>
      </w:r>
      <w:r w:rsidR="003E57C2" w:rsidRPr="00255321">
        <w:rPr>
          <w:rFonts w:cs="Arial"/>
          <w:b/>
          <w:bCs/>
          <w:noProof/>
          <w:szCs w:val="24"/>
          <w:lang w:val="x-none"/>
        </w:rPr>
        <w:t xml:space="preserve"> </w:t>
      </w:r>
      <w:r w:rsidR="003E57C2" w:rsidRPr="00255321">
        <w:rPr>
          <w:rFonts w:cs="Arial"/>
          <w:b/>
          <w:bCs/>
          <w:snapToGrid w:val="0"/>
          <w:szCs w:val="24"/>
        </w:rPr>
        <w:t>do vlastnictví Olomouckého kraje, do hospodaření Správy silnic Olomouckého kraje, příspěvkové organizace</w:t>
      </w:r>
      <w:r w:rsidR="003E57C2">
        <w:rPr>
          <w:rFonts w:cs="Arial"/>
          <w:b/>
          <w:bCs/>
          <w:snapToGrid w:val="0"/>
          <w:szCs w:val="24"/>
        </w:rPr>
        <w:t>,</w:t>
      </w:r>
      <w:r w:rsidR="003E57C2" w:rsidRPr="00255321">
        <w:rPr>
          <w:rFonts w:cs="Arial"/>
          <w:b/>
          <w:bCs/>
          <w:snapToGrid w:val="0"/>
          <w:szCs w:val="24"/>
        </w:rPr>
        <w:t xml:space="preserve"> z důvodu, že předmětné části pozemků nebyly </w:t>
      </w:r>
      <w:r w:rsidR="00515119" w:rsidRPr="00255321">
        <w:rPr>
          <w:rFonts w:cs="Arial"/>
          <w:b/>
          <w:bCs/>
          <w:snapToGrid w:val="0"/>
          <w:szCs w:val="24"/>
        </w:rPr>
        <w:t xml:space="preserve">dotčeny </w:t>
      </w:r>
      <w:r w:rsidR="003E57C2" w:rsidRPr="00255321">
        <w:rPr>
          <w:rFonts w:cs="Arial"/>
          <w:b/>
          <w:bCs/>
          <w:snapToGrid w:val="0"/>
          <w:szCs w:val="24"/>
        </w:rPr>
        <w:t>s</w:t>
      </w:r>
      <w:r w:rsidR="003E57C2" w:rsidRPr="00515119">
        <w:rPr>
          <w:rFonts w:cs="Arial"/>
          <w:b/>
          <w:bCs/>
          <w:snapToGrid w:val="0"/>
          <w:szCs w:val="24"/>
        </w:rPr>
        <w:t>tavbou</w:t>
      </w:r>
      <w:r w:rsidR="00515119" w:rsidRPr="00515119">
        <w:rPr>
          <w:rFonts w:cs="Arial"/>
          <w:bCs/>
          <w:snapToGrid w:val="0"/>
          <w:szCs w:val="24"/>
        </w:rPr>
        <w:t xml:space="preserve"> </w:t>
      </w:r>
      <w:r w:rsidR="00515119" w:rsidRPr="00515119">
        <w:rPr>
          <w:rFonts w:cs="Arial"/>
          <w:b/>
          <w:szCs w:val="24"/>
        </w:rPr>
        <w:t>„Rekonstrukce komunikace III/3696 Přemyslov v úseku km 4,600 – 9,070“</w:t>
      </w:r>
      <w:r w:rsidR="003E57C2" w:rsidRPr="00255321">
        <w:rPr>
          <w:rFonts w:cs="Arial"/>
          <w:b/>
          <w:bCs/>
          <w:snapToGrid w:val="0"/>
          <w:szCs w:val="24"/>
        </w:rPr>
        <w:t>.</w:t>
      </w:r>
      <w:r w:rsidR="003E57C2" w:rsidRPr="00255321">
        <w:rPr>
          <w:rStyle w:val="Zkladnznak"/>
          <w:rFonts w:cs="Arial"/>
          <w:b/>
          <w:szCs w:val="24"/>
        </w:rPr>
        <w:t xml:space="preserve"> </w:t>
      </w:r>
    </w:p>
    <w:p w:rsidR="003E57C2" w:rsidRPr="00255321" w:rsidRDefault="003E57C2" w:rsidP="00310927">
      <w:pPr>
        <w:pStyle w:val="slo11text"/>
        <w:numPr>
          <w:ilvl w:val="0"/>
          <w:numId w:val="0"/>
        </w:numPr>
        <w:rPr>
          <w:rStyle w:val="Zkladnznak"/>
          <w:rFonts w:cs="Arial"/>
          <w:b/>
          <w:szCs w:val="24"/>
        </w:rPr>
      </w:pPr>
    </w:p>
    <w:p w:rsidR="003E57C2" w:rsidRPr="00255321" w:rsidRDefault="003E57C2" w:rsidP="00310927">
      <w:pPr>
        <w:pStyle w:val="slo1text"/>
        <w:numPr>
          <w:ilvl w:val="0"/>
          <w:numId w:val="0"/>
        </w:numPr>
        <w:spacing w:before="120"/>
        <w:rPr>
          <w:rFonts w:cs="Arial"/>
          <w:b/>
          <w:szCs w:val="24"/>
        </w:rPr>
      </w:pPr>
      <w:r w:rsidRPr="00255321">
        <w:rPr>
          <w:rFonts w:cs="Arial"/>
          <w:b/>
          <w:szCs w:val="24"/>
        </w:rPr>
        <w:t xml:space="preserve">k návrhu usnesení bod </w:t>
      </w:r>
      <w:r w:rsidR="00900370">
        <w:rPr>
          <w:rFonts w:cs="Arial"/>
          <w:b/>
          <w:szCs w:val="24"/>
        </w:rPr>
        <w:t>3</w:t>
      </w:r>
      <w:r w:rsidRPr="00255321">
        <w:rPr>
          <w:rFonts w:cs="Arial"/>
          <w:b/>
          <w:szCs w:val="24"/>
        </w:rPr>
        <w:t xml:space="preserve">. </w:t>
      </w:r>
      <w:r>
        <w:rPr>
          <w:rFonts w:cs="Arial"/>
          <w:b/>
          <w:szCs w:val="24"/>
        </w:rPr>
        <w:t>1</w:t>
      </w:r>
      <w:r w:rsidRPr="00255321">
        <w:rPr>
          <w:rFonts w:cs="Arial"/>
          <w:b/>
          <w:szCs w:val="24"/>
        </w:rPr>
        <w:t>.</w:t>
      </w:r>
    </w:p>
    <w:p w:rsidR="003E57C2" w:rsidRPr="003E6DB1" w:rsidRDefault="003E57C2" w:rsidP="00310927">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Bezúplatné nabytí</w:t>
      </w:r>
      <w:r w:rsidRPr="003E6DB1">
        <w:rPr>
          <w:b/>
          <w:szCs w:val="24"/>
        </w:rPr>
        <w:t xml:space="preserve"> </w:t>
      </w:r>
      <w:r>
        <w:rPr>
          <w:b/>
          <w:szCs w:val="24"/>
        </w:rPr>
        <w:t>pozemků v k.ú. Řepčín, obec Olomouc z vlastnictví ČR – Státního pozemkového úřadu do vlastnictví Olomouckého kraje, do hospodaření Správy silnic Olomouckého kraje, příspěvkové organizace</w:t>
      </w:r>
      <w:r>
        <w:rPr>
          <w:b/>
        </w:rPr>
        <w:t>.</w:t>
      </w:r>
    </w:p>
    <w:p w:rsidR="003E57C2" w:rsidRDefault="003E57C2" w:rsidP="00310927">
      <w:pPr>
        <w:spacing w:after="120" w:line="240" w:lineRule="auto"/>
        <w:jc w:val="both"/>
        <w:rPr>
          <w:rFonts w:ascii="Arial" w:hAnsi="Arial" w:cs="Arial"/>
          <w:sz w:val="24"/>
          <w:szCs w:val="24"/>
        </w:rPr>
      </w:pPr>
      <w:r>
        <w:rPr>
          <w:rFonts w:ascii="Arial" w:hAnsi="Arial" w:cs="Arial"/>
          <w:sz w:val="24"/>
          <w:szCs w:val="24"/>
        </w:rPr>
        <w:t>Odbor investic podal podnět na majetkoprávní přípravu</w:t>
      </w:r>
      <w:r w:rsidRPr="00CA05E8">
        <w:rPr>
          <w:rFonts w:ascii="Arial" w:hAnsi="Arial" w:cs="Arial"/>
          <w:sz w:val="24"/>
          <w:szCs w:val="24"/>
        </w:rPr>
        <w:t xml:space="preserve"> </w:t>
      </w:r>
      <w:r w:rsidRPr="0084289D">
        <w:rPr>
          <w:rFonts w:ascii="Arial" w:hAnsi="Arial" w:cs="Arial"/>
          <w:sz w:val="24"/>
          <w:szCs w:val="24"/>
        </w:rPr>
        <w:t>stav</w:t>
      </w:r>
      <w:r>
        <w:rPr>
          <w:rFonts w:ascii="Arial" w:hAnsi="Arial" w:cs="Arial"/>
          <w:sz w:val="24"/>
          <w:szCs w:val="24"/>
        </w:rPr>
        <w:t>e</w:t>
      </w:r>
      <w:r w:rsidRPr="0084289D">
        <w:rPr>
          <w:rFonts w:ascii="Arial" w:hAnsi="Arial" w:cs="Arial"/>
          <w:sz w:val="24"/>
          <w:szCs w:val="24"/>
        </w:rPr>
        <w:t>b „II/44</w:t>
      </w:r>
      <w:r>
        <w:rPr>
          <w:rFonts w:ascii="Arial" w:hAnsi="Arial" w:cs="Arial"/>
          <w:sz w:val="24"/>
          <w:szCs w:val="24"/>
        </w:rPr>
        <w:t>8</w:t>
      </w:r>
      <w:r w:rsidRPr="0084289D">
        <w:rPr>
          <w:rFonts w:ascii="Arial" w:hAnsi="Arial" w:cs="Arial"/>
          <w:sz w:val="24"/>
          <w:szCs w:val="24"/>
        </w:rPr>
        <w:t xml:space="preserve"> </w:t>
      </w:r>
      <w:r>
        <w:rPr>
          <w:rFonts w:ascii="Arial" w:hAnsi="Arial" w:cs="Arial"/>
          <w:sz w:val="24"/>
          <w:szCs w:val="24"/>
        </w:rPr>
        <w:t>Olomouc – přeložka silnice I. etapa“ a „</w:t>
      </w:r>
      <w:r w:rsidRPr="0084289D">
        <w:rPr>
          <w:rFonts w:ascii="Arial" w:hAnsi="Arial" w:cs="Arial"/>
          <w:sz w:val="24"/>
          <w:szCs w:val="24"/>
        </w:rPr>
        <w:t>II/44</w:t>
      </w:r>
      <w:r>
        <w:rPr>
          <w:rFonts w:ascii="Arial" w:hAnsi="Arial" w:cs="Arial"/>
          <w:sz w:val="24"/>
          <w:szCs w:val="24"/>
        </w:rPr>
        <w:t>8</w:t>
      </w:r>
      <w:r w:rsidRPr="0084289D">
        <w:rPr>
          <w:rFonts w:ascii="Arial" w:hAnsi="Arial" w:cs="Arial"/>
          <w:sz w:val="24"/>
          <w:szCs w:val="24"/>
        </w:rPr>
        <w:t xml:space="preserve"> </w:t>
      </w:r>
      <w:r>
        <w:rPr>
          <w:rFonts w:ascii="Arial" w:hAnsi="Arial" w:cs="Arial"/>
          <w:sz w:val="24"/>
          <w:szCs w:val="24"/>
        </w:rPr>
        <w:t>Olomouc – přeložka silnice II. etapa</w:t>
      </w:r>
      <w:r w:rsidRPr="0084289D">
        <w:rPr>
          <w:rFonts w:ascii="Arial" w:hAnsi="Arial" w:cs="Arial"/>
          <w:sz w:val="24"/>
          <w:szCs w:val="24"/>
        </w:rPr>
        <w:t>“</w:t>
      </w:r>
      <w:r>
        <w:rPr>
          <w:rFonts w:ascii="Arial" w:hAnsi="Arial" w:cs="Arial"/>
          <w:sz w:val="24"/>
          <w:szCs w:val="24"/>
        </w:rPr>
        <w:t xml:space="preserve">. </w:t>
      </w:r>
    </w:p>
    <w:p w:rsidR="003E57C2" w:rsidRDefault="003E57C2" w:rsidP="00310927">
      <w:pPr>
        <w:pStyle w:val="Zkladntext"/>
      </w:pPr>
      <w:r>
        <w:t>I. etapa řeší propojení ulic Pražská – Řepčínská. Realizací stavby dojde k odklonění nákladní dopravy po silnici č. II/635 směřující na dálnici D35 a zpět z centra Křelova. Silnice je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rsidR="003E57C2" w:rsidRDefault="003E57C2" w:rsidP="00310927">
      <w:pPr>
        <w:spacing w:after="120" w:line="240" w:lineRule="auto"/>
        <w:jc w:val="both"/>
        <w:rPr>
          <w:rFonts w:ascii="Arial" w:hAnsi="Arial" w:cs="Arial"/>
          <w:sz w:val="24"/>
          <w:szCs w:val="24"/>
        </w:rPr>
      </w:pPr>
      <w:r>
        <w:rPr>
          <w:rFonts w:ascii="Arial" w:hAnsi="Arial" w:cs="Arial"/>
          <w:sz w:val="24"/>
          <w:szCs w:val="24"/>
        </w:rPr>
        <w:t>Obsahem II. etapy</w:t>
      </w:r>
      <w:r w:rsidRPr="00544981">
        <w:rPr>
          <w:rFonts w:ascii="Arial" w:hAnsi="Arial" w:cs="Arial"/>
          <w:sz w:val="24"/>
          <w:szCs w:val="24"/>
        </w:rPr>
        <w:t xml:space="preserve"> je přeložka silnice II/448 v místní části Olomouc – Řepčín. Jedná se o novou komunikaci, která zajistí propojení silnice III/4463 na ulici Řepčínská se silnicí II/635 na ulici Křelovská. Realizací této stavby dojde k odlehčení od průjezdu těžké nákladní dopravy přes město Olomouc – místní část Řepčín. V souběhu s přeložkou silnice je navržena stezka pro cyklisty a chodce</w:t>
      </w:r>
      <w:r>
        <w:rPr>
          <w:rFonts w:ascii="Arial" w:hAnsi="Arial" w:cs="Arial"/>
          <w:sz w:val="24"/>
          <w:szCs w:val="24"/>
        </w:rPr>
        <w:t>, jejíž investorem je statutární město Olomouc</w:t>
      </w:r>
      <w:r w:rsidRPr="00544981">
        <w:rPr>
          <w:rFonts w:ascii="Arial" w:hAnsi="Arial" w:cs="Arial"/>
          <w:sz w:val="24"/>
          <w:szCs w:val="24"/>
        </w:rPr>
        <w:t xml:space="preserve">. </w:t>
      </w:r>
    </w:p>
    <w:p w:rsidR="003E57C2" w:rsidRPr="00544981" w:rsidRDefault="003E57C2" w:rsidP="00310927">
      <w:pPr>
        <w:spacing w:after="120" w:line="240" w:lineRule="auto"/>
        <w:jc w:val="both"/>
        <w:rPr>
          <w:rFonts w:ascii="Arial" w:hAnsi="Arial" w:cs="Arial"/>
          <w:sz w:val="24"/>
          <w:szCs w:val="24"/>
        </w:rPr>
      </w:pPr>
      <w:r>
        <w:rPr>
          <w:rFonts w:ascii="Arial" w:hAnsi="Arial" w:cs="Arial"/>
          <w:sz w:val="24"/>
          <w:szCs w:val="24"/>
        </w:rPr>
        <w:t>I. etapou</w:t>
      </w:r>
      <w:r w:rsidRPr="00544981">
        <w:rPr>
          <w:rFonts w:ascii="Arial" w:hAnsi="Arial" w:cs="Arial"/>
          <w:sz w:val="24"/>
          <w:szCs w:val="24"/>
        </w:rPr>
        <w:t xml:space="preserve"> b</w:t>
      </w:r>
      <w:r>
        <w:rPr>
          <w:rFonts w:ascii="Arial" w:hAnsi="Arial" w:cs="Arial"/>
          <w:sz w:val="24"/>
          <w:szCs w:val="24"/>
        </w:rPr>
        <w:t>ude</w:t>
      </w:r>
      <w:r w:rsidRPr="00544981">
        <w:rPr>
          <w:rFonts w:ascii="Arial" w:hAnsi="Arial" w:cs="Arial"/>
          <w:sz w:val="24"/>
          <w:szCs w:val="24"/>
        </w:rPr>
        <w:t xml:space="preserve"> mimo jiné dotčena část pozemku </w:t>
      </w:r>
      <w:r>
        <w:rPr>
          <w:rFonts w:ascii="Arial" w:hAnsi="Arial" w:cs="Arial"/>
          <w:sz w:val="24"/>
          <w:szCs w:val="24"/>
        </w:rPr>
        <w:t xml:space="preserve">parc. č. 930/19 orná půda v k.ú. Řepčín a II. etapou bude dotčen pozemek 475/71 orná půda v k.ú. Řepčín. Oba pozemky jsou </w:t>
      </w:r>
      <w:r w:rsidRPr="00544981">
        <w:rPr>
          <w:rFonts w:ascii="Arial" w:hAnsi="Arial" w:cs="Arial"/>
          <w:sz w:val="24"/>
          <w:szCs w:val="24"/>
        </w:rPr>
        <w:t xml:space="preserve">ve vlastnictví ČR – Státního pozemkového úřadu. </w:t>
      </w:r>
    </w:p>
    <w:p w:rsidR="003E57C2" w:rsidRPr="00544981" w:rsidRDefault="003E57C2" w:rsidP="00310927">
      <w:pPr>
        <w:spacing w:after="120" w:line="240" w:lineRule="auto"/>
        <w:jc w:val="both"/>
        <w:rPr>
          <w:rFonts w:ascii="Arial" w:hAnsi="Arial" w:cs="Arial"/>
          <w:sz w:val="24"/>
          <w:szCs w:val="24"/>
          <w:u w:val="single"/>
        </w:rPr>
      </w:pPr>
      <w:r w:rsidRPr="00544981">
        <w:rPr>
          <w:rFonts w:ascii="Arial" w:hAnsi="Arial" w:cs="Arial"/>
          <w:sz w:val="24"/>
          <w:szCs w:val="24"/>
          <w:u w:val="single"/>
        </w:rPr>
        <w:t>Státní pozemkový úřad předběžně souhlasí s bezúplatn</w:t>
      </w:r>
      <w:r>
        <w:rPr>
          <w:rFonts w:ascii="Arial" w:hAnsi="Arial" w:cs="Arial"/>
          <w:sz w:val="24"/>
          <w:szCs w:val="24"/>
          <w:u w:val="single"/>
        </w:rPr>
        <w:t>ým převodem předmětných pozemků</w:t>
      </w:r>
      <w:r w:rsidRPr="00544981">
        <w:rPr>
          <w:rFonts w:ascii="Arial" w:hAnsi="Arial" w:cs="Arial"/>
          <w:sz w:val="24"/>
          <w:szCs w:val="24"/>
          <w:u w:val="single"/>
        </w:rPr>
        <w:t xml:space="preserve">. </w:t>
      </w:r>
    </w:p>
    <w:p w:rsidR="003E57C2" w:rsidRDefault="003E57C2" w:rsidP="00310927">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13. 7. 2020:</w:t>
      </w:r>
    </w:p>
    <w:p w:rsidR="003E57C2" w:rsidRDefault="003E57C2" w:rsidP="00310927">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FB4FDC">
        <w:rPr>
          <w:rFonts w:ascii="Arial" w:hAnsi="Arial" w:cs="Arial"/>
          <w:sz w:val="24"/>
          <w:szCs w:val="24"/>
        </w:rPr>
        <w:t xml:space="preserve">souhlasí s bezúplatným nabytím části pozemku dle geometrického plánu č. </w:t>
      </w:r>
      <w:r w:rsidRPr="00532A29">
        <w:rPr>
          <w:rFonts w:ascii="Arial" w:hAnsi="Arial" w:cs="Arial"/>
          <w:sz w:val="24"/>
          <w:szCs w:val="24"/>
        </w:rPr>
        <w:t>890-154/2020 ze dne 1. 6. 2020</w:t>
      </w:r>
      <w:r w:rsidRPr="00532A29">
        <w:rPr>
          <w:rFonts w:cs="Arial"/>
          <w:b/>
          <w:sz w:val="24"/>
          <w:szCs w:val="24"/>
        </w:rPr>
        <w:t xml:space="preserve"> </w:t>
      </w:r>
      <w:r w:rsidRPr="00532A29">
        <w:rPr>
          <w:rFonts w:ascii="Arial" w:hAnsi="Arial" w:cs="Arial"/>
          <w:sz w:val="24"/>
          <w:szCs w:val="24"/>
        </w:rPr>
        <w:t>a celého</w:t>
      </w:r>
      <w:r>
        <w:rPr>
          <w:rFonts w:ascii="Arial" w:hAnsi="Arial" w:cs="Arial"/>
          <w:sz w:val="24"/>
          <w:szCs w:val="24"/>
        </w:rPr>
        <w:t xml:space="preserve"> pozemku, oba </w:t>
      </w:r>
      <w:r w:rsidRPr="00190DBC">
        <w:rPr>
          <w:rFonts w:ascii="Arial" w:hAnsi="Arial" w:cs="Arial"/>
          <w:sz w:val="24"/>
          <w:szCs w:val="24"/>
        </w:rPr>
        <w:t>z vlastnictví ČR – Státního pozemkového</w:t>
      </w:r>
      <w:r>
        <w:rPr>
          <w:rFonts w:cs="Arial"/>
          <w:b/>
        </w:rPr>
        <w:t xml:space="preserve"> </w:t>
      </w:r>
      <w:r w:rsidRPr="00190DBC">
        <w:rPr>
          <w:rFonts w:ascii="Arial" w:hAnsi="Arial" w:cs="Arial"/>
          <w:sz w:val="24"/>
          <w:szCs w:val="24"/>
        </w:rPr>
        <w:t>úřadu</w:t>
      </w:r>
      <w:r w:rsidRPr="00FB4FDC">
        <w:rPr>
          <w:rFonts w:ascii="Arial" w:hAnsi="Arial" w:cs="Arial"/>
          <w:sz w:val="24"/>
          <w:szCs w:val="24"/>
        </w:rPr>
        <w:t xml:space="preserve"> do vlastnictví Olomouckého kraje, do hospodaření Správy silnic Olomouckéh</w:t>
      </w:r>
      <w:r>
        <w:rPr>
          <w:rFonts w:ascii="Arial" w:hAnsi="Arial" w:cs="Arial"/>
          <w:sz w:val="24"/>
          <w:szCs w:val="24"/>
        </w:rPr>
        <w:t>o kraje, příspěvkové organizace.</w:t>
      </w:r>
    </w:p>
    <w:p w:rsidR="003E57C2" w:rsidRPr="00FE3108" w:rsidRDefault="003E57C2" w:rsidP="00310927">
      <w:pPr>
        <w:spacing w:after="120" w:line="240" w:lineRule="auto"/>
        <w:jc w:val="both"/>
        <w:rPr>
          <w:rFonts w:ascii="Arial" w:hAnsi="Arial" w:cs="Arial"/>
          <w:b/>
          <w:sz w:val="24"/>
          <w:szCs w:val="24"/>
        </w:rPr>
      </w:pPr>
      <w:r w:rsidRPr="00FE3108">
        <w:rPr>
          <w:rFonts w:ascii="Arial" w:hAnsi="Arial" w:cs="Arial"/>
          <w:b/>
          <w:sz w:val="24"/>
          <w:szCs w:val="24"/>
        </w:rPr>
        <w:t>Vyjádření odboru investic ze dne 13. 7. 2020:</w:t>
      </w:r>
    </w:p>
    <w:p w:rsidR="003E57C2" w:rsidRDefault="003E57C2" w:rsidP="00310927">
      <w:pPr>
        <w:spacing w:after="120" w:line="240" w:lineRule="auto"/>
        <w:jc w:val="both"/>
        <w:rPr>
          <w:rFonts w:ascii="Arial" w:hAnsi="Arial" w:cs="Arial"/>
          <w:sz w:val="24"/>
          <w:szCs w:val="24"/>
        </w:rPr>
      </w:pPr>
      <w:r w:rsidRPr="00FE3108">
        <w:rPr>
          <w:rFonts w:ascii="Arial" w:hAnsi="Arial" w:cs="Arial"/>
          <w:sz w:val="24"/>
          <w:szCs w:val="24"/>
        </w:rPr>
        <w:t>Odbor investic souhlasí s bezúplatným nabytím dotčených pozemků z vlastnictví ČR – Státního pozemkového</w:t>
      </w:r>
      <w:r w:rsidRPr="00FE3108">
        <w:rPr>
          <w:rFonts w:cs="Arial"/>
          <w:b/>
        </w:rPr>
        <w:t xml:space="preserve"> </w:t>
      </w:r>
      <w:r w:rsidRPr="00FE3108">
        <w:rPr>
          <w:rFonts w:ascii="Arial" w:hAnsi="Arial" w:cs="Arial"/>
          <w:sz w:val="24"/>
          <w:szCs w:val="24"/>
        </w:rPr>
        <w:t>úřadu do vlastnictví Olomouckého kraje, do hospodaření Správy silnic Olomouckého kraje, příspěvkové organizace, a to před realizací staveb.</w:t>
      </w:r>
    </w:p>
    <w:p w:rsidR="003E57C2" w:rsidRDefault="00900370" w:rsidP="00310927">
      <w:pPr>
        <w:pStyle w:val="Zkladntext"/>
        <w:rPr>
          <w:rFonts w:cs="Arial"/>
          <w:b/>
        </w:rPr>
      </w:pPr>
      <w:r>
        <w:rPr>
          <w:rFonts w:cs="Arial"/>
          <w:b/>
          <w:bCs w:val="0"/>
          <w:snapToGrid w:val="0"/>
          <w:szCs w:val="24"/>
        </w:rPr>
        <w:t xml:space="preserve">Rada Olomouckého kraje </w:t>
      </w:r>
      <w:r w:rsidRPr="00900370">
        <w:rPr>
          <w:rFonts w:cs="Arial"/>
          <w:bCs w:val="0"/>
          <w:snapToGrid w:val="0"/>
          <w:szCs w:val="24"/>
        </w:rPr>
        <w:t>na základě návrhu o</w:t>
      </w:r>
      <w:r w:rsidRPr="00900370">
        <w:rPr>
          <w:rFonts w:cs="Arial"/>
          <w:snapToGrid w:val="0"/>
          <w:szCs w:val="24"/>
        </w:rPr>
        <w:t>dbor</w:t>
      </w:r>
      <w:r w:rsidRPr="00900370">
        <w:rPr>
          <w:rFonts w:cs="Arial"/>
          <w:bCs w:val="0"/>
          <w:snapToGrid w:val="0"/>
          <w:szCs w:val="24"/>
        </w:rPr>
        <w:t>u</w:t>
      </w:r>
      <w:r w:rsidRPr="00900370">
        <w:rPr>
          <w:rFonts w:cs="Arial"/>
          <w:snapToGrid w:val="0"/>
          <w:szCs w:val="24"/>
        </w:rPr>
        <w:t xml:space="preserve"> majetkov</w:t>
      </w:r>
      <w:r w:rsidRPr="00900370">
        <w:rPr>
          <w:rFonts w:cs="Arial"/>
          <w:bCs w:val="0"/>
          <w:snapToGrid w:val="0"/>
          <w:szCs w:val="24"/>
        </w:rPr>
        <w:t>ého</w:t>
      </w:r>
      <w:r w:rsidRPr="00900370">
        <w:rPr>
          <w:rFonts w:cs="Arial"/>
          <w:snapToGrid w:val="0"/>
          <w:szCs w:val="24"/>
        </w:rPr>
        <w:t>, právní</w:t>
      </w:r>
      <w:r w:rsidRPr="00900370">
        <w:rPr>
          <w:rFonts w:cs="Arial"/>
          <w:bCs w:val="0"/>
          <w:snapToGrid w:val="0"/>
          <w:szCs w:val="24"/>
        </w:rPr>
        <w:t>ho</w:t>
      </w:r>
      <w:r w:rsidRPr="00900370">
        <w:rPr>
          <w:rFonts w:cs="Arial"/>
          <w:snapToGrid w:val="0"/>
          <w:szCs w:val="24"/>
        </w:rPr>
        <w:t xml:space="preserve"> a správních činností </w:t>
      </w:r>
      <w:r w:rsidRPr="00255321">
        <w:rPr>
          <w:rFonts w:cs="Arial"/>
          <w:b/>
          <w:snapToGrid w:val="0"/>
          <w:szCs w:val="24"/>
        </w:rPr>
        <w:t>doporuč</w:t>
      </w:r>
      <w:r>
        <w:rPr>
          <w:rFonts w:cs="Arial"/>
          <w:b/>
          <w:bCs w:val="0"/>
          <w:snapToGrid w:val="0"/>
          <w:szCs w:val="24"/>
        </w:rPr>
        <w:t xml:space="preserve">uje </w:t>
      </w:r>
      <w:r w:rsidR="003E57C2">
        <w:rPr>
          <w:rFonts w:cs="Arial"/>
          <w:b/>
          <w:szCs w:val="24"/>
        </w:rPr>
        <w:t xml:space="preserve">Zastupitelstvu Olomouckého kraje schválit </w:t>
      </w:r>
      <w:r w:rsidR="003E57C2" w:rsidRPr="00E33D30">
        <w:rPr>
          <w:b/>
        </w:rPr>
        <w:t>bezúplatn</w:t>
      </w:r>
      <w:r w:rsidR="003E57C2">
        <w:rPr>
          <w:b/>
        </w:rPr>
        <w:t>é</w:t>
      </w:r>
      <w:r w:rsidR="003E57C2" w:rsidRPr="00E33D30">
        <w:rPr>
          <w:b/>
        </w:rPr>
        <w:t xml:space="preserve"> </w:t>
      </w:r>
      <w:r w:rsidR="003E57C2">
        <w:rPr>
          <w:b/>
        </w:rPr>
        <w:t>nabytí</w:t>
      </w:r>
      <w:r w:rsidR="003E57C2" w:rsidRPr="00E33D30">
        <w:rPr>
          <w:b/>
        </w:rPr>
        <w:t xml:space="preserve"> </w:t>
      </w:r>
      <w:r w:rsidR="003E57C2">
        <w:rPr>
          <w:rFonts w:cs="Arial"/>
          <w:b/>
        </w:rPr>
        <w:t>části pozemku parc. č. 930/19 orná půda</w:t>
      </w:r>
      <w:r w:rsidR="003E57C2" w:rsidRPr="008C790D">
        <w:rPr>
          <w:rFonts w:cs="Arial"/>
          <w:b/>
        </w:rPr>
        <w:t xml:space="preserve"> o výměře </w:t>
      </w:r>
      <w:r w:rsidR="003E57C2">
        <w:rPr>
          <w:rFonts w:cs="Arial"/>
          <w:b/>
        </w:rPr>
        <w:t xml:space="preserve">70 </w:t>
      </w:r>
      <w:r w:rsidR="003E57C2" w:rsidRPr="008C790D">
        <w:rPr>
          <w:rFonts w:cs="Arial"/>
          <w:b/>
        </w:rPr>
        <w:t>m2</w:t>
      </w:r>
      <w:r w:rsidR="003E57C2">
        <w:rPr>
          <w:rFonts w:cs="Arial"/>
          <w:b/>
        </w:rPr>
        <w:t>, dle</w:t>
      </w:r>
      <w:r w:rsidR="003E57C2" w:rsidRPr="008C790D">
        <w:rPr>
          <w:rFonts w:cs="Arial"/>
          <w:b/>
        </w:rPr>
        <w:t xml:space="preserve"> </w:t>
      </w:r>
      <w:r w:rsidR="003E57C2">
        <w:rPr>
          <w:rFonts w:cs="Arial"/>
          <w:b/>
        </w:rPr>
        <w:t>geometrického plánu č. 890-154/2020 ze dne 1. 6. 2020 pozemek parc. č. 930/29 orná půda</w:t>
      </w:r>
      <w:r w:rsidR="003E57C2" w:rsidRPr="008C790D">
        <w:rPr>
          <w:rFonts w:cs="Arial"/>
          <w:b/>
        </w:rPr>
        <w:t xml:space="preserve"> </w:t>
      </w:r>
      <w:r w:rsidR="003E57C2">
        <w:rPr>
          <w:rFonts w:cs="Arial"/>
          <w:b/>
        </w:rPr>
        <w:t xml:space="preserve">o výměře 70 m2, a pozemku parc. č. 475/71 orná půda o výměře 238 m2, vše v k.ú. Řepčín, obec Olomouc z vlastnictví ČR – Státního pozemkového úřadu, IČO: </w:t>
      </w:r>
      <w:r w:rsidR="003E57C2" w:rsidRPr="00AC07E0">
        <w:rPr>
          <w:rFonts w:cs="Arial"/>
          <w:b/>
          <w:bCs w:val="0"/>
          <w:szCs w:val="24"/>
        </w:rPr>
        <w:t>01312774</w:t>
      </w:r>
      <w:r w:rsidR="003E57C2">
        <w:rPr>
          <w:rFonts w:cs="Arial"/>
          <w:b/>
        </w:rPr>
        <w:t xml:space="preserve">, do vlastnictví Olomouckého kraje, do hospodaření Správy silnic Olomouckého kraje, příspěvkové </w:t>
      </w:r>
      <w:r w:rsidR="003E57C2">
        <w:rPr>
          <w:rFonts w:cs="Arial"/>
          <w:b/>
        </w:rPr>
        <w:lastRenderedPageBreak/>
        <w:t xml:space="preserve">organizace, </w:t>
      </w:r>
      <w:r w:rsidR="003E57C2" w:rsidRPr="003449D0">
        <w:rPr>
          <w:rFonts w:cs="Arial"/>
          <w:b/>
        </w:rPr>
        <w:t>za podmínek stanovených Státním pozemkovým úřadem</w:t>
      </w:r>
      <w:r w:rsidR="003E57C2" w:rsidRPr="003E6DB1">
        <w:rPr>
          <w:b/>
        </w:rPr>
        <w:t>.</w:t>
      </w:r>
      <w:r w:rsidR="003E57C2">
        <w:rPr>
          <w:rFonts w:cs="Arial"/>
          <w:b/>
        </w:rPr>
        <w:t xml:space="preserve"> Nabyvatel uhradí správní poplatek k </w:t>
      </w:r>
      <w:r w:rsidR="003E57C2" w:rsidRPr="00A14D7D">
        <w:rPr>
          <w:rFonts w:cs="Arial"/>
          <w:b/>
        </w:rPr>
        <w:t>návrhu na vklad vlastnického práva do katastru nemovitostí</w:t>
      </w:r>
      <w:r w:rsidR="003E57C2">
        <w:rPr>
          <w:rFonts w:cs="Arial"/>
          <w:b/>
        </w:rPr>
        <w:t>.</w:t>
      </w:r>
    </w:p>
    <w:p w:rsidR="00900370" w:rsidRDefault="00900370" w:rsidP="00310927">
      <w:pPr>
        <w:pStyle w:val="Zkladntext"/>
        <w:rPr>
          <w:rFonts w:cs="Arial"/>
          <w:b/>
        </w:rPr>
      </w:pPr>
    </w:p>
    <w:p w:rsidR="003E57C2" w:rsidRDefault="003E57C2" w:rsidP="00310927">
      <w:pPr>
        <w:pStyle w:val="slo1text"/>
        <w:numPr>
          <w:ilvl w:val="0"/>
          <w:numId w:val="0"/>
        </w:numPr>
        <w:spacing w:before="120"/>
        <w:rPr>
          <w:rFonts w:cs="Arial"/>
          <w:b/>
          <w:szCs w:val="24"/>
        </w:rPr>
      </w:pPr>
      <w:r w:rsidRPr="000E7520">
        <w:rPr>
          <w:rFonts w:cs="Arial"/>
          <w:b/>
          <w:szCs w:val="24"/>
        </w:rPr>
        <w:t xml:space="preserve">k návrhu usnesení bod </w:t>
      </w:r>
      <w:r w:rsidR="00900370">
        <w:rPr>
          <w:rFonts w:cs="Arial"/>
          <w:b/>
          <w:szCs w:val="24"/>
        </w:rPr>
        <w:t>3</w:t>
      </w:r>
      <w:r w:rsidRPr="000E7520">
        <w:rPr>
          <w:rFonts w:cs="Arial"/>
          <w:b/>
          <w:szCs w:val="24"/>
        </w:rPr>
        <w:t xml:space="preserve">. </w:t>
      </w:r>
      <w:r>
        <w:rPr>
          <w:rFonts w:cs="Arial"/>
          <w:b/>
          <w:szCs w:val="24"/>
        </w:rPr>
        <w:t xml:space="preserve">2. – </w:t>
      </w:r>
      <w:r w:rsidR="00900370">
        <w:rPr>
          <w:rFonts w:cs="Arial"/>
          <w:b/>
          <w:szCs w:val="24"/>
        </w:rPr>
        <w:t>3</w:t>
      </w:r>
      <w:r>
        <w:rPr>
          <w:rFonts w:cs="Arial"/>
          <w:b/>
          <w:szCs w:val="24"/>
        </w:rPr>
        <w:t>. 4.</w:t>
      </w:r>
    </w:p>
    <w:p w:rsidR="003E57C2" w:rsidRPr="00201865" w:rsidRDefault="003E57C2" w:rsidP="00310927">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Majetkoprávní vypořádání nemovitostí mezi Olomouckým krajem a ČR – Úřadem pro zastupování státu ve věcech majetkových</w:t>
      </w:r>
      <w:r w:rsidRPr="00201865">
        <w:rPr>
          <w:rFonts w:ascii="Arial" w:hAnsi="Arial" w:cs="Arial"/>
          <w:b/>
          <w:sz w:val="24"/>
          <w:szCs w:val="24"/>
        </w:rPr>
        <w:t>.</w:t>
      </w:r>
    </w:p>
    <w:p w:rsidR="003E57C2" w:rsidRPr="000B6D6F" w:rsidRDefault="003E57C2" w:rsidP="00310927">
      <w:pPr>
        <w:pStyle w:val="Odstavecseseznamem"/>
        <w:numPr>
          <w:ilvl w:val="0"/>
          <w:numId w:val="46"/>
        </w:numPr>
        <w:spacing w:line="240" w:lineRule="auto"/>
        <w:ind w:left="0" w:firstLine="0"/>
        <w:jc w:val="both"/>
        <w:rPr>
          <w:rFonts w:ascii="Arial" w:hAnsi="Arial" w:cs="Arial"/>
          <w:b/>
          <w:sz w:val="24"/>
          <w:szCs w:val="24"/>
        </w:rPr>
      </w:pPr>
      <w:r w:rsidRPr="000B6D6F">
        <w:rPr>
          <w:rFonts w:ascii="Arial" w:hAnsi="Arial" w:cs="Arial"/>
          <w:b/>
          <w:sz w:val="24"/>
          <w:szCs w:val="24"/>
        </w:rPr>
        <w:t xml:space="preserve">k.ú. Staměřice, obec Dolní Újezd </w:t>
      </w:r>
    </w:p>
    <w:p w:rsidR="003E57C2" w:rsidRPr="00201865" w:rsidRDefault="003E57C2" w:rsidP="00310927">
      <w:pPr>
        <w:widowControl w:val="0"/>
        <w:spacing w:after="120" w:line="240" w:lineRule="auto"/>
        <w:jc w:val="both"/>
        <w:rPr>
          <w:rFonts w:ascii="Arial" w:hAnsi="Arial" w:cs="Arial"/>
          <w:bCs/>
          <w:sz w:val="24"/>
          <w:szCs w:val="24"/>
        </w:rPr>
      </w:pPr>
      <w:r w:rsidRPr="00201865">
        <w:rPr>
          <w:rFonts w:ascii="Arial" w:hAnsi="Arial" w:cs="Arial"/>
          <w:bCs/>
          <w:sz w:val="24"/>
          <w:szCs w:val="24"/>
        </w:rPr>
        <w:t>Správa silnic Olomouckého kraje, příspěvková organizace připravuje v rámci investiční akce „II/437 Stavební úpravy úseků betonové vozovky“ opravu krajské silnice II/437. Opravou budou dotčeny pozemky v k.ú. Staměřice, obec Dolní Újezd ve vlastnictví ČR – Úřadu pro zastupování státu ve věcech ma</w:t>
      </w:r>
      <w:r>
        <w:rPr>
          <w:rFonts w:ascii="Arial" w:hAnsi="Arial" w:cs="Arial"/>
          <w:bCs/>
          <w:sz w:val="24"/>
          <w:szCs w:val="24"/>
        </w:rPr>
        <w:t>jetkových. Předmětné pozemky se </w:t>
      </w:r>
      <w:r w:rsidRPr="00201865">
        <w:rPr>
          <w:rFonts w:ascii="Arial" w:hAnsi="Arial" w:cs="Arial"/>
          <w:bCs/>
          <w:sz w:val="24"/>
          <w:szCs w:val="24"/>
        </w:rPr>
        <w:t>nacházejí pod krajskou silnicí II/437.</w:t>
      </w:r>
    </w:p>
    <w:p w:rsidR="003E57C2" w:rsidRPr="00201865" w:rsidRDefault="003E57C2" w:rsidP="00310927">
      <w:pPr>
        <w:widowControl w:val="0"/>
        <w:spacing w:after="120" w:line="240" w:lineRule="auto"/>
        <w:jc w:val="both"/>
        <w:rPr>
          <w:rFonts w:ascii="Arial" w:hAnsi="Arial" w:cs="Arial"/>
          <w:b/>
          <w:sz w:val="24"/>
          <w:szCs w:val="24"/>
        </w:rPr>
      </w:pPr>
      <w:r w:rsidRPr="00201865">
        <w:rPr>
          <w:rFonts w:ascii="Arial" w:hAnsi="Arial" w:cs="Arial"/>
          <w:b/>
          <w:sz w:val="24"/>
          <w:szCs w:val="24"/>
        </w:rPr>
        <w:t>Vyjádření odboru dopravy a silničního hospodářství ze dne 4. 6. 2020:</w:t>
      </w:r>
    </w:p>
    <w:p w:rsidR="003E57C2" w:rsidRDefault="003E57C2" w:rsidP="00310927">
      <w:pPr>
        <w:widowControl w:val="0"/>
        <w:spacing w:after="120" w:line="240" w:lineRule="auto"/>
        <w:jc w:val="both"/>
        <w:rPr>
          <w:rFonts w:ascii="Arial" w:hAnsi="Arial" w:cs="Arial"/>
          <w:bCs/>
          <w:sz w:val="24"/>
          <w:szCs w:val="24"/>
        </w:rPr>
      </w:pPr>
      <w:r w:rsidRPr="00201865">
        <w:rPr>
          <w:rFonts w:ascii="Arial" w:hAnsi="Arial" w:cs="Arial"/>
          <w:bCs/>
          <w:sz w:val="24"/>
          <w:szCs w:val="24"/>
        </w:rPr>
        <w:t xml:space="preserve">Odbor dopravy a silničního hospodářství na základě stanoviska Správy silnic Olomouckého kraje, příspěvkové organizace souhlasí s bezúplatným převodem pozemků v k.ú. Staměřice, obec Dolní Újezd z vlastnictví ČR – Úřadu pro zastupování státu ve věcech majetkových do vlastnictví Olomouckého kraje, do hospodaření Správy silnic Olomouckého kraje, příspěvkové organizace. </w:t>
      </w:r>
    </w:p>
    <w:p w:rsidR="003E57C2" w:rsidRPr="00201865" w:rsidRDefault="003E57C2" w:rsidP="00310927">
      <w:pPr>
        <w:widowControl w:val="0"/>
        <w:spacing w:after="120" w:line="240" w:lineRule="auto"/>
        <w:jc w:val="both"/>
        <w:rPr>
          <w:rFonts w:ascii="Arial" w:hAnsi="Arial" w:cs="Arial"/>
          <w:bCs/>
          <w:sz w:val="24"/>
          <w:szCs w:val="24"/>
          <w:u w:val="single"/>
        </w:rPr>
      </w:pPr>
      <w:r w:rsidRPr="00201865">
        <w:rPr>
          <w:rFonts w:ascii="Arial" w:hAnsi="Arial" w:cs="Arial"/>
          <w:bCs/>
          <w:sz w:val="24"/>
          <w:szCs w:val="24"/>
          <w:u w:val="single"/>
        </w:rPr>
        <w:t>Úřad pro zastupování státu ve věcech majetkových souhlasí s bezúplatným převodem pozemků v k.ú. Staměřice, obec Dolní Újezd.</w:t>
      </w:r>
    </w:p>
    <w:p w:rsidR="003E57C2" w:rsidRDefault="00900370" w:rsidP="00310927">
      <w:pPr>
        <w:spacing w:before="120" w:after="240" w:line="240" w:lineRule="auto"/>
        <w:jc w:val="both"/>
        <w:rPr>
          <w:rFonts w:ascii="Arial" w:hAnsi="Arial" w:cs="Arial"/>
          <w:b/>
          <w:sz w:val="24"/>
          <w:szCs w:val="24"/>
        </w:rPr>
      </w:pPr>
      <w:r w:rsidRPr="00900370">
        <w:rPr>
          <w:rFonts w:ascii="Arial" w:hAnsi="Arial" w:cs="Arial"/>
          <w:b/>
          <w:bCs/>
          <w:snapToGrid w:val="0"/>
          <w:sz w:val="24"/>
          <w:szCs w:val="24"/>
        </w:rPr>
        <w:t xml:space="preserve">Rada Olomouckého kraje </w:t>
      </w:r>
      <w:r w:rsidRPr="00900370">
        <w:rPr>
          <w:rFonts w:ascii="Arial" w:hAnsi="Arial" w:cs="Arial"/>
          <w:bCs/>
          <w:snapToGrid w:val="0"/>
          <w:sz w:val="24"/>
          <w:szCs w:val="24"/>
        </w:rPr>
        <w:t xml:space="preserve">na základě návrhu K – MP a odboru majetkového, právního a správních činností </w:t>
      </w:r>
      <w:r w:rsidRPr="00900370">
        <w:rPr>
          <w:rFonts w:ascii="Arial" w:hAnsi="Arial" w:cs="Arial"/>
          <w:b/>
          <w:bCs/>
          <w:snapToGrid w:val="0"/>
          <w:sz w:val="24"/>
          <w:szCs w:val="24"/>
        </w:rPr>
        <w:t xml:space="preserve">doporučuje </w:t>
      </w:r>
      <w:r w:rsidR="003E57C2" w:rsidRPr="00900370">
        <w:rPr>
          <w:rFonts w:ascii="Arial" w:hAnsi="Arial" w:cs="Arial"/>
          <w:b/>
          <w:bCs/>
          <w:sz w:val="24"/>
          <w:szCs w:val="24"/>
        </w:rPr>
        <w:t>Zastupitelstvu Olomouckého kraje schválit</w:t>
      </w:r>
      <w:r w:rsidR="003E57C2" w:rsidRPr="00900370">
        <w:rPr>
          <w:rFonts w:ascii="Arial" w:hAnsi="Arial" w:cs="Arial"/>
          <w:b/>
          <w:sz w:val="24"/>
          <w:szCs w:val="24"/>
        </w:rPr>
        <w:t xml:space="preserve"> bezúplatné nabytí pozemků parc. č. 390</w:t>
      </w:r>
      <w:r w:rsidR="003E57C2" w:rsidRPr="00201865">
        <w:rPr>
          <w:rFonts w:ascii="Arial" w:hAnsi="Arial" w:cs="Arial"/>
          <w:b/>
          <w:sz w:val="24"/>
          <w:szCs w:val="24"/>
        </w:rPr>
        <w:t>/10 ost. pl. o výměře 17 797 m2, parc. č. 440/1 ost. pl. o výměře 1</w:t>
      </w:r>
      <w:r w:rsidR="003E57C2">
        <w:rPr>
          <w:rFonts w:ascii="Arial" w:hAnsi="Arial" w:cs="Arial"/>
          <w:b/>
          <w:sz w:val="24"/>
          <w:szCs w:val="24"/>
        </w:rPr>
        <w:t> </w:t>
      </w:r>
      <w:r w:rsidR="003E57C2" w:rsidRPr="00201865">
        <w:rPr>
          <w:rFonts w:ascii="Arial" w:hAnsi="Arial" w:cs="Arial"/>
          <w:b/>
          <w:sz w:val="24"/>
          <w:szCs w:val="24"/>
        </w:rPr>
        <w:t>905 m2, parc. č. 442/2 ost</w:t>
      </w:r>
      <w:r w:rsidR="003E57C2">
        <w:rPr>
          <w:rFonts w:ascii="Arial" w:hAnsi="Arial" w:cs="Arial"/>
          <w:b/>
          <w:sz w:val="24"/>
          <w:szCs w:val="24"/>
        </w:rPr>
        <w:t>. pl. o výměře 4 229 m2 a parc. </w:t>
      </w:r>
      <w:r w:rsidR="003E57C2" w:rsidRPr="00201865">
        <w:rPr>
          <w:rFonts w:ascii="Arial" w:hAnsi="Arial" w:cs="Arial"/>
          <w:b/>
          <w:sz w:val="24"/>
          <w:szCs w:val="24"/>
        </w:rPr>
        <w:t>č. 443/3 vodní pl. o výměře 551</w:t>
      </w:r>
      <w:r w:rsidR="003E57C2">
        <w:rPr>
          <w:rFonts w:ascii="Arial" w:hAnsi="Arial" w:cs="Arial"/>
          <w:b/>
          <w:sz w:val="24"/>
          <w:szCs w:val="24"/>
        </w:rPr>
        <w:t> </w:t>
      </w:r>
      <w:r w:rsidR="003E57C2" w:rsidRPr="00201865">
        <w:rPr>
          <w:rFonts w:ascii="Arial" w:hAnsi="Arial" w:cs="Arial"/>
          <w:b/>
          <w:sz w:val="24"/>
          <w:szCs w:val="24"/>
        </w:rPr>
        <w:t xml:space="preserve">m2, vše v k.ú. Staměřice, obec Dolní Újezd, vše z vlastnictví </w:t>
      </w:r>
      <w:r w:rsidR="003E57C2" w:rsidRPr="00201865">
        <w:rPr>
          <w:rFonts w:ascii="Arial" w:hAnsi="Arial" w:cs="Arial"/>
          <w:b/>
          <w:bCs/>
          <w:sz w:val="24"/>
          <w:szCs w:val="24"/>
        </w:rPr>
        <w:t>ČR - Úřadu pro zastupování státu ve věcech majetkových, IČO: 69797111, do vlastnictví Olomouckého kraje, do hospodaření Správy silnic Olomouckého kraje, příspěvkové organizace</w:t>
      </w:r>
      <w:r w:rsidR="003E57C2" w:rsidRPr="00201865">
        <w:rPr>
          <w:rFonts w:ascii="Arial" w:hAnsi="Arial" w:cs="Arial"/>
          <w:b/>
          <w:sz w:val="24"/>
          <w:szCs w:val="24"/>
        </w:rPr>
        <w:t>,</w:t>
      </w:r>
      <w:r w:rsidR="003E57C2" w:rsidRPr="00201865">
        <w:rPr>
          <w:rFonts w:ascii="Arial" w:hAnsi="Arial" w:cs="Arial"/>
          <w:bCs/>
          <w:sz w:val="24"/>
          <w:szCs w:val="24"/>
        </w:rPr>
        <w:t xml:space="preserve"> </w:t>
      </w:r>
      <w:r w:rsidR="003E57C2" w:rsidRPr="00201865">
        <w:rPr>
          <w:rFonts w:ascii="Arial" w:hAnsi="Arial" w:cs="Arial"/>
          <w:b/>
          <w:bCs/>
          <w:sz w:val="24"/>
          <w:szCs w:val="24"/>
        </w:rPr>
        <w:t>za podmínek stanovených Úřadem pro zastupování státu ve věcech majetkových</w:t>
      </w:r>
      <w:r w:rsidR="003E57C2">
        <w:rPr>
          <w:rFonts w:ascii="Arial" w:hAnsi="Arial" w:cs="Arial"/>
          <w:b/>
          <w:sz w:val="24"/>
          <w:szCs w:val="24"/>
        </w:rPr>
        <w:t>. Nabyvatel </w:t>
      </w:r>
      <w:r w:rsidR="003E57C2" w:rsidRPr="00201865">
        <w:rPr>
          <w:rFonts w:ascii="Arial" w:hAnsi="Arial" w:cs="Arial"/>
          <w:b/>
          <w:sz w:val="24"/>
          <w:szCs w:val="24"/>
        </w:rPr>
        <w:t xml:space="preserve">uhradí veškeré náklady spojené </w:t>
      </w:r>
      <w:r w:rsidR="003E57C2">
        <w:rPr>
          <w:rFonts w:ascii="Arial" w:hAnsi="Arial" w:cs="Arial"/>
          <w:b/>
          <w:sz w:val="24"/>
          <w:szCs w:val="24"/>
        </w:rPr>
        <w:t>s převodem vlastnického práva a </w:t>
      </w:r>
      <w:r w:rsidR="003E57C2" w:rsidRPr="00201865">
        <w:rPr>
          <w:rFonts w:ascii="Arial" w:hAnsi="Arial" w:cs="Arial"/>
          <w:b/>
          <w:sz w:val="24"/>
          <w:szCs w:val="24"/>
        </w:rPr>
        <w:t>správní poplatek k návrhu na vklad vlastnického práva do katastru nemovitostí.</w:t>
      </w:r>
    </w:p>
    <w:p w:rsidR="003E57C2" w:rsidRPr="000B6D6F" w:rsidRDefault="003E57C2" w:rsidP="00310927">
      <w:pPr>
        <w:pStyle w:val="Odstavecseseznamem"/>
        <w:numPr>
          <w:ilvl w:val="0"/>
          <w:numId w:val="46"/>
        </w:numPr>
        <w:spacing w:before="120" w:after="240" w:line="240" w:lineRule="auto"/>
        <w:ind w:left="0" w:firstLine="0"/>
        <w:jc w:val="both"/>
        <w:rPr>
          <w:rFonts w:ascii="Arial" w:hAnsi="Arial" w:cs="Arial"/>
          <w:b/>
          <w:sz w:val="24"/>
          <w:szCs w:val="24"/>
        </w:rPr>
      </w:pPr>
      <w:r>
        <w:rPr>
          <w:rFonts w:ascii="Arial" w:hAnsi="Arial" w:cs="Arial"/>
          <w:b/>
          <w:sz w:val="24"/>
          <w:szCs w:val="24"/>
        </w:rPr>
        <w:t>k.ú. Obectov, obec Bouzov</w:t>
      </w:r>
    </w:p>
    <w:p w:rsidR="003E57C2" w:rsidRPr="006E1587" w:rsidRDefault="003E57C2" w:rsidP="00310927">
      <w:pPr>
        <w:widowControl w:val="0"/>
        <w:spacing w:after="120" w:line="240" w:lineRule="auto"/>
        <w:jc w:val="both"/>
        <w:rPr>
          <w:rFonts w:ascii="Arial" w:hAnsi="Arial" w:cs="Arial"/>
          <w:bCs/>
          <w:sz w:val="24"/>
          <w:szCs w:val="24"/>
        </w:rPr>
      </w:pPr>
      <w:r w:rsidRPr="006E1587">
        <w:rPr>
          <w:rFonts w:ascii="Arial" w:hAnsi="Arial" w:cs="Arial"/>
          <w:bCs/>
          <w:sz w:val="24"/>
          <w:szCs w:val="24"/>
        </w:rPr>
        <w:t>Předmětné pozemky ve vlastnictví ČR – Úřadu pro zastupování státu ve věcech majetkových se nacházejí v k.ú. Obectov, obec Bouzov a jsou zastavěny krajskými silnicemi III/37320 a III/37317.</w:t>
      </w:r>
    </w:p>
    <w:p w:rsidR="003E57C2" w:rsidRPr="006E1587" w:rsidRDefault="003E57C2" w:rsidP="00310927">
      <w:pPr>
        <w:widowControl w:val="0"/>
        <w:spacing w:after="120" w:line="240" w:lineRule="auto"/>
        <w:jc w:val="both"/>
        <w:rPr>
          <w:rFonts w:ascii="Arial" w:hAnsi="Arial" w:cs="Arial"/>
          <w:bCs/>
          <w:sz w:val="24"/>
          <w:szCs w:val="24"/>
        </w:rPr>
      </w:pPr>
      <w:r w:rsidRPr="006E1587">
        <w:rPr>
          <w:rFonts w:ascii="Arial" w:hAnsi="Arial" w:cs="Arial"/>
          <w:bCs/>
          <w:sz w:val="24"/>
          <w:szCs w:val="24"/>
        </w:rPr>
        <w:t>Žádost o majetkoprávní vypořádání nemovitostí zasla</w:t>
      </w:r>
      <w:r>
        <w:rPr>
          <w:rFonts w:ascii="Arial" w:hAnsi="Arial" w:cs="Arial"/>
          <w:bCs/>
          <w:sz w:val="24"/>
          <w:szCs w:val="24"/>
        </w:rPr>
        <w:t>l Úřad pro zastupování státu ve </w:t>
      </w:r>
      <w:r w:rsidRPr="006E1587">
        <w:rPr>
          <w:rFonts w:ascii="Arial" w:hAnsi="Arial" w:cs="Arial"/>
          <w:bCs/>
          <w:sz w:val="24"/>
          <w:szCs w:val="24"/>
        </w:rPr>
        <w:t>věcech majetkových.</w:t>
      </w:r>
    </w:p>
    <w:p w:rsidR="003E57C2" w:rsidRPr="00201865" w:rsidRDefault="003E57C2" w:rsidP="00310927">
      <w:pPr>
        <w:widowControl w:val="0"/>
        <w:spacing w:after="120" w:line="240" w:lineRule="auto"/>
        <w:jc w:val="both"/>
        <w:rPr>
          <w:rFonts w:ascii="Arial" w:hAnsi="Arial" w:cs="Arial"/>
          <w:b/>
          <w:sz w:val="24"/>
          <w:szCs w:val="24"/>
        </w:rPr>
      </w:pPr>
      <w:r w:rsidRPr="00201865">
        <w:rPr>
          <w:rFonts w:ascii="Arial" w:hAnsi="Arial" w:cs="Arial"/>
          <w:b/>
          <w:sz w:val="24"/>
          <w:szCs w:val="24"/>
        </w:rPr>
        <w:t xml:space="preserve">Vyjádření odboru dopravy a silničního hospodářství ze dne </w:t>
      </w:r>
      <w:r w:rsidRPr="006E1587">
        <w:rPr>
          <w:rFonts w:ascii="Arial" w:hAnsi="Arial" w:cs="Arial"/>
          <w:b/>
          <w:sz w:val="24"/>
          <w:szCs w:val="24"/>
        </w:rPr>
        <w:t>18</w:t>
      </w:r>
      <w:r w:rsidRPr="00201865">
        <w:rPr>
          <w:rFonts w:ascii="Arial" w:hAnsi="Arial" w:cs="Arial"/>
          <w:b/>
          <w:sz w:val="24"/>
          <w:szCs w:val="24"/>
        </w:rPr>
        <w:t>. 6. 2020:</w:t>
      </w:r>
    </w:p>
    <w:p w:rsidR="003E57C2" w:rsidRPr="006E1587" w:rsidRDefault="003E57C2" w:rsidP="00310927">
      <w:pPr>
        <w:widowControl w:val="0"/>
        <w:spacing w:after="120" w:line="240" w:lineRule="auto"/>
        <w:jc w:val="both"/>
        <w:rPr>
          <w:rFonts w:ascii="Arial" w:hAnsi="Arial" w:cs="Arial"/>
          <w:bCs/>
          <w:sz w:val="24"/>
          <w:szCs w:val="24"/>
        </w:rPr>
      </w:pPr>
      <w:r w:rsidRPr="00201865">
        <w:rPr>
          <w:rFonts w:ascii="Arial" w:hAnsi="Arial" w:cs="Arial"/>
          <w:bCs/>
          <w:sz w:val="24"/>
          <w:szCs w:val="24"/>
        </w:rPr>
        <w:t xml:space="preserve">Odbor dopravy a silničního hospodářství na základě stanoviska Správy silnic Olomouckého kraje, příspěvkové organizace souhlasí s bezúplatným převodem pozemků v k.ú. </w:t>
      </w:r>
      <w:r w:rsidRPr="006E1587">
        <w:rPr>
          <w:rFonts w:ascii="Arial" w:hAnsi="Arial" w:cs="Arial"/>
          <w:bCs/>
          <w:sz w:val="24"/>
          <w:szCs w:val="24"/>
        </w:rPr>
        <w:t xml:space="preserve">Obectov, obec Bouzov </w:t>
      </w:r>
      <w:r w:rsidRPr="00201865">
        <w:rPr>
          <w:rFonts w:ascii="Arial" w:hAnsi="Arial" w:cs="Arial"/>
          <w:bCs/>
          <w:sz w:val="24"/>
          <w:szCs w:val="24"/>
        </w:rPr>
        <w:t xml:space="preserve">z vlastnictví ČR – Úřadu pro zastupování státu ve věcech majetkových do vlastnictví Olomouckého kraje, do hospodaření Správy silnic Olomouckého kraje, příspěvkové organizace. </w:t>
      </w:r>
      <w:r w:rsidRPr="006E1587">
        <w:rPr>
          <w:rFonts w:ascii="Arial" w:hAnsi="Arial" w:cs="Arial"/>
          <w:bCs/>
          <w:sz w:val="24"/>
          <w:szCs w:val="24"/>
        </w:rPr>
        <w:t xml:space="preserve">Pozemky jsou zastavěny krajskými komunikacemi, pro činnost příspěvkové organizace </w:t>
      </w:r>
      <w:r w:rsidR="00EF2ADD">
        <w:rPr>
          <w:rFonts w:ascii="Arial" w:hAnsi="Arial" w:cs="Arial"/>
          <w:bCs/>
          <w:sz w:val="24"/>
          <w:szCs w:val="24"/>
        </w:rPr>
        <w:t xml:space="preserve">jsou </w:t>
      </w:r>
      <w:r w:rsidRPr="006E1587">
        <w:rPr>
          <w:rFonts w:ascii="Arial" w:hAnsi="Arial" w:cs="Arial"/>
          <w:bCs/>
          <w:sz w:val="24"/>
          <w:szCs w:val="24"/>
        </w:rPr>
        <w:t>potřebné.</w:t>
      </w:r>
    </w:p>
    <w:p w:rsidR="003E57C2" w:rsidRPr="00065D2D" w:rsidRDefault="00900370" w:rsidP="00310927">
      <w:pPr>
        <w:spacing w:before="120" w:after="120" w:line="240" w:lineRule="auto"/>
        <w:jc w:val="both"/>
        <w:rPr>
          <w:rFonts w:ascii="Arial" w:hAnsi="Arial" w:cs="Arial"/>
          <w:b/>
          <w:sz w:val="24"/>
          <w:szCs w:val="24"/>
        </w:rPr>
      </w:pPr>
      <w:r w:rsidRPr="00900370">
        <w:rPr>
          <w:rFonts w:ascii="Arial" w:hAnsi="Arial" w:cs="Arial"/>
          <w:b/>
          <w:bCs/>
          <w:snapToGrid w:val="0"/>
          <w:sz w:val="24"/>
          <w:szCs w:val="24"/>
        </w:rPr>
        <w:lastRenderedPageBreak/>
        <w:t xml:space="preserve">Rada Olomouckého kraje </w:t>
      </w:r>
      <w:r w:rsidRPr="00900370">
        <w:rPr>
          <w:rFonts w:ascii="Arial" w:hAnsi="Arial" w:cs="Arial"/>
          <w:bCs/>
          <w:snapToGrid w:val="0"/>
          <w:sz w:val="24"/>
          <w:szCs w:val="24"/>
        </w:rPr>
        <w:t xml:space="preserve">na základě návrhu odboru majetkového, právního a správních činností </w:t>
      </w:r>
      <w:r w:rsidRPr="00900370">
        <w:rPr>
          <w:rFonts w:ascii="Arial" w:hAnsi="Arial" w:cs="Arial"/>
          <w:b/>
          <w:bCs/>
          <w:snapToGrid w:val="0"/>
          <w:sz w:val="24"/>
          <w:szCs w:val="24"/>
        </w:rPr>
        <w:t xml:space="preserve">doporučuje </w:t>
      </w:r>
      <w:r w:rsidR="003E57C2" w:rsidRPr="00201865">
        <w:rPr>
          <w:rFonts w:ascii="Arial" w:hAnsi="Arial" w:cs="Arial"/>
          <w:b/>
          <w:bCs/>
          <w:sz w:val="24"/>
          <w:szCs w:val="24"/>
        </w:rPr>
        <w:t>Zastupitelstvu Olomouckého kraje schválit</w:t>
      </w:r>
      <w:r w:rsidR="003E57C2" w:rsidRPr="00201865">
        <w:rPr>
          <w:rFonts w:ascii="Arial" w:hAnsi="Arial" w:cs="Arial"/>
          <w:b/>
          <w:sz w:val="24"/>
          <w:szCs w:val="24"/>
        </w:rPr>
        <w:t xml:space="preserve"> bezúplatné nabytí pozemků parc. č. </w:t>
      </w:r>
      <w:r w:rsidR="003E57C2" w:rsidRPr="00065D2D">
        <w:rPr>
          <w:rFonts w:ascii="Arial" w:hAnsi="Arial" w:cs="Arial"/>
          <w:b/>
          <w:sz w:val="24"/>
          <w:szCs w:val="24"/>
        </w:rPr>
        <w:t>271/44 ost. pl. o výměře 10 m2, parc. č. 271/45 ost. pl. o výměře 653</w:t>
      </w:r>
      <w:r w:rsidR="003E57C2">
        <w:rPr>
          <w:rFonts w:ascii="Arial" w:hAnsi="Arial" w:cs="Arial"/>
          <w:b/>
          <w:sz w:val="24"/>
          <w:szCs w:val="24"/>
        </w:rPr>
        <w:t> </w:t>
      </w:r>
      <w:r w:rsidR="003E57C2" w:rsidRPr="00065D2D">
        <w:rPr>
          <w:rFonts w:ascii="Arial" w:hAnsi="Arial" w:cs="Arial"/>
          <w:b/>
          <w:sz w:val="24"/>
          <w:szCs w:val="24"/>
        </w:rPr>
        <w:t>m2, parc. č. 271/46 ost. pl. o výměře 28 m2, parc. č. 271/47 ost. pl. o výměře 18</w:t>
      </w:r>
      <w:r w:rsidR="00EF2ADD">
        <w:rPr>
          <w:rFonts w:ascii="Arial" w:hAnsi="Arial" w:cs="Arial"/>
          <w:b/>
          <w:sz w:val="24"/>
          <w:szCs w:val="24"/>
        </w:rPr>
        <w:t> </w:t>
      </w:r>
      <w:r w:rsidR="003E57C2" w:rsidRPr="00065D2D">
        <w:rPr>
          <w:rFonts w:ascii="Arial" w:hAnsi="Arial" w:cs="Arial"/>
          <w:b/>
          <w:sz w:val="24"/>
          <w:szCs w:val="24"/>
        </w:rPr>
        <w:t>m2, parc. č. 271/48 ost. pl. o výměře 499 m2 a parc. č. 289/2 ost. pl. o výměře 560</w:t>
      </w:r>
      <w:r w:rsidR="003E57C2">
        <w:rPr>
          <w:rFonts w:ascii="Arial" w:hAnsi="Arial" w:cs="Arial"/>
          <w:b/>
          <w:sz w:val="24"/>
          <w:szCs w:val="24"/>
        </w:rPr>
        <w:t> </w:t>
      </w:r>
      <w:r w:rsidR="003E57C2" w:rsidRPr="00065D2D">
        <w:rPr>
          <w:rFonts w:ascii="Arial" w:hAnsi="Arial" w:cs="Arial"/>
          <w:b/>
          <w:sz w:val="24"/>
          <w:szCs w:val="24"/>
        </w:rPr>
        <w:t xml:space="preserve">m2, vše v k.ú. Obectov, obec Bouzov, vše </w:t>
      </w:r>
      <w:r w:rsidR="003E57C2" w:rsidRPr="00201865">
        <w:rPr>
          <w:rFonts w:ascii="Arial" w:hAnsi="Arial" w:cs="Arial"/>
          <w:b/>
          <w:sz w:val="24"/>
          <w:szCs w:val="24"/>
        </w:rPr>
        <w:t xml:space="preserve">z vlastnictví </w:t>
      </w:r>
      <w:r w:rsidR="003E57C2" w:rsidRPr="00201865">
        <w:rPr>
          <w:rFonts w:ascii="Arial" w:hAnsi="Arial" w:cs="Arial"/>
          <w:b/>
          <w:bCs/>
          <w:sz w:val="24"/>
          <w:szCs w:val="24"/>
        </w:rPr>
        <w:t>ČR - Úřadu pro zastupování státu ve věcech majetkových, IČO: 69797111, do vlastnictví Olomouckého kraje, do hospodaření Správy silnic Olomouckého kraje, příspěvkové organizace</w:t>
      </w:r>
      <w:r w:rsidR="003E57C2" w:rsidRPr="00201865">
        <w:rPr>
          <w:rFonts w:ascii="Arial" w:hAnsi="Arial" w:cs="Arial"/>
          <w:b/>
          <w:sz w:val="24"/>
          <w:szCs w:val="24"/>
        </w:rPr>
        <w:t>,</w:t>
      </w:r>
      <w:r w:rsidR="003E57C2" w:rsidRPr="00201865">
        <w:rPr>
          <w:rFonts w:ascii="Arial" w:hAnsi="Arial" w:cs="Arial"/>
          <w:bCs/>
          <w:sz w:val="24"/>
          <w:szCs w:val="24"/>
        </w:rPr>
        <w:t xml:space="preserve"> </w:t>
      </w:r>
      <w:r w:rsidR="003E57C2" w:rsidRPr="00201865">
        <w:rPr>
          <w:rFonts w:ascii="Arial" w:hAnsi="Arial" w:cs="Arial"/>
          <w:b/>
          <w:bCs/>
          <w:sz w:val="24"/>
          <w:szCs w:val="24"/>
        </w:rPr>
        <w:t>za podmínek stanovených Úřadem pro zastupování státu ve věcech majetkových</w:t>
      </w:r>
      <w:r w:rsidR="003E57C2" w:rsidRPr="00201865">
        <w:rPr>
          <w:rFonts w:ascii="Arial" w:hAnsi="Arial" w:cs="Arial"/>
          <w:b/>
          <w:sz w:val="24"/>
          <w:szCs w:val="24"/>
        </w:rPr>
        <w:t>. Nabyvatel u</w:t>
      </w:r>
      <w:r w:rsidR="003E57C2">
        <w:rPr>
          <w:rFonts w:ascii="Arial" w:hAnsi="Arial" w:cs="Arial"/>
          <w:b/>
          <w:sz w:val="24"/>
          <w:szCs w:val="24"/>
        </w:rPr>
        <w:t>hradí veškeré náklady spojené s </w:t>
      </w:r>
      <w:r w:rsidR="003E57C2" w:rsidRPr="00201865">
        <w:rPr>
          <w:rFonts w:ascii="Arial" w:hAnsi="Arial" w:cs="Arial"/>
          <w:b/>
          <w:sz w:val="24"/>
          <w:szCs w:val="24"/>
        </w:rPr>
        <w:t>převodem vlastnického práva a správní poplatek k návrhu na vklad vlastnického práva do katastru nemovitostí.</w:t>
      </w:r>
    </w:p>
    <w:p w:rsidR="003E57C2" w:rsidRPr="000B6D6F" w:rsidRDefault="003E57C2" w:rsidP="00310927">
      <w:pPr>
        <w:pStyle w:val="Odstavecseseznamem"/>
        <w:numPr>
          <w:ilvl w:val="0"/>
          <w:numId w:val="46"/>
        </w:numPr>
        <w:spacing w:line="240" w:lineRule="auto"/>
        <w:ind w:left="0" w:firstLine="0"/>
        <w:jc w:val="both"/>
        <w:rPr>
          <w:rFonts w:ascii="Arial" w:hAnsi="Arial" w:cs="Arial"/>
          <w:b/>
          <w:sz w:val="24"/>
          <w:szCs w:val="24"/>
        </w:rPr>
      </w:pPr>
      <w:r w:rsidRPr="000B6D6F">
        <w:rPr>
          <w:rFonts w:ascii="Arial" w:hAnsi="Arial" w:cs="Arial"/>
          <w:b/>
          <w:sz w:val="24"/>
          <w:szCs w:val="24"/>
        </w:rPr>
        <w:t>k.ú. Bukovany u Olomouce, obec Bukovany</w:t>
      </w:r>
    </w:p>
    <w:p w:rsidR="003E57C2" w:rsidRPr="00856D69" w:rsidRDefault="003E57C2" w:rsidP="00310927">
      <w:pPr>
        <w:widowControl w:val="0"/>
        <w:spacing w:after="120" w:line="240" w:lineRule="auto"/>
        <w:jc w:val="both"/>
        <w:rPr>
          <w:rFonts w:ascii="Arial" w:hAnsi="Arial" w:cs="Arial"/>
          <w:bCs/>
          <w:sz w:val="24"/>
          <w:szCs w:val="24"/>
        </w:rPr>
      </w:pPr>
      <w:r w:rsidRPr="00856D69">
        <w:rPr>
          <w:rFonts w:ascii="Arial" w:hAnsi="Arial" w:cs="Arial"/>
          <w:bCs/>
          <w:sz w:val="24"/>
          <w:szCs w:val="24"/>
        </w:rPr>
        <w:t xml:space="preserve">Předmětné </w:t>
      </w:r>
      <w:r>
        <w:rPr>
          <w:rFonts w:ascii="Arial" w:hAnsi="Arial" w:cs="Arial"/>
          <w:bCs/>
          <w:sz w:val="24"/>
          <w:szCs w:val="24"/>
        </w:rPr>
        <w:t>nemovitosti</w:t>
      </w:r>
      <w:r w:rsidRPr="00856D69">
        <w:rPr>
          <w:rFonts w:ascii="Arial" w:hAnsi="Arial" w:cs="Arial"/>
          <w:bCs/>
          <w:sz w:val="24"/>
          <w:szCs w:val="24"/>
        </w:rPr>
        <w:t xml:space="preserve"> ve vlastnictví ČR – Úřadu pro zastupování státu ve věcech majetkových se nacházejí v k.ú. Bukovany u Olomouce, obec Bukovany </w:t>
      </w:r>
      <w:r>
        <w:rPr>
          <w:rFonts w:ascii="Arial" w:hAnsi="Arial" w:cs="Arial"/>
          <w:bCs/>
          <w:sz w:val="24"/>
          <w:szCs w:val="24"/>
        </w:rPr>
        <w:t>a jsou zastavěny krajskou silnicí III/4433.</w:t>
      </w:r>
    </w:p>
    <w:p w:rsidR="003E57C2" w:rsidRPr="00856D69" w:rsidRDefault="003E57C2" w:rsidP="00310927">
      <w:pPr>
        <w:widowControl w:val="0"/>
        <w:spacing w:after="120" w:line="240" w:lineRule="auto"/>
        <w:jc w:val="both"/>
        <w:rPr>
          <w:rFonts w:ascii="Arial" w:hAnsi="Arial" w:cs="Arial"/>
          <w:bCs/>
          <w:sz w:val="24"/>
          <w:szCs w:val="24"/>
        </w:rPr>
      </w:pPr>
      <w:r w:rsidRPr="00856D69">
        <w:rPr>
          <w:rFonts w:ascii="Arial" w:hAnsi="Arial" w:cs="Arial"/>
          <w:bCs/>
          <w:sz w:val="24"/>
          <w:szCs w:val="24"/>
        </w:rPr>
        <w:t>Žádost o majetkoprávní vypořádání nemovitostí zasla</w:t>
      </w:r>
      <w:r>
        <w:rPr>
          <w:rFonts w:ascii="Arial" w:hAnsi="Arial" w:cs="Arial"/>
          <w:bCs/>
          <w:sz w:val="24"/>
          <w:szCs w:val="24"/>
        </w:rPr>
        <w:t>l Úřad pro zastupování státu ve </w:t>
      </w:r>
      <w:r w:rsidRPr="00856D69">
        <w:rPr>
          <w:rFonts w:ascii="Arial" w:hAnsi="Arial" w:cs="Arial"/>
          <w:bCs/>
          <w:sz w:val="24"/>
          <w:szCs w:val="24"/>
        </w:rPr>
        <w:t>věcech majetkových.</w:t>
      </w:r>
    </w:p>
    <w:p w:rsidR="003E57C2" w:rsidRPr="00201865" w:rsidRDefault="003E57C2" w:rsidP="00310927">
      <w:pPr>
        <w:widowControl w:val="0"/>
        <w:spacing w:after="120" w:line="240" w:lineRule="auto"/>
        <w:jc w:val="both"/>
        <w:rPr>
          <w:rFonts w:ascii="Arial" w:hAnsi="Arial" w:cs="Arial"/>
          <w:b/>
          <w:sz w:val="24"/>
          <w:szCs w:val="24"/>
        </w:rPr>
      </w:pPr>
      <w:r w:rsidRPr="00201865">
        <w:rPr>
          <w:rFonts w:ascii="Arial" w:hAnsi="Arial" w:cs="Arial"/>
          <w:b/>
          <w:sz w:val="24"/>
          <w:szCs w:val="24"/>
        </w:rPr>
        <w:t xml:space="preserve">Vyjádření odboru dopravy a silničního hospodářství ze dne </w:t>
      </w:r>
      <w:r w:rsidRPr="00856D69">
        <w:rPr>
          <w:rFonts w:ascii="Arial" w:hAnsi="Arial" w:cs="Arial"/>
          <w:b/>
          <w:sz w:val="24"/>
          <w:szCs w:val="24"/>
        </w:rPr>
        <w:t>16</w:t>
      </w:r>
      <w:r w:rsidRPr="00201865">
        <w:rPr>
          <w:rFonts w:ascii="Arial" w:hAnsi="Arial" w:cs="Arial"/>
          <w:b/>
          <w:sz w:val="24"/>
          <w:szCs w:val="24"/>
        </w:rPr>
        <w:t>. 6. 2020:</w:t>
      </w:r>
    </w:p>
    <w:p w:rsidR="003E57C2" w:rsidRDefault="003E57C2" w:rsidP="00310927">
      <w:pPr>
        <w:widowControl w:val="0"/>
        <w:spacing w:after="120" w:line="240" w:lineRule="auto"/>
        <w:jc w:val="both"/>
        <w:rPr>
          <w:rFonts w:ascii="Arial" w:hAnsi="Arial" w:cs="Arial"/>
          <w:bCs/>
          <w:sz w:val="24"/>
          <w:szCs w:val="24"/>
        </w:rPr>
      </w:pPr>
      <w:r w:rsidRPr="00201865">
        <w:rPr>
          <w:rFonts w:ascii="Arial" w:hAnsi="Arial" w:cs="Arial"/>
          <w:bCs/>
          <w:sz w:val="24"/>
          <w:szCs w:val="24"/>
        </w:rPr>
        <w:t xml:space="preserve">Odbor dopravy a silničního hospodářství na základě stanoviska Správy silnic Olomouckého kraje, příspěvkové organizace souhlasí s bezúplatným převodem pozemků v k.ú. </w:t>
      </w:r>
      <w:r w:rsidRPr="00856D69">
        <w:rPr>
          <w:rFonts w:ascii="Arial" w:hAnsi="Arial" w:cs="Arial"/>
          <w:bCs/>
          <w:sz w:val="24"/>
          <w:szCs w:val="24"/>
        </w:rPr>
        <w:t>Bukovany u Olomouce, obec Bukovany z v</w:t>
      </w:r>
      <w:r>
        <w:rPr>
          <w:rFonts w:ascii="Arial" w:hAnsi="Arial" w:cs="Arial"/>
          <w:bCs/>
          <w:sz w:val="24"/>
          <w:szCs w:val="24"/>
        </w:rPr>
        <w:t>lastnictví ČR – Úřadu pro </w:t>
      </w:r>
      <w:r w:rsidRPr="00201865">
        <w:rPr>
          <w:rFonts w:ascii="Arial" w:hAnsi="Arial" w:cs="Arial"/>
          <w:bCs/>
          <w:sz w:val="24"/>
          <w:szCs w:val="24"/>
        </w:rPr>
        <w:t>zastupování státu ve věcech majetkových do vl</w:t>
      </w:r>
      <w:r>
        <w:rPr>
          <w:rFonts w:ascii="Arial" w:hAnsi="Arial" w:cs="Arial"/>
          <w:bCs/>
          <w:sz w:val="24"/>
          <w:szCs w:val="24"/>
        </w:rPr>
        <w:t>astnictví Olomouckého kraje, do </w:t>
      </w:r>
      <w:r w:rsidRPr="00201865">
        <w:rPr>
          <w:rFonts w:ascii="Arial" w:hAnsi="Arial" w:cs="Arial"/>
          <w:bCs/>
          <w:sz w:val="24"/>
          <w:szCs w:val="24"/>
        </w:rPr>
        <w:t xml:space="preserve">hospodaření Správy silnic Olomouckého kraje, příspěvkové organizace. </w:t>
      </w:r>
      <w:r w:rsidRPr="00856D69">
        <w:rPr>
          <w:rFonts w:ascii="Arial" w:hAnsi="Arial" w:cs="Arial"/>
          <w:bCs/>
          <w:sz w:val="24"/>
          <w:szCs w:val="24"/>
        </w:rPr>
        <w:t xml:space="preserve">Pozemky jsou zastavěny krajskou komunikací, pro činnost příspěvkové organizace </w:t>
      </w:r>
      <w:r w:rsidR="00EF2ADD">
        <w:rPr>
          <w:rFonts w:ascii="Arial" w:hAnsi="Arial" w:cs="Arial"/>
          <w:bCs/>
          <w:sz w:val="24"/>
          <w:szCs w:val="24"/>
        </w:rPr>
        <w:t xml:space="preserve">jsou </w:t>
      </w:r>
      <w:r w:rsidRPr="00856D69">
        <w:rPr>
          <w:rFonts w:ascii="Arial" w:hAnsi="Arial" w:cs="Arial"/>
          <w:bCs/>
          <w:sz w:val="24"/>
          <w:szCs w:val="24"/>
        </w:rPr>
        <w:t>potřebné.</w:t>
      </w:r>
    </w:p>
    <w:p w:rsidR="003E57C2" w:rsidRPr="006A256E" w:rsidRDefault="00900370" w:rsidP="00310927">
      <w:pPr>
        <w:spacing w:before="120" w:after="120" w:line="240" w:lineRule="auto"/>
        <w:jc w:val="both"/>
        <w:rPr>
          <w:rFonts w:ascii="Arial" w:hAnsi="Arial" w:cs="Arial"/>
          <w:b/>
          <w:sz w:val="24"/>
          <w:szCs w:val="24"/>
        </w:rPr>
      </w:pPr>
      <w:r w:rsidRPr="00900370">
        <w:rPr>
          <w:rFonts w:ascii="Arial" w:hAnsi="Arial" w:cs="Arial"/>
          <w:b/>
          <w:bCs/>
          <w:snapToGrid w:val="0"/>
          <w:sz w:val="24"/>
          <w:szCs w:val="24"/>
        </w:rPr>
        <w:t xml:space="preserve">Rada Olomouckého kraje </w:t>
      </w:r>
      <w:r w:rsidRPr="00900370">
        <w:rPr>
          <w:rFonts w:ascii="Arial" w:hAnsi="Arial" w:cs="Arial"/>
          <w:bCs/>
          <w:snapToGrid w:val="0"/>
          <w:sz w:val="24"/>
          <w:szCs w:val="24"/>
        </w:rPr>
        <w:t xml:space="preserve">na základě návrhu odboru majetkového, právního a správních činností </w:t>
      </w:r>
      <w:r w:rsidRPr="00900370">
        <w:rPr>
          <w:rFonts w:ascii="Arial" w:hAnsi="Arial" w:cs="Arial"/>
          <w:b/>
          <w:bCs/>
          <w:snapToGrid w:val="0"/>
          <w:sz w:val="24"/>
          <w:szCs w:val="24"/>
        </w:rPr>
        <w:t xml:space="preserve">doporučuje </w:t>
      </w:r>
      <w:r w:rsidR="003E57C2" w:rsidRPr="006A256E">
        <w:rPr>
          <w:rFonts w:ascii="Arial" w:hAnsi="Arial" w:cs="Arial"/>
          <w:b/>
          <w:bCs/>
          <w:sz w:val="24"/>
          <w:szCs w:val="24"/>
        </w:rPr>
        <w:t>Zastupitelstvu Olomouckého kraje schválit</w:t>
      </w:r>
      <w:r w:rsidR="003E57C2" w:rsidRPr="006A256E">
        <w:rPr>
          <w:rFonts w:ascii="Arial" w:hAnsi="Arial" w:cs="Arial"/>
          <w:b/>
          <w:sz w:val="24"/>
          <w:szCs w:val="24"/>
        </w:rPr>
        <w:t xml:space="preserve"> bezúplatné nabytí pozemků parc. č. 612 ost. pl. o výměře 127 m2 a parc. č. 679 ost. pl. o výměře 106</w:t>
      </w:r>
      <w:r w:rsidR="003E57C2">
        <w:rPr>
          <w:rFonts w:ascii="Arial" w:hAnsi="Arial" w:cs="Arial"/>
          <w:b/>
          <w:sz w:val="24"/>
          <w:szCs w:val="24"/>
        </w:rPr>
        <w:t> </w:t>
      </w:r>
      <w:r w:rsidR="003E57C2" w:rsidRPr="006A256E">
        <w:rPr>
          <w:rFonts w:ascii="Arial" w:hAnsi="Arial" w:cs="Arial"/>
          <w:b/>
          <w:sz w:val="24"/>
          <w:szCs w:val="24"/>
        </w:rPr>
        <w:t>m2, a dále části pozemků parc. č. 204 ost. pl. o výměře 190 m2 a parc. č. 208 ost. pl. o výměře 210 m2, dle geometrického plánu č. 401-213/</w:t>
      </w:r>
      <w:r w:rsidR="003E57C2">
        <w:rPr>
          <w:rFonts w:ascii="Arial" w:hAnsi="Arial" w:cs="Arial"/>
          <w:b/>
          <w:sz w:val="24"/>
          <w:szCs w:val="24"/>
        </w:rPr>
        <w:t>2017 ze dne 1. 12. </w:t>
      </w:r>
      <w:r w:rsidR="003E57C2" w:rsidRPr="006A256E">
        <w:rPr>
          <w:rFonts w:ascii="Arial" w:hAnsi="Arial" w:cs="Arial"/>
          <w:b/>
          <w:sz w:val="24"/>
          <w:szCs w:val="24"/>
        </w:rPr>
        <w:t>2017 pozemky parc. č. 204/1 o výměře 190 m</w:t>
      </w:r>
      <w:r w:rsidR="003E57C2">
        <w:rPr>
          <w:rFonts w:ascii="Arial" w:hAnsi="Arial" w:cs="Arial"/>
          <w:b/>
          <w:sz w:val="24"/>
          <w:szCs w:val="24"/>
        </w:rPr>
        <w:t>2 a parc. č. 208/1 o výměře 210 </w:t>
      </w:r>
      <w:r w:rsidR="003E57C2" w:rsidRPr="006A256E">
        <w:rPr>
          <w:rFonts w:ascii="Arial" w:hAnsi="Arial" w:cs="Arial"/>
          <w:b/>
          <w:sz w:val="24"/>
          <w:szCs w:val="24"/>
        </w:rPr>
        <w:t xml:space="preserve">m2, vše v k.ú. Bukovany u Olomouce, obec Bukovany, vše z vlastnictví </w:t>
      </w:r>
      <w:r w:rsidR="003E57C2" w:rsidRPr="006A256E">
        <w:rPr>
          <w:rFonts w:ascii="Arial" w:hAnsi="Arial" w:cs="Arial"/>
          <w:b/>
          <w:bCs/>
          <w:sz w:val="24"/>
          <w:szCs w:val="24"/>
        </w:rPr>
        <w:t>ČR - Úřadu pro zastupování státu ve věcech</w:t>
      </w:r>
      <w:r w:rsidR="003E57C2">
        <w:rPr>
          <w:rFonts w:ascii="Arial" w:hAnsi="Arial" w:cs="Arial"/>
          <w:b/>
          <w:bCs/>
          <w:sz w:val="24"/>
          <w:szCs w:val="24"/>
        </w:rPr>
        <w:t xml:space="preserve"> majetkových, IČO: 69797111, do </w:t>
      </w:r>
      <w:r w:rsidR="003E57C2" w:rsidRPr="006A256E">
        <w:rPr>
          <w:rFonts w:ascii="Arial" w:hAnsi="Arial" w:cs="Arial"/>
          <w:b/>
          <w:bCs/>
          <w:sz w:val="24"/>
          <w:szCs w:val="24"/>
        </w:rPr>
        <w:t>vlastnictví Olomouckého kraje, do hospodaření Správy silnic Olomouckého kraje, příspěvkové organizace</w:t>
      </w:r>
      <w:r w:rsidR="003E57C2" w:rsidRPr="006A256E">
        <w:rPr>
          <w:rFonts w:ascii="Arial" w:hAnsi="Arial" w:cs="Arial"/>
          <w:b/>
          <w:sz w:val="24"/>
          <w:szCs w:val="24"/>
        </w:rPr>
        <w:t>,</w:t>
      </w:r>
      <w:r w:rsidR="003E57C2" w:rsidRPr="006A256E">
        <w:rPr>
          <w:rFonts w:ascii="Arial" w:hAnsi="Arial" w:cs="Arial"/>
          <w:bCs/>
          <w:sz w:val="24"/>
          <w:szCs w:val="24"/>
        </w:rPr>
        <w:t xml:space="preserve"> </w:t>
      </w:r>
      <w:r w:rsidR="003E57C2" w:rsidRPr="006A256E">
        <w:rPr>
          <w:rFonts w:ascii="Arial" w:hAnsi="Arial" w:cs="Arial"/>
          <w:b/>
          <w:bCs/>
          <w:sz w:val="24"/>
          <w:szCs w:val="24"/>
        </w:rPr>
        <w:t>za podmínek stanovených Úřadem pro zastupování státu ve věcech majetkových</w:t>
      </w:r>
      <w:r w:rsidR="003E57C2" w:rsidRPr="006A256E">
        <w:rPr>
          <w:rFonts w:ascii="Arial" w:hAnsi="Arial" w:cs="Arial"/>
          <w:b/>
          <w:sz w:val="24"/>
          <w:szCs w:val="24"/>
        </w:rPr>
        <w:t>. Nabyvatel uhradí veškeré náklady spojené s převodem vlastnického práva a správní poplatek k návrhu na vklad vlastnického práva do katastru nemovitostí.</w:t>
      </w:r>
    </w:p>
    <w:p w:rsidR="003E57C2" w:rsidRPr="00201865" w:rsidRDefault="003E57C2" w:rsidP="00310927">
      <w:pPr>
        <w:spacing w:line="240" w:lineRule="auto"/>
      </w:pPr>
    </w:p>
    <w:p w:rsidR="003E57C2" w:rsidRDefault="003E57C2" w:rsidP="00310927">
      <w:pPr>
        <w:pStyle w:val="slo1text"/>
        <w:numPr>
          <w:ilvl w:val="0"/>
          <w:numId w:val="0"/>
        </w:numPr>
        <w:spacing w:before="120"/>
        <w:rPr>
          <w:rFonts w:cs="Arial"/>
          <w:b/>
          <w:szCs w:val="24"/>
        </w:rPr>
      </w:pPr>
      <w:r w:rsidRPr="000E7520">
        <w:rPr>
          <w:rFonts w:cs="Arial"/>
          <w:b/>
          <w:szCs w:val="24"/>
        </w:rPr>
        <w:t xml:space="preserve">k návrhu usnesení bod </w:t>
      </w:r>
      <w:r w:rsidR="00900370">
        <w:rPr>
          <w:rFonts w:cs="Arial"/>
          <w:b/>
          <w:szCs w:val="24"/>
        </w:rPr>
        <w:t>3</w:t>
      </w:r>
      <w:r w:rsidRPr="000E7520">
        <w:rPr>
          <w:rFonts w:cs="Arial"/>
          <w:b/>
          <w:szCs w:val="24"/>
        </w:rPr>
        <w:t xml:space="preserve">. </w:t>
      </w:r>
      <w:r>
        <w:rPr>
          <w:rFonts w:cs="Arial"/>
          <w:b/>
          <w:szCs w:val="24"/>
        </w:rPr>
        <w:t>5.</w:t>
      </w:r>
    </w:p>
    <w:p w:rsidR="003E57C2" w:rsidRDefault="003E57C2" w:rsidP="0031092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sidRPr="00EE1855">
        <w:rPr>
          <w:rFonts w:ascii="Arial" w:hAnsi="Arial" w:cs="Arial"/>
          <w:b/>
          <w:sz w:val="24"/>
        </w:rPr>
        <w:t xml:space="preserve">Bezúplatné nabytí pozemku v k.ú. Henčlov, obec Přerov </w:t>
      </w:r>
      <w:r w:rsidRPr="00EE1855">
        <w:rPr>
          <w:rFonts w:ascii="Arial" w:hAnsi="Arial" w:cs="Arial"/>
          <w:b/>
          <w:sz w:val="24"/>
          <w:szCs w:val="24"/>
        </w:rPr>
        <w:t xml:space="preserve">z vlastnictví </w:t>
      </w:r>
      <w:r w:rsidRPr="00EE1855">
        <w:rPr>
          <w:rFonts w:ascii="Arial" w:hAnsi="Arial" w:cs="Arial"/>
          <w:b/>
          <w:bCs/>
          <w:sz w:val="24"/>
          <w:szCs w:val="24"/>
        </w:rPr>
        <w:t>ČR – Státního pozemkového úřadu</w:t>
      </w:r>
      <w:r>
        <w:rPr>
          <w:rFonts w:ascii="Arial" w:hAnsi="Arial" w:cs="Arial"/>
          <w:b/>
          <w:bCs/>
          <w:sz w:val="24"/>
          <w:szCs w:val="24"/>
        </w:rPr>
        <w:t xml:space="preserve"> </w:t>
      </w:r>
      <w:r w:rsidRPr="00EE1855">
        <w:rPr>
          <w:rFonts w:ascii="Arial" w:hAnsi="Arial" w:cs="Arial"/>
          <w:b/>
          <w:bCs/>
          <w:sz w:val="24"/>
          <w:szCs w:val="24"/>
        </w:rPr>
        <w:t>do vlastnictví Olomouckého kraje, do hospodaření Správy silnic Olomouckého kraje, příspěvkové organizace</w:t>
      </w:r>
    </w:p>
    <w:p w:rsidR="003E57C2" w:rsidRDefault="003E57C2" w:rsidP="00310927">
      <w:pPr>
        <w:spacing w:before="120" w:after="120" w:line="240" w:lineRule="auto"/>
        <w:jc w:val="both"/>
        <w:rPr>
          <w:rFonts w:ascii="Arial" w:hAnsi="Arial" w:cs="Arial"/>
          <w:sz w:val="24"/>
          <w:szCs w:val="24"/>
        </w:rPr>
      </w:pPr>
      <w:r>
        <w:rPr>
          <w:rFonts w:ascii="Arial" w:hAnsi="Arial" w:cs="Arial"/>
          <w:sz w:val="24"/>
          <w:szCs w:val="24"/>
        </w:rPr>
        <w:t>Správa silnic Olomouckého kraje, příspěvková organizace zajistila zpracování  geometrického plánu na zaměření části silnice II/434 a mj. požádala o majetkoprávní vypořádání pozemku v k.ú. Henčlov, obec Přerov. Předmětný pozemek je ve vlastnictví ČR - Státního pozemkového úřadu a je zastavěn krajskou silnicí II/434.</w:t>
      </w:r>
    </w:p>
    <w:p w:rsidR="003A7B87" w:rsidRDefault="003A7B87" w:rsidP="00310927">
      <w:pPr>
        <w:spacing w:before="120" w:after="120" w:line="240" w:lineRule="auto"/>
        <w:jc w:val="both"/>
        <w:rPr>
          <w:rFonts w:ascii="Arial" w:hAnsi="Arial" w:cs="Arial"/>
          <w:b/>
          <w:sz w:val="24"/>
          <w:szCs w:val="24"/>
        </w:rPr>
      </w:pPr>
    </w:p>
    <w:p w:rsidR="003E57C2" w:rsidRDefault="003E57C2" w:rsidP="00310927">
      <w:pPr>
        <w:spacing w:before="120" w:after="120" w:line="240" w:lineRule="auto"/>
        <w:jc w:val="both"/>
        <w:rPr>
          <w:rFonts w:ascii="Arial" w:hAnsi="Arial" w:cs="Arial"/>
          <w:b/>
          <w:sz w:val="24"/>
          <w:szCs w:val="24"/>
        </w:rPr>
      </w:pPr>
      <w:bookmarkStart w:id="0" w:name="_GoBack"/>
      <w:bookmarkEnd w:id="0"/>
      <w:r>
        <w:rPr>
          <w:rFonts w:ascii="Arial" w:hAnsi="Arial" w:cs="Arial"/>
          <w:b/>
          <w:sz w:val="24"/>
          <w:szCs w:val="24"/>
        </w:rPr>
        <w:lastRenderedPageBreak/>
        <w:t>Vyjádření odboru dopravy a silničního hospodářství:</w:t>
      </w:r>
    </w:p>
    <w:p w:rsidR="003E57C2" w:rsidRDefault="003E57C2" w:rsidP="00310927">
      <w:pPr>
        <w:spacing w:after="120" w:line="240" w:lineRule="auto"/>
        <w:jc w:val="both"/>
        <w:rPr>
          <w:rFonts w:ascii="Arial" w:eastAsia="Times New Roman" w:hAnsi="Arial" w:cs="Times New Roman"/>
          <w:sz w:val="24"/>
          <w:szCs w:val="24"/>
          <w:lang w:eastAsia="cs-CZ"/>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3E57C2" w:rsidRDefault="003E57C2" w:rsidP="00310927">
      <w:pPr>
        <w:widowControl w:val="0"/>
        <w:spacing w:after="120" w:line="240" w:lineRule="auto"/>
        <w:jc w:val="both"/>
        <w:rPr>
          <w:rFonts w:ascii="Arial" w:eastAsia="Times New Roman" w:hAnsi="Arial" w:cs="Times New Roman"/>
          <w:sz w:val="24"/>
          <w:szCs w:val="24"/>
          <w:u w:val="single"/>
        </w:rPr>
      </w:pPr>
      <w:r>
        <w:rPr>
          <w:rFonts w:ascii="Arial" w:hAnsi="Arial"/>
          <w:sz w:val="24"/>
          <w:u w:val="single"/>
        </w:rPr>
        <w:t>Státní pozemkový úřad s navrženým převodem pozemku do vlastnictví kraje souhlasí.</w:t>
      </w:r>
    </w:p>
    <w:p w:rsidR="003E57C2" w:rsidRDefault="00900370" w:rsidP="00310927">
      <w:pPr>
        <w:spacing w:after="120" w:line="240" w:lineRule="auto"/>
        <w:jc w:val="both"/>
        <w:rPr>
          <w:rFonts w:ascii="Arial" w:hAnsi="Arial" w:cs="Arial"/>
          <w:b/>
          <w:sz w:val="24"/>
          <w:szCs w:val="24"/>
        </w:rPr>
      </w:pPr>
      <w:r w:rsidRPr="00900370">
        <w:rPr>
          <w:rFonts w:ascii="Arial" w:hAnsi="Arial" w:cs="Arial"/>
          <w:b/>
          <w:bCs/>
          <w:snapToGrid w:val="0"/>
          <w:sz w:val="24"/>
          <w:szCs w:val="24"/>
        </w:rPr>
        <w:t xml:space="preserve">Rada Olomouckého kraje </w:t>
      </w:r>
      <w:r w:rsidRPr="00900370">
        <w:rPr>
          <w:rFonts w:ascii="Arial" w:hAnsi="Arial" w:cs="Arial"/>
          <w:bCs/>
          <w:snapToGrid w:val="0"/>
          <w:sz w:val="24"/>
          <w:szCs w:val="24"/>
        </w:rPr>
        <w:t xml:space="preserve">na základě návrhu </w:t>
      </w:r>
      <w:r>
        <w:rPr>
          <w:rFonts w:ascii="Arial" w:hAnsi="Arial" w:cs="Arial"/>
          <w:bCs/>
          <w:snapToGrid w:val="0"/>
          <w:sz w:val="24"/>
          <w:szCs w:val="24"/>
        </w:rPr>
        <w:t xml:space="preserve">K – MP a </w:t>
      </w:r>
      <w:r w:rsidRPr="00900370">
        <w:rPr>
          <w:rFonts w:ascii="Arial" w:hAnsi="Arial" w:cs="Arial"/>
          <w:bCs/>
          <w:snapToGrid w:val="0"/>
          <w:sz w:val="24"/>
          <w:szCs w:val="24"/>
        </w:rPr>
        <w:t xml:space="preserve">odboru majetkového, právního a správních činností </w:t>
      </w:r>
      <w:r w:rsidRPr="00900370">
        <w:rPr>
          <w:rFonts w:ascii="Arial" w:hAnsi="Arial" w:cs="Arial"/>
          <w:b/>
          <w:bCs/>
          <w:snapToGrid w:val="0"/>
          <w:sz w:val="24"/>
          <w:szCs w:val="24"/>
        </w:rPr>
        <w:t xml:space="preserve">doporučuje </w:t>
      </w:r>
      <w:r w:rsidR="003E57C2" w:rsidRPr="00FF52BB">
        <w:rPr>
          <w:rFonts w:ascii="Arial" w:hAnsi="Arial" w:cs="Arial"/>
          <w:b/>
          <w:bCs/>
          <w:sz w:val="24"/>
          <w:szCs w:val="24"/>
        </w:rPr>
        <w:t>Zastupitelstvu Olomouckého kraje schválit</w:t>
      </w:r>
      <w:r w:rsidR="003E57C2" w:rsidRPr="00FF52BB">
        <w:rPr>
          <w:rFonts w:ascii="Arial" w:hAnsi="Arial" w:cs="Arial"/>
          <w:b/>
          <w:sz w:val="24"/>
          <w:szCs w:val="24"/>
        </w:rPr>
        <w:t xml:space="preserve"> bezúplatné nabytí pozemku parc. č. 721/2 ost. pl. o výměře 15 m2 v k.ú. Henčlov, obec Přerov z vlastnictví </w:t>
      </w:r>
      <w:r w:rsidR="003E57C2" w:rsidRPr="00FF52BB">
        <w:rPr>
          <w:rFonts w:ascii="Arial" w:hAnsi="Arial" w:cs="Arial"/>
          <w:b/>
          <w:bCs/>
          <w:sz w:val="24"/>
          <w:szCs w:val="24"/>
        </w:rPr>
        <w:t>ČR – Státního pozemkového úřadu, IČO: 01312774, do vlastnictví Olomouckého kraje, do hospodaření Správy silnic Olomouckého kraje, příspěvkové organizace, za podmínek stanovených Státním pozemkovým úřadem</w:t>
      </w:r>
      <w:r w:rsidR="003E57C2" w:rsidRPr="00FF52BB">
        <w:rPr>
          <w:rFonts w:ascii="Arial" w:hAnsi="Arial" w:cs="Arial"/>
          <w:b/>
          <w:sz w:val="24"/>
          <w:szCs w:val="24"/>
        </w:rPr>
        <w:t>.</w:t>
      </w:r>
      <w:r w:rsidR="00EF2ADD">
        <w:rPr>
          <w:rFonts w:ascii="Arial" w:hAnsi="Arial" w:cs="Arial"/>
          <w:b/>
          <w:sz w:val="24"/>
          <w:szCs w:val="24"/>
        </w:rPr>
        <w:t xml:space="preserve"> N</w:t>
      </w:r>
      <w:r w:rsidR="003E57C2" w:rsidRPr="00FF52BB">
        <w:rPr>
          <w:rFonts w:ascii="Arial" w:hAnsi="Arial" w:cs="Arial"/>
          <w:b/>
          <w:sz w:val="24"/>
          <w:szCs w:val="24"/>
        </w:rPr>
        <w:t>abyvatel uhradí veškeré náklady spojené s převodem vlastnického práva a správní poplatek k návrhu na vklad vlastnického práva do katastru nemovitostí.</w:t>
      </w:r>
    </w:p>
    <w:p w:rsidR="008D2C6C" w:rsidRDefault="008D2C6C" w:rsidP="00310927">
      <w:pPr>
        <w:pStyle w:val="slo1text"/>
        <w:numPr>
          <w:ilvl w:val="0"/>
          <w:numId w:val="0"/>
        </w:numPr>
        <w:spacing w:before="120"/>
        <w:rPr>
          <w:rFonts w:cs="Arial"/>
          <w:b/>
          <w:szCs w:val="24"/>
        </w:rPr>
      </w:pPr>
    </w:p>
    <w:p w:rsidR="00B74094" w:rsidRPr="005A4E64" w:rsidRDefault="00B74094" w:rsidP="00310927">
      <w:pPr>
        <w:pStyle w:val="slo1text"/>
        <w:numPr>
          <w:ilvl w:val="0"/>
          <w:numId w:val="0"/>
        </w:numPr>
        <w:spacing w:before="120"/>
        <w:rPr>
          <w:rFonts w:cs="Arial"/>
          <w:b/>
          <w:szCs w:val="24"/>
        </w:rPr>
      </w:pPr>
      <w:r w:rsidRPr="005A4E64">
        <w:rPr>
          <w:rFonts w:cs="Arial"/>
          <w:b/>
          <w:szCs w:val="24"/>
        </w:rPr>
        <w:t>k návrhu usnesení bod 3.</w:t>
      </w:r>
      <w:r w:rsidR="00900370">
        <w:rPr>
          <w:rFonts w:cs="Arial"/>
          <w:b/>
          <w:szCs w:val="24"/>
        </w:rPr>
        <w:t xml:space="preserve"> 6. </w:t>
      </w:r>
    </w:p>
    <w:p w:rsidR="00B74094" w:rsidRPr="005A4E64" w:rsidRDefault="00B74094" w:rsidP="0031092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A4E64">
        <w:rPr>
          <w:rStyle w:val="Tunznak"/>
          <w:rFonts w:cs="Arial"/>
          <w:bCs w:val="0"/>
          <w:szCs w:val="24"/>
        </w:rPr>
        <w:t xml:space="preserve">Uzavření smlouvy o budoucí darovací smlouvě na budoucí bezúplatné nabytí stavebního objektu a úseků silnic včetně silničních pozemků v k. ú. Bludov, v k.ú. Postřelmov, v k.ú. Chromeč a v k.ú. Šumperk mezi Ředitelstvím silnic a dálnic ČR jako budoucím dárcem a Olomouckým krajem jako budoucím obdarovaným v souvislosti se stavbami </w:t>
      </w:r>
      <w:r w:rsidRPr="005A4E64">
        <w:rPr>
          <w:rFonts w:cs="Arial"/>
          <w:b/>
          <w:bCs w:val="0"/>
          <w:szCs w:val="24"/>
        </w:rPr>
        <w:t>„I/11 Postřelmov - Chromeč“ a „I/44 Bludov - obchvat“</w:t>
      </w:r>
      <w:r w:rsidRPr="005A4E64">
        <w:rPr>
          <w:rFonts w:cs="Arial"/>
          <w:b/>
          <w:szCs w:val="24"/>
        </w:rPr>
        <w:t>.</w:t>
      </w:r>
    </w:p>
    <w:p w:rsidR="00B74094" w:rsidRPr="005A4E64" w:rsidRDefault="00B74094" w:rsidP="00310927">
      <w:pPr>
        <w:pStyle w:val="Zkladntext"/>
        <w:spacing w:before="120"/>
        <w:rPr>
          <w:rStyle w:val="Tunznak"/>
          <w:rFonts w:cs="Arial"/>
          <w:b w:val="0"/>
          <w:szCs w:val="24"/>
        </w:rPr>
      </w:pPr>
      <w:r w:rsidRPr="005A4E64">
        <w:rPr>
          <w:rStyle w:val="Tunznak"/>
          <w:rFonts w:cs="Arial"/>
          <w:b w:val="0"/>
          <w:szCs w:val="24"/>
        </w:rPr>
        <w:t xml:space="preserve">Ředitelství silnic a dálnic ČR bude investorem staveb </w:t>
      </w:r>
      <w:r w:rsidRPr="005A4E64">
        <w:rPr>
          <w:rFonts w:cs="Arial"/>
          <w:szCs w:val="24"/>
        </w:rPr>
        <w:t>„I/11 Postřelmov - Chromeč“ a „I/44 Bludov - obchvat“</w:t>
      </w:r>
      <w:r w:rsidRPr="005A4E64">
        <w:rPr>
          <w:rStyle w:val="Tunznak"/>
          <w:rFonts w:cs="Arial"/>
          <w:b w:val="0"/>
          <w:szCs w:val="24"/>
        </w:rPr>
        <w:t xml:space="preserve">. V rámci těchto staveb dojde: </w:t>
      </w:r>
    </w:p>
    <w:p w:rsidR="00B74094" w:rsidRPr="005A4E64" w:rsidRDefault="00B74094" w:rsidP="00310927">
      <w:pPr>
        <w:pStyle w:val="Odstavecseseznamem"/>
        <w:numPr>
          <w:ilvl w:val="0"/>
          <w:numId w:val="45"/>
        </w:numPr>
        <w:tabs>
          <w:tab w:val="left" w:pos="0"/>
        </w:tabs>
        <w:spacing w:before="120" w:after="120" w:line="240" w:lineRule="auto"/>
        <w:ind w:left="426" w:hanging="426"/>
        <w:contextualSpacing w:val="0"/>
        <w:jc w:val="both"/>
        <w:rPr>
          <w:rFonts w:ascii="Arial" w:hAnsi="Arial" w:cs="Arial"/>
          <w:sz w:val="24"/>
          <w:szCs w:val="24"/>
        </w:rPr>
      </w:pPr>
      <w:r w:rsidRPr="005A4E64">
        <w:rPr>
          <w:rFonts w:ascii="Arial" w:hAnsi="Arial" w:cs="Arial"/>
          <w:sz w:val="24"/>
          <w:szCs w:val="24"/>
        </w:rPr>
        <w:t xml:space="preserve">k vybudování </w:t>
      </w:r>
      <w:r w:rsidRPr="005A4E64">
        <w:rPr>
          <w:rFonts w:ascii="Arial" w:hAnsi="Arial" w:cs="Arial"/>
          <w:b/>
          <w:sz w:val="24"/>
          <w:szCs w:val="24"/>
        </w:rPr>
        <w:t>stavebního objektu SO 102</w:t>
      </w:r>
      <w:r>
        <w:rPr>
          <w:rFonts w:ascii="Arial" w:hAnsi="Arial" w:cs="Arial"/>
          <w:b/>
          <w:sz w:val="24"/>
          <w:szCs w:val="24"/>
        </w:rPr>
        <w:t xml:space="preserve"> </w:t>
      </w:r>
      <w:r>
        <w:rPr>
          <w:rFonts w:ascii="Arial" w:hAnsi="Arial" w:cs="Arial"/>
          <w:sz w:val="24"/>
          <w:szCs w:val="24"/>
        </w:rPr>
        <w:t>N</w:t>
      </w:r>
      <w:r w:rsidRPr="005A4E64">
        <w:rPr>
          <w:rFonts w:ascii="Arial" w:hAnsi="Arial" w:cs="Arial"/>
          <w:sz w:val="24"/>
          <w:szCs w:val="24"/>
        </w:rPr>
        <w:t>apojení stávající sil. I/11 Bludov na sil. I/11 Postřelmov – Chromeč stavby „I/11 Postřelmov – Chromeč“, v délce 0,204 km, jako pokračování stávající silnice I/11, kterým bude stávající silnice I/11 u obce Chromeč nově připojena na přeložku silnice I/11,</w:t>
      </w:r>
    </w:p>
    <w:p w:rsidR="00B74094" w:rsidRPr="005A4E64" w:rsidRDefault="00B74094" w:rsidP="00310927">
      <w:pPr>
        <w:pStyle w:val="Odstavecseseznamem"/>
        <w:numPr>
          <w:ilvl w:val="0"/>
          <w:numId w:val="45"/>
        </w:numPr>
        <w:tabs>
          <w:tab w:val="left" w:pos="0"/>
        </w:tabs>
        <w:spacing w:before="120" w:after="120" w:line="240" w:lineRule="auto"/>
        <w:ind w:left="426" w:hanging="426"/>
        <w:contextualSpacing w:val="0"/>
        <w:jc w:val="both"/>
        <w:rPr>
          <w:rFonts w:ascii="Arial" w:hAnsi="Arial" w:cs="Arial"/>
          <w:sz w:val="24"/>
          <w:szCs w:val="24"/>
        </w:rPr>
      </w:pPr>
      <w:r w:rsidRPr="005A4E64">
        <w:rPr>
          <w:rFonts w:ascii="Arial" w:hAnsi="Arial" w:cs="Arial"/>
          <w:sz w:val="24"/>
          <w:szCs w:val="24"/>
        </w:rPr>
        <w:t xml:space="preserve">ke změně dopravního významu úseku stavby stávající </w:t>
      </w:r>
      <w:r w:rsidRPr="005A4E64">
        <w:rPr>
          <w:rFonts w:ascii="Arial" w:hAnsi="Arial" w:cs="Arial"/>
          <w:b/>
          <w:sz w:val="24"/>
          <w:szCs w:val="24"/>
        </w:rPr>
        <w:t>silnice I/11 v délce 6,369 km</w:t>
      </w:r>
      <w:r w:rsidRPr="005A4E64">
        <w:rPr>
          <w:rFonts w:ascii="Arial" w:hAnsi="Arial" w:cs="Arial"/>
          <w:sz w:val="24"/>
          <w:szCs w:val="24"/>
        </w:rPr>
        <w:t>, od km 151,147 provozního staničení k 1.7.2016 v místě ukončení SO 102 na stávající silnici I/11 v prostoru nové křižovatky u obce Chromeč do km 157,516 provozního staničení k 1.7.2016 v okružní křižovatce v Šumperku, ul. Zábřežská, Jesenická (uzlový bod 1441A115.01),</w:t>
      </w:r>
    </w:p>
    <w:p w:rsidR="00B74094" w:rsidRPr="005A4E64" w:rsidRDefault="00B74094" w:rsidP="00310927">
      <w:pPr>
        <w:pStyle w:val="Odstavecseseznamem"/>
        <w:numPr>
          <w:ilvl w:val="0"/>
          <w:numId w:val="45"/>
        </w:numPr>
        <w:tabs>
          <w:tab w:val="left" w:pos="0"/>
        </w:tabs>
        <w:spacing w:before="120" w:after="120" w:line="240" w:lineRule="auto"/>
        <w:ind w:left="426" w:hanging="426"/>
        <w:contextualSpacing w:val="0"/>
        <w:jc w:val="both"/>
        <w:rPr>
          <w:rFonts w:ascii="Arial" w:hAnsi="Arial" w:cs="Arial"/>
          <w:sz w:val="24"/>
          <w:szCs w:val="24"/>
        </w:rPr>
      </w:pPr>
      <w:r w:rsidRPr="005A4E64">
        <w:rPr>
          <w:rFonts w:ascii="Arial" w:hAnsi="Arial" w:cs="Arial"/>
          <w:sz w:val="24"/>
          <w:szCs w:val="24"/>
        </w:rPr>
        <w:t xml:space="preserve">ke změně dopravního významu úseku stavby stávající </w:t>
      </w:r>
      <w:r w:rsidRPr="005A4E64">
        <w:rPr>
          <w:rFonts w:ascii="Arial" w:hAnsi="Arial" w:cs="Arial"/>
          <w:b/>
          <w:sz w:val="24"/>
          <w:szCs w:val="24"/>
        </w:rPr>
        <w:t>silnice I/44 v délce 3,125 km</w:t>
      </w:r>
      <w:r w:rsidRPr="005A4E64">
        <w:rPr>
          <w:rFonts w:ascii="Arial" w:hAnsi="Arial" w:cs="Arial"/>
          <w:sz w:val="24"/>
          <w:szCs w:val="24"/>
        </w:rPr>
        <w:t>, od km 17,334 provozního staničení k 1.7.2016 v budoucí mimoúrovňové křižovatce silnic I/11 a I/44 severně od Postřelmova do km 20,459 provozního staničení k 1.7.2016 v křižovatce se stávající silnicí I/11 v intravilánu obce Bludov (uzlový bod 1441A009).</w:t>
      </w:r>
    </w:p>
    <w:p w:rsidR="00B74094" w:rsidRPr="005A4E64" w:rsidRDefault="00B74094" w:rsidP="00310927">
      <w:pPr>
        <w:tabs>
          <w:tab w:val="left" w:pos="0"/>
          <w:tab w:val="num" w:pos="426"/>
        </w:tabs>
        <w:spacing w:before="120" w:after="120" w:line="240" w:lineRule="auto"/>
        <w:jc w:val="both"/>
        <w:rPr>
          <w:rFonts w:ascii="Arial" w:hAnsi="Arial" w:cs="Arial"/>
          <w:sz w:val="24"/>
          <w:szCs w:val="24"/>
        </w:rPr>
      </w:pPr>
      <w:r w:rsidRPr="005A4E64">
        <w:rPr>
          <w:rFonts w:ascii="Arial" w:hAnsi="Arial" w:cs="Arial"/>
          <w:sz w:val="24"/>
          <w:szCs w:val="24"/>
        </w:rPr>
        <w:t>Stavební objekt SO 102 se nachází na pozemcích parc. č. 624/46, parc. č. 624/48, parc. č. 598/2, parc. č. 596/37, parc. č. 599/3, parc. č. 599/2, parc. č. 600/2 a parc. č. 600/3, vše v k.ú. Chromeč. Předmětné pozemky jsou s výjimkou pozemků parc. č. 600/2 a parc. č. 600/3, oba v k.ú. Chromeč</w:t>
      </w:r>
      <w:r w:rsidR="003232E2">
        <w:rPr>
          <w:rFonts w:ascii="Arial" w:hAnsi="Arial" w:cs="Arial"/>
          <w:sz w:val="24"/>
          <w:szCs w:val="24"/>
        </w:rPr>
        <w:t xml:space="preserve"> </w:t>
      </w:r>
      <w:r w:rsidRPr="005A4E64">
        <w:rPr>
          <w:rFonts w:ascii="Arial" w:hAnsi="Arial" w:cs="Arial"/>
          <w:sz w:val="24"/>
          <w:szCs w:val="24"/>
        </w:rPr>
        <w:t>ve vlastnictví ČR – Ř</w:t>
      </w:r>
      <w:r>
        <w:rPr>
          <w:rFonts w:ascii="Arial" w:hAnsi="Arial" w:cs="Arial"/>
          <w:sz w:val="24"/>
          <w:szCs w:val="24"/>
        </w:rPr>
        <w:t>editelství silnic a dálnic</w:t>
      </w:r>
      <w:r w:rsidRPr="005A4E64">
        <w:rPr>
          <w:rFonts w:ascii="Arial" w:hAnsi="Arial" w:cs="Arial"/>
          <w:sz w:val="24"/>
          <w:szCs w:val="24"/>
        </w:rPr>
        <w:t xml:space="preserve"> ČR</w:t>
      </w:r>
      <w:r>
        <w:rPr>
          <w:rFonts w:ascii="Arial" w:hAnsi="Arial" w:cs="Arial"/>
          <w:sz w:val="24"/>
          <w:szCs w:val="24"/>
        </w:rPr>
        <w:t xml:space="preserve">. Pozemky </w:t>
      </w:r>
      <w:r w:rsidRPr="005A4E64">
        <w:rPr>
          <w:rFonts w:ascii="Arial" w:hAnsi="Arial" w:cs="Arial"/>
          <w:sz w:val="24"/>
          <w:szCs w:val="24"/>
        </w:rPr>
        <w:t>budou převedeny do vlastnictví Olomouckého kraje spolu se stavebním objektem SO 102.</w:t>
      </w:r>
    </w:p>
    <w:p w:rsidR="00B74094" w:rsidRPr="005A4E64" w:rsidRDefault="00B74094" w:rsidP="00310927">
      <w:pPr>
        <w:tabs>
          <w:tab w:val="left" w:pos="0"/>
          <w:tab w:val="num" w:pos="426"/>
        </w:tabs>
        <w:spacing w:before="120" w:after="120" w:line="240" w:lineRule="auto"/>
        <w:jc w:val="both"/>
        <w:rPr>
          <w:rFonts w:ascii="Arial" w:hAnsi="Arial" w:cs="Arial"/>
          <w:sz w:val="24"/>
          <w:szCs w:val="24"/>
        </w:rPr>
      </w:pPr>
      <w:r w:rsidRPr="005A4E64">
        <w:rPr>
          <w:rFonts w:ascii="Arial" w:hAnsi="Arial" w:cs="Arial"/>
          <w:sz w:val="24"/>
          <w:szCs w:val="24"/>
        </w:rPr>
        <w:t>Předmětný úsek stávající silnice I/11 se nachází na pozemcích parc. č. 1173/2, parc. č. 1173/3, parc. č. 1173/4, parc. č. 1173/26 a parc. č. 1173/28, vše v k.ú. Chromeč, na pozemcích parc. č. 2977/2, parc. č. 2978/1, parc. č. 2978/2, parc. č. 2978/6, parc. č. 2978/7 a parc. č. 2978/8, vše v k.ú. Bludov a na pozemcích nebo částech pozemků parc. č. 2080/1 a 914/10, oba v k.ú. Šumperk. Předmětné pozemky jsou ve vlastnictví ČR – ŘSD ČR a budou převedeny do vlastnictví Olomouckého kraje spolu s vyřazeným úsekem silnice I/11.</w:t>
      </w:r>
    </w:p>
    <w:p w:rsidR="00B74094" w:rsidRPr="005A4E64" w:rsidRDefault="00B74094" w:rsidP="00310927">
      <w:pPr>
        <w:tabs>
          <w:tab w:val="left" w:pos="0"/>
          <w:tab w:val="num" w:pos="426"/>
        </w:tabs>
        <w:spacing w:before="120" w:after="120" w:line="240" w:lineRule="auto"/>
        <w:jc w:val="both"/>
        <w:rPr>
          <w:rFonts w:ascii="Arial" w:hAnsi="Arial" w:cs="Arial"/>
          <w:sz w:val="24"/>
          <w:szCs w:val="24"/>
        </w:rPr>
      </w:pPr>
      <w:r w:rsidRPr="005A4E64">
        <w:rPr>
          <w:rFonts w:ascii="Arial" w:hAnsi="Arial" w:cs="Arial"/>
          <w:sz w:val="24"/>
          <w:szCs w:val="24"/>
        </w:rPr>
        <w:lastRenderedPageBreak/>
        <w:t>Předmětný úsek stávající silnice I/44 se nachází na pozemcích parc. č. 2982/1, parc. č. 2982/2, parc. č. 2982/3, parc. č. 2940/4, parc. č. 2941/35, parc. č. 2983/1, parc. č. 2984/1, parc. č. 2984/8, parc. č. 2985/1, parc. č. 2985/2 a parc. č. 3005/5, vše v k.ú. Bludov, a dále na pozemcích parc. č. 1817/140, parc. č. 1925/4, parc. č. 1925/5 a parc. č. 1925/6, vše v k.ú. Postřelmov. Předmětné pozemky s výjimkou pozemku 2984/8 v k.ú. Bludov jsou ve vlastnictví ČR – ŘSD ČR a budou převedeny do vlastnictví Olomouckého kraje spolu s vyřazeným úsekem silnice I/44.</w:t>
      </w:r>
    </w:p>
    <w:p w:rsidR="00B74094" w:rsidRPr="005A4E64" w:rsidRDefault="00B74094" w:rsidP="00310927">
      <w:pPr>
        <w:tabs>
          <w:tab w:val="left" w:pos="0"/>
          <w:tab w:val="num" w:pos="426"/>
        </w:tabs>
        <w:spacing w:before="120" w:after="120" w:line="240" w:lineRule="auto"/>
        <w:jc w:val="both"/>
        <w:rPr>
          <w:rFonts w:ascii="Arial" w:hAnsi="Arial" w:cs="Arial"/>
          <w:sz w:val="24"/>
          <w:szCs w:val="24"/>
        </w:rPr>
      </w:pPr>
      <w:r w:rsidRPr="005A4E64">
        <w:rPr>
          <w:rFonts w:ascii="Arial" w:hAnsi="Arial" w:cs="Arial"/>
          <w:sz w:val="24"/>
          <w:szCs w:val="24"/>
        </w:rPr>
        <w:t xml:space="preserve">Před zahájením předmětných staveb, jejichž realizací dojde ke změnám ve stávající silniční síti, požaduje Ředitelství silnic a dálnic ČR uzavření smlouvy o budoucí darovací smlouvě na vyřazení předmětných úseků silnic I/11 a I/44, které ztratí význam silnic I. třídy. </w:t>
      </w:r>
    </w:p>
    <w:p w:rsidR="00B74094" w:rsidRPr="005A4E64" w:rsidRDefault="00B74094" w:rsidP="00310927">
      <w:pPr>
        <w:pStyle w:val="Zkladntext"/>
        <w:rPr>
          <w:rStyle w:val="Tunznak"/>
          <w:rFonts w:cs="Arial"/>
          <w:b w:val="0"/>
          <w:szCs w:val="24"/>
        </w:rPr>
      </w:pPr>
      <w:r w:rsidRPr="005A4E64">
        <w:rPr>
          <w:rStyle w:val="Tunznak"/>
          <w:rFonts w:cs="Arial"/>
          <w:b w:val="0"/>
          <w:szCs w:val="24"/>
        </w:rPr>
        <w:t xml:space="preserve">Smlouva o budoucí darovací smlouvě bude jedním z podkladů potřebných pro vydání rozhodnutí Ministerstva dopravy o vyřazení úseků silnic I/11 a I/44 ze silnic I. třídy. </w:t>
      </w:r>
    </w:p>
    <w:p w:rsidR="00B74094" w:rsidRPr="005A4E64" w:rsidRDefault="00B74094" w:rsidP="00310927">
      <w:pPr>
        <w:pStyle w:val="Tuntext"/>
        <w:outlineLvl w:val="0"/>
        <w:rPr>
          <w:rStyle w:val="Zkladnznak"/>
          <w:rFonts w:cs="Arial"/>
          <w:szCs w:val="24"/>
        </w:rPr>
      </w:pPr>
      <w:r w:rsidRPr="005A4E64">
        <w:rPr>
          <w:rStyle w:val="Zkladnznak"/>
          <w:rFonts w:cs="Arial"/>
          <w:szCs w:val="24"/>
        </w:rPr>
        <w:t>Vyjádření odboru dopravy a silničního hospodářství ze dne 10. 8. 2020:</w:t>
      </w:r>
    </w:p>
    <w:p w:rsidR="00B74094" w:rsidRPr="005A4E64" w:rsidRDefault="00B74094" w:rsidP="00310927">
      <w:pPr>
        <w:pStyle w:val="Tuntext"/>
        <w:rPr>
          <w:rStyle w:val="Zkladnznak"/>
          <w:rFonts w:cs="Arial"/>
          <w:b w:val="0"/>
          <w:szCs w:val="24"/>
        </w:rPr>
      </w:pPr>
      <w:r w:rsidRPr="005A4E64">
        <w:rPr>
          <w:rStyle w:val="Zkladnznak"/>
          <w:rFonts w:cs="Arial"/>
          <w:b w:val="0"/>
          <w:szCs w:val="24"/>
        </w:rPr>
        <w:t xml:space="preserve">Odbor dopravy a silničního hospodářství Krajského úřadu Olomouckého kraje souhlasí s předloženým návrhem uspořádání silniční sítě a s uzavřením smlouvy o budoucí darovací smlouvě v souvislosti s provedením </w:t>
      </w:r>
      <w:r w:rsidRPr="005A4E64">
        <w:rPr>
          <w:rFonts w:cs="Arial"/>
          <w:b w:val="0"/>
          <w:szCs w:val="24"/>
        </w:rPr>
        <w:t>staveb „I/11 Postřelmov - Chromeč“ a „I/44 Bludov - obchvat“</w:t>
      </w:r>
      <w:r w:rsidRPr="005A4E64">
        <w:rPr>
          <w:rStyle w:val="Tunznak"/>
          <w:rFonts w:cs="Arial"/>
          <w:szCs w:val="24"/>
        </w:rPr>
        <w:t xml:space="preserve">.  </w:t>
      </w:r>
    </w:p>
    <w:p w:rsidR="00B74094" w:rsidRPr="005A4E64" w:rsidRDefault="00052B99" w:rsidP="00310927">
      <w:pPr>
        <w:pStyle w:val="Tuntext"/>
        <w:rPr>
          <w:rFonts w:cs="Arial"/>
          <w:szCs w:val="24"/>
        </w:rPr>
      </w:pPr>
      <w:r w:rsidRPr="00052B99">
        <w:rPr>
          <w:rFonts w:cs="Arial"/>
          <w:bCs/>
          <w:szCs w:val="24"/>
        </w:rPr>
        <w:t>Rada Olomouckého kraje</w:t>
      </w:r>
      <w:r w:rsidRPr="00900370">
        <w:rPr>
          <w:rFonts w:cs="Arial"/>
          <w:b w:val="0"/>
          <w:bCs/>
          <w:szCs w:val="24"/>
        </w:rPr>
        <w:t xml:space="preserve"> </w:t>
      </w:r>
      <w:r w:rsidRPr="00052B99">
        <w:rPr>
          <w:rFonts w:cs="Arial"/>
          <w:b w:val="0"/>
          <w:bCs/>
          <w:szCs w:val="24"/>
        </w:rPr>
        <w:t xml:space="preserve">na základě návrhu K – MP a odboru majetkového, právního a správních činností </w:t>
      </w:r>
      <w:r w:rsidRPr="00900370">
        <w:rPr>
          <w:rFonts w:cs="Arial"/>
          <w:bCs/>
          <w:szCs w:val="24"/>
        </w:rPr>
        <w:t>doporuč</w:t>
      </w:r>
      <w:r w:rsidRPr="00052B99">
        <w:rPr>
          <w:rFonts w:cs="Arial"/>
          <w:bCs/>
          <w:szCs w:val="24"/>
        </w:rPr>
        <w:t>uje</w:t>
      </w:r>
      <w:r w:rsidRPr="00900370">
        <w:rPr>
          <w:rFonts w:cs="Arial"/>
          <w:b w:val="0"/>
          <w:bCs/>
          <w:szCs w:val="24"/>
        </w:rPr>
        <w:t xml:space="preserve"> </w:t>
      </w:r>
      <w:r w:rsidR="00B74094" w:rsidRPr="005A4E64">
        <w:rPr>
          <w:rFonts w:cs="Arial"/>
          <w:szCs w:val="24"/>
        </w:rPr>
        <w:t xml:space="preserve">Zastupitelstvu Olomouckého kraje schválit uzavření smlouvy o budoucí darovací smlouvě na budoucí </w:t>
      </w:r>
      <w:r w:rsidR="00B74094" w:rsidRPr="005A4E64">
        <w:rPr>
          <w:rFonts w:cs="Arial"/>
          <w:bCs/>
          <w:szCs w:val="24"/>
        </w:rPr>
        <w:t>bezúplatné nabytí stavebního objektu SO 102 Napojení stávající sil. I/11 Bludov na sil. I/11 Postřelmov – Chromeč stavby „I/11 Postřelmov – Chromeč“, v délce 0,204 km, jako pokračování stávající silnice I/11, kterým bude stávající silnice I/11 u obce Chromeč nově připojena na přeložku silnice I/11, úseku stavby stávající silnice I/11 v délce 6,369 km, od km 151,147 provozního staničení k 1.7.2016 v místě ukončení SO 102 na stávající silnici I/11 v prostoru nové křižovatky u obce Chromeč do km 157,516 provozního staničení k 1.7.2016 v okružní křižovatce v Šumperku, ul. Zábřežská, Jesenická (uzlový bod 1441A115.01) a úseku stávající silnice I/44 v délce 3,125 km, od km 17,334 provozního staničení k 1.7.2016 v budoucí mimoúrovňové křižovatce silnic I/11 a I/44 severně od Postřelmova do km 20,459 provozního staničení k 1.7.2016 v křižovatce se stávající silnicí I/11 v intravilánu obce Bludov (uzlový bod 1441A009)</w:t>
      </w:r>
      <w:r w:rsidR="00B74094" w:rsidRPr="005A4E64">
        <w:rPr>
          <w:rFonts w:cs="Arial"/>
          <w:szCs w:val="24"/>
        </w:rPr>
        <w:t xml:space="preserve">, </w:t>
      </w:r>
      <w:r w:rsidR="00B74094" w:rsidRPr="005A4E64">
        <w:rPr>
          <w:rFonts w:cs="Arial"/>
          <w:bCs/>
          <w:szCs w:val="24"/>
        </w:rPr>
        <w:t xml:space="preserve">se všemi součástmi a příslušenstvím, včetně všech </w:t>
      </w:r>
      <w:r w:rsidR="00B74094" w:rsidRPr="005A4E64">
        <w:rPr>
          <w:rFonts w:cs="Arial"/>
          <w:szCs w:val="24"/>
        </w:rPr>
        <w:t xml:space="preserve">pozemků pod převáděným stavebním objektem a převáděnými pozemními komunikacemi, </w:t>
      </w:r>
      <w:r w:rsidR="00B74094" w:rsidRPr="005A4E64">
        <w:rPr>
          <w:rStyle w:val="Tunznak"/>
          <w:rFonts w:cs="Arial"/>
          <w:b/>
          <w:szCs w:val="24"/>
        </w:rPr>
        <w:t xml:space="preserve">mezi Ředitelstvím silnic a dálnic ČR jako budoucím dárcem a Olomouckým krajem jako budoucím obdarovaným. </w:t>
      </w:r>
      <w:r w:rsidR="00B74094" w:rsidRPr="005A4E64">
        <w:rPr>
          <w:rFonts w:cs="Arial"/>
          <w:szCs w:val="24"/>
        </w:rPr>
        <w:t xml:space="preserve">Řádná darovací smlouva bude uzavřena nejpozději do jednoho roku ode dne nabytí právní moci rozhodnutí příslušného správního úřadu o vyřazení předmětných úseků pozemních komunikací ze silnic I. třídy, </w:t>
      </w:r>
      <w:r w:rsidR="00B74094" w:rsidRPr="005A4E64">
        <w:rPr>
          <w:rStyle w:val="Tunznak"/>
          <w:rFonts w:cs="Arial"/>
          <w:b/>
          <w:szCs w:val="24"/>
        </w:rPr>
        <w:t>a za podmínek, že současně s předmětnými pozemními komunikacemi budou převedeny do vlastnictví Olomouckého kraje všechny pozemky pod těmito pozemními komunikacemi a že stavebně-technický stav těchto pozemních komunikací bude v době jej</w:t>
      </w:r>
      <w:r w:rsidR="00B74094">
        <w:rPr>
          <w:rStyle w:val="Tunznak"/>
          <w:rFonts w:cs="Arial"/>
          <w:b/>
          <w:szCs w:val="24"/>
        </w:rPr>
        <w:t>ich</w:t>
      </w:r>
      <w:r w:rsidR="00B74094" w:rsidRPr="005A4E64">
        <w:rPr>
          <w:rStyle w:val="Tunznak"/>
          <w:rFonts w:cs="Arial"/>
          <w:b/>
          <w:szCs w:val="24"/>
        </w:rPr>
        <w:t xml:space="preserve"> převodu do vlastnictví Olomouckého kraje odpovídat silnicím III. třídy, </w:t>
      </w:r>
      <w:r w:rsidR="00B74094" w:rsidRPr="005A4E64">
        <w:rPr>
          <w:rFonts w:cs="Arial"/>
          <w:szCs w:val="24"/>
        </w:rPr>
        <w:t xml:space="preserve">zejména provedením oprav a údržby a provedením obnovy dopravního značení na celé trase převáděných </w:t>
      </w:r>
      <w:r w:rsidR="00B74094">
        <w:rPr>
          <w:rFonts w:cs="Arial"/>
          <w:szCs w:val="24"/>
        </w:rPr>
        <w:t>pozemních</w:t>
      </w:r>
      <w:r w:rsidR="00B74094" w:rsidRPr="005A4E64">
        <w:rPr>
          <w:rFonts w:cs="Arial"/>
          <w:szCs w:val="24"/>
        </w:rPr>
        <w:t xml:space="preserve"> komunikací včetně vodorovného dopravního značení. Nabyvatel uhradí správní poplatek spojený s návrhem na vklad vlastnického práva do katastru nemovitostí.</w:t>
      </w:r>
    </w:p>
    <w:p w:rsidR="00312110" w:rsidRPr="000E7520" w:rsidRDefault="00312110" w:rsidP="00310927">
      <w:pPr>
        <w:pStyle w:val="slo1text"/>
        <w:numPr>
          <w:ilvl w:val="0"/>
          <w:numId w:val="0"/>
        </w:numPr>
        <w:spacing w:before="120"/>
        <w:rPr>
          <w:rFonts w:cs="Arial"/>
          <w:b/>
          <w:szCs w:val="24"/>
        </w:rPr>
      </w:pPr>
    </w:p>
    <w:sectPr w:rsidR="00312110" w:rsidRPr="000E752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BC" w:rsidRDefault="008E3CBC">
      <w:r>
        <w:separator/>
      </w:r>
    </w:p>
  </w:endnote>
  <w:endnote w:type="continuationSeparator" w:id="0">
    <w:p w:rsidR="008E3CBC" w:rsidRDefault="008E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E62106">
      <w:rPr>
        <w:rFonts w:ascii="Arial" w:hAnsi="Arial" w:cs="Arial"/>
      </w:rPr>
      <w:t>1</w:t>
    </w:r>
    <w:r w:rsidRPr="00F445BC">
      <w:rPr>
        <w:rFonts w:ascii="Arial" w:hAnsi="Arial" w:cs="Arial"/>
      </w:rPr>
      <w:t>. </w:t>
    </w:r>
    <w:r w:rsidR="00E62106">
      <w:rPr>
        <w:rFonts w:ascii="Arial" w:hAnsi="Arial" w:cs="Arial"/>
      </w:rPr>
      <w:t>9</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3A7B87">
      <w:rPr>
        <w:rStyle w:val="slostrnky"/>
        <w:rFonts w:cs="Arial"/>
        <w:noProof/>
      </w:rPr>
      <w:t>5</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3A7B87">
      <w:rPr>
        <w:rStyle w:val="slostrnky"/>
        <w:rFonts w:cs="Arial"/>
        <w:noProof/>
      </w:rPr>
      <w:t>6</w:t>
    </w:r>
    <w:r w:rsidRPr="00F445BC">
      <w:rPr>
        <w:rStyle w:val="slostrnky"/>
        <w:rFonts w:cs="Arial"/>
      </w:rPr>
      <w:fldChar w:fldCharType="end"/>
    </w:r>
    <w:r w:rsidRPr="00F445BC">
      <w:rPr>
        <w:rFonts w:ascii="Arial" w:hAnsi="Arial" w:cs="Arial"/>
      </w:rPr>
      <w:t>)</w:t>
    </w:r>
  </w:p>
  <w:p w:rsidR="005064F3" w:rsidRPr="00F445BC" w:rsidRDefault="00A840D5" w:rsidP="00AF7555">
    <w:pPr>
      <w:pStyle w:val="Zpat"/>
      <w:pBdr>
        <w:top w:val="single" w:sz="4" w:space="1" w:color="auto"/>
      </w:pBdr>
      <w:spacing w:after="0"/>
      <w:rPr>
        <w:rFonts w:ascii="Arial" w:hAnsi="Arial" w:cs="Arial"/>
      </w:rPr>
    </w:pPr>
    <w:r>
      <w:rPr>
        <w:rFonts w:ascii="Arial" w:hAnsi="Arial" w:cs="Arial"/>
      </w:rPr>
      <w:t>15</w:t>
    </w:r>
    <w:r w:rsidR="005064F3" w:rsidRPr="00F445BC">
      <w:rPr>
        <w:rFonts w:ascii="Arial" w:hAnsi="Arial" w:cs="Arial"/>
      </w:rPr>
      <w:t>.</w:t>
    </w:r>
    <w:r w:rsidR="00EB171B">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BC" w:rsidRDefault="008E3CBC">
      <w:r>
        <w:separator/>
      </w:r>
    </w:p>
  </w:footnote>
  <w:footnote w:type="continuationSeparator" w:id="0">
    <w:p w:rsidR="008E3CBC" w:rsidRDefault="008E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039"/>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A7B87"/>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3CBC"/>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00868"/>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B8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3A7B8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A7B87"/>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81E0-2DDE-4F01-A087-D0ABA5F7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16945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2020-09-03T10:53:00Z</cp:lastPrinted>
  <dcterms:created xsi:type="dcterms:W3CDTF">2020-09-03T10:53:00Z</dcterms:created>
  <dcterms:modified xsi:type="dcterms:W3CDTF">2020-09-03T10:53:00Z</dcterms:modified>
</cp:coreProperties>
</file>