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81021292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3177FF">
              <w:t>3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3177FF">
            <w:pPr>
              <w:pStyle w:val="Vbornadpis"/>
            </w:pPr>
            <w:r w:rsidRPr="00E31662">
              <w:t xml:space="preserve">ze dne </w:t>
            </w:r>
            <w:r w:rsidR="003177FF">
              <w:t>21</w:t>
            </w:r>
            <w:r>
              <w:t>.</w:t>
            </w:r>
            <w:r w:rsidRPr="00E31662">
              <w:t> </w:t>
            </w:r>
            <w:r w:rsidR="003177FF">
              <w:t>4</w:t>
            </w:r>
            <w:r w:rsidRPr="00E31662">
              <w:t>. 20</w:t>
            </w:r>
            <w:r w:rsidR="00F839A8">
              <w:t>21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3177FF">
      <w:pPr>
        <w:pStyle w:val="slo1text"/>
        <w:numPr>
          <w:ilvl w:val="0"/>
          <w:numId w:val="45"/>
        </w:numPr>
        <w:ind w:left="426"/>
        <w:rPr>
          <w:b/>
          <w:szCs w:val="24"/>
        </w:rPr>
      </w:pPr>
      <w:r w:rsidRPr="004D05CC">
        <w:rPr>
          <w:b/>
        </w:rPr>
        <w:t>UVR/</w:t>
      </w:r>
      <w:r w:rsidR="003177FF">
        <w:rPr>
          <w:b/>
        </w:rPr>
        <w:t>3</w:t>
      </w:r>
      <w:r w:rsidRPr="004D05CC">
        <w:rPr>
          <w:b/>
        </w:rPr>
        <w:t>/1/20</w:t>
      </w:r>
      <w:r w:rsidR="00F839A8">
        <w:rPr>
          <w:b/>
        </w:rPr>
        <w:t>21</w:t>
      </w:r>
      <w:r>
        <w:rPr>
          <w:b/>
        </w:rPr>
        <w:t xml:space="preserve"> </w:t>
      </w:r>
      <w:r w:rsidR="00140B62">
        <w:rPr>
          <w:b/>
        </w:rPr>
        <w:t>Informace z jednání orgánů kraje</w:t>
      </w:r>
    </w:p>
    <w:p w:rsidR="005C264F" w:rsidRDefault="00140B62" w:rsidP="005C264F">
      <w:pPr>
        <w:pStyle w:val="Tunproloentext"/>
        <w:spacing w:after="0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Pr="00140B62">
        <w:rPr>
          <w:b w:val="0"/>
          <w:spacing w:val="0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>
        <w:rPr>
          <w:szCs w:val="24"/>
        </w:rPr>
        <w:t>1</w:t>
      </w:r>
      <w:r w:rsidR="003177FF">
        <w:rPr>
          <w:szCs w:val="24"/>
        </w:rPr>
        <w:t>4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>
        <w:rPr>
          <w:b/>
        </w:rPr>
        <w:t>UVR/</w:t>
      </w:r>
      <w:r w:rsidR="003177FF">
        <w:rPr>
          <w:b/>
        </w:rPr>
        <w:t>3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 w:rsidR="00F839A8">
        <w:rPr>
          <w:b/>
        </w:rPr>
        <w:t>21</w:t>
      </w:r>
      <w:r w:rsidRPr="00B10140">
        <w:rPr>
          <w:b/>
        </w:rPr>
        <w:t xml:space="preserve"> </w:t>
      </w:r>
      <w:r w:rsidR="003177FF" w:rsidRPr="003177FF">
        <w:rPr>
          <w:b/>
        </w:rPr>
        <w:t xml:space="preserve">Strategie rozvoje územního obvodu Olomouckého kraje </w:t>
      </w:r>
      <w:r w:rsidR="003177FF">
        <w:rPr>
          <w:b/>
        </w:rPr>
        <w:br/>
      </w:r>
      <w:r w:rsidR="003177FF" w:rsidRPr="003177FF">
        <w:rPr>
          <w:b/>
        </w:rPr>
        <w:t>– vyhodnocení za rok 2020 a vstupní hodnoty monitorovacích indikátorů pro hodnocení strategie</w:t>
      </w:r>
    </w:p>
    <w:p w:rsidR="00F11FEB" w:rsidRDefault="00F11FEB" w:rsidP="003177FF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</w:pPr>
      <w:r w:rsidRPr="00267285">
        <w:rPr>
          <w:b/>
          <w:szCs w:val="24"/>
        </w:rPr>
        <w:t>Bere na vědomí</w:t>
      </w:r>
      <w:r>
        <w:rPr>
          <w:szCs w:val="24"/>
        </w:rPr>
        <w:t xml:space="preserve"> </w:t>
      </w:r>
      <w:r w:rsidR="00140B62" w:rsidRPr="00140B62">
        <w:t xml:space="preserve">informace o </w:t>
      </w:r>
      <w:r w:rsidR="003177FF" w:rsidRPr="003177FF">
        <w:t xml:space="preserve">Strategii rozvoje územního obvodu Olomouckého kraje </w:t>
      </w:r>
      <w:r w:rsidR="003177FF">
        <w:br/>
      </w:r>
      <w:r w:rsidR="003177FF" w:rsidRPr="003177FF">
        <w:t>– vyhodnocení za rok 2020 a vstupních hodnotách monitorovacích indikátorů pro hodnocení strategie</w:t>
      </w:r>
    </w:p>
    <w:p w:rsidR="00140B62" w:rsidRDefault="003177FF" w:rsidP="00F11FEB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>
        <w:rPr>
          <w:b/>
          <w:szCs w:val="24"/>
        </w:rPr>
        <w:t xml:space="preserve">Doporučuje Zastupitelstvu Olomouckého kraje </w:t>
      </w:r>
      <w:r w:rsidRPr="003177FF">
        <w:rPr>
          <w:szCs w:val="24"/>
        </w:rPr>
        <w:t>schválit</w:t>
      </w:r>
      <w:r w:rsidR="00140B62" w:rsidRPr="00487CD9">
        <w:rPr>
          <w:color w:val="FF0000"/>
        </w:rPr>
        <w:t xml:space="preserve"> </w:t>
      </w:r>
      <w:r w:rsidRPr="003177FF">
        <w:t>Strategii rozvoje územního obvodu Olomouckého kraje – vyhodnocení za rok 2020 a vstupní hodnot</w:t>
      </w:r>
      <w:r>
        <w:t>y</w:t>
      </w:r>
      <w:r w:rsidRPr="003177FF">
        <w:t xml:space="preserve"> monitorovacích indikátorů pro hodnocení strategie</w:t>
      </w:r>
    </w:p>
    <w:p w:rsidR="00F11FEB" w:rsidRDefault="00F11FEB" w:rsidP="00F11FEB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7D38CB">
        <w:rPr>
          <w:szCs w:val="24"/>
        </w:rPr>
        <w:t>Výsledek hlasování: Pro/1</w:t>
      </w:r>
      <w:r w:rsidR="003177FF">
        <w:rPr>
          <w:szCs w:val="24"/>
        </w:rPr>
        <w:t>4</w:t>
      </w:r>
      <w:r w:rsidR="003B05B4">
        <w:rPr>
          <w:szCs w:val="24"/>
        </w:rPr>
        <w:t xml:space="preserve"> Proti/0 Zdržel se/</w:t>
      </w:r>
      <w:r w:rsidR="003177FF">
        <w:rPr>
          <w:szCs w:val="24"/>
        </w:rPr>
        <w:t>0</w:t>
      </w:r>
    </w:p>
    <w:p w:rsidR="00140B62" w:rsidRPr="00140B62" w:rsidRDefault="00140B62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 w:rsidRPr="004D05CC">
        <w:rPr>
          <w:b/>
        </w:rPr>
        <w:t>UVR/</w:t>
      </w:r>
      <w:r w:rsidR="003177FF">
        <w:rPr>
          <w:b/>
        </w:rPr>
        <w:t>3</w:t>
      </w:r>
      <w:r>
        <w:rPr>
          <w:b/>
        </w:rPr>
        <w:t>/3</w:t>
      </w:r>
      <w:r w:rsidRPr="004D05CC">
        <w:rPr>
          <w:b/>
        </w:rPr>
        <w:t>/20</w:t>
      </w:r>
      <w:r>
        <w:rPr>
          <w:b/>
        </w:rPr>
        <w:t xml:space="preserve">21 </w:t>
      </w:r>
      <w:r w:rsidR="003177FF" w:rsidRPr="003177FF">
        <w:rPr>
          <w:b/>
        </w:rPr>
        <w:t>Individuální dotace v oblasti strategického rozvoje</w:t>
      </w:r>
    </w:p>
    <w:p w:rsidR="003177FF" w:rsidRPr="003177FF" w:rsidRDefault="00140B62" w:rsidP="003177FF">
      <w:pPr>
        <w:pStyle w:val="slo1text"/>
        <w:numPr>
          <w:ilvl w:val="0"/>
          <w:numId w:val="0"/>
        </w:numPr>
        <w:ind w:left="426" w:hanging="6"/>
        <w:rPr>
          <w:b/>
          <w:u w:val="single"/>
        </w:rPr>
      </w:pPr>
      <w:r w:rsidRPr="003177FF">
        <w:rPr>
          <w:b/>
          <w:szCs w:val="24"/>
        </w:rPr>
        <w:t>Bere na vědomí</w:t>
      </w:r>
      <w:r w:rsidRPr="003177FF">
        <w:rPr>
          <w:szCs w:val="24"/>
        </w:rPr>
        <w:t xml:space="preserve"> </w:t>
      </w:r>
      <w:r w:rsidR="003177FF" w:rsidRPr="003177FF">
        <w:rPr>
          <w:szCs w:val="24"/>
        </w:rPr>
        <w:t>informace o žádostech předložených v dotačním programu Individuální dotace v oblasti strategického rozvoje</w:t>
      </w:r>
    </w:p>
    <w:p w:rsidR="00140B62" w:rsidRPr="003177FF" w:rsidRDefault="003177FF" w:rsidP="003177FF">
      <w:pPr>
        <w:pStyle w:val="Znak2odsazen1text"/>
        <w:numPr>
          <w:ilvl w:val="0"/>
          <w:numId w:val="0"/>
        </w:numPr>
        <w:spacing w:after="0" w:line="276" w:lineRule="auto"/>
        <w:ind w:left="420"/>
        <w:outlineLvl w:val="0"/>
      </w:pPr>
      <w:r w:rsidRPr="003177FF">
        <w:rPr>
          <w:b/>
        </w:rPr>
        <w:t xml:space="preserve">Doporučuje Zastupitelstvu Olomouckého kraje </w:t>
      </w:r>
      <w:r w:rsidRPr="003177FF">
        <w:t>schválit</w:t>
      </w:r>
      <w:r w:rsidRPr="003177FF">
        <w:rPr>
          <w:b/>
        </w:rPr>
        <w:t xml:space="preserve"> </w:t>
      </w:r>
      <w:r w:rsidRPr="003177FF">
        <w:t>žádost zájmového sdružení právnických osob Regionální agentura pro rozvoj střední Moravy předloženou v dotačním programu Individuální žádosti v oblasti strategického rozvoje</w:t>
      </w:r>
    </w:p>
    <w:p w:rsidR="00140B62" w:rsidRDefault="00140B62" w:rsidP="00140B62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>
        <w:rPr>
          <w:szCs w:val="24"/>
        </w:rPr>
        <w:t>Výsledek hlasování: Pro/1</w:t>
      </w:r>
      <w:r w:rsidR="003177FF">
        <w:rPr>
          <w:szCs w:val="24"/>
        </w:rPr>
        <w:t>4</w:t>
      </w:r>
      <w:r w:rsidRPr="00A65C92">
        <w:rPr>
          <w:szCs w:val="24"/>
        </w:rPr>
        <w:t xml:space="preserve"> Proti/</w:t>
      </w:r>
      <w:r>
        <w:rPr>
          <w:szCs w:val="24"/>
        </w:rPr>
        <w:t>0</w:t>
      </w:r>
      <w:r w:rsidRPr="00A65C92">
        <w:rPr>
          <w:szCs w:val="24"/>
        </w:rPr>
        <w:t xml:space="preserve"> Zdržel se/</w:t>
      </w:r>
      <w:r w:rsidR="003177FF">
        <w:rPr>
          <w:szCs w:val="24"/>
        </w:rPr>
        <w:t>0</w:t>
      </w:r>
    </w:p>
    <w:p w:rsidR="003217B3" w:rsidRDefault="003217B3" w:rsidP="003217B3">
      <w:pPr>
        <w:pStyle w:val="Mstoadatumvlevo"/>
        <w:spacing w:before="0" w:after="0"/>
        <w:ind w:left="426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3177FF">
        <w:rPr>
          <w:szCs w:val="24"/>
        </w:rPr>
        <w:t>23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3177FF">
        <w:rPr>
          <w:szCs w:val="24"/>
        </w:rPr>
        <w:t>4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F839A8">
        <w:rPr>
          <w:szCs w:val="24"/>
        </w:rPr>
        <w:t>21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F839A8" w:rsidRDefault="00F839A8" w:rsidP="00D74AAD">
      <w:pPr>
        <w:pStyle w:val="Podpis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Tomáš Müller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="00170B4E">
        <w:rPr>
          <w:rFonts w:ascii="Arial" w:hAnsi="Arial" w:cs="Arial"/>
        </w:rPr>
        <w:t xml:space="preserve"> </w:t>
      </w:r>
      <w:r w:rsidR="00170B4E">
        <w:rPr>
          <w:rFonts w:ascii="Arial" w:hAnsi="Arial" w:cs="Arial"/>
          <w:lang w:val="cs-CZ"/>
        </w:rPr>
        <w:t>V</w:t>
      </w:r>
      <w:r w:rsidRPr="008D6EB0">
        <w:rPr>
          <w:rFonts w:ascii="Arial" w:hAnsi="Arial" w:cs="Arial"/>
        </w:rPr>
        <w:t>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FB" w:rsidRDefault="007903FB">
      <w:r>
        <w:separator/>
      </w:r>
    </w:p>
  </w:endnote>
  <w:endnote w:type="continuationSeparator" w:id="0">
    <w:p w:rsidR="007903FB" w:rsidRDefault="0079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3177FF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D85B39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FB" w:rsidRDefault="007903FB">
      <w:r>
        <w:separator/>
      </w:r>
    </w:p>
  </w:footnote>
  <w:footnote w:type="continuationSeparator" w:id="0">
    <w:p w:rsidR="007903FB" w:rsidRDefault="0079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B2AFE"/>
    <w:multiLevelType w:val="hybridMultilevel"/>
    <w:tmpl w:val="2AF45B82"/>
    <w:lvl w:ilvl="0" w:tplc="6F2444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6F24440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317A"/>
    <w:rsid w:val="000B0FDB"/>
    <w:rsid w:val="000D044E"/>
    <w:rsid w:val="000D24E7"/>
    <w:rsid w:val="000D37CE"/>
    <w:rsid w:val="000E3D92"/>
    <w:rsid w:val="000F2DA5"/>
    <w:rsid w:val="000F2F82"/>
    <w:rsid w:val="00122894"/>
    <w:rsid w:val="00124268"/>
    <w:rsid w:val="00140237"/>
    <w:rsid w:val="00140B62"/>
    <w:rsid w:val="00153ADE"/>
    <w:rsid w:val="00161EA2"/>
    <w:rsid w:val="00170B4E"/>
    <w:rsid w:val="00182AA8"/>
    <w:rsid w:val="00184138"/>
    <w:rsid w:val="00195A0E"/>
    <w:rsid w:val="001B1A46"/>
    <w:rsid w:val="001D07B5"/>
    <w:rsid w:val="001D28A9"/>
    <w:rsid w:val="001D328A"/>
    <w:rsid w:val="001F2CAD"/>
    <w:rsid w:val="001F7CE0"/>
    <w:rsid w:val="00203194"/>
    <w:rsid w:val="00237A2A"/>
    <w:rsid w:val="00244237"/>
    <w:rsid w:val="002566D3"/>
    <w:rsid w:val="0026061B"/>
    <w:rsid w:val="00267285"/>
    <w:rsid w:val="00272533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3177FF"/>
    <w:rsid w:val="003217B3"/>
    <w:rsid w:val="0032693A"/>
    <w:rsid w:val="00330E02"/>
    <w:rsid w:val="00341116"/>
    <w:rsid w:val="00381001"/>
    <w:rsid w:val="00392AC2"/>
    <w:rsid w:val="003B05B4"/>
    <w:rsid w:val="003C015F"/>
    <w:rsid w:val="003D28B7"/>
    <w:rsid w:val="003D327D"/>
    <w:rsid w:val="003E1125"/>
    <w:rsid w:val="00404AEA"/>
    <w:rsid w:val="004202D8"/>
    <w:rsid w:val="00424C8D"/>
    <w:rsid w:val="00441395"/>
    <w:rsid w:val="00441D72"/>
    <w:rsid w:val="00446BD1"/>
    <w:rsid w:val="004703FF"/>
    <w:rsid w:val="004718E8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37064"/>
    <w:rsid w:val="00550F0A"/>
    <w:rsid w:val="00551E28"/>
    <w:rsid w:val="00560688"/>
    <w:rsid w:val="00577AEB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21EC7"/>
    <w:rsid w:val="006345C2"/>
    <w:rsid w:val="006548C7"/>
    <w:rsid w:val="00655E4A"/>
    <w:rsid w:val="00656BFC"/>
    <w:rsid w:val="006634FE"/>
    <w:rsid w:val="00681B3D"/>
    <w:rsid w:val="00694021"/>
    <w:rsid w:val="006A32A5"/>
    <w:rsid w:val="006A7796"/>
    <w:rsid w:val="006B7409"/>
    <w:rsid w:val="006C3F55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903FB"/>
    <w:rsid w:val="007C12EE"/>
    <w:rsid w:val="007C22F2"/>
    <w:rsid w:val="007D020A"/>
    <w:rsid w:val="007D2B30"/>
    <w:rsid w:val="007D38CB"/>
    <w:rsid w:val="007D5D83"/>
    <w:rsid w:val="007E1CC9"/>
    <w:rsid w:val="00816858"/>
    <w:rsid w:val="00816E2B"/>
    <w:rsid w:val="0082436B"/>
    <w:rsid w:val="00825075"/>
    <w:rsid w:val="00825554"/>
    <w:rsid w:val="00841083"/>
    <w:rsid w:val="00841139"/>
    <w:rsid w:val="00842A02"/>
    <w:rsid w:val="008527E6"/>
    <w:rsid w:val="00867A76"/>
    <w:rsid w:val="00867D13"/>
    <w:rsid w:val="00875831"/>
    <w:rsid w:val="00880DFC"/>
    <w:rsid w:val="008869DC"/>
    <w:rsid w:val="008966AD"/>
    <w:rsid w:val="008B070B"/>
    <w:rsid w:val="008C1097"/>
    <w:rsid w:val="008C206D"/>
    <w:rsid w:val="008C3C3D"/>
    <w:rsid w:val="008D13B2"/>
    <w:rsid w:val="008D6EB0"/>
    <w:rsid w:val="008E0AA6"/>
    <w:rsid w:val="008E1E4F"/>
    <w:rsid w:val="008E2203"/>
    <w:rsid w:val="008F2DC4"/>
    <w:rsid w:val="00904D27"/>
    <w:rsid w:val="00906D58"/>
    <w:rsid w:val="00911D22"/>
    <w:rsid w:val="009310C3"/>
    <w:rsid w:val="009328D6"/>
    <w:rsid w:val="009329A5"/>
    <w:rsid w:val="009442AB"/>
    <w:rsid w:val="009467CD"/>
    <w:rsid w:val="00951C55"/>
    <w:rsid w:val="009548B3"/>
    <w:rsid w:val="009564A5"/>
    <w:rsid w:val="00956714"/>
    <w:rsid w:val="009E62D2"/>
    <w:rsid w:val="009F4066"/>
    <w:rsid w:val="00A1209F"/>
    <w:rsid w:val="00A1346B"/>
    <w:rsid w:val="00A170A6"/>
    <w:rsid w:val="00A277BC"/>
    <w:rsid w:val="00A37C87"/>
    <w:rsid w:val="00A656D1"/>
    <w:rsid w:val="00A65C92"/>
    <w:rsid w:val="00A83D00"/>
    <w:rsid w:val="00A85F59"/>
    <w:rsid w:val="00A87E78"/>
    <w:rsid w:val="00AB3B98"/>
    <w:rsid w:val="00AF0942"/>
    <w:rsid w:val="00B00D6A"/>
    <w:rsid w:val="00B04B1F"/>
    <w:rsid w:val="00B0551D"/>
    <w:rsid w:val="00B10140"/>
    <w:rsid w:val="00B15B7F"/>
    <w:rsid w:val="00B2002F"/>
    <w:rsid w:val="00B272D0"/>
    <w:rsid w:val="00B3435D"/>
    <w:rsid w:val="00B4183E"/>
    <w:rsid w:val="00B72047"/>
    <w:rsid w:val="00B814F6"/>
    <w:rsid w:val="00B8192D"/>
    <w:rsid w:val="00B82946"/>
    <w:rsid w:val="00BE21CB"/>
    <w:rsid w:val="00BE4072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C3A11"/>
    <w:rsid w:val="00CD21CB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4AAD"/>
    <w:rsid w:val="00D751E2"/>
    <w:rsid w:val="00D75D04"/>
    <w:rsid w:val="00D85B39"/>
    <w:rsid w:val="00D8700D"/>
    <w:rsid w:val="00DA6A7F"/>
    <w:rsid w:val="00DB1F47"/>
    <w:rsid w:val="00DB44F0"/>
    <w:rsid w:val="00DB6966"/>
    <w:rsid w:val="00DC2601"/>
    <w:rsid w:val="00DC4B4A"/>
    <w:rsid w:val="00DD5636"/>
    <w:rsid w:val="00DE357C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51BC"/>
    <w:rsid w:val="00EB14A5"/>
    <w:rsid w:val="00EC15E1"/>
    <w:rsid w:val="00ED4C82"/>
    <w:rsid w:val="00EE2FC3"/>
    <w:rsid w:val="00EF1750"/>
    <w:rsid w:val="00EF476F"/>
    <w:rsid w:val="00F05BE4"/>
    <w:rsid w:val="00F11FEB"/>
    <w:rsid w:val="00F36A9B"/>
    <w:rsid w:val="00F556A2"/>
    <w:rsid w:val="00F679DB"/>
    <w:rsid w:val="00F73D50"/>
    <w:rsid w:val="00F839A8"/>
    <w:rsid w:val="00F86B44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9D9FE1-C0BE-4645-91DA-98B031D4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Smičková Monika</cp:lastModifiedBy>
  <cp:revision>2</cp:revision>
  <cp:lastPrinted>2019-06-17T07:11:00Z</cp:lastPrinted>
  <dcterms:created xsi:type="dcterms:W3CDTF">2021-04-27T07:35:00Z</dcterms:created>
  <dcterms:modified xsi:type="dcterms:W3CDTF">2021-04-27T07:35:00Z</dcterms:modified>
</cp:coreProperties>
</file>