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7" w:rsidRDefault="00FE6A67" w:rsidP="00BE69E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40468" w:rsidRDefault="00640468" w:rsidP="00FE6A67">
      <w:pPr>
        <w:ind w:left="0" w:firstLine="0"/>
        <w:jc w:val="center"/>
        <w:rPr>
          <w:rFonts w:ascii="Arial" w:hAnsi="Arial" w:cs="Arial"/>
          <w:b/>
          <w:sz w:val="32"/>
          <w:szCs w:val="20"/>
        </w:rPr>
      </w:pPr>
      <w:r w:rsidRPr="00640468">
        <w:rPr>
          <w:rFonts w:ascii="Arial" w:hAnsi="Arial" w:cs="Arial"/>
          <w:b/>
          <w:sz w:val="32"/>
          <w:szCs w:val="20"/>
        </w:rPr>
        <w:t>VZOR VEŘEJNOPRÁVNÍ SMLOUVY</w:t>
      </w:r>
    </w:p>
    <w:p w:rsidR="00FE6A67" w:rsidRDefault="00FE6A67" w:rsidP="00FE6A67">
      <w:pPr>
        <w:ind w:left="0" w:firstLine="0"/>
        <w:jc w:val="center"/>
        <w:rPr>
          <w:rFonts w:ascii="Arial" w:hAnsi="Arial" w:cs="Arial"/>
          <w:b/>
          <w:sz w:val="32"/>
          <w:szCs w:val="20"/>
        </w:rPr>
      </w:pPr>
      <w:r w:rsidRPr="00FE6A67">
        <w:rPr>
          <w:rFonts w:ascii="Arial" w:hAnsi="Arial" w:cs="Arial"/>
          <w:b/>
          <w:sz w:val="32"/>
          <w:szCs w:val="20"/>
        </w:rPr>
        <w:t xml:space="preserve">O POSKYTNUTÍ DOTACE NA CELOROČNÍ ČINNOST </w:t>
      </w:r>
    </w:p>
    <w:p w:rsidR="00FE6A67" w:rsidRPr="00FE6A67" w:rsidRDefault="00FE6A67" w:rsidP="00FE6A67">
      <w:pPr>
        <w:ind w:left="0" w:firstLine="0"/>
        <w:jc w:val="center"/>
        <w:rPr>
          <w:rFonts w:ascii="Arial" w:eastAsia="Times New Roman" w:hAnsi="Arial" w:cs="Arial"/>
          <w:b/>
          <w:bCs/>
          <w:sz w:val="44"/>
          <w:szCs w:val="28"/>
          <w:lang w:eastAsia="cs-CZ"/>
        </w:rPr>
      </w:pPr>
      <w:r w:rsidRPr="00FE6A67">
        <w:rPr>
          <w:rFonts w:ascii="Arial" w:hAnsi="Arial" w:cs="Arial"/>
          <w:b/>
          <w:sz w:val="32"/>
          <w:szCs w:val="20"/>
        </w:rPr>
        <w:t xml:space="preserve">PŘÍSPĚVKOVÝM ORGANIZACÍM </w:t>
      </w:r>
      <w:r w:rsidR="00640468" w:rsidRPr="00FE6A67">
        <w:rPr>
          <w:rFonts w:ascii="Arial" w:hAnsi="Arial" w:cs="Arial"/>
          <w:b/>
          <w:sz w:val="32"/>
          <w:szCs w:val="20"/>
        </w:rPr>
        <w:t>(jiných zřizovatelů)</w:t>
      </w:r>
    </w:p>
    <w:p w:rsidR="00FE6A67" w:rsidRDefault="00FE6A67" w:rsidP="00FE6A67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BE69E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50D0" w:rsidRPr="00280A60">
        <w:rPr>
          <w:rFonts w:ascii="Arial" w:eastAsia="Times New Roman" w:hAnsi="Arial" w:cs="Arial"/>
          <w:sz w:val="24"/>
          <w:szCs w:val="24"/>
          <w:lang w:eastAsia="cs-CZ"/>
        </w:rPr>
        <w:t>27- 4228120277/0100,</w:t>
      </w:r>
      <w:r w:rsidR="007550D0"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 Olomouc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9A3DA5" w:rsidRPr="00D41147" w:rsidRDefault="009A3DA5" w:rsidP="00435E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114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7550D0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</w:t>
      </w:r>
      <w:r w:rsidR="00435EEA" w:rsidRPr="007550D0">
        <w:rPr>
          <w:rFonts w:ascii="Arial" w:eastAsia="Times New Roman" w:hAnsi="Arial" w:cs="Arial"/>
          <w:b/>
          <w:sz w:val="24"/>
          <w:szCs w:val="24"/>
          <w:lang w:eastAsia="cs-CZ"/>
        </w:rPr>
        <w:t>h</w:t>
      </w:r>
      <w:r w:rsidR="00435EEA" w:rsidRPr="00D4114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podpory a rozšíření kvalitních aktivit v Olomouckém kraji ve veřejném zájmu a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35EEA" w:rsidRPr="00D41147">
        <w:rPr>
          <w:rFonts w:ascii="Arial" w:eastAsia="Times New Roman" w:hAnsi="Arial" w:cs="Arial"/>
          <w:sz w:val="24"/>
          <w:szCs w:val="24"/>
          <w:lang w:eastAsia="cs-CZ"/>
        </w:rPr>
        <w:t xml:space="preserve">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D41147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439EF" w:rsidRPr="00D41147" w:rsidRDefault="009A3DA5" w:rsidP="00E439EF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114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D4114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A41CB" w:rsidRPr="00D4114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D4114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439EF" w:rsidRPr="00D411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Program podpory kultury v Olomouckém kraji v roce 2018 (dále také jen „Pravidla“). </w:t>
      </w:r>
    </w:p>
    <w:p w:rsidR="009A3DA5" w:rsidRDefault="009A3DA5" w:rsidP="00E439E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7550D0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7550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7550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7550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r w:rsidR="007C594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:rsidR="00F5254B" w:rsidRDefault="00F5254B" w:rsidP="003604E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550D0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7550D0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04E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3604E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057A7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3604E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</w:t>
      </w:r>
      <w:r w:rsidR="007550D0">
        <w:rPr>
          <w:rFonts w:ascii="Arial" w:eastAsia="Times New Roman" w:hAnsi="Arial" w:cs="Arial"/>
          <w:iCs/>
          <w:sz w:val="24"/>
          <w:szCs w:val="24"/>
          <w:lang w:eastAsia="cs-CZ"/>
        </w:rPr>
        <w:t>dst. 1 této smlouvy v období od </w:t>
      </w:r>
      <w:r w:rsidR="00EF6384" w:rsidRPr="00D411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D4114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7550D0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E53E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7550D0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7550D0"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550D0" w:rsidRPr="00CE184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7550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550D0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="007550D0"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 xml:space="preserve"> (zpracovaným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:rsidR="00F5254B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>uvedený v čl.</w:t>
      </w:r>
      <w:r w:rsidR="007550D0">
        <w:rPr>
          <w:rFonts w:ascii="Arial" w:hAnsi="Arial" w:cs="Arial"/>
          <w:sz w:val="24"/>
          <w:szCs w:val="24"/>
        </w:rPr>
        <w:t> </w:t>
      </w:r>
      <w:r w:rsidRPr="00BC325E">
        <w:rPr>
          <w:rFonts w:ascii="Arial" w:hAnsi="Arial" w:cs="Arial"/>
          <w:sz w:val="24"/>
          <w:szCs w:val="24"/>
        </w:rPr>
        <w:t xml:space="preserve">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7550D0" w:rsidRPr="00CE1844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 xml:space="preserve"> (zpracovaným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uvedené vlastní a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ji</w:t>
      </w:r>
      <w:r w:rsidR="007550D0">
        <w:rPr>
          <w:rFonts w:ascii="Arial" w:eastAsia="Times New Roman" w:hAnsi="Arial" w:cs="Arial"/>
          <w:sz w:val="24"/>
          <w:szCs w:val="24"/>
          <w:lang w:eastAsia="cs-CZ"/>
        </w:rPr>
        <w:t>né zdroje jsou pravdivé a úplné.</w:t>
      </w:r>
    </w:p>
    <w:p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7550D0" w:rsidRPr="009B1A64" w:rsidRDefault="007550D0" w:rsidP="009B1A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1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B1A64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>případě, že dotace nebyla použita v celé výši ve lhůtě uvedené v čl. II odst. 2 této smlouvy,</w:t>
      </w:r>
      <w:r w:rsidRPr="007550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7550D0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7550D0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7550D0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</w:t>
      </w:r>
      <w:r w:rsidR="00A342FF" w:rsidRPr="007550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bude uvedena částka ve výši dvojnásobku poskytované dotace dle této smlouvy</w:t>
      </w:r>
      <w:r w:rsidR="00F076A0" w:rsidRPr="007550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7550D0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B1A64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B1A64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                              </w:t>
      </w:r>
      <w:r w:rsidRPr="005A535E">
        <w:rPr>
          <w:rFonts w:ascii="Arial" w:eastAsia="Times New Roman" w:hAnsi="Arial" w:cs="Arial"/>
          <w:sz w:val="24"/>
          <w:szCs w:val="24"/>
          <w:lang w:eastAsia="cs-CZ"/>
        </w:rPr>
        <w:t xml:space="preserve">č. 27- 4228120277/0100. </w:t>
      </w:r>
      <w:r w:rsidRPr="005A535E">
        <w:rPr>
          <w:rFonts w:ascii="Arial" w:hAnsi="Arial" w:cs="Arial"/>
          <w:sz w:val="24"/>
          <w:szCs w:val="24"/>
        </w:rPr>
        <w:t>Případný odvod či penále se hradí na účet poskytovatele č. </w:t>
      </w:r>
      <w:r w:rsidRPr="005A535E">
        <w:rPr>
          <w:rFonts w:ascii="Arial" w:hAnsi="Arial" w:cs="Arial"/>
          <w:iCs/>
          <w:sz w:val="24"/>
          <w:szCs w:val="24"/>
        </w:rPr>
        <w:t xml:space="preserve">27-4228320287/0100 </w:t>
      </w:r>
      <w:r w:rsidRPr="005A535E">
        <w:rPr>
          <w:rFonts w:ascii="Arial" w:hAnsi="Arial" w:cs="Arial"/>
          <w:sz w:val="24"/>
          <w:szCs w:val="24"/>
        </w:rPr>
        <w:t>na základě vystavené faktury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E6719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7C5949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9B1A64" w:rsidRDefault="009B1A64" w:rsidP="008C32B0">
      <w:pPr>
        <w:ind w:left="0" w:firstLine="0"/>
        <w:rPr>
          <w:rFonts w:ascii="Arial" w:hAnsi="Arial" w:cs="Arial"/>
          <w:bCs/>
        </w:rPr>
      </w:pPr>
    </w:p>
    <w:p w:rsidR="009F1852" w:rsidRDefault="009F1852" w:rsidP="008C32B0">
      <w:pPr>
        <w:ind w:left="0" w:firstLine="0"/>
        <w:rPr>
          <w:rFonts w:ascii="Arial" w:hAnsi="Arial" w:cs="Arial"/>
          <w:bCs/>
        </w:rPr>
      </w:pPr>
    </w:p>
    <w:p w:rsidR="009F1852" w:rsidRDefault="009F1852" w:rsidP="009F185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</w:t>
      </w:r>
      <w:r w:rsidR="0068552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 dotace</w:t>
      </w:r>
      <w:r w:rsidR="0068552E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:rsidR="009F1852" w:rsidRDefault="009F1852" w:rsidP="00212BC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9B1A64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9B1A64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12BC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12B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057A7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212B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9B1A64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9B1A6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9F1852" w:rsidRDefault="009F1852" w:rsidP="009F18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B1A64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9F1852" w:rsidRDefault="009F1852" w:rsidP="009F18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F1852" w:rsidRPr="007B688A" w:rsidRDefault="009F1852" w:rsidP="009F185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B1A64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9B1A64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9B1A64" w:rsidRPr="00DA6C9C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9B1A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B1A64" w:rsidRPr="00DA6C9C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9B1A64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 (zapracovaným v příloze č.1), že výdaje uvedené v soupisu jsou shodné s údaji na originálech účetních dokladů a jsou shodné se záznamy v účetnictví příjemce</w:t>
      </w:r>
      <w:r w:rsidR="009B1A64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9B1A64" w:rsidRPr="009B1A64" w:rsidRDefault="009B1A64" w:rsidP="009B1A6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1A6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B1A64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</w:t>
      </w:r>
      <w:r w:rsidR="009B1A6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:rsidR="002C1381" w:rsidRPr="00DC1889" w:rsidRDefault="002C1381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C1381" w:rsidRPr="00DC1889" w:rsidSect="005F6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57" w:rsidRDefault="006B4F57" w:rsidP="00D40C40">
      <w:r>
        <w:separator/>
      </w:r>
    </w:p>
  </w:endnote>
  <w:endnote w:type="continuationSeparator" w:id="0">
    <w:p w:rsidR="006B4F57" w:rsidRDefault="006B4F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7" w:rsidRDefault="003003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4926"/>
      <w:docPartObj>
        <w:docPartGallery w:val="Page Numbers (Bottom of Page)"/>
        <w:docPartUnique/>
      </w:docPartObj>
    </w:sdtPr>
    <w:sdtEndPr/>
    <w:sdtContent>
      <w:sdt>
        <w:sdtPr>
          <w:id w:val="2031597145"/>
          <w:docPartObj>
            <w:docPartGallery w:val="Page Numbers (Bottom of Page)"/>
            <w:docPartUnique/>
          </w:docPartObj>
        </w:sdtPr>
        <w:sdtEndPr>
          <w:rPr>
            <w:i/>
            <w:sz w:val="20"/>
            <w:szCs w:val="20"/>
          </w:rPr>
        </w:sdtEndPr>
        <w:sdtContent>
          <w:p w:rsidR="0018390B" w:rsidRPr="00256C15" w:rsidRDefault="00A444E0" w:rsidP="0018390B">
            <w:pPr>
              <w:pStyle w:val="Zpat"/>
              <w:pBdr>
                <w:top w:val="single" w:sz="4" w:space="1" w:color="auto"/>
              </w:pBdr>
              <w:spacing w:before="120"/>
              <w:ind w:left="0" w:firstLine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</w:t>
            </w:r>
            <w:r w:rsidR="00183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Olomouckého kraje </w:t>
            </w:r>
            <w:r w:rsidR="00EF63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</w:t>
            </w:r>
            <w:r w:rsidR="00EF63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.12</w:t>
            </w:r>
            <w:r w:rsidR="0018390B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2017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</w:t>
            </w:r>
            <w:r w:rsidR="00183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  </w:t>
            </w:r>
            <w:r w:rsidR="0018390B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Strana </w:t>
            </w:r>
            <w:r w:rsidR="00AB3142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18390B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AB3142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5F66BB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129</w:t>
            </w:r>
            <w:r w:rsidR="00AB3142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1839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1</w:t>
            </w:r>
            <w:r w:rsidR="005F66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29</w:t>
            </w:r>
            <w:bookmarkStart w:id="0" w:name="_GoBack"/>
            <w:bookmarkEnd w:id="0"/>
            <w:r w:rsidR="0018390B" w:rsidRPr="00256C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  <w:p w:rsidR="0018390B" w:rsidRDefault="004D1E76" w:rsidP="0018390B">
            <w:pPr>
              <w:pStyle w:val="Zpat"/>
              <w:pBdr>
                <w:top w:val="single" w:sz="4" w:space="1" w:color="auto"/>
              </w:pBd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="00A444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</w:t>
            </w:r>
            <w:r w:rsidR="00EF63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  <w:r w:rsidR="0018390B" w:rsidRPr="005D5E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4E0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 </w:t>
            </w:r>
            <w:r w:rsidR="0018390B" w:rsidRPr="00CF61C5">
              <w:rPr>
                <w:rFonts w:ascii="Arial" w:hAnsi="Arial" w:cs="Arial"/>
                <w:bCs/>
                <w:i/>
                <w:sz w:val="20"/>
                <w:szCs w:val="20"/>
              </w:rPr>
              <w:t>Program podpory kultury v Olomouckém kraji v roce 2018 - vyhlášení</w:t>
            </w:r>
          </w:p>
          <w:p w:rsidR="0018390B" w:rsidRDefault="0018390B" w:rsidP="0018390B">
            <w:pPr>
              <w:pStyle w:val="Zpat"/>
              <w:ind w:left="0" w:firstLine="0"/>
              <w:rPr>
                <w:i/>
                <w:sz w:val="20"/>
                <w:szCs w:val="20"/>
              </w:rPr>
            </w:pP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A74CE6"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zor veřejnoprávní smlouvy o poskytnutí dotace na </w:t>
            </w:r>
            <w:r>
              <w:rPr>
                <w:rFonts w:ascii="Arial" w:hAnsi="Arial" w:cs="Arial"/>
                <w:i/>
                <w:sz w:val="20"/>
                <w:szCs w:val="20"/>
              </w:rPr>
              <w:t>celoroční činnost</w:t>
            </w:r>
            <w:r w:rsidRPr="00A74C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příspěvkovým organizacím (jiných zřizovatelů)</w:t>
            </w:r>
            <w:r w:rsidRPr="00A74CE6">
              <w:rPr>
                <w:i/>
                <w:sz w:val="20"/>
                <w:szCs w:val="20"/>
              </w:rPr>
              <w:t xml:space="preserve"> </w:t>
            </w:r>
          </w:p>
        </w:sdtContent>
      </w:sdt>
      <w:p w:rsidR="0018390B" w:rsidRDefault="00AB3142" w:rsidP="0018390B">
        <w:pPr>
          <w:pStyle w:val="Zpat"/>
          <w:jc w:val="center"/>
        </w:pPr>
        <w:r>
          <w:fldChar w:fldCharType="begin"/>
        </w:r>
        <w:r w:rsidR="0018390B">
          <w:instrText>PAGE   \* MERGEFORMAT</w:instrText>
        </w:r>
        <w:r>
          <w:fldChar w:fldCharType="separate"/>
        </w:r>
        <w:r w:rsidR="005F66BB">
          <w:rPr>
            <w:noProof/>
          </w:rPr>
          <w:t>129</w:t>
        </w:r>
        <w:r>
          <w:fldChar w:fldCharType="end"/>
        </w:r>
      </w:p>
    </w:sdtContent>
  </w:sdt>
  <w:p w:rsidR="00615CCA" w:rsidRPr="00BE69EA" w:rsidRDefault="00615CCA" w:rsidP="00BE69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4668"/>
      <w:docPartObj>
        <w:docPartGallery w:val="Page Numbers (Bottom of Page)"/>
        <w:docPartUnique/>
      </w:docPartObj>
    </w:sdtPr>
    <w:sdtEndPr/>
    <w:sdtContent>
      <w:p w:rsidR="00615CCA" w:rsidRDefault="00AB3142">
        <w:pPr>
          <w:pStyle w:val="Zpat"/>
          <w:jc w:val="center"/>
        </w:pPr>
        <w:r>
          <w:fldChar w:fldCharType="begin"/>
        </w:r>
        <w:r w:rsidR="00615CCA">
          <w:instrText>PAGE   \* MERGEFORMAT</w:instrText>
        </w:r>
        <w:r>
          <w:fldChar w:fldCharType="separate"/>
        </w:r>
        <w:r w:rsidR="00615CCA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57" w:rsidRDefault="006B4F57" w:rsidP="00D40C40">
      <w:r>
        <w:separator/>
      </w:r>
    </w:p>
  </w:footnote>
  <w:footnote w:type="continuationSeparator" w:id="0">
    <w:p w:rsidR="006B4F57" w:rsidRDefault="006B4F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7" w:rsidRDefault="003003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7" w:rsidRDefault="003003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7" w:rsidRDefault="003003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A7B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80D"/>
    <w:rsid w:val="000B1B0F"/>
    <w:rsid w:val="000B2B07"/>
    <w:rsid w:val="000B5D1F"/>
    <w:rsid w:val="000B6537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53EF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5AB7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90B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5A97"/>
    <w:rsid w:val="0020729C"/>
    <w:rsid w:val="00207B06"/>
    <w:rsid w:val="002103D8"/>
    <w:rsid w:val="00211421"/>
    <w:rsid w:val="00212ACA"/>
    <w:rsid w:val="00212BCF"/>
    <w:rsid w:val="00214805"/>
    <w:rsid w:val="002172EE"/>
    <w:rsid w:val="00217820"/>
    <w:rsid w:val="00220FF7"/>
    <w:rsid w:val="002236B8"/>
    <w:rsid w:val="00223D43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A2C"/>
    <w:rsid w:val="00265FDA"/>
    <w:rsid w:val="00266DB4"/>
    <w:rsid w:val="00266EFB"/>
    <w:rsid w:val="00275373"/>
    <w:rsid w:val="00275D24"/>
    <w:rsid w:val="0027781E"/>
    <w:rsid w:val="00277B48"/>
    <w:rsid w:val="002806B1"/>
    <w:rsid w:val="0028315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381"/>
    <w:rsid w:val="002C1669"/>
    <w:rsid w:val="002C270B"/>
    <w:rsid w:val="002C2880"/>
    <w:rsid w:val="002C2940"/>
    <w:rsid w:val="002C4E03"/>
    <w:rsid w:val="002D2C99"/>
    <w:rsid w:val="002D439B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3E7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4E3"/>
    <w:rsid w:val="00360968"/>
    <w:rsid w:val="0036325C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A57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EEA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1E76"/>
    <w:rsid w:val="004D2620"/>
    <w:rsid w:val="004D35F1"/>
    <w:rsid w:val="004D3A9B"/>
    <w:rsid w:val="004D3C67"/>
    <w:rsid w:val="004D4398"/>
    <w:rsid w:val="004D7174"/>
    <w:rsid w:val="004D7CAF"/>
    <w:rsid w:val="004E0822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6CAF"/>
    <w:rsid w:val="00557105"/>
    <w:rsid w:val="0056059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E6C"/>
    <w:rsid w:val="005E267D"/>
    <w:rsid w:val="005E2BB4"/>
    <w:rsid w:val="005E5BBD"/>
    <w:rsid w:val="005F43AE"/>
    <w:rsid w:val="005F4772"/>
    <w:rsid w:val="005F635A"/>
    <w:rsid w:val="005F66BB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0468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8552E"/>
    <w:rsid w:val="00690949"/>
    <w:rsid w:val="0069438E"/>
    <w:rsid w:val="00695FFD"/>
    <w:rsid w:val="006A7CB9"/>
    <w:rsid w:val="006B1973"/>
    <w:rsid w:val="006B2A4A"/>
    <w:rsid w:val="006B3B2A"/>
    <w:rsid w:val="006B4F48"/>
    <w:rsid w:val="006B4F57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030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0D0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5949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525D"/>
    <w:rsid w:val="007F630C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38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364C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1A64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9C7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444E0"/>
    <w:rsid w:val="00A54D36"/>
    <w:rsid w:val="00A5538A"/>
    <w:rsid w:val="00A61A61"/>
    <w:rsid w:val="00A62A85"/>
    <w:rsid w:val="00A6478A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2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69EA"/>
    <w:rsid w:val="00BF160F"/>
    <w:rsid w:val="00BF30CC"/>
    <w:rsid w:val="00BF54F8"/>
    <w:rsid w:val="00BF7C43"/>
    <w:rsid w:val="00C00392"/>
    <w:rsid w:val="00C032F6"/>
    <w:rsid w:val="00C04918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0570"/>
    <w:rsid w:val="00CD39F6"/>
    <w:rsid w:val="00CD4A21"/>
    <w:rsid w:val="00CD5ADF"/>
    <w:rsid w:val="00CD76D2"/>
    <w:rsid w:val="00CE0F98"/>
    <w:rsid w:val="00CE25FD"/>
    <w:rsid w:val="00CE52FC"/>
    <w:rsid w:val="00CF1E88"/>
    <w:rsid w:val="00CF3434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097F"/>
    <w:rsid w:val="00D21A4D"/>
    <w:rsid w:val="00D26F7A"/>
    <w:rsid w:val="00D30F0E"/>
    <w:rsid w:val="00D34C35"/>
    <w:rsid w:val="00D35C99"/>
    <w:rsid w:val="00D3770B"/>
    <w:rsid w:val="00D40813"/>
    <w:rsid w:val="00D40C40"/>
    <w:rsid w:val="00D41147"/>
    <w:rsid w:val="00D42D28"/>
    <w:rsid w:val="00D43C40"/>
    <w:rsid w:val="00D46165"/>
    <w:rsid w:val="00D461D1"/>
    <w:rsid w:val="00D532C0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81E"/>
    <w:rsid w:val="00E039A3"/>
    <w:rsid w:val="00E05CB5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39EF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19C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6384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67EA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41CB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E6A67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9712B6"/>
  <w15:docId w15:val="{F0EF0394-7B84-4A06-8DE5-85016CE1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8E54-D51D-46E0-9B78-9A496FC1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3</cp:revision>
  <cp:lastPrinted>2016-11-21T11:09:00Z</cp:lastPrinted>
  <dcterms:created xsi:type="dcterms:W3CDTF">2017-12-11T14:48:00Z</dcterms:created>
  <dcterms:modified xsi:type="dcterms:W3CDTF">2017-12-11T14:53:00Z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