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CF" w:rsidRDefault="00F00161" w:rsidP="002F10CF">
      <w:pPr>
        <w:pStyle w:val="HlavikaZL"/>
      </w:pPr>
      <w:bookmarkStart w:id="0" w:name="_GoBack"/>
      <w:bookmarkEnd w:id="0"/>
      <w:r>
        <w:t xml:space="preserve">Dodatek č. </w:t>
      </w:r>
      <w:r w:rsidR="00D710B4">
        <w:t>9</w:t>
      </w:r>
    </w:p>
    <w:p w:rsidR="002F10CF" w:rsidRPr="009D0ADD" w:rsidRDefault="002F10CF" w:rsidP="002F10CF">
      <w:pPr>
        <w:pStyle w:val="HlavikaZL"/>
      </w:pPr>
      <w:r>
        <w:t>ke zřizovací listině č</w:t>
      </w:r>
      <w:smartTag w:uri="urn:schemas-microsoft-com:office:smarttags" w:element="PersonName">
        <w:r>
          <w:t>.</w:t>
        </w:r>
      </w:smartTag>
      <w:r>
        <w:t xml:space="preserve"> j</w:t>
      </w:r>
      <w:smartTag w:uri="urn:schemas-microsoft-com:office:smarttags" w:element="PersonName">
        <w:r>
          <w:t>.</w:t>
        </w:r>
      </w:smartTag>
      <w:r>
        <w:t xml:space="preserve"> 966/2001 ze dne 29. 6. 2001 ve znění dodatku č. 1 č. j. 3601/2001 ze dne 28. 9. 2001, dodatku č. 2 č. j.  5774/2001 ze dne 21. 12. 2001, dodatku č. 3 č. j. 306/2003 ze dne 28. 11. 2002, dodatku č. 4 č. j. KUOK/23355/05/OŠMT/572 ze dne 24. 6. 2005, dodatku č. 5 č. j. KUOK 93771/2009 ze dne 25. 9. 2009, dodatku č. 6 č. j. KUOK </w:t>
      </w:r>
      <w:r w:rsidR="00D710B4">
        <w:t xml:space="preserve">2531/2013 ze dne 21. 12. 2012, </w:t>
      </w:r>
      <w:r>
        <w:t xml:space="preserve">dodatku č. </w:t>
      </w:r>
      <w:r w:rsidRPr="009D0ADD">
        <w:t xml:space="preserve">7 č. j. </w:t>
      </w:r>
      <w:r w:rsidRPr="009D0ADD">
        <w:rPr>
          <w:rFonts w:cs="Arial"/>
          <w:lang w:eastAsia="en-US"/>
        </w:rPr>
        <w:t>KUOK 88197/2014</w:t>
      </w:r>
      <w:r>
        <w:rPr>
          <w:rFonts w:cs="Arial"/>
          <w:lang w:eastAsia="en-US"/>
        </w:rPr>
        <w:t xml:space="preserve"> ze dne 19. 9. 2014</w:t>
      </w:r>
      <w:r w:rsidR="00D710B4">
        <w:rPr>
          <w:rFonts w:cs="Arial"/>
          <w:lang w:eastAsia="en-US"/>
        </w:rPr>
        <w:t xml:space="preserve"> a dodatku č. 8 č. j. KUOK 121556/2016 ze dne 19. 12. 2016</w:t>
      </w:r>
    </w:p>
    <w:p w:rsidR="00F00161" w:rsidRDefault="00F00161" w:rsidP="00F00161">
      <w:pPr>
        <w:pStyle w:val="HlavikaZL"/>
        <w:spacing w:after="120"/>
      </w:pPr>
    </w:p>
    <w:p w:rsidR="0016670A" w:rsidRDefault="0016670A" w:rsidP="0016670A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22020" w:type="dxa"/>
        <w:tblLook w:val="01E0" w:firstRow="1" w:lastRow="1" w:firstColumn="1" w:lastColumn="1" w:noHBand="0" w:noVBand="0"/>
      </w:tblPr>
      <w:tblGrid>
        <w:gridCol w:w="2808"/>
        <w:gridCol w:w="6404"/>
        <w:gridCol w:w="6404"/>
        <w:gridCol w:w="6404"/>
      </w:tblGrid>
      <w:tr w:rsidR="002F10CF" w:rsidTr="00441CF7">
        <w:tc>
          <w:tcPr>
            <w:tcW w:w="2808" w:type="dxa"/>
            <w:hideMark/>
          </w:tcPr>
          <w:p w:rsidR="002F10CF" w:rsidRDefault="002F10CF" w:rsidP="002F10C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2F10CF" w:rsidRPr="004C7A20" w:rsidRDefault="002F10CF" w:rsidP="002F10CF">
            <w:pPr>
              <w:pStyle w:val="Nzevkoly-tab"/>
            </w:pPr>
            <w:r>
              <w:t>Dům dětí a mládeže Vila Tereza, Uničov</w:t>
            </w:r>
          </w:p>
        </w:tc>
        <w:tc>
          <w:tcPr>
            <w:tcW w:w="6404" w:type="dxa"/>
          </w:tcPr>
          <w:p w:rsidR="002F10CF" w:rsidRPr="004C7A20" w:rsidRDefault="002F10CF" w:rsidP="002F10CF">
            <w:pPr>
              <w:pStyle w:val="Nzevkoly-tab"/>
            </w:pPr>
          </w:p>
        </w:tc>
        <w:tc>
          <w:tcPr>
            <w:tcW w:w="6404" w:type="dxa"/>
          </w:tcPr>
          <w:p w:rsidR="002F10CF" w:rsidRDefault="002F10CF" w:rsidP="002F10CF">
            <w:pPr>
              <w:pStyle w:val="Nzevkoly-tab"/>
            </w:pPr>
          </w:p>
        </w:tc>
      </w:tr>
      <w:tr w:rsidR="002F10CF" w:rsidTr="00441CF7">
        <w:tc>
          <w:tcPr>
            <w:tcW w:w="2808" w:type="dxa"/>
            <w:hideMark/>
          </w:tcPr>
          <w:p w:rsidR="002F10CF" w:rsidRDefault="002F10CF" w:rsidP="002F10C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2F10CF" w:rsidRPr="004C7A20" w:rsidRDefault="002F10CF" w:rsidP="002F10CF">
            <w:pPr>
              <w:pStyle w:val="Nzevkoly-tab"/>
            </w:pPr>
            <w:r>
              <w:t>783 91 Uničov, Nádražní 530</w:t>
            </w:r>
          </w:p>
        </w:tc>
        <w:tc>
          <w:tcPr>
            <w:tcW w:w="6404" w:type="dxa"/>
          </w:tcPr>
          <w:p w:rsidR="002F10CF" w:rsidRPr="004C7A20" w:rsidRDefault="002F10CF" w:rsidP="002F10CF">
            <w:pPr>
              <w:pStyle w:val="Nzevkoly-tab"/>
            </w:pPr>
          </w:p>
        </w:tc>
        <w:tc>
          <w:tcPr>
            <w:tcW w:w="6404" w:type="dxa"/>
          </w:tcPr>
          <w:p w:rsidR="002F10CF" w:rsidRDefault="002F10CF" w:rsidP="002F10CF">
            <w:pPr>
              <w:pStyle w:val="Nzevkoly-tab"/>
            </w:pPr>
          </w:p>
        </w:tc>
      </w:tr>
      <w:tr w:rsidR="002F10CF" w:rsidTr="00441CF7">
        <w:tc>
          <w:tcPr>
            <w:tcW w:w="2808" w:type="dxa"/>
            <w:hideMark/>
          </w:tcPr>
          <w:p w:rsidR="002F10CF" w:rsidRDefault="002F10CF" w:rsidP="002F10C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2F10CF" w:rsidRDefault="002F10CF" w:rsidP="002F10CF">
            <w:pPr>
              <w:pStyle w:val="Nzevkoly-tab"/>
            </w:pPr>
            <w:r>
              <w:t>47654392</w:t>
            </w:r>
          </w:p>
        </w:tc>
        <w:tc>
          <w:tcPr>
            <w:tcW w:w="6404" w:type="dxa"/>
          </w:tcPr>
          <w:p w:rsidR="002F10CF" w:rsidRDefault="002F10CF" w:rsidP="002F10CF">
            <w:pPr>
              <w:pStyle w:val="Nzevkoly-tab"/>
            </w:pPr>
          </w:p>
        </w:tc>
        <w:tc>
          <w:tcPr>
            <w:tcW w:w="6404" w:type="dxa"/>
          </w:tcPr>
          <w:p w:rsidR="002F10CF" w:rsidRDefault="002F10CF" w:rsidP="002F10CF">
            <w:pPr>
              <w:pStyle w:val="Nzevkoly-tab"/>
            </w:pPr>
          </w:p>
        </w:tc>
      </w:tr>
    </w:tbl>
    <w:p w:rsidR="007865B2" w:rsidRPr="00D710B4" w:rsidRDefault="0016670A" w:rsidP="00D710B4">
      <w:pPr>
        <w:pStyle w:val="Bnstylodsazennahoe"/>
      </w:pPr>
      <w:r w:rsidRPr="003605EE">
        <w:t>v tomto znění:</w:t>
      </w:r>
    </w:p>
    <w:p w:rsidR="00D710B4" w:rsidRDefault="00D710B4" w:rsidP="00D710B4">
      <w:pPr>
        <w:pStyle w:val="HlavikaZL"/>
        <w:jc w:val="both"/>
        <w:rPr>
          <w:b w:val="0"/>
        </w:rPr>
      </w:pPr>
      <w:r>
        <w:rPr>
          <w:b w:val="0"/>
        </w:rPr>
        <w:t>Stávající článek VI. zřizovací listiny se ruší a nahrazuje se novým článkem VI.</w:t>
      </w:r>
    </w:p>
    <w:p w:rsidR="00D710B4" w:rsidRDefault="00D710B4" w:rsidP="00D710B4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564"/>
      </w:tblGrid>
      <w:tr w:rsidR="00D710B4" w:rsidRPr="00C24769" w:rsidTr="00A50CE2">
        <w:tc>
          <w:tcPr>
            <w:tcW w:w="9212" w:type="dxa"/>
            <w:gridSpan w:val="2"/>
            <w:shd w:val="clear" w:color="auto" w:fill="auto"/>
          </w:tcPr>
          <w:p w:rsidR="00D710B4" w:rsidRPr="00C24769" w:rsidRDefault="00D710B4" w:rsidP="00A50CE2">
            <w:pPr>
              <w:spacing w:after="120"/>
              <w:jc w:val="center"/>
              <w:rPr>
                <w:rFonts w:ascii="Arial" w:hAnsi="Arial" w:cs="Arial"/>
              </w:rPr>
            </w:pPr>
            <w:r w:rsidRPr="00C24769">
              <w:rPr>
                <w:rFonts w:ascii="Arial" w:hAnsi="Arial" w:cs="Arial"/>
                <w:b/>
              </w:rPr>
              <w:t>VI.</w:t>
            </w:r>
          </w:p>
        </w:tc>
      </w:tr>
      <w:tr w:rsidR="00D710B4" w:rsidRPr="00C24769" w:rsidTr="00A50CE2">
        <w:tc>
          <w:tcPr>
            <w:tcW w:w="9212" w:type="dxa"/>
            <w:gridSpan w:val="2"/>
            <w:shd w:val="clear" w:color="auto" w:fill="auto"/>
          </w:tcPr>
          <w:p w:rsidR="00D710B4" w:rsidRPr="00C24769" w:rsidRDefault="00D710B4" w:rsidP="00A50CE2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C24769">
              <w:rPr>
                <w:b/>
              </w:rPr>
              <w:t>Okruhy doplňkové činnosti</w:t>
            </w:r>
          </w:p>
        </w:tc>
      </w:tr>
      <w:tr w:rsidR="00D710B4" w:rsidRPr="00C24769" w:rsidTr="00A50CE2">
        <w:tc>
          <w:tcPr>
            <w:tcW w:w="648" w:type="dxa"/>
            <w:shd w:val="clear" w:color="auto" w:fill="auto"/>
          </w:tcPr>
          <w:p w:rsidR="00D710B4" w:rsidRPr="00C24769" w:rsidRDefault="00D710B4" w:rsidP="00A50CE2">
            <w:pPr>
              <w:spacing w:after="120"/>
              <w:rPr>
                <w:rFonts w:ascii="Arial" w:hAnsi="Arial" w:cs="Arial"/>
              </w:rPr>
            </w:pPr>
            <w:r w:rsidRPr="00C24769">
              <w:rPr>
                <w:rFonts w:ascii="Arial" w:hAnsi="Arial" w:cs="Arial"/>
              </w:rPr>
              <w:t>1.</w:t>
            </w:r>
          </w:p>
        </w:tc>
        <w:tc>
          <w:tcPr>
            <w:tcW w:w="8564" w:type="dxa"/>
            <w:shd w:val="clear" w:color="auto" w:fill="auto"/>
          </w:tcPr>
          <w:p w:rsidR="00D710B4" w:rsidRPr="00C24769" w:rsidRDefault="00D710B4" w:rsidP="00A50CE2">
            <w:pPr>
              <w:spacing w:after="120"/>
              <w:jc w:val="both"/>
              <w:rPr>
                <w:rFonts w:ascii="Arial" w:hAnsi="Arial" w:cs="Arial"/>
              </w:rPr>
            </w:pPr>
            <w:r w:rsidRPr="00C24769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D710B4" w:rsidRPr="00C24769" w:rsidTr="00A50CE2">
        <w:tc>
          <w:tcPr>
            <w:tcW w:w="648" w:type="dxa"/>
            <w:shd w:val="clear" w:color="auto" w:fill="auto"/>
          </w:tcPr>
          <w:p w:rsidR="00D710B4" w:rsidRPr="00D710B4" w:rsidRDefault="00D710B4" w:rsidP="00A50CE2">
            <w:pPr>
              <w:spacing w:after="120"/>
              <w:rPr>
                <w:rFonts w:ascii="Arial" w:hAnsi="Arial" w:cs="Arial"/>
                <w:b/>
                <w:strike/>
              </w:rPr>
            </w:pPr>
            <w:r w:rsidRPr="00D710B4">
              <w:rPr>
                <w:rFonts w:ascii="Arial" w:hAnsi="Arial" w:cs="Arial"/>
                <w:b/>
                <w:strike/>
              </w:rPr>
              <w:t>2.</w:t>
            </w:r>
          </w:p>
        </w:tc>
        <w:tc>
          <w:tcPr>
            <w:tcW w:w="8564" w:type="dxa"/>
            <w:shd w:val="clear" w:color="auto" w:fill="auto"/>
          </w:tcPr>
          <w:p w:rsidR="00D710B4" w:rsidRPr="00C24769" w:rsidRDefault="00D710B4" w:rsidP="00A50CE2">
            <w:pPr>
              <w:pStyle w:val="Odrky"/>
              <w:jc w:val="both"/>
              <w:rPr>
                <w:rFonts w:cs="Arial"/>
              </w:rPr>
            </w:pPr>
            <w:r w:rsidRPr="00C24769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D710B4" w:rsidRPr="00C24769" w:rsidRDefault="00D710B4" w:rsidP="00A50CE2">
            <w:pPr>
              <w:pStyle w:val="Odrky"/>
              <w:numPr>
                <w:ilvl w:val="0"/>
                <w:numId w:val="0"/>
              </w:numPr>
              <w:ind w:left="680"/>
              <w:rPr>
                <w:rFonts w:cs="Arial"/>
              </w:rPr>
            </w:pPr>
            <w:r w:rsidRPr="00C24769">
              <w:rPr>
                <w:rFonts w:cs="Arial"/>
              </w:rPr>
              <w:t>Výroba, obchod a služby neuvedené v přílohách 1-3 ŽZ</w:t>
            </w:r>
          </w:p>
          <w:p w:rsidR="00D710B4" w:rsidRPr="00C24769" w:rsidRDefault="00D710B4" w:rsidP="00A50CE2">
            <w:pPr>
              <w:pStyle w:val="Odrky"/>
              <w:jc w:val="both"/>
              <w:rPr>
                <w:rFonts w:cs="Arial"/>
              </w:rPr>
            </w:pPr>
            <w:r w:rsidRPr="00C24769">
              <w:rPr>
                <w:rFonts w:cs="Arial"/>
              </w:rPr>
              <w:t>mimoškolní výchova a vzdělávání, pořádání kurzů, školení včetně lektorské činnosti</w:t>
            </w:r>
          </w:p>
          <w:p w:rsidR="00D710B4" w:rsidRPr="00D710B4" w:rsidRDefault="00D710B4" w:rsidP="00A50CE2">
            <w:pPr>
              <w:pStyle w:val="Odrky"/>
              <w:jc w:val="both"/>
              <w:rPr>
                <w:rFonts w:cs="Arial"/>
                <w:b/>
                <w:strike/>
              </w:rPr>
            </w:pPr>
            <w:r w:rsidRPr="00D710B4">
              <w:rPr>
                <w:rFonts w:cs="Arial"/>
                <w:b/>
                <w:strike/>
              </w:rPr>
              <w:t>ubytovací služby</w:t>
            </w:r>
          </w:p>
          <w:p w:rsidR="00D710B4" w:rsidRPr="00C24769" w:rsidRDefault="00D710B4" w:rsidP="00A50CE2">
            <w:pPr>
              <w:pStyle w:val="Odrky"/>
              <w:jc w:val="both"/>
              <w:rPr>
                <w:rFonts w:cs="Arial"/>
              </w:rPr>
            </w:pPr>
            <w:r w:rsidRPr="00C24769">
              <w:rPr>
                <w:rFonts w:cs="Arial"/>
              </w:rPr>
              <w:t>pronájem a půjčování věcí movitých</w:t>
            </w:r>
          </w:p>
          <w:p w:rsidR="00D710B4" w:rsidRPr="00C24769" w:rsidRDefault="00D710B4" w:rsidP="00A50CE2">
            <w:pPr>
              <w:pStyle w:val="Odrky"/>
              <w:numPr>
                <w:ilvl w:val="0"/>
                <w:numId w:val="0"/>
              </w:numPr>
              <w:ind w:left="964"/>
              <w:jc w:val="both"/>
              <w:rPr>
                <w:rFonts w:cs="Arial"/>
              </w:rPr>
            </w:pPr>
          </w:p>
        </w:tc>
      </w:tr>
    </w:tbl>
    <w:p w:rsidR="00D710B4" w:rsidRDefault="00D710B4" w:rsidP="00D710B4">
      <w:pPr>
        <w:pStyle w:val="Bntext-odsazendole"/>
      </w:pPr>
      <w:r>
        <w:t>Tento dodatek nabývá platnosti dnem jeho schválení Zastupitelstvem Olomouckého kraje s účinností od 17. 12. 2018.</w:t>
      </w:r>
    </w:p>
    <w:p w:rsidR="00D710B4" w:rsidRDefault="00D710B4" w:rsidP="00D710B4">
      <w:pPr>
        <w:pStyle w:val="Msto"/>
        <w:spacing w:before="120"/>
      </w:pPr>
      <w:r>
        <w:t>V Olomouci dne 17. 12. 2018</w:t>
      </w:r>
    </w:p>
    <w:p w:rsidR="00D710B4" w:rsidRDefault="00D710B4" w:rsidP="00D710B4">
      <w:pPr>
        <w:pStyle w:val="Msto"/>
        <w:spacing w:before="120"/>
      </w:pPr>
    </w:p>
    <w:p w:rsidR="00D710B4" w:rsidRDefault="00D710B4" w:rsidP="00D710B4">
      <w:pPr>
        <w:pStyle w:val="Hejtman-podpis"/>
        <w:spacing w:after="0"/>
        <w:ind w:left="4956" w:firstLine="708"/>
        <w:jc w:val="center"/>
      </w:pPr>
      <w:r>
        <w:t>Ladislav Okleštěk</w:t>
      </w:r>
    </w:p>
    <w:p w:rsidR="005119C7" w:rsidRDefault="00D710B4" w:rsidP="00D710B4">
      <w:pPr>
        <w:pStyle w:val="Hejtman-podpis"/>
        <w:spacing w:after="0"/>
        <w:ind w:left="4956" w:firstLine="708"/>
        <w:jc w:val="center"/>
      </w:pPr>
      <w:r>
        <w:t>hejtman Olomouckého kraje</w:t>
      </w:r>
    </w:p>
    <w:sectPr w:rsidR="005119C7" w:rsidSect="00FC16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CE" w:rsidRDefault="007E5CCE" w:rsidP="004F3BA0">
      <w:r>
        <w:separator/>
      </w:r>
    </w:p>
  </w:endnote>
  <w:endnote w:type="continuationSeparator" w:id="0">
    <w:p w:rsidR="007E5CCE" w:rsidRDefault="007E5CCE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B4" w:rsidRPr="003413A0" w:rsidRDefault="00E45E8E" w:rsidP="00D710B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</w:t>
    </w:r>
    <w:r w:rsidR="00D710B4" w:rsidRPr="003F481D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D710B4" w:rsidRPr="003F481D">
      <w:rPr>
        <w:rFonts w:ascii="Arial" w:hAnsi="Arial" w:cs="Arial"/>
        <w:i/>
        <w:sz w:val="20"/>
        <w:szCs w:val="20"/>
      </w:rPr>
      <w:t>. 201</w:t>
    </w:r>
    <w:r w:rsidR="00D710B4">
      <w:rPr>
        <w:rFonts w:ascii="Arial" w:hAnsi="Arial" w:cs="Arial"/>
        <w:i/>
        <w:sz w:val="20"/>
        <w:szCs w:val="20"/>
      </w:rPr>
      <w:t>8</w:t>
    </w:r>
    <w:r w:rsidR="00D710B4" w:rsidRPr="00F56359">
      <w:rPr>
        <w:rFonts w:ascii="Arial" w:hAnsi="Arial" w:cs="Arial"/>
        <w:i/>
        <w:color w:val="FF0000"/>
        <w:sz w:val="20"/>
        <w:szCs w:val="20"/>
      </w:rPr>
      <w:tab/>
    </w:r>
    <w:r w:rsidR="00D710B4" w:rsidRPr="00F56359">
      <w:rPr>
        <w:rFonts w:ascii="Arial" w:hAnsi="Arial" w:cs="Arial"/>
        <w:i/>
        <w:color w:val="FF0000"/>
        <w:sz w:val="20"/>
        <w:szCs w:val="20"/>
      </w:rPr>
      <w:tab/>
    </w:r>
    <w:r w:rsidR="00D710B4" w:rsidRPr="003413A0">
      <w:rPr>
        <w:rFonts w:ascii="Arial" w:hAnsi="Arial" w:cs="Arial"/>
        <w:i/>
        <w:sz w:val="20"/>
        <w:szCs w:val="20"/>
      </w:rPr>
      <w:t>strana</w:t>
    </w:r>
    <w:r w:rsidR="00D710B4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D710B4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D710B4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D710B4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E7EA2">
      <w:rPr>
        <w:rStyle w:val="slostrnky"/>
        <w:rFonts w:ascii="Arial" w:hAnsi="Arial" w:cs="Arial"/>
        <w:i/>
        <w:noProof/>
        <w:sz w:val="20"/>
        <w:szCs w:val="20"/>
      </w:rPr>
      <w:t>77</w:t>
    </w:r>
    <w:r w:rsidR="00D710B4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D710B4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D710B4" w:rsidRPr="003413A0">
      <w:rPr>
        <w:rStyle w:val="slostrnky"/>
        <w:rFonts w:ascii="Arial" w:hAnsi="Arial" w:cs="Arial"/>
        <w:sz w:val="20"/>
        <w:szCs w:val="20"/>
      </w:rPr>
      <w:t>(</w:t>
    </w:r>
    <w:r w:rsidR="00D710B4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5E2431">
      <w:rPr>
        <w:rStyle w:val="slostrnky"/>
        <w:rFonts w:ascii="Arial" w:hAnsi="Arial" w:cs="Arial"/>
        <w:i/>
        <w:sz w:val="20"/>
        <w:szCs w:val="20"/>
      </w:rPr>
      <w:t>77</w:t>
    </w:r>
    <w:r w:rsidR="00D710B4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D710B4" w:rsidRPr="009A4169" w:rsidRDefault="00DE7EA2" w:rsidP="00D710B4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D710B4" w:rsidRPr="00A1134D">
      <w:rPr>
        <w:rFonts w:ascii="Arial" w:hAnsi="Arial" w:cs="Arial"/>
        <w:i/>
        <w:sz w:val="20"/>
        <w:szCs w:val="20"/>
      </w:rPr>
      <w:t>.</w:t>
    </w:r>
    <w:r w:rsidR="00D710B4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D710B4">
      <w:rPr>
        <w:rFonts w:ascii="Arial" w:hAnsi="Arial" w:cs="Arial"/>
        <w:i/>
        <w:sz w:val="20"/>
        <w:szCs w:val="20"/>
      </w:rPr>
      <w:tab/>
    </w:r>
  </w:p>
  <w:p w:rsidR="00D710B4" w:rsidRPr="00B257EC" w:rsidRDefault="00FA21DD" w:rsidP="00D710B4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16</w:t>
    </w:r>
    <w:r w:rsidR="00D710B4">
      <w:rPr>
        <w:rFonts w:ascii="Arial" w:hAnsi="Arial" w:cs="Arial"/>
        <w:i/>
        <w:sz w:val="20"/>
        <w:szCs w:val="20"/>
      </w:rPr>
      <w:t xml:space="preserve"> - Dodatek č. 9</w:t>
    </w:r>
    <w:r w:rsidR="00D710B4" w:rsidRPr="00B257EC">
      <w:rPr>
        <w:rFonts w:ascii="Arial" w:hAnsi="Arial" w:cs="Arial"/>
        <w:i/>
        <w:sz w:val="20"/>
        <w:szCs w:val="20"/>
      </w:rPr>
      <w:t xml:space="preserve"> ke zřizova</w:t>
    </w:r>
    <w:r w:rsidR="00D710B4">
      <w:rPr>
        <w:rFonts w:ascii="Arial" w:hAnsi="Arial" w:cs="Arial"/>
        <w:i/>
        <w:sz w:val="20"/>
        <w:szCs w:val="20"/>
      </w:rPr>
      <w:t>cí listině Domu dětí a mládeže Vila Tereza, Uničov</w:t>
    </w:r>
  </w:p>
  <w:p w:rsidR="00D710B4" w:rsidRDefault="00D71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CE" w:rsidRDefault="007E5CCE" w:rsidP="004F3BA0">
      <w:r>
        <w:separator/>
      </w:r>
    </w:p>
  </w:footnote>
  <w:footnote w:type="continuationSeparator" w:id="0">
    <w:p w:rsidR="007E5CCE" w:rsidRDefault="007E5CCE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B4" w:rsidRPr="008E6C30" w:rsidRDefault="00D710B4" w:rsidP="00D710B4">
    <w:pPr>
      <w:pStyle w:val="Zhlav"/>
      <w:jc w:val="center"/>
      <w:rPr>
        <w:rFonts w:ascii="Arial" w:hAnsi="Arial" w:cs="Arial"/>
        <w:i/>
      </w:rPr>
    </w:pPr>
    <w:r w:rsidRPr="008E6C30">
      <w:rPr>
        <w:rFonts w:ascii="Arial" w:hAnsi="Arial" w:cs="Arial"/>
        <w:i/>
      </w:rPr>
      <w:t xml:space="preserve">Příloha č. </w:t>
    </w:r>
    <w:r w:rsidR="00FA21DD">
      <w:rPr>
        <w:rFonts w:ascii="Arial" w:hAnsi="Arial" w:cs="Arial"/>
        <w:i/>
      </w:rPr>
      <w:t>16</w:t>
    </w:r>
    <w:r>
      <w:rPr>
        <w:rFonts w:ascii="Arial" w:hAnsi="Arial" w:cs="Arial"/>
        <w:i/>
      </w:rPr>
      <w:t xml:space="preserve"> -</w:t>
    </w:r>
    <w:r w:rsidRPr="008E6C30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9</w:t>
    </w:r>
    <w:r w:rsidRPr="008E6C30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Domu dětí a mládeže Vila Tereza, Uničov</w:t>
    </w:r>
  </w:p>
  <w:p w:rsidR="00D710B4" w:rsidRPr="00715215" w:rsidRDefault="00D710B4" w:rsidP="00715215">
    <w:pPr>
      <w:pStyle w:val="Zhlav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085"/>
    <w:multiLevelType w:val="hybridMultilevel"/>
    <w:tmpl w:val="5DE8F664"/>
    <w:lvl w:ilvl="0" w:tplc="35F08D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1887DDE"/>
    <w:multiLevelType w:val="hybridMultilevel"/>
    <w:tmpl w:val="ECC28B18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66C57A2"/>
    <w:multiLevelType w:val="hybridMultilevel"/>
    <w:tmpl w:val="EAB6D6D0"/>
    <w:lvl w:ilvl="0" w:tplc="040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4C36719D"/>
    <w:multiLevelType w:val="multilevel"/>
    <w:tmpl w:val="464E6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0BF6569"/>
    <w:multiLevelType w:val="multilevel"/>
    <w:tmpl w:val="A5285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35F1"/>
    <w:multiLevelType w:val="hybridMultilevel"/>
    <w:tmpl w:val="7C80B808"/>
    <w:lvl w:ilvl="0" w:tplc="E3D4E6A8">
      <w:start w:val="1"/>
      <w:numFmt w:val="upperLetter"/>
      <w:lvlText w:val="%1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E17809"/>
    <w:multiLevelType w:val="multilevel"/>
    <w:tmpl w:val="464E6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1"/>
  </w:num>
  <w:num w:numId="15">
    <w:abstractNumId w:val="2"/>
  </w:num>
  <w:num w:numId="16">
    <w:abstractNumId w:val="1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22427"/>
    <w:rsid w:val="0008062F"/>
    <w:rsid w:val="0009342F"/>
    <w:rsid w:val="000A1A44"/>
    <w:rsid w:val="000C6859"/>
    <w:rsid w:val="000E29C7"/>
    <w:rsid w:val="00116006"/>
    <w:rsid w:val="001403BF"/>
    <w:rsid w:val="00151650"/>
    <w:rsid w:val="00157756"/>
    <w:rsid w:val="0016670A"/>
    <w:rsid w:val="00171C8E"/>
    <w:rsid w:val="001E37BE"/>
    <w:rsid w:val="0022289A"/>
    <w:rsid w:val="002A441A"/>
    <w:rsid w:val="002D0CE9"/>
    <w:rsid w:val="002F10CF"/>
    <w:rsid w:val="00342CC7"/>
    <w:rsid w:val="003605EE"/>
    <w:rsid w:val="00371743"/>
    <w:rsid w:val="00377418"/>
    <w:rsid w:val="003E4CCC"/>
    <w:rsid w:val="003F4BE5"/>
    <w:rsid w:val="00435C4C"/>
    <w:rsid w:val="004375AF"/>
    <w:rsid w:val="00441CF7"/>
    <w:rsid w:val="00464386"/>
    <w:rsid w:val="004E125E"/>
    <w:rsid w:val="004F3BA0"/>
    <w:rsid w:val="005119C7"/>
    <w:rsid w:val="00525220"/>
    <w:rsid w:val="00564F17"/>
    <w:rsid w:val="00590B29"/>
    <w:rsid w:val="005A44D0"/>
    <w:rsid w:val="005E2431"/>
    <w:rsid w:val="005E6B6B"/>
    <w:rsid w:val="005E71C6"/>
    <w:rsid w:val="005F4DBE"/>
    <w:rsid w:val="00654769"/>
    <w:rsid w:val="006578F8"/>
    <w:rsid w:val="00666F5C"/>
    <w:rsid w:val="0067445F"/>
    <w:rsid w:val="006B6EA6"/>
    <w:rsid w:val="006F593C"/>
    <w:rsid w:val="00751A33"/>
    <w:rsid w:val="007865B2"/>
    <w:rsid w:val="007925B8"/>
    <w:rsid w:val="007A29CF"/>
    <w:rsid w:val="007C5D9A"/>
    <w:rsid w:val="007D000F"/>
    <w:rsid w:val="007E5CCE"/>
    <w:rsid w:val="0081486E"/>
    <w:rsid w:val="00815B7C"/>
    <w:rsid w:val="00842A0E"/>
    <w:rsid w:val="00870AB1"/>
    <w:rsid w:val="008D2E06"/>
    <w:rsid w:val="008E42F6"/>
    <w:rsid w:val="008F5079"/>
    <w:rsid w:val="009079B0"/>
    <w:rsid w:val="00940F22"/>
    <w:rsid w:val="009567B0"/>
    <w:rsid w:val="009571A5"/>
    <w:rsid w:val="00981557"/>
    <w:rsid w:val="009A00B1"/>
    <w:rsid w:val="009D2828"/>
    <w:rsid w:val="00A07F14"/>
    <w:rsid w:val="00A1195A"/>
    <w:rsid w:val="00A166AE"/>
    <w:rsid w:val="00A22E42"/>
    <w:rsid w:val="00A3689A"/>
    <w:rsid w:val="00A76AA5"/>
    <w:rsid w:val="00AB34E7"/>
    <w:rsid w:val="00AC360C"/>
    <w:rsid w:val="00AD62F2"/>
    <w:rsid w:val="00AF71F6"/>
    <w:rsid w:val="00B0365A"/>
    <w:rsid w:val="00B84240"/>
    <w:rsid w:val="00B95536"/>
    <w:rsid w:val="00BA2DA8"/>
    <w:rsid w:val="00C021C3"/>
    <w:rsid w:val="00C059A1"/>
    <w:rsid w:val="00CA685C"/>
    <w:rsid w:val="00CB200C"/>
    <w:rsid w:val="00CC6A7D"/>
    <w:rsid w:val="00CE4D27"/>
    <w:rsid w:val="00CF5267"/>
    <w:rsid w:val="00D35D41"/>
    <w:rsid w:val="00D703E7"/>
    <w:rsid w:val="00D710B4"/>
    <w:rsid w:val="00DC1447"/>
    <w:rsid w:val="00DD1415"/>
    <w:rsid w:val="00DE7EA2"/>
    <w:rsid w:val="00DF1FF3"/>
    <w:rsid w:val="00E45E8E"/>
    <w:rsid w:val="00E46CD5"/>
    <w:rsid w:val="00E94B4D"/>
    <w:rsid w:val="00EA5E05"/>
    <w:rsid w:val="00F00161"/>
    <w:rsid w:val="00F5742D"/>
    <w:rsid w:val="00F6289A"/>
    <w:rsid w:val="00FA21DD"/>
    <w:rsid w:val="00FB1F86"/>
    <w:rsid w:val="00FB3E26"/>
    <w:rsid w:val="00FC165A"/>
    <w:rsid w:val="00FC62F6"/>
    <w:rsid w:val="00FD6C93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3605EE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  <w:style w:type="character" w:customStyle="1" w:styleId="Bntext-odsazendoleChar">
    <w:name w:val="Běžný text-odsazený dole Char"/>
    <w:link w:val="Bntext-odsazendole"/>
    <w:locked/>
    <w:rsid w:val="00AB34E7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6F593C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3605EE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  <w:style w:type="character" w:customStyle="1" w:styleId="Bntext-odsazendoleChar">
    <w:name w:val="Běžný text-odsazený dole Char"/>
    <w:link w:val="Bntext-odsazendole"/>
    <w:locked/>
    <w:rsid w:val="00AB34E7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XXX">
    <w:name w:val="XXX"/>
    <w:basedOn w:val="Normln"/>
    <w:autoRedefine/>
    <w:uiPriority w:val="99"/>
    <w:rsid w:val="006F593C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4282-AA62-4DDE-8523-91BE84D4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Řepková Lucie</cp:lastModifiedBy>
  <cp:revision>62</cp:revision>
  <cp:lastPrinted>2014-11-12T09:03:00Z</cp:lastPrinted>
  <dcterms:created xsi:type="dcterms:W3CDTF">2014-04-15T14:08:00Z</dcterms:created>
  <dcterms:modified xsi:type="dcterms:W3CDTF">2018-11-28T10:09:00Z</dcterms:modified>
</cp:coreProperties>
</file>