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75" w:rsidRDefault="00812975" w:rsidP="00812975">
      <w:pPr>
        <w:spacing w:after="6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č.2018/02049/OSR/DSM</w:t>
      </w:r>
    </w:p>
    <w:p w:rsidR="00812975" w:rsidRPr="00245AE0" w:rsidRDefault="00812975" w:rsidP="00812975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812975" w:rsidRDefault="00812975" w:rsidP="0081297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12975" w:rsidRDefault="00812975" w:rsidP="0081297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12975" w:rsidRDefault="00812975" w:rsidP="00812975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812975" w:rsidRDefault="00812975" w:rsidP="00812975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11 Olomouc - Hodolany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  Bc. Pavlem Šoltysem, DiS., náměstkem hejtmana Olomouckého kraje na základě usnesení Zastupitelstva Olomouckého kraje č. UZ/X/X/2018 ze dne 17. 9. 2018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812975" w:rsidRPr="00450A19" w:rsidRDefault="00812975" w:rsidP="00812975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812975" w:rsidRDefault="00812975" w:rsidP="00812975">
      <w:pPr>
        <w:spacing w:after="120"/>
        <w:rPr>
          <w:rFonts w:ascii="Arial" w:hAnsi="Arial" w:cs="Arial"/>
        </w:rPr>
      </w:pPr>
    </w:p>
    <w:p w:rsidR="00812975" w:rsidRDefault="00812975" w:rsidP="008129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812975" w:rsidRDefault="00812975" w:rsidP="00812975">
      <w:pPr>
        <w:spacing w:after="120"/>
        <w:rPr>
          <w:rFonts w:ascii="Arial" w:hAnsi="Arial" w:cs="Arial"/>
        </w:rPr>
      </w:pPr>
    </w:p>
    <w:p w:rsidR="00812975" w:rsidRDefault="00812975" w:rsidP="00812975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Obec Lazníčky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Lazníčky 35, 751 25 Lazníčky, okr. Přerov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00636321</w:t>
      </w:r>
    </w:p>
    <w:p w:rsidR="00812975" w:rsidRPr="004618CC" w:rsidRDefault="00812975" w:rsidP="008129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Dagmar </w:t>
      </w:r>
      <w:proofErr w:type="spellStart"/>
      <w:r>
        <w:rPr>
          <w:rFonts w:ascii="Arial" w:hAnsi="Arial" w:cs="Arial"/>
        </w:rPr>
        <w:t>Kubzovou</w:t>
      </w:r>
      <w:proofErr w:type="spellEnd"/>
      <w:r>
        <w:rPr>
          <w:rFonts w:ascii="Arial" w:hAnsi="Arial" w:cs="Arial"/>
        </w:rPr>
        <w:t>, starostkou obce Lazníčky</w:t>
      </w:r>
    </w:p>
    <w:p w:rsidR="00812975" w:rsidRDefault="00812975" w:rsidP="008129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Česká spořitelna,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3218555379/0800</w:t>
      </w:r>
    </w:p>
    <w:p w:rsidR="00812975" w:rsidRPr="00450A19" w:rsidRDefault="00812975" w:rsidP="00812975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812975" w:rsidRDefault="00812975" w:rsidP="00812975">
      <w:pPr>
        <w:spacing w:after="120"/>
        <w:rPr>
          <w:rFonts w:ascii="Arial" w:hAnsi="Arial" w:cs="Arial"/>
        </w:rPr>
      </w:pPr>
    </w:p>
    <w:p w:rsidR="00812975" w:rsidRDefault="00812975" w:rsidP="00812975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smlouvě o poskytnutí dotace ze dne 29. 6. 2018:</w:t>
      </w:r>
    </w:p>
    <w:p w:rsidR="00812975" w:rsidRDefault="00812975" w:rsidP="00812975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93491" w:rsidRDefault="00812975" w:rsidP="0081297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  <w:sectPr w:rsidR="00D93491" w:rsidSect="00D9349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Dne 29. 6. 2018 uzavřel Olomoucký kraj s obcí Lazníčky smlouvu </w:t>
      </w:r>
      <w:r>
        <w:rPr>
          <w:rFonts w:ascii="Arial" w:hAnsi="Arial" w:cs="Arial"/>
        </w:rPr>
        <w:br/>
        <w:t xml:space="preserve">o poskytnutí dotace v rámci Programu obnovy venkova Olomouckého kraje 2018 v souladu s dotačním titulem č. 3 – Podpora přípravy projektové dokumentace, a to ve výši 300 000 Kč, slovy: tři sta tisíc korun českých (dále jen „dotace“) za účelem </w:t>
      </w:r>
      <w:r w:rsidRPr="00765D2B">
        <w:rPr>
          <w:rFonts w:ascii="Arial" w:hAnsi="Arial" w:cs="Arial"/>
        </w:rPr>
        <w:t>částečn</w:t>
      </w:r>
      <w:r>
        <w:rPr>
          <w:rFonts w:ascii="Arial" w:hAnsi="Arial" w:cs="Arial"/>
        </w:rPr>
        <w:t>é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y</w:t>
      </w:r>
      <w:r w:rsidRPr="00765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investičních </w:t>
      </w:r>
      <w:r w:rsidRPr="00765D2B">
        <w:rPr>
          <w:rFonts w:ascii="Arial" w:hAnsi="Arial" w:cs="Arial"/>
        </w:rPr>
        <w:t>výdajů na</w:t>
      </w:r>
      <w:r>
        <w:rPr>
          <w:rFonts w:ascii="Arial" w:hAnsi="Arial" w:cs="Arial"/>
        </w:rPr>
        <w:t xml:space="preserve"> akci „Projektová příprava ČOV a kanalizace Lazníčky“ na částečnou úhradu projektové dokumentace akce: „LAZNÍČKY – ČOV a splašková kanalizace“ pro stavební řízení dle vyhlášky č. 499/2006 Sb., o dokumentech staveb.</w:t>
      </w:r>
    </w:p>
    <w:p w:rsidR="00812975" w:rsidRDefault="00812975" w:rsidP="0081297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812975" w:rsidRPr="003E3E06" w:rsidRDefault="00812975" w:rsidP="00812975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812975" w:rsidRPr="002651DF" w:rsidRDefault="00812975" w:rsidP="00812975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Čl. I. bod 2. nově zní: „Účelem poskytnutí dotace je částečná úhrada výdajů na akci  „Projektová příprava ČOV a kanalizace Lazníčky“ na částečnou úhradu projektové dokumentace akce: „LAZNÍČKY – ČOV a splašková kanalizace“ pro stavební řízení dle vyhlášky č. 499/2006 Sb., o dokumentaci staveb, ve znění pozdějších předpisů, a na inženýrskou činnost.“ </w:t>
      </w:r>
    </w:p>
    <w:p w:rsidR="00812975" w:rsidRPr="00546DDF" w:rsidRDefault="00812975" w:rsidP="00812975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Čl. II. bod 1. odst. 4 nově zní: „Příjemce je oprávněn dotaci použít pouze na částečnou úhradu projektové dokumentace akce: „LAZNÍČKY – ČOV a splašková kanalizace“ pro stavební řízení dle vyhlášky č. 499/2006 Sb., o dokumentaci staveb, ve znění pozdějších předpisů, a na inženýrskou činnost.“ </w:t>
      </w:r>
    </w:p>
    <w:p w:rsidR="00812975" w:rsidRDefault="00812975" w:rsidP="0081297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812975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UZ/X/X/2018 ze dne 17. 9. 2018.</w:t>
      </w:r>
    </w:p>
    <w:p w:rsidR="00812975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tohoto dodatku bylo schváleno usnesením Zastupitelstva obce Lazníčky č. …….. ze dne …….. .</w:t>
      </w:r>
    </w:p>
    <w:p w:rsidR="00812975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812975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812975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Sb., o zvláštních podmínkách účinnosti některých smluv, uveřejňování těchto smluv a o registru smluv (zákon o registru smluv), ve znění pozdějších předpisů.</w:t>
      </w:r>
    </w:p>
    <w:p w:rsidR="00812975" w:rsidRPr="00CD027E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 znění pozdějších právních předpisů.</w:t>
      </w:r>
    </w:p>
    <w:p w:rsidR="00812975" w:rsidRDefault="00812975" w:rsidP="00812975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třech vyhotoveních, z nichž poskytovatel obdrží dvě vyhotovení a příjemce obdrží jedno vyhotovení.</w:t>
      </w:r>
    </w:p>
    <w:p w:rsidR="00812975" w:rsidRDefault="00812975" w:rsidP="00812975">
      <w:pPr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</w:t>
      </w:r>
      <w:proofErr w:type="spellStart"/>
      <w:r>
        <w:rPr>
          <w:rFonts w:ascii="Arial" w:hAnsi="Arial" w:cs="Arial"/>
        </w:rPr>
        <w:t>Lazničkách</w:t>
      </w:r>
      <w:proofErr w:type="spellEnd"/>
      <w:r>
        <w:rPr>
          <w:rFonts w:ascii="Arial" w:hAnsi="Arial" w:cs="Arial"/>
        </w:rPr>
        <w:t xml:space="preserve"> dne ......................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4249"/>
      </w:tblGrid>
      <w:tr w:rsidR="00812975" w:rsidTr="00D93491">
        <w:trPr>
          <w:trHeight w:val="503"/>
        </w:trPr>
        <w:tc>
          <w:tcPr>
            <w:tcW w:w="42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975" w:rsidRDefault="00812975" w:rsidP="001600F7">
            <w:pPr>
              <w:rPr>
                <w:rFonts w:ascii="Arial" w:hAnsi="Arial" w:cs="Arial"/>
              </w:rPr>
            </w:pPr>
          </w:p>
          <w:p w:rsidR="00812975" w:rsidRDefault="00812975" w:rsidP="00160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812975" w:rsidRDefault="00812975" w:rsidP="001600F7">
            <w:pPr>
              <w:rPr>
                <w:rFonts w:ascii="Arial" w:hAnsi="Arial" w:cs="Arial"/>
              </w:rPr>
            </w:pPr>
          </w:p>
        </w:tc>
        <w:tc>
          <w:tcPr>
            <w:tcW w:w="424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75" w:rsidRDefault="00812975" w:rsidP="001600F7">
            <w:pPr>
              <w:rPr>
                <w:rFonts w:ascii="Arial" w:hAnsi="Arial" w:cs="Arial"/>
              </w:rPr>
            </w:pPr>
          </w:p>
          <w:p w:rsidR="00812975" w:rsidRDefault="00812975" w:rsidP="00160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812975" w:rsidRDefault="00812975" w:rsidP="001600F7">
            <w:pPr>
              <w:rPr>
                <w:rFonts w:ascii="Arial" w:hAnsi="Arial" w:cs="Arial"/>
              </w:rPr>
            </w:pPr>
          </w:p>
        </w:tc>
      </w:tr>
      <w:tr w:rsidR="00812975" w:rsidTr="00D93491">
        <w:trPr>
          <w:trHeight w:val="620"/>
        </w:trPr>
        <w:tc>
          <w:tcPr>
            <w:tcW w:w="42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975" w:rsidRDefault="00812975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812975" w:rsidRPr="00631E69" w:rsidRDefault="00812975" w:rsidP="001600F7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Bc. Pavel Šoltys, DiS.                 </w:t>
            </w:r>
          </w:p>
          <w:p w:rsidR="00812975" w:rsidRPr="00F00330" w:rsidRDefault="00812975" w:rsidP="001600F7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náměstek hejtmana                </w:t>
            </w:r>
          </w:p>
        </w:tc>
        <w:tc>
          <w:tcPr>
            <w:tcW w:w="424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75" w:rsidRDefault="00812975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  <w:bookmarkStart w:id="0" w:name="_GoBack"/>
            <w:bookmarkEnd w:id="0"/>
          </w:p>
          <w:p w:rsidR="00812975" w:rsidRDefault="00812975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Dagmar </w:t>
            </w:r>
            <w:proofErr w:type="spellStart"/>
            <w:r>
              <w:rPr>
                <w:rFonts w:ascii="Arial" w:hAnsi="Arial" w:cs="Arial"/>
              </w:rPr>
              <w:t>Kubzová</w:t>
            </w:r>
            <w:proofErr w:type="spellEnd"/>
          </w:p>
          <w:p w:rsidR="00812975" w:rsidRDefault="00812975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starostka obce     </w:t>
            </w:r>
          </w:p>
        </w:tc>
      </w:tr>
    </w:tbl>
    <w:p w:rsidR="009633C7" w:rsidRDefault="009633C7" w:rsidP="00D93491"/>
    <w:sectPr w:rsidR="009633C7" w:rsidSect="00D934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r>
        <w:separator/>
      </w:r>
    </w:p>
  </w:endnote>
  <w:endnote w:type="continuationSeparator" w:id="0">
    <w:p w:rsidR="00D93685" w:rsidRDefault="00D93685" w:rsidP="00D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</w:r>
    <w:r w:rsidR="00B41A27">
      <w:rPr>
        <w:rFonts w:ascii="Arial" w:hAnsi="Arial" w:cs="Arial"/>
        <w:i/>
        <w:sz w:val="20"/>
        <w:szCs w:val="20"/>
      </w:rPr>
      <w:t>Strana 2</w:t>
    </w:r>
    <w:r w:rsidR="007E3045">
      <w:rPr>
        <w:rFonts w:ascii="Arial" w:hAnsi="Arial" w:cs="Arial"/>
        <w:i/>
        <w:sz w:val="20"/>
        <w:szCs w:val="20"/>
      </w:rPr>
      <w:t>5</w:t>
    </w:r>
    <w:r w:rsidR="00B41A27">
      <w:rPr>
        <w:rFonts w:ascii="Arial" w:hAnsi="Arial" w:cs="Arial"/>
        <w:i/>
        <w:sz w:val="20"/>
        <w:szCs w:val="20"/>
      </w:rPr>
      <w:t xml:space="preserve"> (celkem 3</w:t>
    </w:r>
    <w:r w:rsidR="007E3045">
      <w:rPr>
        <w:rFonts w:ascii="Arial" w:hAnsi="Arial" w:cs="Arial"/>
        <w:i/>
        <w:sz w:val="20"/>
        <w:szCs w:val="20"/>
      </w:rPr>
      <w:t>0</w:t>
    </w:r>
    <w:r w:rsidR="00B41A27">
      <w:rPr>
        <w:rFonts w:ascii="Arial" w:hAnsi="Arial" w:cs="Arial"/>
        <w:i/>
        <w:sz w:val="20"/>
        <w:szCs w:val="20"/>
      </w:rPr>
      <w:t>)</w:t>
    </w:r>
  </w:p>
  <w:p w:rsidR="00D93685" w:rsidRPr="00D93685" w:rsidRDefault="00D93685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B32DFF" w:rsidRPr="00B32DFF" w:rsidRDefault="00B32DFF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 w:rsidR="00812975">
      <w:rPr>
        <w:rFonts w:ascii="Arial" w:hAnsi="Arial" w:cs="Arial"/>
        <w:i/>
        <w:sz w:val="20"/>
        <w:szCs w:val="20"/>
      </w:rPr>
      <w:t>12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 w:rsidR="00812975">
      <w:rPr>
        <w:rFonts w:ascii="Arial" w:hAnsi="Arial" w:cs="Arial"/>
        <w:i/>
        <w:sz w:val="20"/>
        <w:szCs w:val="20"/>
      </w:rPr>
      <w:t>0</w:t>
    </w:r>
    <w:r w:rsidRPr="00B32DFF">
      <w:rPr>
        <w:rFonts w:ascii="Arial" w:hAnsi="Arial" w:cs="Arial"/>
        <w:i/>
        <w:sz w:val="20"/>
        <w:szCs w:val="20"/>
      </w:rPr>
      <w:t>4</w:t>
    </w:r>
    <w:r w:rsidR="00812975">
      <w:rPr>
        <w:rFonts w:ascii="Arial" w:hAnsi="Arial" w:cs="Arial"/>
        <w:i/>
        <w:sz w:val="20"/>
        <w:szCs w:val="20"/>
      </w:rPr>
      <w:t>9</w:t>
    </w:r>
    <w:r w:rsidRPr="00B32DFF">
      <w:rPr>
        <w:rFonts w:ascii="Arial" w:hAnsi="Arial" w:cs="Arial"/>
        <w:i/>
        <w:sz w:val="20"/>
        <w:szCs w:val="20"/>
      </w:rPr>
      <w:t xml:space="preserve">/OSR/DSM o poskytnutí dotace v rámci POV 2018 s obcí </w:t>
    </w:r>
    <w:r w:rsidR="00812975">
      <w:rPr>
        <w:rFonts w:ascii="Arial" w:hAnsi="Arial" w:cs="Arial"/>
        <w:i/>
        <w:sz w:val="20"/>
        <w:szCs w:val="20"/>
      </w:rPr>
      <w:t>Lazníčky</w:t>
    </w:r>
  </w:p>
  <w:p w:rsidR="00D93685" w:rsidRPr="00D93685" w:rsidRDefault="00D93685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491" w:rsidRPr="00D93685" w:rsidRDefault="00D93491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>Strana 2</w:t>
    </w:r>
    <w:r w:rsidR="007E3045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(celkem 3</w:t>
    </w:r>
    <w:r w:rsidR="007E3045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)</w:t>
    </w:r>
  </w:p>
  <w:p w:rsidR="00D93491" w:rsidRPr="00D93685" w:rsidRDefault="00D93491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D93491" w:rsidRPr="00B32DFF" w:rsidRDefault="00D93491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12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>
      <w:rPr>
        <w:rFonts w:ascii="Arial" w:hAnsi="Arial" w:cs="Arial"/>
        <w:i/>
        <w:sz w:val="20"/>
        <w:szCs w:val="20"/>
      </w:rPr>
      <w:t>0</w:t>
    </w:r>
    <w:r w:rsidRPr="00B32DFF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9</w:t>
    </w:r>
    <w:r w:rsidRPr="00B32DFF">
      <w:rPr>
        <w:rFonts w:ascii="Arial" w:hAnsi="Arial" w:cs="Arial"/>
        <w:i/>
        <w:sz w:val="20"/>
        <w:szCs w:val="20"/>
      </w:rPr>
      <w:t xml:space="preserve">/OSR/DSM o poskytnutí dotace v rámci POV 2018 s obcí </w:t>
    </w:r>
    <w:r>
      <w:rPr>
        <w:rFonts w:ascii="Arial" w:hAnsi="Arial" w:cs="Arial"/>
        <w:i/>
        <w:sz w:val="20"/>
        <w:szCs w:val="20"/>
      </w:rPr>
      <w:t>Lazníčky</w:t>
    </w:r>
  </w:p>
  <w:p w:rsidR="00D93491" w:rsidRPr="00D93685" w:rsidRDefault="00D93491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r>
        <w:separator/>
      </w:r>
    </w:p>
  </w:footnote>
  <w:footnote w:type="continuationSeparator" w:id="0">
    <w:p w:rsidR="00D93685" w:rsidRDefault="00D93685" w:rsidP="00D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FF" w:rsidRPr="00B32DFF" w:rsidRDefault="00B32DFF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 w:rsidR="00812975">
      <w:rPr>
        <w:rFonts w:ascii="Arial" w:hAnsi="Arial" w:cs="Arial"/>
        <w:i/>
        <w:sz w:val="20"/>
        <w:szCs w:val="20"/>
      </w:rPr>
      <w:t>12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 w:rsidR="00812975">
      <w:rPr>
        <w:rFonts w:ascii="Arial" w:hAnsi="Arial" w:cs="Arial"/>
        <w:i/>
        <w:sz w:val="20"/>
        <w:szCs w:val="20"/>
      </w:rPr>
      <w:t>049</w:t>
    </w:r>
    <w:r w:rsidRPr="00B32DFF">
      <w:rPr>
        <w:rFonts w:ascii="Arial" w:hAnsi="Arial" w:cs="Arial"/>
        <w:i/>
        <w:sz w:val="20"/>
        <w:szCs w:val="20"/>
      </w:rPr>
      <w:t xml:space="preserve">/OSR/DSM o poskytnutí dotace v rámci POV 2018 s obcí </w:t>
    </w:r>
    <w:r w:rsidR="00812975">
      <w:rPr>
        <w:rFonts w:ascii="Arial" w:hAnsi="Arial" w:cs="Arial"/>
        <w:i/>
        <w:sz w:val="20"/>
        <w:szCs w:val="20"/>
      </w:rPr>
      <w:t>Lazníčky</w:t>
    </w:r>
  </w:p>
  <w:p w:rsidR="00D93685" w:rsidRDefault="00D93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307D2F"/>
    <w:rsid w:val="004E0A38"/>
    <w:rsid w:val="00680FE7"/>
    <w:rsid w:val="007E3045"/>
    <w:rsid w:val="00812751"/>
    <w:rsid w:val="00812975"/>
    <w:rsid w:val="008B7FEA"/>
    <w:rsid w:val="009633C7"/>
    <w:rsid w:val="009C7E1A"/>
    <w:rsid w:val="009E6BC3"/>
    <w:rsid w:val="00B32DFF"/>
    <w:rsid w:val="00B41A27"/>
    <w:rsid w:val="00D11088"/>
    <w:rsid w:val="00D92BF1"/>
    <w:rsid w:val="00D93491"/>
    <w:rsid w:val="00D93685"/>
    <w:rsid w:val="00E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04D6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47E4-4A3D-4DDE-8C59-9AE01EF5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5</cp:revision>
  <dcterms:created xsi:type="dcterms:W3CDTF">2018-08-29T09:57:00Z</dcterms:created>
  <dcterms:modified xsi:type="dcterms:W3CDTF">2018-08-29T10:34:00Z</dcterms:modified>
</cp:coreProperties>
</file>