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734BDC" w14:textId="1EE1483F" w:rsidR="00397928" w:rsidRPr="00A60E94" w:rsidRDefault="00BD7244" w:rsidP="00823712">
      <w:pPr>
        <w:pStyle w:val="Radadvodovzprva"/>
        <w:tabs>
          <w:tab w:val="left" w:pos="3225"/>
        </w:tabs>
        <w:spacing w:after="120"/>
        <w:rPr>
          <w:rFonts w:cs="Arial"/>
          <w:szCs w:val="24"/>
        </w:rPr>
      </w:pPr>
      <w:r w:rsidRPr="00A60E94">
        <w:rPr>
          <w:rFonts w:cs="Arial"/>
          <w:szCs w:val="24"/>
        </w:rPr>
        <w:t>D</w:t>
      </w:r>
      <w:r w:rsidR="00397928" w:rsidRPr="00A60E94">
        <w:rPr>
          <w:rFonts w:cs="Arial"/>
          <w:szCs w:val="24"/>
        </w:rPr>
        <w:t>ůvodová zpráva:</w:t>
      </w:r>
    </w:p>
    <w:p w14:paraId="34CA27DD" w14:textId="77777777" w:rsidR="00065679" w:rsidRDefault="00065679" w:rsidP="00A60E94">
      <w:pPr>
        <w:spacing w:after="120" w:line="240" w:lineRule="auto"/>
        <w:jc w:val="both"/>
        <w:rPr>
          <w:rFonts w:eastAsia="Times New Roman" w:cs="Arial"/>
          <w:b/>
          <w:bCs/>
          <w:szCs w:val="24"/>
          <w:lang w:eastAsia="cs-CZ"/>
        </w:rPr>
      </w:pPr>
    </w:p>
    <w:p w14:paraId="01C09634" w14:textId="466BE8AE"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 xml:space="preserve">k návrhu usnesení body </w:t>
      </w:r>
      <w:r w:rsidR="002031C2" w:rsidRPr="00EB1F84">
        <w:rPr>
          <w:rFonts w:ascii="Arial" w:eastAsia="Times New Roman" w:hAnsi="Arial" w:cs="Arial"/>
          <w:b/>
          <w:bCs/>
          <w:sz w:val="24"/>
          <w:szCs w:val="24"/>
          <w:lang w:eastAsia="cs-CZ"/>
        </w:rPr>
        <w:t>1</w:t>
      </w:r>
      <w:r w:rsidRPr="00EB1F84">
        <w:rPr>
          <w:rFonts w:ascii="Arial" w:eastAsia="Times New Roman" w:hAnsi="Arial" w:cs="Arial"/>
          <w:b/>
          <w:bCs/>
          <w:sz w:val="24"/>
          <w:szCs w:val="24"/>
          <w:lang w:eastAsia="cs-CZ"/>
        </w:rPr>
        <w:t xml:space="preserve">. 1., </w:t>
      </w:r>
      <w:r w:rsidR="002031C2"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1.</w:t>
      </w:r>
    </w:p>
    <w:p w14:paraId="544EFB51" w14:textId="77777777" w:rsidR="00A60E94" w:rsidRPr="00EB1F84" w:rsidRDefault="00A60E94" w:rsidP="00A60E94">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hAnsi="Arial" w:cs="Arial"/>
          <w:b/>
          <w:snapToGrid w:val="0"/>
          <w:sz w:val="24"/>
          <w:szCs w:val="24"/>
        </w:rPr>
      </w:pPr>
      <w:r w:rsidRPr="00EB1F84">
        <w:rPr>
          <w:rFonts w:ascii="Arial" w:hAnsi="Arial" w:cs="Arial"/>
          <w:b/>
          <w:snapToGrid w:val="0"/>
          <w:sz w:val="24"/>
          <w:szCs w:val="24"/>
        </w:rPr>
        <w:t xml:space="preserve">Majetkoprávní vypořádání pozemku určeného k realizaci investiční akce Olomouckého kraje „II/150 hr. </w:t>
      </w:r>
      <w:proofErr w:type="gramStart"/>
      <w:r w:rsidRPr="00EB1F84">
        <w:rPr>
          <w:rFonts w:ascii="Arial" w:hAnsi="Arial" w:cs="Arial"/>
          <w:b/>
          <w:snapToGrid w:val="0"/>
          <w:sz w:val="24"/>
          <w:szCs w:val="24"/>
        </w:rPr>
        <w:t>kraje - Prostějov</w:t>
      </w:r>
      <w:proofErr w:type="gramEnd"/>
      <w:r w:rsidRPr="00EB1F84">
        <w:rPr>
          <w:rFonts w:ascii="Arial" w:hAnsi="Arial" w:cs="Arial"/>
          <w:b/>
          <w:snapToGrid w:val="0"/>
          <w:sz w:val="24"/>
          <w:szCs w:val="24"/>
        </w:rPr>
        <w:t xml:space="preserve">“. </w:t>
      </w:r>
    </w:p>
    <w:p w14:paraId="750C35A1" w14:textId="77777777" w:rsidR="00A60E94" w:rsidRPr="00EB1F84" w:rsidRDefault="00A60E94" w:rsidP="00A60E94">
      <w:pPr>
        <w:widowControl w:val="0"/>
        <w:spacing w:before="120" w:after="120" w:line="240" w:lineRule="auto"/>
        <w:jc w:val="both"/>
        <w:rPr>
          <w:rFonts w:ascii="Arial" w:hAnsi="Arial" w:cs="Arial"/>
          <w:bCs/>
          <w:sz w:val="24"/>
          <w:szCs w:val="24"/>
        </w:rPr>
      </w:pPr>
      <w:r w:rsidRPr="00EB1F84">
        <w:rPr>
          <w:rFonts w:ascii="Arial" w:hAnsi="Arial" w:cs="Arial"/>
          <w:bCs/>
          <w:sz w:val="24"/>
          <w:szCs w:val="24"/>
        </w:rPr>
        <w:t>Olomoucký kraj je investorem stavby „</w:t>
      </w:r>
      <w:r w:rsidRPr="00EB1F84">
        <w:rPr>
          <w:rFonts w:ascii="Arial" w:hAnsi="Arial" w:cs="Arial"/>
          <w:sz w:val="24"/>
          <w:szCs w:val="24"/>
        </w:rPr>
        <w:t xml:space="preserve">II/150 hr. </w:t>
      </w:r>
      <w:proofErr w:type="gramStart"/>
      <w:r w:rsidRPr="00EB1F84">
        <w:rPr>
          <w:rFonts w:ascii="Arial" w:hAnsi="Arial" w:cs="Arial"/>
          <w:sz w:val="24"/>
          <w:szCs w:val="24"/>
        </w:rPr>
        <w:t>kraje - Prostějov</w:t>
      </w:r>
      <w:proofErr w:type="gramEnd"/>
      <w:r w:rsidRPr="00EB1F84">
        <w:rPr>
          <w:rFonts w:ascii="Arial" w:hAnsi="Arial" w:cs="Arial"/>
          <w:sz w:val="24"/>
          <w:szCs w:val="24"/>
        </w:rPr>
        <w:t>“</w:t>
      </w:r>
      <w:r w:rsidRPr="00EB1F84">
        <w:rPr>
          <w:rFonts w:ascii="Arial" w:hAnsi="Arial" w:cs="Arial"/>
          <w:bCs/>
          <w:sz w:val="24"/>
          <w:szCs w:val="24"/>
        </w:rPr>
        <w:t xml:space="preserve">. </w:t>
      </w:r>
      <w:r w:rsidRPr="00EB1F84">
        <w:rPr>
          <w:rFonts w:ascii="Arial" w:hAnsi="Arial" w:cs="Arial"/>
          <w:sz w:val="24"/>
          <w:szCs w:val="24"/>
        </w:rPr>
        <w:t xml:space="preserve">Uvedená investiční akce zahrnuje rekonstrukci silnice II/150 v trase ze statutárního města Prostějov na hranici Olomouckého kraje. Trasa probíhá katastrálními územími obcí Prostějov, Mostkovice, Ohrozim, Vícov, Stínava, Malé Hradisko a Protivanov. </w:t>
      </w:r>
      <w:r w:rsidRPr="00EB1F84">
        <w:rPr>
          <w:rFonts w:ascii="Arial" w:hAnsi="Arial" w:cs="Arial"/>
          <w:bCs/>
          <w:sz w:val="24"/>
          <w:szCs w:val="24"/>
        </w:rPr>
        <w:t xml:space="preserve">Návrh opravy silnice je v souladu s územním plánem jednotlivých obcí. </w:t>
      </w:r>
    </w:p>
    <w:p w14:paraId="70726536" w14:textId="77777777" w:rsidR="00A60E94" w:rsidRPr="00EB1F84" w:rsidRDefault="00A60E94" w:rsidP="00A60E94">
      <w:pPr>
        <w:widowControl w:val="0"/>
        <w:spacing w:before="120" w:after="120" w:line="240" w:lineRule="auto"/>
        <w:jc w:val="both"/>
        <w:rPr>
          <w:rFonts w:ascii="Arial" w:hAnsi="Arial" w:cs="Arial"/>
          <w:bCs/>
          <w:sz w:val="24"/>
          <w:szCs w:val="24"/>
        </w:rPr>
      </w:pPr>
      <w:r w:rsidRPr="00EB1F84">
        <w:rPr>
          <w:rFonts w:ascii="Arial" w:hAnsi="Arial" w:cs="Arial"/>
          <w:bCs/>
          <w:sz w:val="24"/>
          <w:szCs w:val="24"/>
          <w:u w:val="single"/>
        </w:rPr>
        <w:t>Podnět k zahájení majetkoprávního vypořádání pro realizaci stavby podal odbor investic</w:t>
      </w:r>
      <w:r w:rsidRPr="00EB1F84">
        <w:rPr>
          <w:rFonts w:ascii="Arial" w:hAnsi="Arial" w:cs="Arial"/>
          <w:bCs/>
          <w:sz w:val="24"/>
          <w:szCs w:val="24"/>
        </w:rPr>
        <w:t xml:space="preserve">. Uzavření smluvních vztahů je nezbytné pro účely územního a stavebního řízení a následně k majetkoprávnímu vypořádání pozemků dotčených stavbou po její realizaci. </w:t>
      </w:r>
    </w:p>
    <w:p w14:paraId="6FA1AF0B"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sz w:val="24"/>
          <w:szCs w:val="24"/>
        </w:rPr>
        <w:t xml:space="preserve">II. etapou stavby bude dotčen mimo jiné pozemek </w:t>
      </w:r>
      <w:proofErr w:type="spellStart"/>
      <w:r w:rsidRPr="00EB1F84">
        <w:rPr>
          <w:rFonts w:ascii="Arial" w:hAnsi="Arial" w:cs="Arial"/>
          <w:sz w:val="24"/>
          <w:szCs w:val="24"/>
        </w:rPr>
        <w:t>parc</w:t>
      </w:r>
      <w:proofErr w:type="spellEnd"/>
      <w:r w:rsidRPr="00EB1F84">
        <w:rPr>
          <w:rFonts w:ascii="Arial" w:hAnsi="Arial" w:cs="Arial"/>
          <w:sz w:val="24"/>
          <w:szCs w:val="24"/>
        </w:rPr>
        <w:t>. č. 804 v </w:t>
      </w:r>
      <w:proofErr w:type="spellStart"/>
      <w:r w:rsidRPr="00EB1F84">
        <w:rPr>
          <w:rFonts w:ascii="Arial" w:hAnsi="Arial" w:cs="Arial"/>
          <w:sz w:val="24"/>
          <w:szCs w:val="24"/>
        </w:rPr>
        <w:t>k.ú</w:t>
      </w:r>
      <w:proofErr w:type="spellEnd"/>
      <w:r w:rsidRPr="00EB1F84">
        <w:rPr>
          <w:rFonts w:ascii="Arial" w:hAnsi="Arial" w:cs="Arial"/>
          <w:sz w:val="24"/>
          <w:szCs w:val="24"/>
        </w:rPr>
        <w:t xml:space="preserve">. a obci Vícov. </w:t>
      </w:r>
    </w:p>
    <w:p w14:paraId="28C51E87"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sz w:val="24"/>
          <w:szCs w:val="24"/>
          <w:u w:val="single"/>
        </w:rPr>
        <w:t xml:space="preserve">Zastupitelstvo Olomouckého kraje svým usnesením č. UZ/19/23/2024, bod 3.1., ze dne 29. 4. 2024 schválilo uzavření smlouvy o budoucí kupní smlouvě na budoucí odkoupení části pozemku </w:t>
      </w:r>
      <w:proofErr w:type="spellStart"/>
      <w:r w:rsidRPr="00EB1F84">
        <w:rPr>
          <w:rFonts w:ascii="Arial" w:hAnsi="Arial" w:cs="Arial"/>
          <w:sz w:val="24"/>
          <w:szCs w:val="24"/>
          <w:u w:val="single"/>
        </w:rPr>
        <w:t>parc</w:t>
      </w:r>
      <w:proofErr w:type="spellEnd"/>
      <w:r w:rsidRPr="00EB1F84">
        <w:rPr>
          <w:rFonts w:ascii="Arial" w:hAnsi="Arial" w:cs="Arial"/>
          <w:sz w:val="24"/>
          <w:szCs w:val="24"/>
          <w:u w:val="single"/>
        </w:rPr>
        <w:t>. č. 804 v </w:t>
      </w:r>
      <w:proofErr w:type="spellStart"/>
      <w:r w:rsidRPr="00EB1F84">
        <w:rPr>
          <w:rFonts w:ascii="Arial" w:hAnsi="Arial" w:cs="Arial"/>
          <w:sz w:val="24"/>
          <w:szCs w:val="24"/>
          <w:u w:val="single"/>
        </w:rPr>
        <w:t>k.ú</w:t>
      </w:r>
      <w:proofErr w:type="spellEnd"/>
      <w:r w:rsidRPr="00EB1F84">
        <w:rPr>
          <w:rFonts w:ascii="Arial" w:hAnsi="Arial" w:cs="Arial"/>
          <w:sz w:val="24"/>
          <w:szCs w:val="24"/>
          <w:u w:val="single"/>
        </w:rPr>
        <w:t xml:space="preserve">. a obci Vícov mezi společností </w:t>
      </w:r>
      <w:proofErr w:type="spellStart"/>
      <w:r w:rsidRPr="00EB1F84">
        <w:rPr>
          <w:rFonts w:ascii="Arial" w:hAnsi="Arial" w:cs="Arial"/>
          <w:sz w:val="24"/>
          <w:szCs w:val="24"/>
          <w:u w:val="single"/>
        </w:rPr>
        <w:t>Farmíto</w:t>
      </w:r>
      <w:proofErr w:type="spellEnd"/>
      <w:r w:rsidRPr="00EB1F84">
        <w:rPr>
          <w:rFonts w:ascii="Arial" w:hAnsi="Arial" w:cs="Arial"/>
          <w:sz w:val="24"/>
          <w:szCs w:val="24"/>
          <w:u w:val="single"/>
        </w:rPr>
        <w:t xml:space="preserve"> s.r.o. jako budoucím prodávajícím a Olomouckým krajem jako budoucím kupujícím. </w:t>
      </w:r>
    </w:p>
    <w:p w14:paraId="2D30D951" w14:textId="77777777" w:rsidR="00A60E94" w:rsidRPr="00EB1F84" w:rsidRDefault="00A60E94" w:rsidP="00A60E94">
      <w:pPr>
        <w:pStyle w:val="Zkladntextodsazendek"/>
        <w:ind w:firstLine="0"/>
        <w:rPr>
          <w:rFonts w:cs="Arial"/>
          <w:szCs w:val="24"/>
        </w:rPr>
      </w:pPr>
      <w:r w:rsidRPr="00EB1F84">
        <w:rPr>
          <w:rFonts w:cs="Arial"/>
          <w:szCs w:val="24"/>
        </w:rPr>
        <w:t xml:space="preserve">Společnost </w:t>
      </w:r>
      <w:proofErr w:type="spellStart"/>
      <w:r w:rsidRPr="00EB1F84">
        <w:rPr>
          <w:rFonts w:cs="Arial"/>
          <w:szCs w:val="24"/>
        </w:rPr>
        <w:t>Farmíto</w:t>
      </w:r>
      <w:proofErr w:type="spellEnd"/>
      <w:r w:rsidRPr="00EB1F84">
        <w:rPr>
          <w:rFonts w:cs="Arial"/>
          <w:szCs w:val="24"/>
        </w:rPr>
        <w:t xml:space="preserve"> s.r.o. pozemek převedla společnosti </w:t>
      </w:r>
      <w:proofErr w:type="spellStart"/>
      <w:r w:rsidRPr="00EB1F84">
        <w:rPr>
          <w:rFonts w:cs="Arial"/>
          <w:szCs w:val="24"/>
        </w:rPr>
        <w:t>Gaudencia</w:t>
      </w:r>
      <w:proofErr w:type="spellEnd"/>
      <w:r w:rsidRPr="00EB1F84">
        <w:rPr>
          <w:rFonts w:cs="Arial"/>
          <w:szCs w:val="24"/>
        </w:rPr>
        <w:t xml:space="preserve"> s.r.o. Z tohoto důvodu je nutné původní usnesení Zastupitelstva Olomouckého kraje revokovat a přijmout usnesení nové. Smlouva bude uzavřena za stejných podmínek, které byly schváleny pro uzavření smlouvy s původním vlastníkem. Společnost </w:t>
      </w:r>
      <w:proofErr w:type="spellStart"/>
      <w:r w:rsidRPr="00EB1F84">
        <w:rPr>
          <w:rFonts w:cs="Arial"/>
          <w:szCs w:val="24"/>
        </w:rPr>
        <w:t>Gaudencia</w:t>
      </w:r>
      <w:proofErr w:type="spellEnd"/>
      <w:r w:rsidRPr="00EB1F84">
        <w:rPr>
          <w:rFonts w:cs="Arial"/>
          <w:szCs w:val="24"/>
        </w:rPr>
        <w:t xml:space="preserve"> s.r.o. se k převodu pozemku dosud nevyjádřila.</w:t>
      </w:r>
    </w:p>
    <w:p w14:paraId="460DBBB6" w14:textId="0C78B334" w:rsidR="00A60E94" w:rsidRPr="00EB1F84" w:rsidRDefault="002031C2" w:rsidP="00E32781">
      <w:pPr>
        <w:widowControl w:val="0"/>
        <w:spacing w:after="120" w:line="240" w:lineRule="auto"/>
        <w:jc w:val="both"/>
        <w:rPr>
          <w:rFonts w:ascii="Arial" w:hAnsi="Arial" w:cs="Arial"/>
          <w:b/>
          <w:sz w:val="24"/>
          <w:szCs w:val="24"/>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hAnsi="Arial" w:cs="Arial"/>
          <w:b/>
          <w:color w:val="000000"/>
          <w:sz w:val="24"/>
          <w:szCs w:val="24"/>
        </w:rPr>
        <w:t>revokovat</w:t>
      </w:r>
      <w:r w:rsidR="00A60E94" w:rsidRPr="00EB1F84">
        <w:rPr>
          <w:rFonts w:ascii="Arial" w:hAnsi="Arial" w:cs="Arial"/>
          <w:b/>
          <w:bCs/>
          <w:snapToGrid w:val="0"/>
          <w:sz w:val="24"/>
          <w:szCs w:val="24"/>
        </w:rPr>
        <w:t xml:space="preserve"> </w:t>
      </w:r>
      <w:r w:rsidR="00A60E94" w:rsidRPr="00EB1F84">
        <w:rPr>
          <w:rFonts w:ascii="Arial" w:hAnsi="Arial" w:cs="Arial"/>
          <w:b/>
          <w:sz w:val="24"/>
          <w:szCs w:val="24"/>
        </w:rPr>
        <w:t xml:space="preserve">usnesení </w:t>
      </w:r>
      <w:r w:rsidR="00A60E94" w:rsidRPr="00EB1F84">
        <w:rPr>
          <w:rFonts w:ascii="Arial" w:hAnsi="Arial" w:cs="Arial"/>
          <w:b/>
          <w:color w:val="000000"/>
          <w:sz w:val="24"/>
          <w:szCs w:val="24"/>
        </w:rPr>
        <w:t xml:space="preserve">Zastupitelstva Olomouckého kraje </w:t>
      </w:r>
      <w:r w:rsidR="00A60E94" w:rsidRPr="00EB1F84">
        <w:rPr>
          <w:rFonts w:ascii="Arial" w:hAnsi="Arial" w:cs="Arial"/>
          <w:b/>
          <w:sz w:val="24"/>
          <w:szCs w:val="24"/>
        </w:rPr>
        <w:t xml:space="preserve">č. UZ/19/23/2024, bod 3.1., ze dne 29. 4. 2024, ve věci uzavření smlouvy o budoucí kupní smlouvě na budoucí odkoupení části pozemku </w:t>
      </w:r>
      <w:proofErr w:type="spellStart"/>
      <w:r w:rsidR="00A60E94" w:rsidRPr="00EB1F84">
        <w:rPr>
          <w:rFonts w:ascii="Arial" w:hAnsi="Arial" w:cs="Arial"/>
          <w:b/>
          <w:sz w:val="24"/>
          <w:szCs w:val="24"/>
        </w:rPr>
        <w:t>parc</w:t>
      </w:r>
      <w:proofErr w:type="spellEnd"/>
      <w:r w:rsidR="00A60E94" w:rsidRPr="00EB1F84">
        <w:rPr>
          <w:rFonts w:ascii="Arial" w:hAnsi="Arial" w:cs="Arial"/>
          <w:b/>
          <w:sz w:val="24"/>
          <w:szCs w:val="24"/>
        </w:rPr>
        <w:t xml:space="preserve">. č. 804 orná půda o výměře cca 168 m2 v </w:t>
      </w:r>
      <w:proofErr w:type="spellStart"/>
      <w:r w:rsidR="00A60E94" w:rsidRPr="00EB1F84">
        <w:rPr>
          <w:rFonts w:ascii="Arial" w:hAnsi="Arial" w:cs="Arial"/>
          <w:b/>
          <w:sz w:val="24"/>
          <w:szCs w:val="24"/>
        </w:rPr>
        <w:t>k.ú</w:t>
      </w:r>
      <w:proofErr w:type="spellEnd"/>
      <w:r w:rsidR="00A60E94" w:rsidRPr="00EB1F84">
        <w:rPr>
          <w:rFonts w:ascii="Arial" w:hAnsi="Arial" w:cs="Arial"/>
          <w:b/>
          <w:sz w:val="24"/>
          <w:szCs w:val="24"/>
        </w:rPr>
        <w:t xml:space="preserve">. a obci Vícov mezi společností </w:t>
      </w:r>
      <w:proofErr w:type="spellStart"/>
      <w:r w:rsidR="00A60E94" w:rsidRPr="00EB1F84">
        <w:rPr>
          <w:rFonts w:ascii="Arial" w:hAnsi="Arial" w:cs="Arial"/>
          <w:b/>
          <w:sz w:val="24"/>
          <w:szCs w:val="24"/>
        </w:rPr>
        <w:t>Farmíto</w:t>
      </w:r>
      <w:proofErr w:type="spellEnd"/>
      <w:r w:rsidR="00A60E94" w:rsidRPr="00EB1F84">
        <w:rPr>
          <w:rFonts w:ascii="Arial" w:hAnsi="Arial" w:cs="Arial"/>
          <w:b/>
          <w:sz w:val="24"/>
          <w:szCs w:val="24"/>
        </w:rPr>
        <w:t xml:space="preserve"> s.r.o., IČO: 09004181, jako budoucím prodávajícím a Olomouckým krajem jako budoucím kupujícím</w:t>
      </w:r>
      <w:r w:rsidR="00A60E94" w:rsidRPr="00EB1F84">
        <w:rPr>
          <w:rFonts w:ascii="Arial" w:hAnsi="Arial" w:cs="Arial"/>
          <w:sz w:val="24"/>
          <w:szCs w:val="24"/>
        </w:rPr>
        <w:t xml:space="preserve"> </w:t>
      </w:r>
      <w:r w:rsidR="00A60E94" w:rsidRPr="00EB1F84">
        <w:rPr>
          <w:rFonts w:ascii="Arial" w:hAnsi="Arial" w:cs="Arial"/>
          <w:b/>
          <w:sz w:val="24"/>
          <w:szCs w:val="24"/>
        </w:rPr>
        <w:t>z důvodu změny vlastníka pozemku.</w:t>
      </w:r>
    </w:p>
    <w:p w14:paraId="17E7134E" w14:textId="0E013EAA" w:rsidR="00A60E94" w:rsidRPr="00EB1F84" w:rsidRDefault="00E32781" w:rsidP="00A60E94">
      <w:pPr>
        <w:widowControl w:val="0"/>
        <w:spacing w:after="120" w:line="240" w:lineRule="auto"/>
        <w:jc w:val="both"/>
        <w:rPr>
          <w:rFonts w:ascii="Arial" w:eastAsia="Times New Roman" w:hAnsi="Arial" w:cs="Arial"/>
          <w:b/>
          <w:color w:val="000000"/>
          <w:sz w:val="24"/>
          <w:szCs w:val="24"/>
          <w:lang w:eastAsia="cs-CZ"/>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eastAsia="Times New Roman" w:hAnsi="Arial" w:cs="Arial"/>
          <w:b/>
          <w:color w:val="000000"/>
          <w:sz w:val="24"/>
          <w:szCs w:val="24"/>
          <w:lang w:eastAsia="cs-CZ"/>
        </w:rPr>
        <w:t xml:space="preserve">schválit uzavření smlouvy o budoucí kupní smlouvě na budoucí odkoupení části pozemku </w:t>
      </w:r>
      <w:proofErr w:type="spellStart"/>
      <w:r w:rsidR="00A60E94" w:rsidRPr="00EB1F84">
        <w:rPr>
          <w:rFonts w:ascii="Arial" w:eastAsia="Times New Roman" w:hAnsi="Arial" w:cs="Arial"/>
          <w:b/>
          <w:color w:val="000000"/>
          <w:sz w:val="24"/>
          <w:szCs w:val="24"/>
          <w:lang w:eastAsia="cs-CZ"/>
        </w:rPr>
        <w:t>parc</w:t>
      </w:r>
      <w:proofErr w:type="spellEnd"/>
      <w:r w:rsidR="00A60E94" w:rsidRPr="00EB1F84">
        <w:rPr>
          <w:rFonts w:ascii="Arial" w:eastAsia="Times New Roman" w:hAnsi="Arial" w:cs="Arial"/>
          <w:b/>
          <w:color w:val="000000"/>
          <w:sz w:val="24"/>
          <w:szCs w:val="24"/>
          <w:lang w:eastAsia="cs-CZ"/>
        </w:rPr>
        <w:t>. č. 804 orná půda o výměře cca 168 m2 v </w:t>
      </w:r>
      <w:proofErr w:type="spellStart"/>
      <w:r w:rsidR="00A60E94" w:rsidRPr="00EB1F84">
        <w:rPr>
          <w:rFonts w:ascii="Arial" w:eastAsia="Times New Roman" w:hAnsi="Arial" w:cs="Arial"/>
          <w:b/>
          <w:color w:val="000000"/>
          <w:sz w:val="24"/>
          <w:szCs w:val="24"/>
          <w:lang w:eastAsia="cs-CZ"/>
        </w:rPr>
        <w:t>k.ú</w:t>
      </w:r>
      <w:proofErr w:type="spellEnd"/>
      <w:r w:rsidR="00A60E94" w:rsidRPr="00EB1F84">
        <w:rPr>
          <w:rFonts w:ascii="Arial" w:eastAsia="Times New Roman" w:hAnsi="Arial" w:cs="Arial"/>
          <w:b/>
          <w:color w:val="000000"/>
          <w:sz w:val="24"/>
          <w:szCs w:val="24"/>
          <w:lang w:eastAsia="cs-CZ"/>
        </w:rPr>
        <w:t xml:space="preserve">. a obci Vícov mezi společností </w:t>
      </w:r>
      <w:proofErr w:type="spellStart"/>
      <w:r w:rsidR="00A60E94" w:rsidRPr="00EB1F84">
        <w:rPr>
          <w:rFonts w:ascii="Arial" w:eastAsia="Times New Roman" w:hAnsi="Arial" w:cs="Arial"/>
          <w:b/>
          <w:color w:val="000000"/>
          <w:sz w:val="24"/>
          <w:szCs w:val="24"/>
          <w:lang w:eastAsia="cs-CZ"/>
        </w:rPr>
        <w:t>Gaudencia</w:t>
      </w:r>
      <w:proofErr w:type="spellEnd"/>
      <w:r w:rsidR="00A60E94" w:rsidRPr="00EB1F84">
        <w:rPr>
          <w:rFonts w:ascii="Arial" w:eastAsia="Times New Roman" w:hAnsi="Arial" w:cs="Arial"/>
          <w:b/>
          <w:color w:val="000000"/>
          <w:sz w:val="24"/>
          <w:szCs w:val="24"/>
          <w:lang w:eastAsia="cs-CZ"/>
        </w:rPr>
        <w:t xml:space="preserve"> s.r.o., IČO: 21631913, jako budoucím prodávajícím a Olomouckým krajem jako budoucím kupujícím. Řádná kupní smlouva bude uzavřena do jednoho roku ode dne vydání kolaudačního souhlasu, kterým bude stavba „II/150 hr. </w:t>
      </w:r>
      <w:proofErr w:type="gramStart"/>
      <w:r w:rsidR="00A60E94" w:rsidRPr="00EB1F84">
        <w:rPr>
          <w:rFonts w:ascii="Arial" w:eastAsia="Times New Roman" w:hAnsi="Arial" w:cs="Arial"/>
          <w:b/>
          <w:color w:val="000000"/>
          <w:sz w:val="24"/>
          <w:szCs w:val="24"/>
          <w:lang w:eastAsia="cs-CZ"/>
        </w:rPr>
        <w:t>kraje - Prostějov</w:t>
      </w:r>
      <w:proofErr w:type="gramEnd"/>
      <w:r w:rsidR="00A60E94" w:rsidRPr="00EB1F84">
        <w:rPr>
          <w:rFonts w:ascii="Arial" w:eastAsia="Times New Roman" w:hAnsi="Arial" w:cs="Arial"/>
          <w:b/>
          <w:color w:val="000000"/>
          <w:sz w:val="24"/>
          <w:szCs w:val="24"/>
          <w:lang w:eastAsia="cs-CZ"/>
        </w:rPr>
        <w:t>“ kolaudována, za podmínky, že pozemek nebo jeho část bude zastavěna silnicí, která bude ve vlastnictví Olomouckého kraje. Kupní cena předmětné nemovitosti se bude rovnat ceně tržní, stanovené znaleckým posudkem zpracovaným dle právních předpisů o oceňování majetku účinných v době uzavření řádné kupní smlouvy, minimálně však ve výši 300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p w14:paraId="60991A25" w14:textId="5FF73CF2"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lastRenderedPageBreak/>
        <w:t xml:space="preserve">k návrhu usnesení body </w:t>
      </w:r>
      <w:r w:rsidR="00E32781" w:rsidRPr="00EB1F84">
        <w:rPr>
          <w:rFonts w:ascii="Arial" w:eastAsia="Times New Roman" w:hAnsi="Arial" w:cs="Arial"/>
          <w:b/>
          <w:bCs/>
          <w:sz w:val="24"/>
          <w:szCs w:val="24"/>
          <w:lang w:eastAsia="cs-CZ"/>
        </w:rPr>
        <w:t>1</w:t>
      </w:r>
      <w:r w:rsidRPr="00EB1F84">
        <w:rPr>
          <w:rFonts w:ascii="Arial" w:eastAsia="Times New Roman" w:hAnsi="Arial" w:cs="Arial"/>
          <w:b/>
          <w:bCs/>
          <w:sz w:val="24"/>
          <w:szCs w:val="24"/>
          <w:lang w:eastAsia="cs-CZ"/>
        </w:rPr>
        <w:t xml:space="preserve">. 2., </w:t>
      </w:r>
      <w:r w:rsidR="00C253C0"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2.</w:t>
      </w:r>
    </w:p>
    <w:p w14:paraId="6C8CE31E" w14:textId="77777777" w:rsidR="00A60E94" w:rsidRPr="00EB1F84" w:rsidRDefault="00A60E94" w:rsidP="00A60E94">
      <w:pPr>
        <w:pBdr>
          <w:top w:val="single" w:sz="4" w:space="1" w:color="000000"/>
          <w:left w:val="single" w:sz="4" w:space="4" w:color="000000"/>
          <w:bottom w:val="single" w:sz="4" w:space="1" w:color="000000"/>
          <w:right w:val="single" w:sz="4" w:space="4" w:color="000000"/>
        </w:pBd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b/>
          <w:bCs/>
          <w:sz w:val="24"/>
          <w:szCs w:val="24"/>
          <w:lang w:eastAsia="cs-CZ"/>
        </w:rPr>
        <w:t>Majetkoprávní vypořádání pozemků určených k realizaci stavby Olomouckého kraje „II/448 Olomouc – přeložka silnice, II. etapa“.</w:t>
      </w:r>
      <w:r w:rsidRPr="00EB1F84">
        <w:rPr>
          <w:rFonts w:ascii="Arial" w:eastAsia="Times New Roman" w:hAnsi="Arial" w:cs="Arial"/>
          <w:sz w:val="24"/>
          <w:szCs w:val="24"/>
          <w:lang w:eastAsia="cs-CZ"/>
        </w:rPr>
        <w:t> </w:t>
      </w:r>
    </w:p>
    <w:p w14:paraId="73F1E264"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Olomoucký kraj a statutární město Olomouc jsou spoluinvestory stavby „II/448 Olomouc – přeložka silnice, II. etapa“.  </w:t>
      </w:r>
    </w:p>
    <w:p w14:paraId="21871722"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Jedná se o novou komunikaci, která zajistí propojení silnice III/4463 na ulici Řepčínská v Olomouci se silnicí II/635 na ulici Křelovská. Realizací stavby dojde k odlehčení od průjezdu těžké nákladní dopravy přes město Olomouc – místní část </w:t>
      </w:r>
      <w:proofErr w:type="spellStart"/>
      <w:r w:rsidRPr="00EB1F84">
        <w:rPr>
          <w:rFonts w:ascii="Arial" w:eastAsia="Times New Roman" w:hAnsi="Arial" w:cs="Arial"/>
          <w:sz w:val="24"/>
          <w:szCs w:val="24"/>
          <w:lang w:eastAsia="cs-CZ"/>
        </w:rPr>
        <w:t>Řepčín</w:t>
      </w:r>
      <w:proofErr w:type="spellEnd"/>
      <w:r w:rsidRPr="00EB1F84">
        <w:rPr>
          <w:rFonts w:ascii="Arial" w:eastAsia="Times New Roman" w:hAnsi="Arial" w:cs="Arial"/>
          <w:sz w:val="24"/>
          <w:szCs w:val="24"/>
          <w:lang w:eastAsia="cs-CZ"/>
        </w:rPr>
        <w:t>. V souběhu s přeložkou silnice je navržena stezka pro cyklisty a chodce. Stavba bude realizována převážně na zemědělských pozemcích.  </w:t>
      </w:r>
    </w:p>
    <w:p w14:paraId="568F301E"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Jedná se o veřejně prospěšnou stavbu.  </w:t>
      </w:r>
    </w:p>
    <w:p w14:paraId="4E35D4A7" w14:textId="49BB220B" w:rsidR="00A60E94" w:rsidRPr="00EB1F84" w:rsidRDefault="00A60E94" w:rsidP="00A60E94">
      <w:pPr>
        <w:spacing w:after="120" w:line="240" w:lineRule="auto"/>
        <w:jc w:val="both"/>
        <w:textAlignment w:val="baseline"/>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Zastupitelstvo Olomouckého kraje schválilo svým usnesením č. UZ/5/31/2021, bod</w:t>
      </w:r>
      <w:r w:rsidR="00227ED2" w:rsidRPr="00EB1F84">
        <w:rPr>
          <w:rFonts w:ascii="Arial" w:eastAsia="Times New Roman" w:hAnsi="Arial" w:cs="Arial"/>
          <w:b/>
          <w:bCs/>
          <w:sz w:val="24"/>
          <w:szCs w:val="24"/>
          <w:lang w:eastAsia="cs-CZ"/>
        </w:rPr>
        <w:t> </w:t>
      </w:r>
      <w:r w:rsidRPr="00EB1F84">
        <w:rPr>
          <w:rFonts w:ascii="Arial" w:eastAsia="Times New Roman" w:hAnsi="Arial" w:cs="Arial"/>
          <w:b/>
          <w:bCs/>
          <w:sz w:val="24"/>
          <w:szCs w:val="24"/>
          <w:lang w:eastAsia="cs-CZ"/>
        </w:rPr>
        <w:t xml:space="preserve">2. 1., ze dne 21. 6. 2021 odkoupení části pozemku </w:t>
      </w:r>
      <w:proofErr w:type="spellStart"/>
      <w:r w:rsidRPr="00EB1F84">
        <w:rPr>
          <w:rFonts w:ascii="Arial" w:eastAsia="Times New Roman" w:hAnsi="Arial" w:cs="Arial"/>
          <w:b/>
          <w:bCs/>
          <w:sz w:val="24"/>
          <w:szCs w:val="24"/>
          <w:lang w:eastAsia="cs-CZ"/>
        </w:rPr>
        <w:t>parc</w:t>
      </w:r>
      <w:proofErr w:type="spellEnd"/>
      <w:r w:rsidRPr="00EB1F84">
        <w:rPr>
          <w:rFonts w:ascii="Arial" w:eastAsia="Times New Roman" w:hAnsi="Arial" w:cs="Arial"/>
          <w:b/>
          <w:bCs/>
          <w:sz w:val="24"/>
          <w:szCs w:val="24"/>
          <w:lang w:eastAsia="cs-CZ"/>
        </w:rPr>
        <w:t xml:space="preserve">. č. 394/13 orná půda o výměře 98 m2, dle geometrického plánu č. 909-21/2021 ze dne 22. 2. 2021 pozemek </w:t>
      </w:r>
      <w:proofErr w:type="spellStart"/>
      <w:r w:rsidRPr="00EB1F84">
        <w:rPr>
          <w:rFonts w:ascii="Arial" w:eastAsia="Times New Roman" w:hAnsi="Arial" w:cs="Arial"/>
          <w:b/>
          <w:bCs/>
          <w:sz w:val="24"/>
          <w:szCs w:val="24"/>
          <w:lang w:eastAsia="cs-CZ"/>
        </w:rPr>
        <w:t>parc</w:t>
      </w:r>
      <w:proofErr w:type="spellEnd"/>
      <w:r w:rsidRPr="00EB1F84">
        <w:rPr>
          <w:rFonts w:ascii="Arial" w:eastAsia="Times New Roman" w:hAnsi="Arial" w:cs="Arial"/>
          <w:b/>
          <w:bCs/>
          <w:sz w:val="24"/>
          <w:szCs w:val="24"/>
          <w:lang w:eastAsia="cs-CZ"/>
        </w:rPr>
        <w:t xml:space="preserve">. č. 394/27 orná půda o výměře 98 m2, vše v </w:t>
      </w:r>
      <w:proofErr w:type="spellStart"/>
      <w:r w:rsidRPr="00EB1F84">
        <w:rPr>
          <w:rFonts w:ascii="Arial" w:eastAsia="Times New Roman" w:hAnsi="Arial" w:cs="Arial"/>
          <w:b/>
          <w:bCs/>
          <w:sz w:val="24"/>
          <w:szCs w:val="24"/>
          <w:lang w:eastAsia="cs-CZ"/>
        </w:rPr>
        <w:t>k.ú</w:t>
      </w:r>
      <w:proofErr w:type="spellEnd"/>
      <w:r w:rsidRPr="00EB1F84">
        <w:rPr>
          <w:rFonts w:ascii="Arial" w:eastAsia="Times New Roman" w:hAnsi="Arial" w:cs="Arial"/>
          <w:b/>
          <w:bCs/>
          <w:sz w:val="24"/>
          <w:szCs w:val="24"/>
          <w:lang w:eastAsia="cs-CZ"/>
        </w:rPr>
        <w:t xml:space="preserve">. </w:t>
      </w:r>
      <w:proofErr w:type="spellStart"/>
      <w:r w:rsidRPr="00EB1F84">
        <w:rPr>
          <w:rFonts w:ascii="Arial" w:eastAsia="Times New Roman" w:hAnsi="Arial" w:cs="Arial"/>
          <w:b/>
          <w:bCs/>
          <w:sz w:val="24"/>
          <w:szCs w:val="24"/>
          <w:lang w:eastAsia="cs-CZ"/>
        </w:rPr>
        <w:t>Řepčín</w:t>
      </w:r>
      <w:proofErr w:type="spellEnd"/>
      <w:r w:rsidRPr="00EB1F84">
        <w:rPr>
          <w:rFonts w:ascii="Arial" w:eastAsia="Times New Roman" w:hAnsi="Arial" w:cs="Arial"/>
          <w:b/>
          <w:bCs/>
          <w:sz w:val="24"/>
          <w:szCs w:val="24"/>
          <w:lang w:eastAsia="cs-CZ"/>
        </w:rPr>
        <w:t xml:space="preserve"> ze společného jmění manželů</w:t>
      </w:r>
      <w:r w:rsidR="00930DB5">
        <w:rPr>
          <w:rFonts w:ascii="Arial" w:eastAsia="Times New Roman" w:hAnsi="Arial" w:cs="Arial"/>
          <w:b/>
          <w:bCs/>
          <w:sz w:val="24"/>
          <w:szCs w:val="24"/>
          <w:lang w:eastAsia="cs-CZ"/>
        </w:rPr>
        <w:t xml:space="preserve"> XXX</w:t>
      </w:r>
      <w:r w:rsidRPr="00EB1F84">
        <w:rPr>
          <w:rFonts w:ascii="Arial" w:eastAsia="Times New Roman" w:hAnsi="Arial" w:cs="Arial"/>
          <w:b/>
          <w:bCs/>
          <w:sz w:val="24"/>
          <w:szCs w:val="24"/>
          <w:lang w:eastAsia="cs-CZ"/>
        </w:rPr>
        <w:t xml:space="preserve"> do vlastnictví Olomouckého kraje, do hospodaření Správy silnic Olomouckého kraje, příspěvkové organizace, za kupní cenu výši 61 740 Kč, tj. 630 Kč/m2. Olomoucký kraj uhradí veškeré náklady spojené s uzavřením kupní smlouvy včetně správního poplatku k návrhu na vklad vlastnického práva do katastru nemovitostí. </w:t>
      </w:r>
    </w:p>
    <w:p w14:paraId="022BD7C6" w14:textId="5A257376"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Kontrolou údajů v katastru nemovitostí bylo zjištěno, že na pozemku vázne zástavní právo. Odbor majetkový, právní a správních činností požádal manžele </w:t>
      </w:r>
      <w:r w:rsidR="00930DB5">
        <w:rPr>
          <w:rFonts w:ascii="Arial" w:eastAsia="Times New Roman" w:hAnsi="Arial" w:cs="Arial"/>
          <w:sz w:val="24"/>
          <w:szCs w:val="24"/>
          <w:lang w:eastAsia="cs-CZ"/>
        </w:rPr>
        <w:t>XXX</w:t>
      </w:r>
      <w:r w:rsidRPr="00EB1F84">
        <w:rPr>
          <w:rFonts w:ascii="Arial" w:eastAsia="Times New Roman" w:hAnsi="Arial" w:cs="Arial"/>
          <w:sz w:val="24"/>
          <w:szCs w:val="24"/>
          <w:lang w:eastAsia="cs-CZ"/>
        </w:rPr>
        <w:t xml:space="preserve"> o výmaz zástavního práva. </w:t>
      </w:r>
    </w:p>
    <w:p w14:paraId="670176E2" w14:textId="55CAEC28"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Během ledna 2023 odbor majetkový, právní a správních činností obdržel oznámení od manželů </w:t>
      </w:r>
      <w:r w:rsidR="00930DB5">
        <w:rPr>
          <w:rFonts w:ascii="Arial" w:eastAsia="Times New Roman" w:hAnsi="Arial" w:cs="Arial"/>
          <w:sz w:val="24"/>
          <w:szCs w:val="24"/>
          <w:lang w:eastAsia="cs-CZ"/>
        </w:rPr>
        <w:t>XXX</w:t>
      </w:r>
      <w:r w:rsidR="00930DB5" w:rsidRPr="00EB1F84">
        <w:rPr>
          <w:rFonts w:ascii="Arial" w:eastAsia="Times New Roman" w:hAnsi="Arial" w:cs="Arial"/>
          <w:sz w:val="24"/>
          <w:szCs w:val="24"/>
          <w:lang w:eastAsia="cs-CZ"/>
        </w:rPr>
        <w:t xml:space="preserve"> </w:t>
      </w:r>
      <w:r w:rsidRPr="00EB1F84">
        <w:rPr>
          <w:rFonts w:ascii="Arial" w:eastAsia="Times New Roman" w:hAnsi="Arial" w:cs="Arial"/>
          <w:sz w:val="24"/>
          <w:szCs w:val="24"/>
          <w:lang w:eastAsia="cs-CZ"/>
        </w:rPr>
        <w:t xml:space="preserve">o tom, že došlo ke změně vlastníka předmětného pozemku. Předmětný pozemek odkoupila společnost EG CITY s. r. o., která následně v lednu 2024 předmětnou nemovitost o výměře 15 061 m2 odprodala společnosti </w:t>
      </w:r>
      <w:proofErr w:type="spellStart"/>
      <w:r w:rsidRPr="00EB1F84">
        <w:rPr>
          <w:rFonts w:ascii="Arial" w:eastAsia="Times New Roman" w:hAnsi="Arial" w:cs="Arial"/>
          <w:sz w:val="24"/>
          <w:szCs w:val="24"/>
          <w:lang w:eastAsia="cs-CZ"/>
        </w:rPr>
        <w:t>FORretail</w:t>
      </w:r>
      <w:proofErr w:type="spellEnd"/>
      <w:r w:rsidRPr="00EB1F84">
        <w:rPr>
          <w:rFonts w:ascii="Arial" w:eastAsia="Times New Roman" w:hAnsi="Arial" w:cs="Arial"/>
          <w:sz w:val="24"/>
          <w:szCs w:val="24"/>
          <w:lang w:eastAsia="cs-CZ"/>
        </w:rPr>
        <w:t xml:space="preserve"> s.r.o. za celkovou kupní cenu ve výši 24 mil Kč, tj. 1 600 Kč/m2. </w:t>
      </w:r>
    </w:p>
    <w:p w14:paraId="3E3A9F89"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Na základě výše uvedeného odbor majetkový, právní a správních činností zahájil se společnosti </w:t>
      </w:r>
      <w:proofErr w:type="spellStart"/>
      <w:r w:rsidRPr="00EB1F84">
        <w:rPr>
          <w:rFonts w:ascii="Arial" w:eastAsia="Times New Roman" w:hAnsi="Arial" w:cs="Arial"/>
          <w:sz w:val="24"/>
          <w:szCs w:val="24"/>
          <w:lang w:eastAsia="cs-CZ"/>
        </w:rPr>
        <w:t>FORretail</w:t>
      </w:r>
      <w:proofErr w:type="spellEnd"/>
      <w:r w:rsidRPr="00EB1F84">
        <w:rPr>
          <w:rFonts w:ascii="Arial" w:eastAsia="Times New Roman" w:hAnsi="Arial" w:cs="Arial"/>
          <w:sz w:val="24"/>
          <w:szCs w:val="24"/>
          <w:lang w:eastAsia="cs-CZ"/>
        </w:rPr>
        <w:t xml:space="preserve"> s.r.o. jednání o odprodeji části předmětného pozemku o výměře 163 m2. </w:t>
      </w:r>
      <w:r w:rsidRPr="00EB1F84">
        <w:rPr>
          <w:rFonts w:ascii="Arial" w:eastAsia="Times New Roman" w:hAnsi="Arial" w:cs="Arial"/>
          <w:sz w:val="24"/>
          <w:szCs w:val="24"/>
          <w:u w:val="single"/>
          <w:lang w:eastAsia="cs-CZ"/>
        </w:rPr>
        <w:t xml:space="preserve">Společnost </w:t>
      </w:r>
      <w:proofErr w:type="spellStart"/>
      <w:r w:rsidRPr="00EB1F84">
        <w:rPr>
          <w:rFonts w:ascii="Arial" w:eastAsia="Times New Roman" w:hAnsi="Arial" w:cs="Arial"/>
          <w:sz w:val="24"/>
          <w:szCs w:val="24"/>
          <w:u w:val="single"/>
          <w:lang w:eastAsia="cs-CZ"/>
        </w:rPr>
        <w:t>FORretail</w:t>
      </w:r>
      <w:proofErr w:type="spellEnd"/>
      <w:r w:rsidRPr="00EB1F84">
        <w:rPr>
          <w:rFonts w:ascii="Arial" w:eastAsia="Times New Roman" w:hAnsi="Arial" w:cs="Arial"/>
          <w:sz w:val="24"/>
          <w:szCs w:val="24"/>
          <w:u w:val="single"/>
          <w:lang w:eastAsia="cs-CZ"/>
        </w:rPr>
        <w:t xml:space="preserve"> s.r.o. souhlasí s odprodejem dotčené části pozemku za kupní cenu ve výši 1 600 Kč/m2, tedy za kupní cenu, za kterou nemovitost společnost odkoupila od původního vlastníka</w:t>
      </w:r>
      <w:r w:rsidRPr="00EB1F84">
        <w:rPr>
          <w:rFonts w:ascii="Arial" w:eastAsia="Times New Roman" w:hAnsi="Arial" w:cs="Arial"/>
          <w:sz w:val="24"/>
          <w:szCs w:val="24"/>
          <w:lang w:eastAsia="cs-CZ"/>
        </w:rPr>
        <w:t xml:space="preserve">. Společnost </w:t>
      </w:r>
      <w:proofErr w:type="spellStart"/>
      <w:r w:rsidRPr="00EB1F84">
        <w:rPr>
          <w:rFonts w:ascii="Arial" w:eastAsia="Times New Roman" w:hAnsi="Arial" w:cs="Arial"/>
          <w:sz w:val="24"/>
          <w:szCs w:val="24"/>
          <w:lang w:eastAsia="cs-CZ"/>
        </w:rPr>
        <w:t>FORretail</w:t>
      </w:r>
      <w:proofErr w:type="spellEnd"/>
      <w:r w:rsidRPr="00EB1F84">
        <w:rPr>
          <w:rFonts w:ascii="Arial" w:eastAsia="Times New Roman" w:hAnsi="Arial" w:cs="Arial"/>
          <w:sz w:val="24"/>
          <w:szCs w:val="24"/>
          <w:lang w:eastAsia="cs-CZ"/>
        </w:rPr>
        <w:t xml:space="preserve"> s.r.o. doložila požadovanou výši kupní ceny uzavřenou kupní smlouvou se společností EG CITY s. r. o. ze dne 20. 11. 2023. </w:t>
      </w:r>
    </w:p>
    <w:p w14:paraId="6A0716AB"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b/>
          <w:bCs/>
          <w:sz w:val="24"/>
          <w:szCs w:val="24"/>
          <w:lang w:eastAsia="cs-CZ"/>
        </w:rPr>
        <w:t>Vyjádření odboru investic ze dne 21. 8. 2024:</w:t>
      </w:r>
      <w:r w:rsidRPr="00EB1F84">
        <w:rPr>
          <w:rFonts w:ascii="Arial" w:eastAsia="Times New Roman" w:hAnsi="Arial" w:cs="Arial"/>
          <w:sz w:val="24"/>
          <w:szCs w:val="24"/>
          <w:lang w:eastAsia="cs-CZ"/>
        </w:rPr>
        <w:t> </w:t>
      </w:r>
    </w:p>
    <w:p w14:paraId="2CFD9E66"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Odbor investic souhlasí s odkoupením dotčené části pozemku ve vlastnictví společnosti </w:t>
      </w:r>
      <w:proofErr w:type="spellStart"/>
      <w:r w:rsidRPr="00EB1F84">
        <w:rPr>
          <w:rFonts w:ascii="Arial" w:eastAsia="Times New Roman" w:hAnsi="Arial" w:cs="Arial"/>
          <w:sz w:val="24"/>
          <w:szCs w:val="24"/>
          <w:lang w:eastAsia="cs-CZ"/>
        </w:rPr>
        <w:t>FORretail</w:t>
      </w:r>
      <w:proofErr w:type="spellEnd"/>
      <w:r w:rsidRPr="00EB1F84">
        <w:rPr>
          <w:rFonts w:ascii="Arial" w:eastAsia="Times New Roman" w:hAnsi="Arial" w:cs="Arial"/>
          <w:sz w:val="24"/>
          <w:szCs w:val="24"/>
          <w:lang w:eastAsia="cs-CZ"/>
        </w:rPr>
        <w:t xml:space="preserve"> s.r.o. před realizací stavby za požadovanou kupní cenu ve výši 1 600 Kč/m2, pokud bude majitelem relevantně doložena. Olomoucký kraj již v minulosti odkoupil nemovitosti dotčené stavbou „Prostějov Sever“ z vlastnictví nového vlastníka společnosti Billa Reality, s.r.o. za kupní cenu ve výši 2 824 Kč/m2 (tedy za kupní cenu, za kterou nemovitost společnost odkoupila od původního vlastníka), přestože schválená kupní cena Zastupitelstvem Olomouckého kraje činila částku ve výši 600 Kč/m2. </w:t>
      </w:r>
    </w:p>
    <w:p w14:paraId="18B287B3"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Jedná se o prioritní investiční akci Olomouckého kraje a statutárního města Olomouce jako spoluinvestora. V současné době bylo vydáno na stavbu platné územní rozhodnutí. </w:t>
      </w:r>
    </w:p>
    <w:p w14:paraId="140C8CEF"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xml:space="preserve">Výkupy pozemků budou financovány z rozpočtu této konkrétní investiční akce v případě výkupu před a v průběhu stavby (rozpočet OI, ORJ 17), nebo z finančních prostředků </w:t>
      </w:r>
      <w:r w:rsidRPr="00EB1F84">
        <w:rPr>
          <w:rFonts w:ascii="Arial" w:eastAsia="Times New Roman" w:hAnsi="Arial" w:cs="Arial"/>
          <w:sz w:val="24"/>
          <w:szCs w:val="24"/>
          <w:lang w:eastAsia="cs-CZ"/>
        </w:rPr>
        <w:lastRenderedPageBreak/>
        <w:t>vyčleněných na finanční vypořádání dokončených akcí v případě výkupu po dokončení stavby (rozpočet OMPSČ, ORJ 04).  </w:t>
      </w:r>
    </w:p>
    <w:p w14:paraId="40877B6D"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b/>
          <w:bCs/>
          <w:sz w:val="24"/>
          <w:szCs w:val="24"/>
          <w:lang w:eastAsia="cs-CZ"/>
        </w:rPr>
        <w:t>Vyjádření odboru dopravy a silničního hospodářství ze dne 25. 5. 2021:</w:t>
      </w:r>
      <w:r w:rsidRPr="00EB1F84">
        <w:rPr>
          <w:rFonts w:ascii="Arial" w:eastAsia="Times New Roman" w:hAnsi="Arial" w:cs="Arial"/>
          <w:sz w:val="24"/>
          <w:szCs w:val="24"/>
          <w:lang w:eastAsia="cs-CZ"/>
        </w:rPr>
        <w:t> </w:t>
      </w:r>
    </w:p>
    <w:p w14:paraId="2896CCD5"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Odbor dopravy a silničního hospodářství na základě stanoviska Správy silnic Olomouckého kraje, příspěvkové organizace souhlasí s odkoupením dotčené části pozemku v </w:t>
      </w:r>
      <w:proofErr w:type="spellStart"/>
      <w:r w:rsidRPr="00EB1F84">
        <w:rPr>
          <w:rFonts w:ascii="Arial" w:eastAsia="Times New Roman" w:hAnsi="Arial" w:cs="Arial"/>
          <w:sz w:val="24"/>
          <w:szCs w:val="24"/>
          <w:lang w:eastAsia="cs-CZ"/>
        </w:rPr>
        <w:t>k.ú</w:t>
      </w:r>
      <w:proofErr w:type="spellEnd"/>
      <w:r w:rsidRPr="00EB1F84">
        <w:rPr>
          <w:rFonts w:ascii="Arial" w:eastAsia="Times New Roman" w:hAnsi="Arial" w:cs="Arial"/>
          <w:sz w:val="24"/>
          <w:szCs w:val="24"/>
          <w:lang w:eastAsia="cs-CZ"/>
        </w:rPr>
        <w:t xml:space="preserve">. </w:t>
      </w:r>
      <w:proofErr w:type="spellStart"/>
      <w:r w:rsidRPr="00EB1F84">
        <w:rPr>
          <w:rFonts w:ascii="Arial" w:eastAsia="Times New Roman" w:hAnsi="Arial" w:cs="Arial"/>
          <w:sz w:val="24"/>
          <w:szCs w:val="24"/>
          <w:lang w:eastAsia="cs-CZ"/>
        </w:rPr>
        <w:t>Řepčín</w:t>
      </w:r>
      <w:proofErr w:type="spellEnd"/>
      <w:r w:rsidRPr="00EB1F84">
        <w:rPr>
          <w:rFonts w:ascii="Arial" w:eastAsia="Times New Roman" w:hAnsi="Arial" w:cs="Arial"/>
          <w:sz w:val="24"/>
          <w:szCs w:val="24"/>
          <w:lang w:eastAsia="cs-CZ"/>
        </w:rPr>
        <w:t xml:space="preserve"> před stavbou.  </w:t>
      </w:r>
    </w:p>
    <w:p w14:paraId="3C3CBEC0"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Stanovisko zůstává v platnosti. </w:t>
      </w:r>
    </w:p>
    <w:p w14:paraId="016EAE82" w14:textId="502A2C98" w:rsidR="00A60E94" w:rsidRPr="00EB1F84" w:rsidRDefault="00C253C0" w:rsidP="00A60E94">
      <w:pPr>
        <w:spacing w:after="120" w:line="240" w:lineRule="auto"/>
        <w:jc w:val="both"/>
        <w:textAlignment w:val="baseline"/>
        <w:rPr>
          <w:rFonts w:ascii="Arial" w:eastAsia="Times New Roman" w:hAnsi="Arial" w:cs="Arial"/>
          <w:sz w:val="24"/>
          <w:szCs w:val="24"/>
          <w:lang w:eastAsia="cs-CZ"/>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eastAsia="Times New Roman" w:hAnsi="Arial" w:cs="Arial"/>
          <w:b/>
          <w:bCs/>
          <w:sz w:val="24"/>
          <w:szCs w:val="24"/>
          <w:lang w:eastAsia="cs-CZ"/>
        </w:rPr>
        <w:t xml:space="preserve">revokovat usnesení Zastupitelstva Olomouckého kraje č. UZ/5/31/2021, bod 2. 1., ze dne 21. 6. 2021 ve věci odkoupení části pozemku </w:t>
      </w:r>
      <w:proofErr w:type="spellStart"/>
      <w:r w:rsidR="00A60E94" w:rsidRPr="00EB1F84">
        <w:rPr>
          <w:rFonts w:ascii="Arial" w:eastAsia="Times New Roman" w:hAnsi="Arial" w:cs="Arial"/>
          <w:b/>
          <w:bCs/>
          <w:sz w:val="24"/>
          <w:szCs w:val="24"/>
          <w:lang w:eastAsia="cs-CZ"/>
        </w:rPr>
        <w:t>parc</w:t>
      </w:r>
      <w:proofErr w:type="spellEnd"/>
      <w:r w:rsidR="00A60E94" w:rsidRPr="00EB1F84">
        <w:rPr>
          <w:rFonts w:ascii="Arial" w:eastAsia="Times New Roman" w:hAnsi="Arial" w:cs="Arial"/>
          <w:b/>
          <w:bCs/>
          <w:sz w:val="24"/>
          <w:szCs w:val="24"/>
          <w:lang w:eastAsia="cs-CZ"/>
        </w:rPr>
        <w:t xml:space="preserve">. č. 394/13 orná půda o výměře 98 m2, dle geometrického plánu č. 909-21/2021 ze dne 22. 2. 2021 pozemek </w:t>
      </w:r>
      <w:proofErr w:type="spellStart"/>
      <w:r w:rsidR="00A60E94" w:rsidRPr="00EB1F84">
        <w:rPr>
          <w:rFonts w:ascii="Arial" w:eastAsia="Times New Roman" w:hAnsi="Arial" w:cs="Arial"/>
          <w:b/>
          <w:bCs/>
          <w:sz w:val="24"/>
          <w:szCs w:val="24"/>
          <w:lang w:eastAsia="cs-CZ"/>
        </w:rPr>
        <w:t>parc</w:t>
      </w:r>
      <w:proofErr w:type="spellEnd"/>
      <w:r w:rsidR="00A60E94" w:rsidRPr="00EB1F84">
        <w:rPr>
          <w:rFonts w:ascii="Arial" w:eastAsia="Times New Roman" w:hAnsi="Arial" w:cs="Arial"/>
          <w:b/>
          <w:bCs/>
          <w:sz w:val="24"/>
          <w:szCs w:val="24"/>
          <w:lang w:eastAsia="cs-CZ"/>
        </w:rPr>
        <w:t xml:space="preserve">. č. 394/27 orná půda o výměře 98 m2, vše v </w:t>
      </w:r>
      <w:proofErr w:type="spellStart"/>
      <w:r w:rsidR="00A60E94" w:rsidRPr="00EB1F84">
        <w:rPr>
          <w:rFonts w:ascii="Arial" w:eastAsia="Times New Roman" w:hAnsi="Arial" w:cs="Arial"/>
          <w:b/>
          <w:bCs/>
          <w:sz w:val="24"/>
          <w:szCs w:val="24"/>
          <w:lang w:eastAsia="cs-CZ"/>
        </w:rPr>
        <w:t>k.ú</w:t>
      </w:r>
      <w:proofErr w:type="spellEnd"/>
      <w:r w:rsidR="00A60E94" w:rsidRPr="00EB1F84">
        <w:rPr>
          <w:rFonts w:ascii="Arial" w:eastAsia="Times New Roman" w:hAnsi="Arial" w:cs="Arial"/>
          <w:b/>
          <w:bCs/>
          <w:sz w:val="24"/>
          <w:szCs w:val="24"/>
          <w:lang w:eastAsia="cs-CZ"/>
        </w:rPr>
        <w:t xml:space="preserve">. </w:t>
      </w:r>
      <w:proofErr w:type="spellStart"/>
      <w:r w:rsidR="00A60E94" w:rsidRPr="00EB1F84">
        <w:rPr>
          <w:rFonts w:ascii="Arial" w:eastAsia="Times New Roman" w:hAnsi="Arial" w:cs="Arial"/>
          <w:b/>
          <w:bCs/>
          <w:sz w:val="24"/>
          <w:szCs w:val="24"/>
          <w:lang w:eastAsia="cs-CZ"/>
        </w:rPr>
        <w:t>Řepčín</w:t>
      </w:r>
      <w:proofErr w:type="spellEnd"/>
      <w:r w:rsidR="00A60E94" w:rsidRPr="00EB1F84">
        <w:rPr>
          <w:rFonts w:ascii="Arial" w:eastAsia="Times New Roman" w:hAnsi="Arial" w:cs="Arial"/>
          <w:b/>
          <w:bCs/>
          <w:sz w:val="24"/>
          <w:szCs w:val="24"/>
          <w:lang w:eastAsia="cs-CZ"/>
        </w:rPr>
        <w:t xml:space="preserve"> ze společného jmění manželů</w:t>
      </w:r>
      <w:r w:rsidR="00B31CC3">
        <w:rPr>
          <w:rFonts w:ascii="Arial" w:eastAsia="Times New Roman" w:hAnsi="Arial" w:cs="Arial"/>
          <w:b/>
          <w:bCs/>
          <w:sz w:val="24"/>
          <w:szCs w:val="24"/>
          <w:lang w:eastAsia="cs-CZ"/>
        </w:rPr>
        <w:t xml:space="preserve"> XXX</w:t>
      </w:r>
      <w:r w:rsidR="00A60E94" w:rsidRPr="00EB1F84">
        <w:rPr>
          <w:rFonts w:ascii="Arial" w:eastAsia="Times New Roman" w:hAnsi="Arial" w:cs="Arial"/>
          <w:b/>
          <w:bCs/>
          <w:sz w:val="24"/>
          <w:szCs w:val="24"/>
          <w:lang w:eastAsia="cs-CZ"/>
        </w:rPr>
        <w:t xml:space="preserve"> do vlastnictví Olomouckého kraje, do hospodaření Správy silnic Olomouckého kraje, příspěvkové organizace, za kupní cenu výši 61</w:t>
      </w:r>
      <w:r w:rsidR="00BD1D49" w:rsidRPr="00EB1F84">
        <w:rPr>
          <w:rFonts w:ascii="Arial" w:eastAsia="Times New Roman" w:hAnsi="Arial" w:cs="Arial"/>
          <w:b/>
          <w:bCs/>
          <w:sz w:val="24"/>
          <w:szCs w:val="24"/>
          <w:lang w:eastAsia="cs-CZ"/>
        </w:rPr>
        <w:t> </w:t>
      </w:r>
      <w:r w:rsidR="00A60E94" w:rsidRPr="00EB1F84">
        <w:rPr>
          <w:rFonts w:ascii="Arial" w:eastAsia="Times New Roman" w:hAnsi="Arial" w:cs="Arial"/>
          <w:b/>
          <w:bCs/>
          <w:sz w:val="24"/>
          <w:szCs w:val="24"/>
          <w:lang w:eastAsia="cs-CZ"/>
        </w:rPr>
        <w:t>740</w:t>
      </w:r>
      <w:r w:rsidR="00BD1D49" w:rsidRPr="00EB1F84">
        <w:rPr>
          <w:rFonts w:ascii="Arial" w:eastAsia="Times New Roman" w:hAnsi="Arial" w:cs="Arial"/>
          <w:b/>
          <w:bCs/>
          <w:sz w:val="24"/>
          <w:szCs w:val="24"/>
          <w:lang w:eastAsia="cs-CZ"/>
        </w:rPr>
        <w:t> </w:t>
      </w:r>
      <w:r w:rsidR="00A60E94" w:rsidRPr="00EB1F84">
        <w:rPr>
          <w:rFonts w:ascii="Arial" w:eastAsia="Times New Roman" w:hAnsi="Arial" w:cs="Arial"/>
          <w:b/>
          <w:bCs/>
          <w:sz w:val="24"/>
          <w:szCs w:val="24"/>
          <w:lang w:eastAsia="cs-CZ"/>
        </w:rPr>
        <w:t>Kč, a to z důvodu změny vlastníka nemovitosti.</w:t>
      </w:r>
      <w:r w:rsidR="00A60E94" w:rsidRPr="00EB1F84">
        <w:rPr>
          <w:rFonts w:ascii="Arial" w:eastAsia="Times New Roman" w:hAnsi="Arial" w:cs="Arial"/>
          <w:sz w:val="24"/>
          <w:szCs w:val="24"/>
          <w:lang w:eastAsia="cs-CZ"/>
        </w:rPr>
        <w:t> </w:t>
      </w:r>
    </w:p>
    <w:p w14:paraId="0E297424" w14:textId="4C952A6A" w:rsidR="00A60E94" w:rsidRPr="00EB1F84" w:rsidRDefault="00C253C0" w:rsidP="00A60E94">
      <w:pPr>
        <w:spacing w:after="120" w:line="240" w:lineRule="auto"/>
        <w:jc w:val="both"/>
        <w:textAlignment w:val="baseline"/>
        <w:rPr>
          <w:rFonts w:ascii="Arial" w:eastAsia="Times New Roman" w:hAnsi="Arial" w:cs="Arial"/>
          <w:sz w:val="24"/>
          <w:szCs w:val="24"/>
          <w:lang w:eastAsia="cs-CZ"/>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eastAsia="Times New Roman" w:hAnsi="Arial" w:cs="Arial"/>
          <w:b/>
          <w:bCs/>
          <w:sz w:val="24"/>
          <w:szCs w:val="24"/>
          <w:lang w:eastAsia="cs-CZ"/>
        </w:rPr>
        <w:t xml:space="preserve">schválit odkoupení části pozemku </w:t>
      </w:r>
      <w:proofErr w:type="spellStart"/>
      <w:r w:rsidR="00A60E94" w:rsidRPr="00EB1F84">
        <w:rPr>
          <w:rFonts w:ascii="Arial" w:eastAsia="Times New Roman" w:hAnsi="Arial" w:cs="Arial"/>
          <w:b/>
          <w:bCs/>
          <w:sz w:val="24"/>
          <w:szCs w:val="24"/>
          <w:lang w:eastAsia="cs-CZ"/>
        </w:rPr>
        <w:t>parc</w:t>
      </w:r>
      <w:proofErr w:type="spellEnd"/>
      <w:r w:rsidR="00A60E94" w:rsidRPr="00EB1F84">
        <w:rPr>
          <w:rFonts w:ascii="Arial" w:eastAsia="Times New Roman" w:hAnsi="Arial" w:cs="Arial"/>
          <w:b/>
          <w:bCs/>
          <w:sz w:val="24"/>
          <w:szCs w:val="24"/>
          <w:lang w:eastAsia="cs-CZ"/>
        </w:rPr>
        <w:t xml:space="preserve">. č. 394/13 orná půda o výměře 163 m2, dle geometrického plánu č. 993-293/20247 ze dne 19. 8. 2024 pozemek </w:t>
      </w:r>
      <w:proofErr w:type="spellStart"/>
      <w:r w:rsidR="00A60E94" w:rsidRPr="00EB1F84">
        <w:rPr>
          <w:rFonts w:ascii="Arial" w:eastAsia="Times New Roman" w:hAnsi="Arial" w:cs="Arial"/>
          <w:b/>
          <w:bCs/>
          <w:sz w:val="24"/>
          <w:szCs w:val="24"/>
          <w:lang w:eastAsia="cs-CZ"/>
        </w:rPr>
        <w:t>parc</w:t>
      </w:r>
      <w:proofErr w:type="spellEnd"/>
      <w:r w:rsidR="00A60E94" w:rsidRPr="00EB1F84">
        <w:rPr>
          <w:rFonts w:ascii="Arial" w:eastAsia="Times New Roman" w:hAnsi="Arial" w:cs="Arial"/>
          <w:b/>
          <w:bCs/>
          <w:sz w:val="24"/>
          <w:szCs w:val="24"/>
          <w:lang w:eastAsia="cs-CZ"/>
        </w:rPr>
        <w:t>. č. 394/28 orná půda o výměře 163 m2, vše v </w:t>
      </w:r>
      <w:proofErr w:type="spellStart"/>
      <w:r w:rsidR="00A60E94" w:rsidRPr="00EB1F84">
        <w:rPr>
          <w:rFonts w:ascii="Arial" w:eastAsia="Times New Roman" w:hAnsi="Arial" w:cs="Arial"/>
          <w:b/>
          <w:bCs/>
          <w:sz w:val="24"/>
          <w:szCs w:val="24"/>
          <w:lang w:eastAsia="cs-CZ"/>
        </w:rPr>
        <w:t>k.ú</w:t>
      </w:r>
      <w:proofErr w:type="spellEnd"/>
      <w:r w:rsidR="00A60E94" w:rsidRPr="00EB1F84">
        <w:rPr>
          <w:rFonts w:ascii="Arial" w:eastAsia="Times New Roman" w:hAnsi="Arial" w:cs="Arial"/>
          <w:b/>
          <w:bCs/>
          <w:sz w:val="24"/>
          <w:szCs w:val="24"/>
          <w:lang w:eastAsia="cs-CZ"/>
        </w:rPr>
        <w:t xml:space="preserve">. </w:t>
      </w:r>
      <w:proofErr w:type="spellStart"/>
      <w:r w:rsidR="00A60E94" w:rsidRPr="00EB1F84">
        <w:rPr>
          <w:rFonts w:ascii="Arial" w:eastAsia="Times New Roman" w:hAnsi="Arial" w:cs="Arial"/>
          <w:b/>
          <w:bCs/>
          <w:sz w:val="24"/>
          <w:szCs w:val="24"/>
          <w:lang w:eastAsia="cs-CZ"/>
        </w:rPr>
        <w:t>Řepčín</w:t>
      </w:r>
      <w:proofErr w:type="spellEnd"/>
      <w:r w:rsidR="00A60E94" w:rsidRPr="00EB1F84">
        <w:rPr>
          <w:rFonts w:ascii="Arial" w:eastAsia="Times New Roman" w:hAnsi="Arial" w:cs="Arial"/>
          <w:b/>
          <w:bCs/>
          <w:sz w:val="24"/>
          <w:szCs w:val="24"/>
          <w:lang w:eastAsia="cs-CZ"/>
        </w:rPr>
        <w:t xml:space="preserve">, obec Olomouc z vlastnictví společnosti </w:t>
      </w:r>
      <w:proofErr w:type="spellStart"/>
      <w:r w:rsidR="00A60E94" w:rsidRPr="00EB1F84">
        <w:rPr>
          <w:rFonts w:ascii="Arial" w:eastAsia="Times New Roman" w:hAnsi="Arial" w:cs="Arial"/>
          <w:b/>
          <w:bCs/>
          <w:sz w:val="24"/>
          <w:szCs w:val="24"/>
          <w:lang w:eastAsia="cs-CZ"/>
        </w:rPr>
        <w:t>FORretail</w:t>
      </w:r>
      <w:proofErr w:type="spellEnd"/>
      <w:r w:rsidR="00A60E94" w:rsidRPr="00EB1F84">
        <w:rPr>
          <w:rFonts w:ascii="Arial" w:eastAsia="Times New Roman" w:hAnsi="Arial" w:cs="Arial"/>
          <w:b/>
          <w:bCs/>
          <w:sz w:val="24"/>
          <w:szCs w:val="24"/>
          <w:lang w:eastAsia="cs-CZ"/>
        </w:rPr>
        <w:t xml:space="preserve"> s.r.o., IČO: 06196039, do vlastnictví Olomouckého kraje, do hospodaření Správy silnic Olomouckého kraje, příspěvkové organizace za kupní cenu</w:t>
      </w:r>
      <w:r w:rsidR="00AA6386" w:rsidRPr="00EB1F84">
        <w:rPr>
          <w:rFonts w:ascii="Arial" w:eastAsia="Times New Roman" w:hAnsi="Arial" w:cs="Arial"/>
          <w:b/>
          <w:bCs/>
          <w:sz w:val="24"/>
          <w:szCs w:val="24"/>
          <w:lang w:eastAsia="cs-CZ"/>
        </w:rPr>
        <w:t xml:space="preserve"> ve</w:t>
      </w:r>
      <w:r w:rsidR="00A60E94" w:rsidRPr="00EB1F84">
        <w:rPr>
          <w:rFonts w:ascii="Arial" w:eastAsia="Times New Roman" w:hAnsi="Arial" w:cs="Arial"/>
          <w:b/>
          <w:bCs/>
          <w:sz w:val="24"/>
          <w:szCs w:val="24"/>
          <w:lang w:eastAsia="cs-CZ"/>
        </w:rPr>
        <w:t xml:space="preserve"> výši 260 800 Kč, v případě, že příjem z odkoupení předmětné nemovitosti bude podléhat dani z přidané hodnoty, bude kupní cena nemovitosti navýšena o příslušnou sazbu DPH</w:t>
      </w:r>
      <w:r w:rsidR="00A60E94" w:rsidRPr="00EB1F84">
        <w:rPr>
          <w:rFonts w:ascii="Arial" w:eastAsia="Times New Roman" w:hAnsi="Arial" w:cs="Arial"/>
          <w:sz w:val="24"/>
          <w:szCs w:val="24"/>
          <w:lang w:eastAsia="cs-CZ"/>
        </w:rPr>
        <w:t>.</w:t>
      </w:r>
      <w:r w:rsidR="00A60E94" w:rsidRPr="00EB1F84">
        <w:rPr>
          <w:rFonts w:ascii="Arial" w:eastAsia="Times New Roman" w:hAnsi="Arial" w:cs="Arial"/>
          <w:b/>
          <w:bCs/>
          <w:sz w:val="24"/>
          <w:szCs w:val="24"/>
          <w:lang w:eastAsia="cs-CZ"/>
        </w:rPr>
        <w:t xml:space="preserve"> Olomoucký kraj uhradí veškeré náklady spojené s uzavřením kupní smlouvy včetně správního poplatku k návrhu na vklad vlastnického práva do katastru nemovitostí.</w:t>
      </w:r>
      <w:r w:rsidR="00A60E94" w:rsidRPr="00EB1F84">
        <w:rPr>
          <w:rFonts w:ascii="Arial" w:eastAsia="Times New Roman" w:hAnsi="Arial" w:cs="Arial"/>
          <w:sz w:val="24"/>
          <w:szCs w:val="24"/>
          <w:lang w:eastAsia="cs-CZ"/>
        </w:rPr>
        <w:t> </w:t>
      </w:r>
    </w:p>
    <w:p w14:paraId="66A2C32E" w14:textId="77777777" w:rsidR="00A60E94" w:rsidRPr="00EB1F84" w:rsidRDefault="00A60E94" w:rsidP="00A60E94">
      <w:pPr>
        <w:spacing w:after="120" w:line="240" w:lineRule="auto"/>
        <w:jc w:val="both"/>
        <w:textAlignment w:val="baseline"/>
        <w:rPr>
          <w:rFonts w:ascii="Arial" w:eastAsia="Times New Roman" w:hAnsi="Arial" w:cs="Arial"/>
          <w:sz w:val="24"/>
          <w:szCs w:val="24"/>
          <w:lang w:eastAsia="cs-CZ"/>
        </w:rPr>
      </w:pPr>
      <w:r w:rsidRPr="00EB1F84">
        <w:rPr>
          <w:rFonts w:ascii="Arial" w:eastAsia="Times New Roman" w:hAnsi="Arial" w:cs="Arial"/>
          <w:sz w:val="24"/>
          <w:szCs w:val="24"/>
          <w:lang w:eastAsia="cs-CZ"/>
        </w:rPr>
        <w:t> </w:t>
      </w:r>
    </w:p>
    <w:p w14:paraId="0D269913" w14:textId="326AF005"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 xml:space="preserve">k návrhu usnesení bod </w:t>
      </w:r>
      <w:r w:rsidR="00C253C0"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3.</w:t>
      </w:r>
    </w:p>
    <w:p w14:paraId="1CCB2DD2" w14:textId="77777777" w:rsidR="00A60E94" w:rsidRPr="00EB1F84" w:rsidRDefault="00A60E94" w:rsidP="00A60E94">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EB1F84">
        <w:rPr>
          <w:rFonts w:cs="Arial"/>
          <w:b/>
          <w:szCs w:val="24"/>
        </w:rPr>
        <w:t xml:space="preserve">Majetkoprávní vypořádání stavby „II/447 </w:t>
      </w:r>
      <w:proofErr w:type="gramStart"/>
      <w:r w:rsidRPr="00EB1F84">
        <w:rPr>
          <w:rFonts w:cs="Arial"/>
          <w:b/>
          <w:szCs w:val="24"/>
        </w:rPr>
        <w:t>Strukov - Šternberk</w:t>
      </w:r>
      <w:proofErr w:type="gramEnd"/>
      <w:r w:rsidRPr="00EB1F84">
        <w:rPr>
          <w:rFonts w:cs="Arial"/>
          <w:b/>
          <w:szCs w:val="24"/>
        </w:rPr>
        <w:t xml:space="preserve">“ katastrální území Lužice u Šternberka. </w:t>
      </w:r>
    </w:p>
    <w:p w14:paraId="39A98271" w14:textId="77777777" w:rsidR="00A60E94" w:rsidRPr="00EB1F84" w:rsidRDefault="00A60E94" w:rsidP="00A60E94">
      <w:pPr>
        <w:widowControl w:val="0"/>
        <w:spacing w:before="120" w:after="120" w:line="240" w:lineRule="auto"/>
        <w:jc w:val="both"/>
        <w:rPr>
          <w:rFonts w:ascii="Arial" w:eastAsia="Times New Roman" w:hAnsi="Arial" w:cs="Arial"/>
          <w:bCs/>
          <w:sz w:val="24"/>
          <w:szCs w:val="24"/>
        </w:rPr>
      </w:pPr>
      <w:r w:rsidRPr="00EB1F84">
        <w:rPr>
          <w:rFonts w:ascii="Arial" w:eastAsia="Times New Roman" w:hAnsi="Arial" w:cs="Arial"/>
          <w:bCs/>
          <w:sz w:val="24"/>
          <w:szCs w:val="24"/>
        </w:rPr>
        <w:t>Olomoucký kraj byl investorem stavby „II/447 Strukov – Šternberk“. Podnět k majetkoprávnímu vypořádání stavby podal odbor investic. Správa silnic Olomouckého kraje, příspěvková organizace s majetkoprávním vypořádáním souhlasila. Mezi stavbou dotčenými pozemky byly i pozemky ve vlastnictví fyzických a právnických osob, které jsou zastavěny krajskou komunikací č. II/447.</w:t>
      </w:r>
    </w:p>
    <w:p w14:paraId="36FE08E3" w14:textId="77777777" w:rsidR="00A60E94" w:rsidRPr="00EB1F84" w:rsidRDefault="00A60E94" w:rsidP="00A60E94">
      <w:pPr>
        <w:widowControl w:val="0"/>
        <w:spacing w:before="120" w:after="120" w:line="240" w:lineRule="auto"/>
        <w:jc w:val="both"/>
        <w:rPr>
          <w:rFonts w:ascii="Arial" w:eastAsia="Times New Roman" w:hAnsi="Arial" w:cs="Arial"/>
          <w:b/>
          <w:bCs/>
          <w:sz w:val="24"/>
          <w:szCs w:val="24"/>
        </w:rPr>
      </w:pPr>
      <w:r w:rsidRPr="00EB1F84">
        <w:rPr>
          <w:rFonts w:ascii="Arial" w:eastAsia="Times New Roman" w:hAnsi="Arial" w:cs="Arial"/>
          <w:b/>
          <w:bCs/>
          <w:sz w:val="24"/>
          <w:szCs w:val="24"/>
        </w:rPr>
        <w:t>Vyjádření odboru dopravy a silničního hospodářství ze dne 22. 10. 2020:</w:t>
      </w:r>
    </w:p>
    <w:p w14:paraId="4AA7AC27" w14:textId="77777777" w:rsidR="00A60E94" w:rsidRPr="00EB1F84" w:rsidRDefault="00A60E94" w:rsidP="00A60E94">
      <w:pPr>
        <w:widowControl w:val="0"/>
        <w:spacing w:before="120" w:after="120" w:line="240" w:lineRule="auto"/>
        <w:jc w:val="both"/>
        <w:rPr>
          <w:rFonts w:ascii="Arial" w:eastAsia="Times New Roman" w:hAnsi="Arial" w:cs="Arial"/>
          <w:bCs/>
          <w:sz w:val="24"/>
          <w:szCs w:val="24"/>
        </w:rPr>
      </w:pPr>
      <w:r w:rsidRPr="00EB1F84">
        <w:rPr>
          <w:rFonts w:ascii="Arial" w:eastAsia="Times New Roman" w:hAnsi="Arial" w:cs="Arial"/>
          <w:bCs/>
          <w:sz w:val="24"/>
          <w:szCs w:val="24"/>
        </w:rPr>
        <w:t xml:space="preserve">Obdrželi jsme stanovisko od Správy silnic Olomouckého kraje, příspěvkové organizace, týkající se majetkoprávního vypořádání pozemků pod stavbou „II/447 </w:t>
      </w:r>
      <w:proofErr w:type="gramStart"/>
      <w:r w:rsidRPr="00EB1F84">
        <w:rPr>
          <w:rFonts w:ascii="Arial" w:eastAsia="Times New Roman" w:hAnsi="Arial" w:cs="Arial"/>
          <w:bCs/>
          <w:sz w:val="24"/>
          <w:szCs w:val="24"/>
        </w:rPr>
        <w:t>Strukov - Šternberk</w:t>
      </w:r>
      <w:proofErr w:type="gramEnd"/>
      <w:r w:rsidRPr="00EB1F84">
        <w:rPr>
          <w:rFonts w:ascii="Arial" w:eastAsia="Times New Roman" w:hAnsi="Arial" w:cs="Arial"/>
          <w:bCs/>
          <w:sz w:val="24"/>
          <w:szCs w:val="24"/>
        </w:rPr>
        <w:t>“. Vzhledem ke skutečnosti, že jsou pozemky zastavěny krajskou silnicí a jsou pro příspěvkovou organizaci potřebné, souhlasíme s výše uvedeným a doporučujeme předmětnou záležitost projednat v Komisi pro majetkoprávní záležitosti Rady Olomouckého kraje.</w:t>
      </w:r>
    </w:p>
    <w:p w14:paraId="1D843D25" w14:textId="77777777" w:rsidR="00A60E94" w:rsidRPr="00EB1F84" w:rsidRDefault="00A60E94" w:rsidP="00A60E94">
      <w:pPr>
        <w:autoSpaceDE w:val="0"/>
        <w:autoSpaceDN w:val="0"/>
        <w:spacing w:before="120" w:after="120" w:line="240" w:lineRule="auto"/>
        <w:jc w:val="both"/>
        <w:rPr>
          <w:rFonts w:ascii="Arial" w:eastAsia="Times New Roman" w:hAnsi="Arial" w:cs="Arial"/>
          <w:sz w:val="24"/>
          <w:szCs w:val="24"/>
          <w:u w:val="single"/>
          <w:lang w:eastAsia="cs-CZ"/>
        </w:rPr>
      </w:pPr>
      <w:r w:rsidRPr="00EB1F84">
        <w:rPr>
          <w:rFonts w:ascii="Arial" w:eastAsia="Times New Roman" w:hAnsi="Arial" w:cs="Arial"/>
          <w:sz w:val="24"/>
          <w:szCs w:val="24"/>
          <w:u w:val="single"/>
          <w:lang w:eastAsia="cs-CZ"/>
        </w:rPr>
        <w:t xml:space="preserve">Zastupitelstvo Olomouckého kraje svým usnesením č. UZ/13/35/2018 ze dne 17. 12. 2018 schválilo realizaci výkupů pozemků dotčených investičními akcemi Olomouckého kraje z </w:t>
      </w:r>
      <w:r w:rsidRPr="00EB1F84">
        <w:rPr>
          <w:rFonts w:ascii="Arial" w:eastAsia="Times New Roman" w:hAnsi="Arial" w:cs="Arial"/>
          <w:sz w:val="24"/>
          <w:szCs w:val="24"/>
          <w:u w:val="single"/>
          <w:lang w:eastAsia="cs-CZ"/>
        </w:rPr>
        <w:lastRenderedPageBreak/>
        <w:t>vlastnictví třetích osob za kupní ceny rovnající se cenám obvyklým (tržním), stanoveným znaleckými posudky, minimálně ve výši 60 Kč/m2.</w:t>
      </w:r>
    </w:p>
    <w:p w14:paraId="752A7A46" w14:textId="77777777" w:rsidR="00A60E94" w:rsidRPr="00EB1F84" w:rsidRDefault="00A60E94" w:rsidP="00A60E94">
      <w:pPr>
        <w:widowControl w:val="0"/>
        <w:spacing w:before="120" w:after="120" w:line="240" w:lineRule="auto"/>
        <w:jc w:val="both"/>
        <w:outlineLvl w:val="1"/>
        <w:rPr>
          <w:rFonts w:ascii="Arial" w:hAnsi="Arial" w:cs="Arial"/>
          <w:bCs/>
          <w:sz w:val="24"/>
          <w:szCs w:val="24"/>
        </w:rPr>
      </w:pPr>
      <w:r w:rsidRPr="00EB1F84">
        <w:rPr>
          <w:rFonts w:ascii="Arial" w:hAnsi="Arial" w:cs="Arial"/>
          <w:bCs/>
          <w:sz w:val="24"/>
          <w:szCs w:val="24"/>
        </w:rPr>
        <w:t>Cena obvyklá (tržní) předmětných pozemků v </w:t>
      </w:r>
      <w:proofErr w:type="spellStart"/>
      <w:r w:rsidRPr="00EB1F84">
        <w:rPr>
          <w:rFonts w:ascii="Arial" w:hAnsi="Arial" w:cs="Arial"/>
          <w:bCs/>
          <w:sz w:val="24"/>
          <w:szCs w:val="24"/>
        </w:rPr>
        <w:t>k.ú</w:t>
      </w:r>
      <w:proofErr w:type="spellEnd"/>
      <w:r w:rsidRPr="00EB1F84">
        <w:rPr>
          <w:rFonts w:ascii="Arial" w:hAnsi="Arial" w:cs="Arial"/>
          <w:bCs/>
          <w:sz w:val="24"/>
          <w:szCs w:val="24"/>
        </w:rPr>
        <w:t>. Lužice u Šternberka, obec Lužice, a v </w:t>
      </w:r>
      <w:proofErr w:type="spellStart"/>
      <w:r w:rsidRPr="00EB1F84">
        <w:rPr>
          <w:rFonts w:ascii="Arial" w:hAnsi="Arial" w:cs="Arial"/>
          <w:bCs/>
          <w:sz w:val="24"/>
          <w:szCs w:val="24"/>
        </w:rPr>
        <w:t>k.ú</w:t>
      </w:r>
      <w:proofErr w:type="spellEnd"/>
      <w:r w:rsidRPr="00EB1F84">
        <w:rPr>
          <w:rFonts w:ascii="Arial" w:hAnsi="Arial" w:cs="Arial"/>
          <w:bCs/>
          <w:sz w:val="24"/>
          <w:szCs w:val="24"/>
        </w:rPr>
        <w:t>. a obci Hnojice dle znaleckých posudků vypracovaných soudním znalcem Ing. Petrem Podsedníkem činí 100 Kč/m2.</w:t>
      </w:r>
    </w:p>
    <w:p w14:paraId="79A1B45B"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sz w:val="24"/>
          <w:szCs w:val="24"/>
        </w:rPr>
        <w:t>V rámci majetkoprávního vypořádání investiční akce „II/447 Strukov – Šternberk“ byla vlastníkům, po doložení konkurenčních znaleckých posudků, uhrazena kupní cena ve výši 250 Kč/m2. Z tohoto důvodu navrhujeme i v tomto případě tuto cenu zachovat, a to vzhledem ke skutečnosti, že Olomoucký kraj přistupuje ke všem vlastníkům při majetkoprávním vypořádání jednotlivých investičních akcí jednotně.</w:t>
      </w:r>
    </w:p>
    <w:p w14:paraId="4B90FAAC" w14:textId="77777777" w:rsidR="00A60E94" w:rsidRPr="00EB1F84" w:rsidRDefault="00A60E94" w:rsidP="00A60E94">
      <w:pPr>
        <w:spacing w:before="120" w:after="120"/>
        <w:jc w:val="both"/>
        <w:rPr>
          <w:rFonts w:ascii="Arial" w:hAnsi="Arial" w:cs="Arial"/>
          <w:sz w:val="24"/>
          <w:szCs w:val="24"/>
          <w:u w:val="single"/>
        </w:rPr>
      </w:pPr>
      <w:r w:rsidRPr="00EB1F84">
        <w:rPr>
          <w:rFonts w:ascii="Arial" w:hAnsi="Arial" w:cs="Arial"/>
          <w:sz w:val="24"/>
          <w:szCs w:val="24"/>
          <w:u w:val="single"/>
        </w:rPr>
        <w:t>Kupní cena bude hrazena z rozpočtu Olomouckého kraje – odbor majetkový, právní a správních činností, ORJ 04.</w:t>
      </w:r>
    </w:p>
    <w:p w14:paraId="13ED7CD1" w14:textId="6C1F2955" w:rsidR="00A60E94" w:rsidRPr="00EB1F84" w:rsidRDefault="00CE628A" w:rsidP="00A60E94">
      <w:pPr>
        <w:spacing w:before="120" w:after="120" w:line="240" w:lineRule="auto"/>
        <w:jc w:val="both"/>
        <w:rPr>
          <w:rFonts w:ascii="Arial" w:eastAsia="Calibri" w:hAnsi="Arial" w:cs="Arial"/>
          <w:b/>
          <w:bCs/>
          <w:sz w:val="24"/>
          <w:szCs w:val="24"/>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eastAsia="Calibri" w:hAnsi="Arial" w:cs="Arial"/>
          <w:b/>
          <w:bCs/>
          <w:sz w:val="24"/>
          <w:szCs w:val="24"/>
        </w:rPr>
        <w:t xml:space="preserve">schválit odkoupení pozemku </w:t>
      </w:r>
      <w:proofErr w:type="spellStart"/>
      <w:r w:rsidR="00A60E94" w:rsidRPr="00EB1F84">
        <w:rPr>
          <w:rFonts w:ascii="Arial" w:eastAsia="Calibri" w:hAnsi="Arial" w:cs="Arial"/>
          <w:b/>
          <w:bCs/>
          <w:sz w:val="24"/>
          <w:szCs w:val="24"/>
        </w:rPr>
        <w:t>parc</w:t>
      </w:r>
      <w:proofErr w:type="spellEnd"/>
      <w:r w:rsidR="00A60E94" w:rsidRPr="00EB1F84">
        <w:rPr>
          <w:rFonts w:ascii="Arial" w:eastAsia="Calibri" w:hAnsi="Arial" w:cs="Arial"/>
          <w:b/>
          <w:bCs/>
          <w:sz w:val="24"/>
          <w:szCs w:val="24"/>
        </w:rPr>
        <w:t xml:space="preserve">. č. 603/46 </w:t>
      </w:r>
      <w:proofErr w:type="spellStart"/>
      <w:r w:rsidR="00A60E94" w:rsidRPr="00EB1F84">
        <w:rPr>
          <w:rFonts w:ascii="Arial" w:eastAsia="Calibri" w:hAnsi="Arial" w:cs="Arial"/>
          <w:b/>
          <w:bCs/>
          <w:sz w:val="24"/>
          <w:szCs w:val="24"/>
        </w:rPr>
        <w:t>ost</w:t>
      </w:r>
      <w:proofErr w:type="spellEnd"/>
      <w:r w:rsidR="00A60E94" w:rsidRPr="00EB1F84">
        <w:rPr>
          <w:rFonts w:ascii="Arial" w:eastAsia="Calibri" w:hAnsi="Arial" w:cs="Arial"/>
          <w:b/>
          <w:bCs/>
          <w:sz w:val="24"/>
          <w:szCs w:val="24"/>
        </w:rPr>
        <w:t xml:space="preserve">. </w:t>
      </w:r>
      <w:proofErr w:type="spellStart"/>
      <w:r w:rsidR="00A60E94" w:rsidRPr="00EB1F84">
        <w:rPr>
          <w:rFonts w:ascii="Arial" w:eastAsia="Calibri" w:hAnsi="Arial" w:cs="Arial"/>
          <w:b/>
          <w:bCs/>
          <w:sz w:val="24"/>
          <w:szCs w:val="24"/>
        </w:rPr>
        <w:t>pl</w:t>
      </w:r>
      <w:proofErr w:type="spellEnd"/>
      <w:r w:rsidR="00A60E94" w:rsidRPr="00EB1F84">
        <w:rPr>
          <w:rFonts w:ascii="Arial" w:eastAsia="Calibri" w:hAnsi="Arial" w:cs="Arial"/>
          <w:b/>
          <w:bCs/>
          <w:sz w:val="24"/>
          <w:szCs w:val="24"/>
        </w:rPr>
        <w:t xml:space="preserve">. o výměře 2 m2 v </w:t>
      </w:r>
      <w:proofErr w:type="spellStart"/>
      <w:r w:rsidR="00A60E94" w:rsidRPr="00EB1F84">
        <w:rPr>
          <w:rFonts w:ascii="Arial" w:eastAsia="Calibri" w:hAnsi="Arial" w:cs="Arial"/>
          <w:b/>
          <w:bCs/>
          <w:sz w:val="24"/>
          <w:szCs w:val="24"/>
        </w:rPr>
        <w:t>k.ú</w:t>
      </w:r>
      <w:proofErr w:type="spellEnd"/>
      <w:r w:rsidR="00A60E94" w:rsidRPr="00EB1F84">
        <w:rPr>
          <w:rFonts w:ascii="Arial" w:eastAsia="Calibri" w:hAnsi="Arial" w:cs="Arial"/>
          <w:b/>
          <w:bCs/>
          <w:sz w:val="24"/>
          <w:szCs w:val="24"/>
        </w:rPr>
        <w:t>. Lužice u Šternberka, obec Lužice z vlastnictví společnosti Paseka, zemědělská a.s., IČO: 25356411, do vlastnictví Olomouckého kraje, do hospodaření Správy silnic Olomouckého kraje, příspěvkové organizace, za kupní cenu ve výši 500 Kč. Nabyvatel uhradí veškeré náklady spojené s převodem vlastnického práva a správní poplatek k návrhu na vklad vlastnického práva do katastru nemovitostí.</w:t>
      </w:r>
    </w:p>
    <w:p w14:paraId="02197FBD" w14:textId="77777777" w:rsidR="00A60E94" w:rsidRPr="00EB1F84" w:rsidRDefault="00A60E94" w:rsidP="00A60E94">
      <w:pPr>
        <w:spacing w:before="120" w:after="120" w:line="240" w:lineRule="auto"/>
        <w:jc w:val="both"/>
        <w:rPr>
          <w:rFonts w:ascii="Arial" w:eastAsia="Calibri" w:hAnsi="Arial" w:cs="Arial"/>
          <w:b/>
          <w:bCs/>
          <w:sz w:val="24"/>
          <w:szCs w:val="24"/>
        </w:rPr>
      </w:pPr>
    </w:p>
    <w:p w14:paraId="27462B9C" w14:textId="7264FC36"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 xml:space="preserve">k návrhu usnesení bod </w:t>
      </w:r>
      <w:r w:rsidR="00CE628A"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4.</w:t>
      </w:r>
    </w:p>
    <w:p w14:paraId="4A03D11F" w14:textId="77777777" w:rsidR="00A60E94" w:rsidRPr="00EB1F84" w:rsidRDefault="00A60E94" w:rsidP="00A60E94">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ascii="Arial" w:hAnsi="Arial" w:cs="Arial"/>
          <w:b/>
          <w:snapToGrid w:val="0"/>
          <w:sz w:val="24"/>
          <w:szCs w:val="24"/>
        </w:rPr>
      </w:pPr>
      <w:r w:rsidRPr="00EB1F84">
        <w:rPr>
          <w:rFonts w:ascii="Arial" w:hAnsi="Arial" w:cs="Arial"/>
          <w:b/>
          <w:snapToGrid w:val="0"/>
          <w:sz w:val="24"/>
          <w:szCs w:val="24"/>
        </w:rPr>
        <w:t>Uzavření smlouvy o budoucí kupní smlouvě k pozemku v </w:t>
      </w:r>
      <w:proofErr w:type="spellStart"/>
      <w:r w:rsidRPr="00EB1F84">
        <w:rPr>
          <w:rFonts w:ascii="Arial" w:hAnsi="Arial" w:cs="Arial"/>
          <w:b/>
          <w:snapToGrid w:val="0"/>
          <w:sz w:val="24"/>
          <w:szCs w:val="24"/>
        </w:rPr>
        <w:t>k.ú</w:t>
      </w:r>
      <w:proofErr w:type="spellEnd"/>
      <w:r w:rsidRPr="00EB1F84">
        <w:rPr>
          <w:rFonts w:ascii="Arial" w:hAnsi="Arial" w:cs="Arial"/>
          <w:b/>
          <w:snapToGrid w:val="0"/>
          <w:sz w:val="24"/>
          <w:szCs w:val="24"/>
        </w:rPr>
        <w:t xml:space="preserve">. Štarnov, obec Štarnov určenému k realizaci investiční akce Olomouckého kraje „III/4468 Štarnov – průtah“. </w:t>
      </w:r>
    </w:p>
    <w:p w14:paraId="0F7A6DC1"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bCs/>
          <w:sz w:val="24"/>
          <w:szCs w:val="24"/>
        </w:rPr>
        <w:t>Olomoucký kraj je investorem stavby „</w:t>
      </w:r>
      <w:r w:rsidRPr="00EB1F84">
        <w:rPr>
          <w:rFonts w:ascii="Arial" w:hAnsi="Arial" w:cs="Arial"/>
          <w:sz w:val="24"/>
          <w:szCs w:val="24"/>
        </w:rPr>
        <w:t xml:space="preserve">III/4468 </w:t>
      </w:r>
      <w:proofErr w:type="gramStart"/>
      <w:r w:rsidRPr="00EB1F84">
        <w:rPr>
          <w:rFonts w:ascii="Arial" w:hAnsi="Arial" w:cs="Arial"/>
          <w:sz w:val="24"/>
          <w:szCs w:val="24"/>
        </w:rPr>
        <w:t>Štarnov - průtah</w:t>
      </w:r>
      <w:proofErr w:type="gramEnd"/>
      <w:r w:rsidRPr="00EB1F84">
        <w:rPr>
          <w:rFonts w:ascii="Arial" w:hAnsi="Arial" w:cs="Arial"/>
          <w:sz w:val="24"/>
          <w:szCs w:val="24"/>
        </w:rPr>
        <w:t>“</w:t>
      </w:r>
      <w:r w:rsidRPr="00EB1F84">
        <w:rPr>
          <w:rFonts w:ascii="Arial" w:hAnsi="Arial" w:cs="Arial"/>
          <w:bCs/>
          <w:sz w:val="24"/>
          <w:szCs w:val="24"/>
        </w:rPr>
        <w:t xml:space="preserve">. </w:t>
      </w:r>
      <w:r w:rsidRPr="00EB1F84">
        <w:rPr>
          <w:rFonts w:ascii="Arial" w:hAnsi="Arial" w:cs="Arial"/>
          <w:sz w:val="24"/>
          <w:szCs w:val="24"/>
        </w:rPr>
        <w:t>V rámci stavby dojde k vybudování vjezdové brány do obce Štarnov ve směru od Šternberka. Kvůli rozšíření komunikace dojde k dotčení pozemku ve vlastnictví Římskokatolické farnosti Štarnov.</w:t>
      </w:r>
    </w:p>
    <w:p w14:paraId="66D13045" w14:textId="77777777" w:rsidR="00A60E94" w:rsidRPr="00EB1F84" w:rsidRDefault="00A60E94" w:rsidP="00A60E94">
      <w:pPr>
        <w:widowControl w:val="0"/>
        <w:spacing w:before="120" w:after="120" w:line="240" w:lineRule="auto"/>
        <w:jc w:val="both"/>
        <w:rPr>
          <w:rFonts w:ascii="Arial" w:hAnsi="Arial" w:cs="Arial"/>
          <w:bCs/>
          <w:sz w:val="24"/>
          <w:szCs w:val="24"/>
        </w:rPr>
      </w:pPr>
      <w:r w:rsidRPr="00EB1F84">
        <w:rPr>
          <w:rFonts w:ascii="Arial" w:hAnsi="Arial" w:cs="Arial"/>
          <w:bCs/>
          <w:sz w:val="24"/>
          <w:szCs w:val="24"/>
        </w:rPr>
        <w:t>Uzavření smluvního vztahu je nezbytné pro účely územního a stavebního řízení a následně k majetkoprávnímu vypořádání pozemku dotčeného stavbou po její realizaci.</w:t>
      </w:r>
    </w:p>
    <w:p w14:paraId="0235B8E3" w14:textId="77777777" w:rsidR="00A60E94" w:rsidRPr="00EB1F84" w:rsidRDefault="00A60E94" w:rsidP="00A60E94">
      <w:pPr>
        <w:widowControl w:val="0"/>
        <w:spacing w:before="120" w:after="120" w:line="240" w:lineRule="auto"/>
        <w:jc w:val="both"/>
        <w:rPr>
          <w:rFonts w:ascii="Arial" w:hAnsi="Arial" w:cs="Arial"/>
          <w:bCs/>
          <w:sz w:val="24"/>
          <w:szCs w:val="24"/>
        </w:rPr>
      </w:pPr>
      <w:r w:rsidRPr="00EB1F84">
        <w:rPr>
          <w:rFonts w:ascii="Arial" w:hAnsi="Arial" w:cs="Arial"/>
          <w:bCs/>
          <w:sz w:val="24"/>
          <w:szCs w:val="24"/>
          <w:u w:val="single"/>
        </w:rPr>
        <w:t>Podnět k zahájení majetkoprávního vypořádání pro realizaci stavby podal odbor veřejných zakázek a investic (nyní odbor investic).</w:t>
      </w:r>
      <w:r w:rsidRPr="00EB1F84">
        <w:rPr>
          <w:rFonts w:ascii="Arial" w:hAnsi="Arial" w:cs="Arial"/>
          <w:bCs/>
          <w:sz w:val="24"/>
          <w:szCs w:val="24"/>
        </w:rPr>
        <w:t xml:space="preserve"> </w:t>
      </w:r>
    </w:p>
    <w:p w14:paraId="62028C91" w14:textId="77777777" w:rsidR="00A60E94" w:rsidRPr="00EB1F84" w:rsidRDefault="00A60E94" w:rsidP="00A60E94">
      <w:pPr>
        <w:spacing w:before="120" w:after="120" w:line="240" w:lineRule="auto"/>
        <w:jc w:val="both"/>
        <w:rPr>
          <w:rFonts w:ascii="Arial" w:hAnsi="Arial" w:cs="Arial"/>
          <w:sz w:val="24"/>
          <w:szCs w:val="24"/>
        </w:rPr>
      </w:pPr>
      <w:r w:rsidRPr="00EB1F84">
        <w:rPr>
          <w:rFonts w:ascii="Arial" w:hAnsi="Arial" w:cs="Arial"/>
          <w:sz w:val="24"/>
          <w:szCs w:val="24"/>
        </w:rPr>
        <w:t>Část pozemku určeného k trvalému záboru, tj. k zastavění silnicí, bude odkoupena do vlastnictví Olomouckého kraje. Nejprve bude uzavřena smlouva o budoucí kupní smlouvě. Po dokončení stavby a jejím geodetickém zaměření bude uzavřena kupní smlouva, jejímž předmětem bude odkoupení stavbou dotčené části pozemku dle geometrického plánu do vlastnictví Olomouckého kraje, do hospodaření Správy silnic Olomouckého kraje, příspěvkové organizace.</w:t>
      </w:r>
    </w:p>
    <w:p w14:paraId="16D7880C"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sz w:val="24"/>
          <w:szCs w:val="24"/>
        </w:rPr>
        <w:t>Zastupitelstvo Olomouckého kraje schválilo svým usnesením č. UZ/13/35/2018 ze dne 17. 12. 2018 realizaci výkupů pozemků dotčených investičními akcemi Olomouckého kraje z vlastnictví třetích osob za kupní ceny rovnající se cenám obvyklým (tržním), stanoveným znaleckými posudky, minimálně ve výši 60 Kč/m2.</w:t>
      </w:r>
    </w:p>
    <w:p w14:paraId="658AF805" w14:textId="77777777"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sz w:val="24"/>
          <w:szCs w:val="24"/>
          <w:u w:val="single"/>
        </w:rPr>
        <w:t>Římskokatolická farnost souhlasí s budoucím odkoupením předmětného pozemku s tím, že kupní cena bude činit minimálně 74 Kč/m2.</w:t>
      </w:r>
    </w:p>
    <w:p w14:paraId="35E03A3C" w14:textId="77777777" w:rsidR="0003088C" w:rsidRDefault="0003088C" w:rsidP="00A60E94">
      <w:pPr>
        <w:widowControl w:val="0"/>
        <w:spacing w:before="120" w:after="120" w:line="240" w:lineRule="auto"/>
        <w:jc w:val="both"/>
        <w:rPr>
          <w:rFonts w:ascii="Arial" w:hAnsi="Arial" w:cs="Arial"/>
          <w:b/>
          <w:sz w:val="24"/>
          <w:szCs w:val="24"/>
        </w:rPr>
      </w:pPr>
    </w:p>
    <w:p w14:paraId="1F59B27B" w14:textId="582245E5" w:rsidR="00A60E94" w:rsidRPr="00EB1F84" w:rsidRDefault="00A60E94" w:rsidP="00A60E94">
      <w:pPr>
        <w:widowControl w:val="0"/>
        <w:spacing w:before="120" w:after="120" w:line="240" w:lineRule="auto"/>
        <w:jc w:val="both"/>
        <w:rPr>
          <w:rFonts w:ascii="Arial" w:hAnsi="Arial" w:cs="Arial"/>
          <w:sz w:val="24"/>
          <w:szCs w:val="24"/>
        </w:rPr>
      </w:pPr>
      <w:r w:rsidRPr="00EB1F84">
        <w:rPr>
          <w:rFonts w:ascii="Arial" w:hAnsi="Arial" w:cs="Arial"/>
          <w:b/>
          <w:sz w:val="24"/>
          <w:szCs w:val="24"/>
        </w:rPr>
        <w:lastRenderedPageBreak/>
        <w:t>Olomoucký kraj objednal vyhotovení znaleckého propočtu na stanovení jednotkové ceny 1 m2 silničního pozemku a zemědělského pozemku v </w:t>
      </w:r>
      <w:proofErr w:type="spellStart"/>
      <w:r w:rsidRPr="00EB1F84">
        <w:rPr>
          <w:rFonts w:ascii="Arial" w:hAnsi="Arial" w:cs="Arial"/>
          <w:b/>
          <w:sz w:val="24"/>
          <w:szCs w:val="24"/>
        </w:rPr>
        <w:t>k.ú</w:t>
      </w:r>
      <w:proofErr w:type="spellEnd"/>
      <w:r w:rsidRPr="00EB1F84">
        <w:rPr>
          <w:rFonts w:ascii="Arial" w:hAnsi="Arial" w:cs="Arial"/>
          <w:b/>
          <w:sz w:val="24"/>
          <w:szCs w:val="24"/>
        </w:rPr>
        <w:t xml:space="preserve">. Štarnov, obec Štarnov, znalecký propočet však dosud nebyl dodán. </w:t>
      </w:r>
    </w:p>
    <w:p w14:paraId="4F20EA48" w14:textId="77777777" w:rsidR="00A60E94" w:rsidRPr="00EB1F84" w:rsidRDefault="00A60E94" w:rsidP="00A60E94">
      <w:pPr>
        <w:spacing w:before="120" w:after="120" w:line="240" w:lineRule="auto"/>
        <w:jc w:val="both"/>
        <w:rPr>
          <w:rFonts w:ascii="Arial" w:eastAsia="Times New Roman" w:hAnsi="Arial" w:cs="Arial"/>
          <w:sz w:val="24"/>
          <w:szCs w:val="24"/>
          <w:lang w:eastAsia="cs-CZ"/>
        </w:rPr>
      </w:pPr>
      <w:r w:rsidRPr="00EB1F84">
        <w:rPr>
          <w:rFonts w:ascii="Arial" w:eastAsia="Times New Roman" w:hAnsi="Arial" w:cs="Arial"/>
          <w:sz w:val="24"/>
          <w:szCs w:val="24"/>
          <w:lang w:eastAsia="cs-CZ"/>
        </w:rPr>
        <w:t>Výkup pozemku bude v případě výkupu před a v průběhu stavby financovány odborem investic z rozpočtu stavby „III/4468 Štarnov – průtah“, ORJ 17, v případě výkupu po stavbě z rozpočtu odboru majetkového, právního a správních činností, ORJ 04. </w:t>
      </w:r>
    </w:p>
    <w:p w14:paraId="3CC89E94" w14:textId="77777777" w:rsidR="00A60E94" w:rsidRPr="00EB1F84" w:rsidRDefault="00A60E94" w:rsidP="00A60E94">
      <w:pPr>
        <w:widowControl w:val="0"/>
        <w:spacing w:before="120" w:after="120" w:line="240" w:lineRule="auto"/>
        <w:jc w:val="both"/>
        <w:rPr>
          <w:rFonts w:ascii="Arial" w:hAnsi="Arial" w:cs="Arial"/>
          <w:b/>
          <w:sz w:val="24"/>
          <w:szCs w:val="24"/>
        </w:rPr>
      </w:pPr>
      <w:r w:rsidRPr="00EB1F84">
        <w:rPr>
          <w:rFonts w:ascii="Arial" w:hAnsi="Arial" w:cs="Arial"/>
          <w:b/>
          <w:sz w:val="24"/>
          <w:szCs w:val="24"/>
        </w:rPr>
        <w:t>Vyjádření odboru dopravy a silničního hospodářství ze dne 21. 8. 2024:</w:t>
      </w:r>
    </w:p>
    <w:p w14:paraId="7778661C" w14:textId="77777777" w:rsidR="00A60E94" w:rsidRPr="00EB1F84" w:rsidRDefault="00A60E94" w:rsidP="00A60E94">
      <w:pPr>
        <w:autoSpaceDE w:val="0"/>
        <w:autoSpaceDN w:val="0"/>
        <w:adjustRightInd w:val="0"/>
        <w:spacing w:after="120" w:line="240" w:lineRule="auto"/>
        <w:jc w:val="both"/>
        <w:rPr>
          <w:rFonts w:ascii="Arial" w:hAnsi="Arial" w:cs="Arial"/>
          <w:b/>
          <w:sz w:val="24"/>
          <w:szCs w:val="24"/>
        </w:rPr>
      </w:pPr>
      <w:r w:rsidRPr="00EB1F84">
        <w:rPr>
          <w:rFonts w:ascii="Arial" w:hAnsi="Arial" w:cs="Arial"/>
          <w:sz w:val="24"/>
          <w:szCs w:val="24"/>
        </w:rPr>
        <w:t xml:space="preserve">Obdrželi jsme stanovisko Správy silnic Olomouckého kraje, příspěvkové organizace, kterým SSOK sděluje, že souhlasí s budoucím nabytím části pozemku </w:t>
      </w:r>
      <w:proofErr w:type="spellStart"/>
      <w:r w:rsidRPr="00EB1F84">
        <w:rPr>
          <w:rFonts w:ascii="Arial" w:hAnsi="Arial" w:cs="Arial"/>
          <w:sz w:val="24"/>
          <w:szCs w:val="24"/>
        </w:rPr>
        <w:t>parc</w:t>
      </w:r>
      <w:proofErr w:type="spellEnd"/>
      <w:r w:rsidRPr="00EB1F84">
        <w:rPr>
          <w:rFonts w:ascii="Arial" w:hAnsi="Arial" w:cs="Arial"/>
          <w:sz w:val="24"/>
          <w:szCs w:val="24"/>
        </w:rPr>
        <w:t>. č. 359/6 o výměře cca 145 m2 v katastrálním území Štarnov, obec Štarnov z vlastnictví Římskokatolické farnosti Štarnov do vlastnictví Olomouckého kraje, do hospodaření Správy silnic Olomouckého kraje, příspěvkové organizace. Předmětná část pozemku bude potřebná v rámci stavby „III/4468 Štarnov – průtah“.</w:t>
      </w:r>
    </w:p>
    <w:p w14:paraId="60F231E9" w14:textId="3E6E7BA5" w:rsidR="00A60E94" w:rsidRPr="00EB1F84" w:rsidRDefault="00CE628A" w:rsidP="00A60E94">
      <w:pPr>
        <w:autoSpaceDE w:val="0"/>
        <w:autoSpaceDN w:val="0"/>
        <w:adjustRightInd w:val="0"/>
        <w:spacing w:before="120" w:after="120" w:line="240" w:lineRule="auto"/>
        <w:jc w:val="both"/>
        <w:rPr>
          <w:rFonts w:ascii="Arial" w:hAnsi="Arial" w:cs="Arial"/>
          <w:b/>
          <w:bCs/>
          <w:sz w:val="24"/>
          <w:szCs w:val="24"/>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00A60E94" w:rsidRPr="00EB1F84">
        <w:rPr>
          <w:rFonts w:ascii="Arial" w:hAnsi="Arial" w:cs="Arial"/>
          <w:b/>
          <w:sz w:val="24"/>
          <w:szCs w:val="24"/>
        </w:rPr>
        <w:t xml:space="preserve">schválit uzavření smlouvy o budoucí kupní smlouvě na budoucí odkoupení části pozemku </w:t>
      </w:r>
      <w:proofErr w:type="spellStart"/>
      <w:r w:rsidR="00A60E94" w:rsidRPr="00EB1F84">
        <w:rPr>
          <w:rFonts w:ascii="Arial" w:hAnsi="Arial" w:cs="Arial"/>
          <w:b/>
          <w:sz w:val="24"/>
          <w:szCs w:val="24"/>
        </w:rPr>
        <w:t>parc</w:t>
      </w:r>
      <w:proofErr w:type="spellEnd"/>
      <w:r w:rsidR="00A60E94" w:rsidRPr="00EB1F84">
        <w:rPr>
          <w:rFonts w:ascii="Arial" w:hAnsi="Arial" w:cs="Arial"/>
          <w:b/>
          <w:sz w:val="24"/>
          <w:szCs w:val="24"/>
        </w:rPr>
        <w:t>. č. 359/6 trvalý travní porost o výměře cca 145 m2 v </w:t>
      </w:r>
      <w:proofErr w:type="spellStart"/>
      <w:r w:rsidR="00A60E94" w:rsidRPr="00EB1F84">
        <w:rPr>
          <w:rFonts w:ascii="Arial" w:hAnsi="Arial" w:cs="Arial"/>
          <w:b/>
          <w:sz w:val="24"/>
          <w:szCs w:val="24"/>
        </w:rPr>
        <w:t>k.ú</w:t>
      </w:r>
      <w:proofErr w:type="spellEnd"/>
      <w:r w:rsidR="00A60E94" w:rsidRPr="00EB1F84">
        <w:rPr>
          <w:rFonts w:ascii="Arial" w:hAnsi="Arial" w:cs="Arial"/>
          <w:b/>
          <w:sz w:val="24"/>
          <w:szCs w:val="24"/>
        </w:rPr>
        <w:t xml:space="preserve">. a obci Štarnov </w:t>
      </w:r>
      <w:r w:rsidR="00A60E94" w:rsidRPr="00EB1F84">
        <w:rPr>
          <w:rFonts w:ascii="Arial" w:hAnsi="Arial" w:cs="Arial"/>
          <w:b/>
          <w:sz w:val="24"/>
          <w:szCs w:val="24"/>
          <w:lang w:eastAsia="cs-CZ"/>
        </w:rPr>
        <w:t>mezi Římskokatolickou farností Štarnov, IČO:</w:t>
      </w:r>
      <w:r w:rsidR="00A60E94" w:rsidRPr="00EB1F84">
        <w:rPr>
          <w:rFonts w:ascii="Arial" w:hAnsi="Arial" w:cs="Arial"/>
          <w:b/>
          <w:bCs/>
          <w:sz w:val="24"/>
          <w:szCs w:val="24"/>
          <w:lang w:eastAsia="cs-CZ"/>
        </w:rPr>
        <w:t xml:space="preserve"> </w:t>
      </w:r>
      <w:r w:rsidR="00A60E94" w:rsidRPr="00EB1F84">
        <w:rPr>
          <w:rFonts w:ascii="Arial" w:hAnsi="Arial" w:cs="Arial"/>
          <w:b/>
          <w:bCs/>
          <w:sz w:val="24"/>
          <w:szCs w:val="24"/>
        </w:rPr>
        <w:t>48809543,</w:t>
      </w:r>
      <w:r w:rsidR="00A60E94" w:rsidRPr="00EB1F84">
        <w:rPr>
          <w:rFonts w:ascii="Arial" w:hAnsi="Arial" w:cs="Arial"/>
          <w:b/>
          <w:sz w:val="24"/>
          <w:szCs w:val="24"/>
          <w:lang w:eastAsia="cs-CZ"/>
        </w:rPr>
        <w:t xml:space="preserve"> </w:t>
      </w:r>
      <w:r w:rsidR="00A60E94" w:rsidRPr="00EB1F84">
        <w:rPr>
          <w:rFonts w:ascii="Arial" w:eastAsia="Times New Roman" w:hAnsi="Arial" w:cs="Arial"/>
          <w:b/>
          <w:bCs/>
          <w:color w:val="000000"/>
          <w:sz w:val="24"/>
          <w:szCs w:val="24"/>
        </w:rPr>
        <w:t>jako budoucím prodávajícím a Olomouckým krajem jako budoucím kupujícím. Řádn</w:t>
      </w:r>
      <w:r w:rsidR="00A60E94" w:rsidRPr="00EB1F84">
        <w:rPr>
          <w:rFonts w:ascii="Arial" w:hAnsi="Arial" w:cs="Arial"/>
          <w:b/>
          <w:color w:val="000000"/>
          <w:sz w:val="24"/>
          <w:szCs w:val="24"/>
        </w:rPr>
        <w:t>á</w:t>
      </w:r>
      <w:r w:rsidR="00A60E94" w:rsidRPr="00EB1F84">
        <w:rPr>
          <w:rFonts w:ascii="Arial" w:eastAsia="Times New Roman" w:hAnsi="Arial" w:cs="Arial"/>
          <w:b/>
          <w:bCs/>
          <w:color w:val="000000"/>
          <w:sz w:val="24"/>
          <w:szCs w:val="24"/>
        </w:rPr>
        <w:t xml:space="preserve"> kupní smlouv</w:t>
      </w:r>
      <w:r w:rsidR="00A60E94" w:rsidRPr="00EB1F84">
        <w:rPr>
          <w:rFonts w:ascii="Arial" w:hAnsi="Arial" w:cs="Arial"/>
          <w:b/>
          <w:color w:val="000000"/>
          <w:sz w:val="24"/>
          <w:szCs w:val="24"/>
        </w:rPr>
        <w:t>a</w:t>
      </w:r>
      <w:r w:rsidR="00A60E94" w:rsidRPr="00EB1F84">
        <w:rPr>
          <w:rFonts w:ascii="Arial" w:eastAsia="Times New Roman" w:hAnsi="Arial" w:cs="Arial"/>
          <w:b/>
          <w:bCs/>
          <w:color w:val="000000"/>
          <w:sz w:val="24"/>
          <w:szCs w:val="24"/>
        </w:rPr>
        <w:t xml:space="preserve"> bude uzavřen</w:t>
      </w:r>
      <w:r w:rsidR="00A60E94" w:rsidRPr="00EB1F84">
        <w:rPr>
          <w:rFonts w:ascii="Arial" w:hAnsi="Arial" w:cs="Arial"/>
          <w:b/>
          <w:color w:val="000000"/>
          <w:sz w:val="24"/>
          <w:szCs w:val="24"/>
        </w:rPr>
        <w:t>a</w:t>
      </w:r>
      <w:r w:rsidR="00A60E94" w:rsidRPr="00EB1F84">
        <w:rPr>
          <w:rFonts w:ascii="Arial" w:eastAsia="Times New Roman" w:hAnsi="Arial" w:cs="Arial"/>
          <w:b/>
          <w:bCs/>
          <w:color w:val="000000"/>
          <w:sz w:val="24"/>
          <w:szCs w:val="24"/>
        </w:rPr>
        <w:t xml:space="preserve"> do jednoho roku ode dne vydání kolaudačního souhlasu, kterým bude stavba „</w:t>
      </w:r>
      <w:r w:rsidR="00A60E94" w:rsidRPr="00EB1F84">
        <w:rPr>
          <w:rFonts w:ascii="Arial" w:hAnsi="Arial" w:cs="Arial"/>
          <w:b/>
          <w:snapToGrid w:val="0"/>
          <w:sz w:val="24"/>
          <w:szCs w:val="24"/>
        </w:rPr>
        <w:t>III/4468 Štarnov – průtah</w:t>
      </w:r>
      <w:r w:rsidR="00A60E94" w:rsidRPr="00EB1F84">
        <w:rPr>
          <w:rFonts w:ascii="Arial" w:eastAsia="Times New Roman" w:hAnsi="Arial" w:cs="Arial"/>
          <w:b/>
          <w:bCs/>
          <w:color w:val="000000"/>
          <w:sz w:val="24"/>
          <w:szCs w:val="24"/>
        </w:rPr>
        <w:t>“ kolaudována, za podmínky, že pozem</w:t>
      </w:r>
      <w:r w:rsidR="00A60E94" w:rsidRPr="00EB1F84">
        <w:rPr>
          <w:rFonts w:ascii="Arial" w:hAnsi="Arial" w:cs="Arial"/>
          <w:b/>
          <w:color w:val="000000"/>
          <w:sz w:val="24"/>
          <w:szCs w:val="24"/>
        </w:rPr>
        <w:t>e</w:t>
      </w:r>
      <w:r w:rsidR="00A60E94" w:rsidRPr="00EB1F84">
        <w:rPr>
          <w:rFonts w:ascii="Arial" w:eastAsia="Times New Roman" w:hAnsi="Arial" w:cs="Arial"/>
          <w:b/>
          <w:bCs/>
          <w:color w:val="000000"/>
          <w:sz w:val="24"/>
          <w:szCs w:val="24"/>
        </w:rPr>
        <w:t>k nebo jeh</w:t>
      </w:r>
      <w:r w:rsidR="00A60E94" w:rsidRPr="00EB1F84">
        <w:rPr>
          <w:rFonts w:ascii="Arial" w:hAnsi="Arial" w:cs="Arial"/>
          <w:b/>
          <w:color w:val="000000"/>
          <w:sz w:val="24"/>
          <w:szCs w:val="24"/>
        </w:rPr>
        <w:t>o</w:t>
      </w:r>
      <w:r w:rsidR="00A60E94" w:rsidRPr="00EB1F84">
        <w:rPr>
          <w:rFonts w:ascii="Arial" w:eastAsia="Times New Roman" w:hAnsi="Arial" w:cs="Arial"/>
          <w:b/>
          <w:bCs/>
          <w:color w:val="000000"/>
          <w:sz w:val="24"/>
          <w:szCs w:val="24"/>
        </w:rPr>
        <w:t xml:space="preserve"> část bud</w:t>
      </w:r>
      <w:r w:rsidR="00A60E94" w:rsidRPr="00EB1F84">
        <w:rPr>
          <w:rFonts w:ascii="Arial" w:hAnsi="Arial" w:cs="Arial"/>
          <w:b/>
          <w:color w:val="000000"/>
          <w:sz w:val="24"/>
          <w:szCs w:val="24"/>
        </w:rPr>
        <w:t>e</w:t>
      </w:r>
      <w:r w:rsidR="00A60E94" w:rsidRPr="00EB1F84">
        <w:rPr>
          <w:rFonts w:ascii="Arial" w:eastAsia="Times New Roman" w:hAnsi="Arial" w:cs="Arial"/>
          <w:b/>
          <w:bCs/>
          <w:color w:val="000000"/>
          <w:sz w:val="24"/>
          <w:szCs w:val="24"/>
        </w:rPr>
        <w:t xml:space="preserve"> zastavěn</w:t>
      </w:r>
      <w:r w:rsidR="00A60E94" w:rsidRPr="00EB1F84">
        <w:rPr>
          <w:rFonts w:ascii="Arial" w:hAnsi="Arial" w:cs="Arial"/>
          <w:b/>
          <w:color w:val="000000"/>
          <w:sz w:val="24"/>
          <w:szCs w:val="24"/>
        </w:rPr>
        <w:t>a</w:t>
      </w:r>
      <w:r w:rsidR="00A60E94" w:rsidRPr="00EB1F84">
        <w:rPr>
          <w:rFonts w:ascii="Arial" w:eastAsia="Times New Roman" w:hAnsi="Arial" w:cs="Arial"/>
          <w:b/>
          <w:bCs/>
          <w:color w:val="000000"/>
          <w:sz w:val="24"/>
          <w:szCs w:val="24"/>
        </w:rPr>
        <w:t xml:space="preserve"> silnicí, která bude ve vlastnictví Olomouckého kraje. </w:t>
      </w:r>
      <w:r w:rsidR="00A60E94" w:rsidRPr="00EB1F84">
        <w:rPr>
          <w:rFonts w:ascii="Arial" w:hAnsi="Arial" w:cs="Arial"/>
          <w:b/>
          <w:bCs/>
          <w:sz w:val="24"/>
          <w:szCs w:val="24"/>
        </w:rPr>
        <w:t>Kupní cena předmětné nemovitosti se bude rovnat ceně tržní, stanovené znaleckým posudkem zpracovaným dle právních předpisů o oceňování majetku účinných v době uzavření řádné kupní smlouvy, minimálně však ve výši 74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p w14:paraId="121FE318" w14:textId="77777777" w:rsidR="00A60E94" w:rsidRPr="00EB1F84" w:rsidRDefault="00A60E94" w:rsidP="00A60E94">
      <w:pPr>
        <w:pStyle w:val="Zkladntext"/>
        <w:spacing w:before="120"/>
        <w:rPr>
          <w:rFonts w:cs="Arial"/>
          <w:b/>
          <w:szCs w:val="24"/>
          <w:lang w:eastAsia="cs-CZ"/>
        </w:rPr>
      </w:pPr>
    </w:p>
    <w:p w14:paraId="6C57DA1F" w14:textId="0C9176E4"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 xml:space="preserve">k návrhu usnesení bod </w:t>
      </w:r>
      <w:r w:rsidR="00D22ED8"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5.</w:t>
      </w:r>
    </w:p>
    <w:p w14:paraId="0157BF44" w14:textId="100E40F9" w:rsidR="00A60E94" w:rsidRPr="00EB1F84" w:rsidRDefault="00A60E94" w:rsidP="00A60E94">
      <w:pPr>
        <w:pStyle w:val="Zkladntextodsazendek"/>
        <w:pBdr>
          <w:top w:val="single" w:sz="4" w:space="1" w:color="auto"/>
          <w:left w:val="single" w:sz="4" w:space="4" w:color="auto"/>
          <w:bottom w:val="single" w:sz="4" w:space="1" w:color="auto"/>
          <w:right w:val="single" w:sz="4" w:space="4" w:color="auto"/>
        </w:pBdr>
        <w:ind w:firstLine="0"/>
        <w:rPr>
          <w:rFonts w:cs="Arial"/>
          <w:b/>
          <w:bCs/>
          <w:szCs w:val="24"/>
        </w:rPr>
      </w:pPr>
      <w:r w:rsidRPr="00EB1F84">
        <w:rPr>
          <w:rFonts w:cs="Arial"/>
          <w:b/>
          <w:szCs w:val="24"/>
        </w:rPr>
        <w:t>Odkoupení nemovitostí v </w:t>
      </w:r>
      <w:proofErr w:type="spellStart"/>
      <w:r w:rsidRPr="00EB1F84">
        <w:rPr>
          <w:rFonts w:cs="Arial"/>
          <w:b/>
          <w:szCs w:val="24"/>
        </w:rPr>
        <w:t>k.ú</w:t>
      </w:r>
      <w:proofErr w:type="spellEnd"/>
      <w:r w:rsidRPr="00EB1F84">
        <w:rPr>
          <w:rFonts w:cs="Arial"/>
          <w:b/>
          <w:szCs w:val="24"/>
        </w:rPr>
        <w:t xml:space="preserve">. Horní Temenice, obec Šumperk </w:t>
      </w:r>
      <w:r w:rsidRPr="00EB1F84">
        <w:rPr>
          <w:rFonts w:cs="Arial"/>
          <w:b/>
          <w:bCs/>
          <w:szCs w:val="24"/>
        </w:rPr>
        <w:t xml:space="preserve">z vlastnictví pana </w:t>
      </w:r>
      <w:r w:rsidR="00AD291D">
        <w:rPr>
          <w:rFonts w:cs="Arial"/>
          <w:b/>
          <w:bCs/>
          <w:szCs w:val="24"/>
        </w:rPr>
        <w:t>XXX</w:t>
      </w:r>
      <w:r w:rsidRPr="00EB1F84">
        <w:rPr>
          <w:rFonts w:cs="Arial"/>
          <w:b/>
          <w:bCs/>
          <w:szCs w:val="24"/>
        </w:rPr>
        <w:t xml:space="preserve"> do vlastnictví Olomouckého kraje, do hospodaření </w:t>
      </w:r>
      <w:proofErr w:type="spellStart"/>
      <w:r w:rsidRPr="00EB1F84">
        <w:rPr>
          <w:rFonts w:cs="Arial"/>
          <w:b/>
          <w:bCs/>
          <w:szCs w:val="24"/>
        </w:rPr>
        <w:t>Vincentina</w:t>
      </w:r>
      <w:proofErr w:type="spellEnd"/>
      <w:r w:rsidRPr="00EB1F84">
        <w:rPr>
          <w:rFonts w:cs="Arial"/>
          <w:b/>
          <w:bCs/>
          <w:szCs w:val="24"/>
        </w:rPr>
        <w:t xml:space="preserve"> – poskytovatele sociálních služeb Šternberk, příspěvkové organizace.  </w:t>
      </w:r>
    </w:p>
    <w:p w14:paraId="1E514BAD" w14:textId="77777777"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Olomoucký kraj transformuje pobytové sociální služby ve vybraných příspěvkových organizacích Olomouckého kraje, poskytujících službu domov pro osoby se zdravotním postižením. Při tomto procesu transformace jsou v rámci Olomouckého kraje průběžně vyhledávány objekty nebo pozemky, které splňují podmínky lokalit a vhodnosti pro transformaci.</w:t>
      </w:r>
    </w:p>
    <w:p w14:paraId="2FD0F9A0" w14:textId="04E7D048"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Mezi vybranými nemovitostmi vhodnými pro transformaci jsou i nemovitosti ve vlastnictví pana </w:t>
      </w:r>
      <w:r w:rsidR="00B6562D">
        <w:rPr>
          <w:rFonts w:ascii="Arial" w:hAnsi="Arial" w:cs="Arial"/>
          <w:sz w:val="24"/>
          <w:szCs w:val="24"/>
        </w:rPr>
        <w:t>XXX</w:t>
      </w:r>
      <w:r w:rsidRPr="00EB1F84">
        <w:rPr>
          <w:rFonts w:ascii="Arial" w:hAnsi="Arial" w:cs="Arial"/>
          <w:sz w:val="24"/>
          <w:szCs w:val="24"/>
        </w:rPr>
        <w:t xml:space="preserve"> na ulici </w:t>
      </w:r>
      <w:proofErr w:type="spellStart"/>
      <w:r w:rsidRPr="00EB1F84">
        <w:rPr>
          <w:rFonts w:ascii="Arial" w:hAnsi="Arial" w:cs="Arial"/>
          <w:sz w:val="24"/>
          <w:szCs w:val="24"/>
        </w:rPr>
        <w:t>Bohdíkovská</w:t>
      </w:r>
      <w:proofErr w:type="spellEnd"/>
      <w:r w:rsidRPr="00EB1F84">
        <w:rPr>
          <w:rFonts w:ascii="Arial" w:hAnsi="Arial" w:cs="Arial"/>
          <w:sz w:val="24"/>
          <w:szCs w:val="24"/>
        </w:rPr>
        <w:t xml:space="preserve"> v Šumperku. Konkrétně se jedná o pozemek s rodinným domem, pozemek s hospodářskou budovou a zahradu. </w:t>
      </w:r>
    </w:p>
    <w:p w14:paraId="7F0542EE" w14:textId="77777777" w:rsidR="00A60E94" w:rsidRPr="00EB1F84" w:rsidRDefault="00A60E94" w:rsidP="00A60E94">
      <w:pPr>
        <w:spacing w:after="120" w:line="240" w:lineRule="auto"/>
        <w:jc w:val="both"/>
        <w:rPr>
          <w:rFonts w:ascii="Arial" w:hAnsi="Arial" w:cs="Arial"/>
          <w:b/>
          <w:bCs/>
          <w:sz w:val="24"/>
          <w:szCs w:val="24"/>
        </w:rPr>
      </w:pPr>
      <w:r w:rsidRPr="00EB1F84">
        <w:rPr>
          <w:rFonts w:ascii="Arial" w:hAnsi="Arial" w:cs="Arial"/>
          <w:b/>
          <w:bCs/>
          <w:sz w:val="24"/>
          <w:szCs w:val="24"/>
        </w:rPr>
        <w:t>Vyjádření odboru sociálních věcí ze dne 17. 4. 2024:</w:t>
      </w:r>
    </w:p>
    <w:p w14:paraId="07E597D1" w14:textId="77777777"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t xml:space="preserve">V souvislosti s transformací pobytových sociálních služeb ve vybraných příspěvkových organizacích Olomouckého kraje poskytujících službu domov pro osoby se zdravotním postižením Vás žádám o koupi nemovitosti (rodinného domu a hospodářské budovy) v obci </w:t>
      </w:r>
      <w:r w:rsidRPr="00EB1F84">
        <w:rPr>
          <w:rFonts w:ascii="Arial" w:hAnsi="Arial" w:cs="Arial"/>
          <w:sz w:val="24"/>
          <w:szCs w:val="24"/>
        </w:rPr>
        <w:lastRenderedPageBreak/>
        <w:t xml:space="preserve">Šumperk – část Temenice, </w:t>
      </w:r>
      <w:proofErr w:type="spellStart"/>
      <w:r w:rsidRPr="00EB1F84">
        <w:rPr>
          <w:rFonts w:ascii="Arial" w:hAnsi="Arial" w:cs="Arial"/>
          <w:sz w:val="24"/>
          <w:szCs w:val="24"/>
        </w:rPr>
        <w:t>Bohdíkovská</w:t>
      </w:r>
      <w:proofErr w:type="spellEnd"/>
      <w:r w:rsidRPr="00EB1F84">
        <w:rPr>
          <w:rFonts w:ascii="Arial" w:hAnsi="Arial" w:cs="Arial"/>
          <w:sz w:val="24"/>
          <w:szCs w:val="24"/>
        </w:rPr>
        <w:t xml:space="preserve"> </w:t>
      </w:r>
      <w:proofErr w:type="gramStart"/>
      <w:r w:rsidRPr="00EB1F84">
        <w:rPr>
          <w:rFonts w:ascii="Arial" w:hAnsi="Arial" w:cs="Arial"/>
          <w:sz w:val="24"/>
          <w:szCs w:val="24"/>
        </w:rPr>
        <w:t>49a</w:t>
      </w:r>
      <w:proofErr w:type="gramEnd"/>
      <w:r w:rsidRPr="00EB1F84">
        <w:rPr>
          <w:rFonts w:ascii="Arial" w:hAnsi="Arial" w:cs="Arial"/>
          <w:sz w:val="24"/>
          <w:szCs w:val="24"/>
        </w:rPr>
        <w:t xml:space="preserve">, č.p. 251 a 316 stojící na pozemku </w:t>
      </w:r>
      <w:proofErr w:type="spellStart"/>
      <w:r w:rsidRPr="00EB1F84">
        <w:rPr>
          <w:rFonts w:ascii="Arial" w:hAnsi="Arial" w:cs="Arial"/>
          <w:sz w:val="24"/>
          <w:szCs w:val="24"/>
        </w:rPr>
        <w:t>p.č</w:t>
      </w:r>
      <w:proofErr w:type="spellEnd"/>
      <w:r w:rsidRPr="00EB1F84">
        <w:rPr>
          <w:rFonts w:ascii="Arial" w:hAnsi="Arial" w:cs="Arial"/>
          <w:sz w:val="24"/>
          <w:szCs w:val="24"/>
        </w:rPr>
        <w:t xml:space="preserve">. 201/3 a pozemek </w:t>
      </w:r>
      <w:proofErr w:type="spellStart"/>
      <w:r w:rsidRPr="00EB1F84">
        <w:rPr>
          <w:rFonts w:ascii="Arial" w:hAnsi="Arial" w:cs="Arial"/>
          <w:sz w:val="24"/>
          <w:szCs w:val="24"/>
        </w:rPr>
        <w:t>p.č</w:t>
      </w:r>
      <w:proofErr w:type="spellEnd"/>
      <w:r w:rsidRPr="00EB1F84">
        <w:rPr>
          <w:rFonts w:ascii="Arial" w:hAnsi="Arial" w:cs="Arial"/>
          <w:sz w:val="24"/>
          <w:szCs w:val="24"/>
        </w:rPr>
        <w:t xml:space="preserve">. 201/4 v KÚ Horní Temenice. V případě odkoupení nemovitosti do vlastnictví Olomouckého kraje bude tato předána do hospodaření příspěvkové organizaci </w:t>
      </w:r>
      <w:proofErr w:type="spellStart"/>
      <w:r w:rsidRPr="00EB1F84">
        <w:rPr>
          <w:rFonts w:ascii="Arial" w:hAnsi="Arial" w:cs="Arial"/>
          <w:sz w:val="24"/>
          <w:szCs w:val="24"/>
        </w:rPr>
        <w:t>Vincentinum</w:t>
      </w:r>
      <w:proofErr w:type="spellEnd"/>
      <w:r w:rsidRPr="00EB1F84">
        <w:rPr>
          <w:rFonts w:ascii="Arial" w:hAnsi="Arial" w:cs="Arial"/>
          <w:sz w:val="24"/>
          <w:szCs w:val="24"/>
        </w:rPr>
        <w:t xml:space="preserve"> – poskytovatel sociálních služeb Šternberk a využita pro poskytování služby chráněné bydlení. </w:t>
      </w:r>
    </w:p>
    <w:p w14:paraId="0DFDE5A6" w14:textId="77777777"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t xml:space="preserve">Prodej nemovitosti včetně výše prodejní ceny byl schválen Okresním soudem v Šumperku, a to s ohledem na skutečnost, že majitel nemovitosti je omezen ve způsobilosti k tomuto právnímu jednání. Cena nemovitosti byla předběžně stanovena na 5,5 mil. Kč s tím, že pokud by bylo možné, aby stávající majitel využíval sociální službu, která bude v domě poskytována, bude soudem schválena cena nižší. V této věci již probíhají jednání mezi opatrovníkem a poskytovatelem sociální služby. </w:t>
      </w:r>
    </w:p>
    <w:p w14:paraId="605FD809" w14:textId="77777777" w:rsidR="00A60E94" w:rsidRPr="00EB1F84" w:rsidRDefault="00A60E94" w:rsidP="00A60E94">
      <w:pPr>
        <w:autoSpaceDE w:val="0"/>
        <w:autoSpaceDN w:val="0"/>
        <w:adjustRightInd w:val="0"/>
        <w:spacing w:after="120" w:line="240" w:lineRule="auto"/>
        <w:jc w:val="both"/>
        <w:rPr>
          <w:rFonts w:ascii="Arial" w:hAnsi="Arial" w:cs="Arial"/>
          <w:sz w:val="24"/>
          <w:szCs w:val="24"/>
          <w:u w:val="single"/>
        </w:rPr>
      </w:pPr>
      <w:r w:rsidRPr="00EB1F84">
        <w:rPr>
          <w:rFonts w:ascii="Arial" w:hAnsi="Arial" w:cs="Arial"/>
          <w:sz w:val="24"/>
          <w:szCs w:val="24"/>
          <w:u w:val="single"/>
        </w:rPr>
        <w:t xml:space="preserve">Finanční prostředky na nákup domu jsou alokovány v rozpočtu odboru investic. </w:t>
      </w:r>
    </w:p>
    <w:p w14:paraId="57EFBD17" w14:textId="02F2D792"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t xml:space="preserve">Prodej domu realizuje město Šumperk, které je opatrovníkem majitele nemovitosti. Kontaktní osobou je </w:t>
      </w:r>
      <w:r w:rsidR="00023339">
        <w:rPr>
          <w:rFonts w:ascii="Arial" w:hAnsi="Arial" w:cs="Arial"/>
          <w:sz w:val="24"/>
          <w:szCs w:val="24"/>
        </w:rPr>
        <w:t>XXX</w:t>
      </w:r>
      <w:r w:rsidR="00023339" w:rsidRPr="00EB1F84">
        <w:rPr>
          <w:rFonts w:ascii="Arial" w:hAnsi="Arial" w:cs="Arial"/>
          <w:sz w:val="24"/>
          <w:szCs w:val="24"/>
        </w:rPr>
        <w:t xml:space="preserve"> </w:t>
      </w:r>
      <w:r w:rsidRPr="00EB1F84">
        <w:rPr>
          <w:rFonts w:ascii="Arial" w:hAnsi="Arial" w:cs="Arial"/>
          <w:sz w:val="24"/>
          <w:szCs w:val="24"/>
        </w:rPr>
        <w:t xml:space="preserve">(referent oddělení sociální pomoci Odbor sociálních věcí, Městský úřad Šumperk), </w:t>
      </w:r>
      <w:r w:rsidR="00023339">
        <w:rPr>
          <w:rFonts w:ascii="Arial" w:hAnsi="Arial" w:cs="Arial"/>
          <w:sz w:val="24"/>
          <w:szCs w:val="24"/>
        </w:rPr>
        <w:t>XXX</w:t>
      </w:r>
      <w:r w:rsidRPr="00EB1F84">
        <w:rPr>
          <w:rFonts w:ascii="Arial" w:hAnsi="Arial" w:cs="Arial"/>
          <w:sz w:val="24"/>
          <w:szCs w:val="24"/>
        </w:rPr>
        <w:t xml:space="preserve">, tel.: 583 388 815. </w:t>
      </w:r>
    </w:p>
    <w:p w14:paraId="233603CF" w14:textId="4A62C790"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t xml:space="preserve">S ohledem na požadovanou připravenost projektů pro chystané výzvy v rámci programu IROP na </w:t>
      </w:r>
      <w:r w:rsidR="00EE525A" w:rsidRPr="00EB1F84">
        <w:rPr>
          <w:rFonts w:ascii="Arial" w:hAnsi="Arial" w:cs="Arial"/>
          <w:sz w:val="24"/>
          <w:szCs w:val="24"/>
        </w:rPr>
        <w:t>deinstitucionalizaci</w:t>
      </w:r>
      <w:r w:rsidRPr="00EB1F84">
        <w:rPr>
          <w:rFonts w:ascii="Arial" w:hAnsi="Arial" w:cs="Arial"/>
          <w:sz w:val="24"/>
          <w:szCs w:val="24"/>
        </w:rPr>
        <w:t xml:space="preserve"> pobytových sociálních služeb a na aktuální situaci na trhu s nemovitostmi považujeme za nezbytné realizovat koupi co nejdříve. </w:t>
      </w:r>
    </w:p>
    <w:p w14:paraId="6A3CD79D" w14:textId="77777777" w:rsidR="00A60E94" w:rsidRPr="00EB1F84" w:rsidRDefault="00A60E94" w:rsidP="00A60E94">
      <w:pPr>
        <w:spacing w:after="120" w:line="240" w:lineRule="auto"/>
        <w:jc w:val="both"/>
        <w:rPr>
          <w:rFonts w:ascii="Arial" w:hAnsi="Arial" w:cs="Arial"/>
          <w:b/>
          <w:bCs/>
          <w:sz w:val="24"/>
          <w:szCs w:val="24"/>
        </w:rPr>
      </w:pPr>
      <w:r w:rsidRPr="00EB1F84">
        <w:rPr>
          <w:rFonts w:ascii="Arial" w:hAnsi="Arial" w:cs="Arial"/>
          <w:b/>
          <w:bCs/>
          <w:sz w:val="24"/>
          <w:szCs w:val="24"/>
        </w:rPr>
        <w:t xml:space="preserve">Vyjádření odboru majetkového, právního a správních činností ze dne 27. 6. 2024: </w:t>
      </w:r>
    </w:p>
    <w:p w14:paraId="3B28A3D0" w14:textId="5F09DECB"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Odbor majetkový, právní a správních činností na základě podnětu odboru sociálních věcí požádal město Šumperk jako opatrovníka majitele předmětných nemovitostí o odkoupení nemovitostí v </w:t>
      </w:r>
      <w:proofErr w:type="spellStart"/>
      <w:r w:rsidRPr="00EB1F84">
        <w:rPr>
          <w:rFonts w:ascii="Arial" w:hAnsi="Arial" w:cs="Arial"/>
          <w:sz w:val="24"/>
          <w:szCs w:val="24"/>
        </w:rPr>
        <w:t>k.ú</w:t>
      </w:r>
      <w:proofErr w:type="spellEnd"/>
      <w:r w:rsidRPr="00EB1F84">
        <w:rPr>
          <w:rFonts w:ascii="Arial" w:hAnsi="Arial" w:cs="Arial"/>
          <w:sz w:val="24"/>
          <w:szCs w:val="24"/>
        </w:rPr>
        <w:t xml:space="preserve">. Horní Temenice, obec Šumperk z vlastnictví pana </w:t>
      </w:r>
      <w:r w:rsidR="00A2129F">
        <w:rPr>
          <w:rFonts w:ascii="Arial" w:hAnsi="Arial" w:cs="Arial"/>
          <w:sz w:val="24"/>
          <w:szCs w:val="24"/>
        </w:rPr>
        <w:t>XXX</w:t>
      </w:r>
      <w:r w:rsidR="00A2129F" w:rsidRPr="00EB1F84">
        <w:rPr>
          <w:rFonts w:ascii="Arial" w:hAnsi="Arial" w:cs="Arial"/>
          <w:sz w:val="24"/>
          <w:szCs w:val="24"/>
        </w:rPr>
        <w:t xml:space="preserve"> </w:t>
      </w:r>
      <w:r w:rsidRPr="00EB1F84">
        <w:rPr>
          <w:rFonts w:ascii="Arial" w:hAnsi="Arial" w:cs="Arial"/>
          <w:sz w:val="24"/>
          <w:szCs w:val="24"/>
        </w:rPr>
        <w:t xml:space="preserve">do vlastnictví Olomouckého kraje, do hospodaření </w:t>
      </w:r>
      <w:proofErr w:type="spellStart"/>
      <w:r w:rsidRPr="00EB1F84">
        <w:rPr>
          <w:rFonts w:ascii="Arial" w:hAnsi="Arial" w:cs="Arial"/>
          <w:sz w:val="24"/>
          <w:szCs w:val="24"/>
        </w:rPr>
        <w:t>Vincentina</w:t>
      </w:r>
      <w:proofErr w:type="spellEnd"/>
      <w:r w:rsidRPr="00EB1F84">
        <w:rPr>
          <w:rFonts w:ascii="Arial" w:hAnsi="Arial" w:cs="Arial"/>
          <w:sz w:val="24"/>
          <w:szCs w:val="24"/>
        </w:rPr>
        <w:t xml:space="preserve"> – poskytovatele sociálních služeb Šternberk, příspěvkové organizace a o sdělení návrhu kupní ceny a zaslání dostupných podkladů.</w:t>
      </w:r>
    </w:p>
    <w:p w14:paraId="21212D1E" w14:textId="3110A048"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Město Šumperk nám mj. sdělilo, že: „V současné době máme Okresním soudem v Šumperku schválen prodej nemovitostí, které vlastní pan </w:t>
      </w:r>
      <w:r w:rsidR="00A2129F">
        <w:rPr>
          <w:rFonts w:ascii="Arial" w:hAnsi="Arial" w:cs="Arial"/>
          <w:sz w:val="24"/>
          <w:szCs w:val="24"/>
        </w:rPr>
        <w:t>XXX</w:t>
      </w:r>
      <w:r w:rsidR="00A2129F" w:rsidRPr="00EB1F84">
        <w:rPr>
          <w:rFonts w:ascii="Arial" w:hAnsi="Arial" w:cs="Arial"/>
          <w:sz w:val="24"/>
          <w:szCs w:val="24"/>
        </w:rPr>
        <w:t xml:space="preserve"> </w:t>
      </w:r>
      <w:r w:rsidRPr="00EB1F84">
        <w:rPr>
          <w:rFonts w:ascii="Arial" w:hAnsi="Arial" w:cs="Arial"/>
          <w:sz w:val="24"/>
          <w:szCs w:val="24"/>
        </w:rPr>
        <w:t xml:space="preserve">a zároveň také možnost podepsání smlouvy o výhradním poskytování realitních služeb jednou místní realitní kanceláří. Dle přiloženého posudku, který byl vypracován pro účely dědického řízení, byla tržní cena nemovitostí stanovena na 6 690 000 Kč. Mimo jiné i prodejní cena byla předmětem jednání u Okresního soudu v Šumperku.“ </w:t>
      </w:r>
    </w:p>
    <w:p w14:paraId="10CCA77A" w14:textId="77777777"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Na základě tohoto vyjádření jsme potvrdili zájem Olomouckého kraje o odkoupení předmětných nemovitostí a navrhli zajistit zpracování znaleckého posudku na stanovení ceny úřední a ceny obvyklé (tržní) soudním znalcem s tím, že záležitost odkoupení předmětných nemovitostí do vlastnictví Olomouckého kraje, do hospodaření </w:t>
      </w:r>
      <w:proofErr w:type="spellStart"/>
      <w:r w:rsidRPr="00EB1F84">
        <w:rPr>
          <w:rFonts w:ascii="Arial" w:hAnsi="Arial" w:cs="Arial"/>
          <w:sz w:val="24"/>
          <w:szCs w:val="24"/>
        </w:rPr>
        <w:t>Vincentina</w:t>
      </w:r>
      <w:proofErr w:type="spellEnd"/>
      <w:r w:rsidRPr="00EB1F84">
        <w:rPr>
          <w:rFonts w:ascii="Arial" w:hAnsi="Arial" w:cs="Arial"/>
          <w:sz w:val="24"/>
          <w:szCs w:val="24"/>
        </w:rPr>
        <w:t xml:space="preserve"> – poskytovatele sociálních služeb Šternberk, příspěvkové organizace by byla předložena Zastupitelstvu Olomouckého kraje k projednání na jeho zářijovém zasedání. Následně by Olomoucký kraj připravil návrh kupní smlouvy.</w:t>
      </w:r>
    </w:p>
    <w:p w14:paraId="1641A30D" w14:textId="1A34F46C"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V dalším vyjádření ze dne 22. 5. 2024 nás město informovalo, že již obdrželi písemné vyhotovení rozsudku Okresního soudu v Šumperku, ve kterém jim bylo mimo jiné schváleno zamýšlené právní jednání, a to prodej nemovitostí pana </w:t>
      </w:r>
      <w:r w:rsidR="001B4F36">
        <w:rPr>
          <w:rFonts w:ascii="Arial" w:hAnsi="Arial" w:cs="Arial"/>
          <w:sz w:val="24"/>
          <w:szCs w:val="24"/>
        </w:rPr>
        <w:t>XXX</w:t>
      </w:r>
      <w:r w:rsidR="001B4F36" w:rsidRPr="00EB1F84">
        <w:rPr>
          <w:rFonts w:ascii="Arial" w:hAnsi="Arial" w:cs="Arial"/>
          <w:sz w:val="24"/>
          <w:szCs w:val="24"/>
        </w:rPr>
        <w:t xml:space="preserve"> </w:t>
      </w:r>
      <w:r w:rsidRPr="00EB1F84">
        <w:rPr>
          <w:rFonts w:ascii="Arial" w:hAnsi="Arial" w:cs="Arial"/>
          <w:sz w:val="24"/>
          <w:szCs w:val="24"/>
        </w:rPr>
        <w:t>za minimální kupní cenu 5 500 000 Kč. Dále, že souhlasí s námi navrženým postupem ve věci a také s tím, aby Olomoucký kraj připravil návrh kupní smlouvy, který následně město předloží opatrovnickému soudu ke schválení.</w:t>
      </w:r>
    </w:p>
    <w:p w14:paraId="6F18F83F" w14:textId="77777777" w:rsidR="00A60E94" w:rsidRPr="00EB1F84" w:rsidRDefault="00A60E94" w:rsidP="00A60E94">
      <w:pPr>
        <w:spacing w:after="120" w:line="240" w:lineRule="auto"/>
        <w:jc w:val="both"/>
        <w:rPr>
          <w:rFonts w:ascii="Arial" w:hAnsi="Arial" w:cs="Arial"/>
          <w:b/>
          <w:bCs/>
          <w:sz w:val="24"/>
          <w:szCs w:val="24"/>
        </w:rPr>
      </w:pPr>
      <w:r w:rsidRPr="00EB1F84">
        <w:rPr>
          <w:rFonts w:ascii="Arial" w:hAnsi="Arial" w:cs="Arial"/>
          <w:b/>
          <w:bCs/>
          <w:sz w:val="24"/>
          <w:szCs w:val="24"/>
        </w:rPr>
        <w:t>Úřední cena předmětných nemovitostí dle znaleckého posudku č. </w:t>
      </w:r>
      <w:proofErr w:type="gramStart"/>
      <w:r w:rsidRPr="00EB1F84">
        <w:rPr>
          <w:rFonts w:ascii="Arial" w:hAnsi="Arial" w:cs="Arial"/>
          <w:b/>
          <w:bCs/>
          <w:sz w:val="24"/>
          <w:szCs w:val="24"/>
        </w:rPr>
        <w:t>24 -786</w:t>
      </w:r>
      <w:proofErr w:type="gramEnd"/>
      <w:r w:rsidRPr="00EB1F84">
        <w:rPr>
          <w:rFonts w:ascii="Arial" w:hAnsi="Arial" w:cs="Arial"/>
          <w:b/>
          <w:bCs/>
          <w:sz w:val="24"/>
          <w:szCs w:val="24"/>
        </w:rPr>
        <w:t xml:space="preserve"> – 2024 ze dne 12. 8. 2024, vyhotoveného soudní znalkyní Ing. Helenou Filipovou, činí </w:t>
      </w:r>
      <w:r w:rsidRPr="00EB1F84">
        <w:rPr>
          <w:rFonts w:ascii="Arial" w:hAnsi="Arial" w:cs="Arial"/>
          <w:b/>
          <w:bCs/>
          <w:sz w:val="24"/>
          <w:szCs w:val="24"/>
        </w:rPr>
        <w:lastRenderedPageBreak/>
        <w:t>5 043 230 Kč.</w:t>
      </w:r>
      <w:r w:rsidRPr="00EB1F84">
        <w:rPr>
          <w:rFonts w:ascii="Arial" w:hAnsi="Arial" w:cs="Arial"/>
          <w:sz w:val="24"/>
          <w:szCs w:val="24"/>
        </w:rPr>
        <w:t xml:space="preserve"> </w:t>
      </w:r>
      <w:r w:rsidRPr="00EB1F84">
        <w:rPr>
          <w:rFonts w:ascii="Arial" w:hAnsi="Arial" w:cs="Arial"/>
          <w:b/>
          <w:bCs/>
          <w:sz w:val="24"/>
          <w:szCs w:val="24"/>
        </w:rPr>
        <w:t>Cena obvyklá (tržní) předmětných nemovitostí dle téhož posudku činí 5 870 000 Kč.</w:t>
      </w:r>
    </w:p>
    <w:p w14:paraId="2BF87084" w14:textId="77777777" w:rsidR="00A60E94" w:rsidRPr="00EB1F84" w:rsidRDefault="00A60E94" w:rsidP="00A60E94">
      <w:pPr>
        <w:spacing w:after="120" w:line="240" w:lineRule="auto"/>
        <w:jc w:val="both"/>
        <w:rPr>
          <w:rFonts w:ascii="Arial" w:hAnsi="Arial" w:cs="Arial"/>
          <w:b/>
          <w:bCs/>
          <w:sz w:val="24"/>
          <w:szCs w:val="24"/>
        </w:rPr>
      </w:pPr>
      <w:r w:rsidRPr="00EB1F84">
        <w:rPr>
          <w:rFonts w:ascii="Arial" w:hAnsi="Arial" w:cs="Arial"/>
          <w:b/>
          <w:bCs/>
          <w:sz w:val="24"/>
          <w:szCs w:val="24"/>
        </w:rPr>
        <w:t>Vyjádření odboru sociálních věcí ze dne 22. 8. 2024:</w:t>
      </w:r>
    </w:p>
    <w:p w14:paraId="75013385" w14:textId="1EA30F2F"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Na základě informací navrhujeme zakoupit předmětnou nemovitost za cenu stanovenou Okresním soudem v Šumperku jako minimální s tím, že organizace </w:t>
      </w:r>
      <w:proofErr w:type="spellStart"/>
      <w:r w:rsidRPr="00EB1F84">
        <w:rPr>
          <w:rFonts w:ascii="Arial" w:hAnsi="Arial" w:cs="Arial"/>
          <w:sz w:val="24"/>
          <w:szCs w:val="24"/>
        </w:rPr>
        <w:t>Vincentinum</w:t>
      </w:r>
      <w:proofErr w:type="spellEnd"/>
      <w:r w:rsidRPr="00EB1F84">
        <w:rPr>
          <w:rFonts w:ascii="Arial" w:hAnsi="Arial" w:cs="Arial"/>
          <w:sz w:val="24"/>
          <w:szCs w:val="24"/>
        </w:rPr>
        <w:t xml:space="preserve">, poskytovatel sociálních služeb Šternberk, </w:t>
      </w:r>
      <w:proofErr w:type="spellStart"/>
      <w:r w:rsidRPr="00EB1F84">
        <w:rPr>
          <w:rFonts w:ascii="Arial" w:hAnsi="Arial" w:cs="Arial"/>
          <w:sz w:val="24"/>
          <w:szCs w:val="24"/>
        </w:rPr>
        <w:t>p.o</w:t>
      </w:r>
      <w:proofErr w:type="spellEnd"/>
      <w:r w:rsidRPr="00EB1F84">
        <w:rPr>
          <w:rFonts w:ascii="Arial" w:hAnsi="Arial" w:cs="Arial"/>
          <w:sz w:val="24"/>
          <w:szCs w:val="24"/>
        </w:rPr>
        <w:t xml:space="preserve">. poskytne majiteli objektu, panu </w:t>
      </w:r>
      <w:r w:rsidR="00A36235">
        <w:rPr>
          <w:rFonts w:ascii="Arial" w:hAnsi="Arial" w:cs="Arial"/>
          <w:sz w:val="24"/>
          <w:szCs w:val="24"/>
        </w:rPr>
        <w:t>XXX</w:t>
      </w:r>
      <w:r w:rsidR="00A36235" w:rsidRPr="00EB1F84">
        <w:rPr>
          <w:rFonts w:ascii="Arial" w:hAnsi="Arial" w:cs="Arial"/>
          <w:sz w:val="24"/>
          <w:szCs w:val="24"/>
        </w:rPr>
        <w:t xml:space="preserve"> </w:t>
      </w:r>
      <w:r w:rsidRPr="00EB1F84">
        <w:rPr>
          <w:rFonts w:ascii="Arial" w:hAnsi="Arial" w:cs="Arial"/>
          <w:sz w:val="24"/>
          <w:szCs w:val="24"/>
        </w:rPr>
        <w:t>službu chráněné bydlení, která bude po rekonstrukci v objektu poskytována.</w:t>
      </w:r>
    </w:p>
    <w:p w14:paraId="4A225EAA" w14:textId="7818B7FE" w:rsidR="00A60E94" w:rsidRPr="00EB1F84" w:rsidRDefault="00E95D38" w:rsidP="00E95D38">
      <w:pPr>
        <w:widowControl w:val="0"/>
        <w:spacing w:after="120" w:line="240" w:lineRule="auto"/>
        <w:jc w:val="both"/>
        <w:rPr>
          <w:rFonts w:ascii="Arial" w:hAnsi="Arial" w:cs="Arial"/>
          <w:b/>
          <w:bCs/>
          <w:sz w:val="24"/>
          <w:szCs w:val="24"/>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w:t>
      </w:r>
      <w:r w:rsidR="00BD1D49" w:rsidRPr="00EB1F84">
        <w:rPr>
          <w:rFonts w:ascii="Arial" w:hAnsi="Arial" w:cs="Arial"/>
          <w:sz w:val="24"/>
          <w:szCs w:val="24"/>
        </w:rPr>
        <w:t>K – MP</w:t>
      </w:r>
      <w:r w:rsidRPr="00EB1F84">
        <w:rPr>
          <w:rFonts w:ascii="Arial" w:hAnsi="Arial" w:cs="Arial"/>
          <w:sz w:val="24"/>
          <w:szCs w:val="24"/>
        </w:rPr>
        <w:t xml:space="preserve"> a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Pr="00EB1F84">
        <w:rPr>
          <w:rFonts w:ascii="Arial" w:eastAsia="Times New Roman" w:hAnsi="Arial" w:cs="Arial"/>
          <w:b/>
          <w:color w:val="000000"/>
          <w:sz w:val="24"/>
          <w:szCs w:val="24"/>
          <w:lang w:eastAsia="cs-CZ"/>
        </w:rPr>
        <w:t xml:space="preserve">schválit </w:t>
      </w:r>
      <w:r w:rsidR="00A60E94" w:rsidRPr="00EB1F84">
        <w:rPr>
          <w:rFonts w:ascii="Arial" w:hAnsi="Arial" w:cs="Arial"/>
          <w:b/>
          <w:sz w:val="24"/>
          <w:szCs w:val="24"/>
        </w:rPr>
        <w:t xml:space="preserve">odkoupení </w:t>
      </w:r>
      <w:r w:rsidR="00A60E94" w:rsidRPr="00EB1F84">
        <w:rPr>
          <w:rFonts w:ascii="Arial" w:hAnsi="Arial" w:cs="Arial"/>
          <w:b/>
          <w:bCs/>
          <w:sz w:val="24"/>
          <w:szCs w:val="24"/>
        </w:rPr>
        <w:t xml:space="preserve">pozemku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xml:space="preserve">. č. st. 251 </w:t>
      </w:r>
      <w:proofErr w:type="spellStart"/>
      <w:r w:rsidR="00A60E94" w:rsidRPr="00EB1F84">
        <w:rPr>
          <w:rFonts w:ascii="Arial" w:hAnsi="Arial" w:cs="Arial"/>
          <w:b/>
          <w:bCs/>
          <w:sz w:val="24"/>
          <w:szCs w:val="24"/>
        </w:rPr>
        <w:t>zast</w:t>
      </w:r>
      <w:proofErr w:type="spellEnd"/>
      <w:r w:rsidR="00A60E94" w:rsidRPr="00EB1F84">
        <w:rPr>
          <w:rFonts w:ascii="Arial" w:hAnsi="Arial" w:cs="Arial"/>
          <w:b/>
          <w:bCs/>
          <w:sz w:val="24"/>
          <w:szCs w:val="24"/>
        </w:rPr>
        <w:t xml:space="preserve">. </w:t>
      </w:r>
      <w:proofErr w:type="spellStart"/>
      <w:r w:rsidR="00A60E94" w:rsidRPr="00EB1F84">
        <w:rPr>
          <w:rFonts w:ascii="Arial" w:hAnsi="Arial" w:cs="Arial"/>
          <w:b/>
          <w:bCs/>
          <w:sz w:val="24"/>
          <w:szCs w:val="24"/>
        </w:rPr>
        <w:t>pl</w:t>
      </w:r>
      <w:proofErr w:type="spellEnd"/>
      <w:r w:rsidR="00A60E94" w:rsidRPr="00EB1F84">
        <w:rPr>
          <w:rFonts w:ascii="Arial" w:hAnsi="Arial" w:cs="Arial"/>
          <w:b/>
          <w:bCs/>
          <w:sz w:val="24"/>
          <w:szCs w:val="24"/>
        </w:rPr>
        <w:t xml:space="preserve">. o výměře 104 m2, jehož součástí je stavba Šumperk, č.p. 2629, rod. dům, pozemku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xml:space="preserve">. č. st. 316 </w:t>
      </w:r>
      <w:proofErr w:type="spellStart"/>
      <w:r w:rsidR="00A60E94" w:rsidRPr="00EB1F84">
        <w:rPr>
          <w:rFonts w:ascii="Arial" w:hAnsi="Arial" w:cs="Arial"/>
          <w:b/>
          <w:bCs/>
          <w:sz w:val="24"/>
          <w:szCs w:val="24"/>
        </w:rPr>
        <w:t>zast</w:t>
      </w:r>
      <w:proofErr w:type="spellEnd"/>
      <w:r w:rsidR="00A60E94" w:rsidRPr="00EB1F84">
        <w:rPr>
          <w:rFonts w:ascii="Arial" w:hAnsi="Arial" w:cs="Arial"/>
          <w:b/>
          <w:bCs/>
          <w:sz w:val="24"/>
          <w:szCs w:val="24"/>
        </w:rPr>
        <w:t xml:space="preserve">. </w:t>
      </w:r>
      <w:proofErr w:type="spellStart"/>
      <w:r w:rsidR="00A60E94" w:rsidRPr="00EB1F84">
        <w:rPr>
          <w:rFonts w:ascii="Arial" w:hAnsi="Arial" w:cs="Arial"/>
          <w:b/>
          <w:bCs/>
          <w:sz w:val="24"/>
          <w:szCs w:val="24"/>
        </w:rPr>
        <w:t>pl</w:t>
      </w:r>
      <w:proofErr w:type="spellEnd"/>
      <w:r w:rsidR="00A60E94" w:rsidRPr="00EB1F84">
        <w:rPr>
          <w:rFonts w:ascii="Arial" w:hAnsi="Arial" w:cs="Arial"/>
          <w:b/>
          <w:bCs/>
          <w:sz w:val="24"/>
          <w:szCs w:val="24"/>
        </w:rPr>
        <w:t>. o výměře 37</w:t>
      </w:r>
      <w:r w:rsidR="00BD1D49" w:rsidRPr="00EB1F84">
        <w:rPr>
          <w:rFonts w:ascii="Arial" w:hAnsi="Arial" w:cs="Arial"/>
          <w:b/>
          <w:bCs/>
          <w:sz w:val="24"/>
          <w:szCs w:val="24"/>
        </w:rPr>
        <w:t> </w:t>
      </w:r>
      <w:r w:rsidR="00A60E94" w:rsidRPr="00EB1F84">
        <w:rPr>
          <w:rFonts w:ascii="Arial" w:hAnsi="Arial" w:cs="Arial"/>
          <w:b/>
          <w:bCs/>
          <w:sz w:val="24"/>
          <w:szCs w:val="24"/>
        </w:rPr>
        <w:t>m2, jehož součástí je stavba bez č.p./</w:t>
      </w:r>
      <w:proofErr w:type="spellStart"/>
      <w:r w:rsidR="00A60E94" w:rsidRPr="00EB1F84">
        <w:rPr>
          <w:rFonts w:ascii="Arial" w:hAnsi="Arial" w:cs="Arial"/>
          <w:b/>
          <w:bCs/>
          <w:sz w:val="24"/>
          <w:szCs w:val="24"/>
        </w:rPr>
        <w:t>č.e</w:t>
      </w:r>
      <w:proofErr w:type="spellEnd"/>
      <w:r w:rsidR="00A60E94" w:rsidRPr="00EB1F84">
        <w:rPr>
          <w:rFonts w:ascii="Arial" w:hAnsi="Arial" w:cs="Arial"/>
          <w:b/>
          <w:bCs/>
          <w:sz w:val="24"/>
          <w:szCs w:val="24"/>
        </w:rPr>
        <w:t xml:space="preserve">., jiná st. a pozemků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xml:space="preserve">. č.  201/3 zahrada o výměře 689 m2 a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č. 201/4 zahrada o výměře 83 m2, se všemi součástmi a příslušenstvím, vše v </w:t>
      </w:r>
      <w:proofErr w:type="spellStart"/>
      <w:r w:rsidR="00A60E94" w:rsidRPr="00EB1F84">
        <w:rPr>
          <w:rFonts w:ascii="Arial" w:hAnsi="Arial" w:cs="Arial"/>
          <w:b/>
          <w:bCs/>
          <w:sz w:val="24"/>
          <w:szCs w:val="24"/>
        </w:rPr>
        <w:t>k.ú</w:t>
      </w:r>
      <w:proofErr w:type="spellEnd"/>
      <w:r w:rsidR="00A60E94" w:rsidRPr="00EB1F84">
        <w:rPr>
          <w:rFonts w:ascii="Arial" w:hAnsi="Arial" w:cs="Arial"/>
          <w:b/>
          <w:bCs/>
          <w:sz w:val="24"/>
          <w:szCs w:val="24"/>
        </w:rPr>
        <w:t xml:space="preserve">. Horní Temenice, obec Šumperk z vlastnictví pana </w:t>
      </w:r>
      <w:r w:rsidR="00A36235" w:rsidRPr="00A36235">
        <w:rPr>
          <w:rFonts w:ascii="Arial" w:hAnsi="Arial" w:cs="Arial"/>
          <w:b/>
          <w:bCs/>
          <w:sz w:val="24"/>
          <w:szCs w:val="24"/>
        </w:rPr>
        <w:t xml:space="preserve">XXX </w:t>
      </w:r>
      <w:r w:rsidR="00A60E94" w:rsidRPr="00EB1F84">
        <w:rPr>
          <w:rFonts w:ascii="Arial" w:hAnsi="Arial" w:cs="Arial"/>
          <w:b/>
          <w:bCs/>
          <w:sz w:val="24"/>
          <w:szCs w:val="24"/>
        </w:rPr>
        <w:t xml:space="preserve">do vlastnictví Olomouckého kraje, do hospodaření </w:t>
      </w:r>
      <w:proofErr w:type="spellStart"/>
      <w:r w:rsidR="00A60E94" w:rsidRPr="00EB1F84">
        <w:rPr>
          <w:rFonts w:ascii="Arial" w:hAnsi="Arial" w:cs="Arial"/>
          <w:b/>
          <w:bCs/>
          <w:sz w:val="24"/>
          <w:szCs w:val="24"/>
        </w:rPr>
        <w:t>Vincentina</w:t>
      </w:r>
      <w:proofErr w:type="spellEnd"/>
      <w:r w:rsidR="00A60E94" w:rsidRPr="00EB1F84">
        <w:rPr>
          <w:rFonts w:ascii="Arial" w:hAnsi="Arial" w:cs="Arial"/>
          <w:b/>
          <w:bCs/>
          <w:sz w:val="24"/>
          <w:szCs w:val="24"/>
        </w:rPr>
        <w:t xml:space="preserve"> – poskytovatele sociálních služeb Šternberk, příspěvkové organizace za kupní cenu ve výši 5 500 000 Kč. </w:t>
      </w:r>
      <w:r w:rsidR="00A60E94" w:rsidRPr="00EB1F84">
        <w:rPr>
          <w:rFonts w:ascii="Arial" w:hAnsi="Arial" w:cs="Arial"/>
          <w:b/>
          <w:sz w:val="24"/>
          <w:szCs w:val="24"/>
        </w:rPr>
        <w:t>Nabyvatel uhradí veškeré náklady spojené s převodem vlastnického práva a správní poplatek spojený s návrhem na vklad vlastnického práva do katastru nemovitostí.</w:t>
      </w:r>
    </w:p>
    <w:p w14:paraId="23968896" w14:textId="77777777" w:rsidR="00A60E94" w:rsidRPr="00EB1F84" w:rsidRDefault="00A60E94" w:rsidP="00A60E94">
      <w:pPr>
        <w:spacing w:after="240" w:line="240" w:lineRule="auto"/>
        <w:jc w:val="both"/>
        <w:rPr>
          <w:rFonts w:ascii="Arial" w:hAnsi="Arial" w:cs="Arial"/>
          <w:bCs/>
          <w:sz w:val="24"/>
          <w:szCs w:val="24"/>
        </w:rPr>
      </w:pPr>
    </w:p>
    <w:p w14:paraId="61029A63" w14:textId="58A36284" w:rsidR="00A60E94" w:rsidRPr="00EB1F84" w:rsidRDefault="00A60E94" w:rsidP="00A60E94">
      <w:pPr>
        <w:spacing w:after="120" w:line="240" w:lineRule="auto"/>
        <w:jc w:val="both"/>
        <w:rPr>
          <w:rFonts w:ascii="Arial" w:eastAsia="Times New Roman" w:hAnsi="Arial" w:cs="Arial"/>
          <w:b/>
          <w:bCs/>
          <w:sz w:val="24"/>
          <w:szCs w:val="24"/>
          <w:lang w:eastAsia="cs-CZ"/>
        </w:rPr>
      </w:pPr>
      <w:r w:rsidRPr="00EB1F84">
        <w:rPr>
          <w:rFonts w:ascii="Arial" w:eastAsia="Times New Roman" w:hAnsi="Arial" w:cs="Arial"/>
          <w:b/>
          <w:bCs/>
          <w:sz w:val="24"/>
          <w:szCs w:val="24"/>
          <w:lang w:eastAsia="cs-CZ"/>
        </w:rPr>
        <w:t xml:space="preserve">k návrhu usnesení bod </w:t>
      </w:r>
      <w:r w:rsidR="00E95D38" w:rsidRPr="00EB1F84">
        <w:rPr>
          <w:rFonts w:ascii="Arial" w:eastAsia="Times New Roman" w:hAnsi="Arial" w:cs="Arial"/>
          <w:b/>
          <w:bCs/>
          <w:sz w:val="24"/>
          <w:szCs w:val="24"/>
          <w:lang w:eastAsia="cs-CZ"/>
        </w:rPr>
        <w:t>2</w:t>
      </w:r>
      <w:r w:rsidRPr="00EB1F84">
        <w:rPr>
          <w:rFonts w:ascii="Arial" w:eastAsia="Times New Roman" w:hAnsi="Arial" w:cs="Arial"/>
          <w:b/>
          <w:bCs/>
          <w:sz w:val="24"/>
          <w:szCs w:val="24"/>
          <w:lang w:eastAsia="cs-CZ"/>
        </w:rPr>
        <w:t>. 6.</w:t>
      </w:r>
    </w:p>
    <w:p w14:paraId="3BE9B523" w14:textId="4ECDE6F4" w:rsidR="00A60E94" w:rsidRPr="00EB1F84" w:rsidRDefault="00A60E94" w:rsidP="00A60E94">
      <w:pPr>
        <w:pBdr>
          <w:top w:val="single" w:sz="4" w:space="1" w:color="auto"/>
          <w:left w:val="single" w:sz="4" w:space="4" w:color="auto"/>
          <w:bottom w:val="single" w:sz="4" w:space="1" w:color="auto"/>
          <w:right w:val="single" w:sz="4" w:space="4" w:color="auto"/>
        </w:pBdr>
        <w:spacing w:before="120" w:after="120" w:line="240" w:lineRule="auto"/>
        <w:jc w:val="both"/>
        <w:rPr>
          <w:rFonts w:ascii="Arial" w:hAnsi="Arial" w:cs="Arial"/>
          <w:b/>
          <w:sz w:val="24"/>
          <w:szCs w:val="24"/>
        </w:rPr>
      </w:pPr>
      <w:r w:rsidRPr="00EB1F84">
        <w:rPr>
          <w:rFonts w:ascii="Arial" w:hAnsi="Arial" w:cs="Arial"/>
          <w:b/>
          <w:sz w:val="24"/>
          <w:szCs w:val="24"/>
        </w:rPr>
        <w:t>Odkoupení nemovitostí v </w:t>
      </w:r>
      <w:proofErr w:type="spellStart"/>
      <w:r w:rsidRPr="00EB1F84">
        <w:rPr>
          <w:rFonts w:ascii="Arial" w:hAnsi="Arial" w:cs="Arial"/>
          <w:b/>
          <w:sz w:val="24"/>
          <w:szCs w:val="24"/>
        </w:rPr>
        <w:t>k.ú</w:t>
      </w:r>
      <w:proofErr w:type="spellEnd"/>
      <w:r w:rsidRPr="00EB1F84">
        <w:rPr>
          <w:rFonts w:ascii="Arial" w:hAnsi="Arial" w:cs="Arial"/>
          <w:b/>
          <w:sz w:val="24"/>
          <w:szCs w:val="24"/>
        </w:rPr>
        <w:t xml:space="preserve">. a obci Kokory z podílového spoluvlastnictví paní </w:t>
      </w:r>
      <w:r w:rsidR="00A36235" w:rsidRPr="00F77AB9">
        <w:rPr>
          <w:rFonts w:ascii="Arial" w:hAnsi="Arial" w:cs="Arial"/>
          <w:b/>
          <w:bCs/>
          <w:sz w:val="24"/>
          <w:szCs w:val="24"/>
        </w:rPr>
        <w:t xml:space="preserve">XXX </w:t>
      </w:r>
      <w:r w:rsidRPr="00EB1F84">
        <w:rPr>
          <w:rFonts w:ascii="Arial" w:hAnsi="Arial" w:cs="Arial"/>
          <w:b/>
          <w:sz w:val="24"/>
          <w:szCs w:val="24"/>
        </w:rPr>
        <w:t xml:space="preserve">(id. 1/2) a společného jmění manželů </w:t>
      </w:r>
      <w:r w:rsidR="00F77AB9" w:rsidRPr="00F77AB9">
        <w:rPr>
          <w:rFonts w:ascii="Arial" w:hAnsi="Arial" w:cs="Arial"/>
          <w:b/>
          <w:bCs/>
          <w:sz w:val="24"/>
          <w:szCs w:val="24"/>
        </w:rPr>
        <w:t>XXX</w:t>
      </w:r>
      <w:r w:rsidR="00F77AB9" w:rsidRPr="00EB1F84">
        <w:rPr>
          <w:rFonts w:ascii="Arial" w:hAnsi="Arial" w:cs="Arial"/>
          <w:b/>
          <w:sz w:val="24"/>
          <w:szCs w:val="24"/>
        </w:rPr>
        <w:t xml:space="preserve"> </w:t>
      </w:r>
      <w:r w:rsidRPr="00EB1F84">
        <w:rPr>
          <w:rFonts w:ascii="Arial" w:hAnsi="Arial" w:cs="Arial"/>
          <w:b/>
          <w:sz w:val="24"/>
          <w:szCs w:val="24"/>
        </w:rPr>
        <w:t>(id.</w:t>
      </w:r>
      <w:r w:rsidR="00306183" w:rsidRPr="00EB1F84">
        <w:rPr>
          <w:rFonts w:ascii="Arial" w:hAnsi="Arial" w:cs="Arial"/>
          <w:b/>
          <w:sz w:val="24"/>
          <w:szCs w:val="24"/>
        </w:rPr>
        <w:t> </w:t>
      </w:r>
      <w:r w:rsidRPr="00EB1F84">
        <w:rPr>
          <w:rFonts w:ascii="Arial" w:hAnsi="Arial" w:cs="Arial"/>
          <w:b/>
          <w:sz w:val="24"/>
          <w:szCs w:val="24"/>
        </w:rPr>
        <w:t>1/2) do vlastnictví Olomouckého kraje, do hospodaření Centra Dominika Kokory, příspěvkové organizace.</w:t>
      </w:r>
    </w:p>
    <w:p w14:paraId="0FD6CC25" w14:textId="77777777"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Olomoucký kraj transformuje pobytové sociální služby ve vybraných příspěvkových organizacích Olomouckého kraje, poskytujících službu domov pro osoby se zdravotním postižením. Při tomto procesu transformace jsou v rámci Olomouckého kraje průběžně vyhledávány objekty nebo pozemky, které splňují podmínky lokalit a vhodnosti pro transformaci.</w:t>
      </w:r>
    </w:p>
    <w:p w14:paraId="3E626568" w14:textId="4BD6491C"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 xml:space="preserve">Mezi vybranými nemovitostmi vhodnými pro transformaci jsou i nemovitosti v podílovém spoluvlastnictví </w:t>
      </w:r>
      <w:r w:rsidRPr="00EB1F84">
        <w:rPr>
          <w:rFonts w:ascii="Arial" w:hAnsi="Arial" w:cs="Arial"/>
          <w:bCs/>
          <w:sz w:val="24"/>
          <w:szCs w:val="24"/>
        </w:rPr>
        <w:t xml:space="preserve">paní </w:t>
      </w:r>
      <w:r w:rsidR="00F77AB9">
        <w:rPr>
          <w:rFonts w:ascii="Arial" w:hAnsi="Arial" w:cs="Arial"/>
          <w:sz w:val="24"/>
          <w:szCs w:val="24"/>
        </w:rPr>
        <w:t>XXX</w:t>
      </w:r>
      <w:r w:rsidR="00F77AB9" w:rsidRPr="00EB1F84">
        <w:rPr>
          <w:rFonts w:ascii="Arial" w:hAnsi="Arial" w:cs="Arial"/>
          <w:bCs/>
          <w:sz w:val="24"/>
          <w:szCs w:val="24"/>
        </w:rPr>
        <w:t xml:space="preserve"> </w:t>
      </w:r>
      <w:r w:rsidRPr="00EB1F84">
        <w:rPr>
          <w:rFonts w:ascii="Arial" w:hAnsi="Arial" w:cs="Arial"/>
          <w:bCs/>
          <w:sz w:val="24"/>
          <w:szCs w:val="24"/>
        </w:rPr>
        <w:t>(id. 1/2)</w:t>
      </w:r>
      <w:r w:rsidRPr="00EB1F84">
        <w:rPr>
          <w:rFonts w:ascii="Arial" w:hAnsi="Arial" w:cs="Arial"/>
          <w:b/>
          <w:sz w:val="24"/>
          <w:szCs w:val="24"/>
        </w:rPr>
        <w:t xml:space="preserve"> </w:t>
      </w:r>
      <w:r w:rsidRPr="00EB1F84">
        <w:rPr>
          <w:rFonts w:ascii="Arial" w:hAnsi="Arial" w:cs="Arial"/>
          <w:bCs/>
          <w:sz w:val="24"/>
          <w:szCs w:val="24"/>
        </w:rPr>
        <w:t xml:space="preserve">a společném jmění manželů </w:t>
      </w:r>
      <w:r w:rsidR="00F77AB9">
        <w:rPr>
          <w:rFonts w:ascii="Arial" w:hAnsi="Arial" w:cs="Arial"/>
          <w:sz w:val="24"/>
          <w:szCs w:val="24"/>
        </w:rPr>
        <w:t>XXX</w:t>
      </w:r>
      <w:r w:rsidR="00F77AB9" w:rsidRPr="00EB1F84">
        <w:rPr>
          <w:rFonts w:ascii="Arial" w:hAnsi="Arial" w:cs="Arial"/>
          <w:bCs/>
          <w:sz w:val="24"/>
          <w:szCs w:val="24"/>
        </w:rPr>
        <w:t xml:space="preserve"> </w:t>
      </w:r>
      <w:r w:rsidRPr="00EB1F84">
        <w:rPr>
          <w:rFonts w:ascii="Arial" w:hAnsi="Arial" w:cs="Arial"/>
          <w:bCs/>
          <w:sz w:val="24"/>
          <w:szCs w:val="24"/>
        </w:rPr>
        <w:t xml:space="preserve">(id. 1/2) v obci Kokory. </w:t>
      </w:r>
      <w:r w:rsidRPr="00EB1F84">
        <w:rPr>
          <w:rFonts w:ascii="Arial" w:hAnsi="Arial" w:cs="Arial"/>
          <w:sz w:val="24"/>
          <w:szCs w:val="24"/>
        </w:rPr>
        <w:t>Konkrétně se jedná o pozemek s rodinným domem, garáží, dílnou, bazénem, zahradou o ploše cca 1 700 m2.</w:t>
      </w:r>
    </w:p>
    <w:p w14:paraId="5FD928F0" w14:textId="77777777" w:rsidR="00A60E94" w:rsidRPr="00EB1F84" w:rsidRDefault="00A60E94" w:rsidP="00A60E94">
      <w:pPr>
        <w:spacing w:after="120" w:line="240" w:lineRule="auto"/>
        <w:jc w:val="both"/>
        <w:rPr>
          <w:rFonts w:ascii="Arial" w:hAnsi="Arial" w:cs="Arial"/>
          <w:sz w:val="24"/>
          <w:szCs w:val="24"/>
        </w:rPr>
      </w:pPr>
      <w:r w:rsidRPr="00EB1F84">
        <w:rPr>
          <w:rFonts w:ascii="Arial" w:hAnsi="Arial" w:cs="Arial"/>
          <w:sz w:val="24"/>
          <w:szCs w:val="24"/>
        </w:rPr>
        <w:t>Prodej nemovitostí je zprostředkováván realitní kanceláří. Inzerovaná kupní cena nemovitostí je 10 500 000 Kč.</w:t>
      </w:r>
    </w:p>
    <w:p w14:paraId="29045715" w14:textId="77777777" w:rsidR="00A60E94" w:rsidRPr="00EB1F84" w:rsidRDefault="00A60E94" w:rsidP="00A60E94">
      <w:pPr>
        <w:jc w:val="both"/>
        <w:rPr>
          <w:rFonts w:ascii="Arial" w:hAnsi="Arial" w:cs="Arial"/>
          <w:b/>
          <w:bCs/>
          <w:sz w:val="24"/>
          <w:szCs w:val="24"/>
        </w:rPr>
      </w:pPr>
      <w:r w:rsidRPr="00EB1F84">
        <w:rPr>
          <w:rFonts w:ascii="Arial" w:hAnsi="Arial" w:cs="Arial"/>
          <w:b/>
          <w:bCs/>
          <w:sz w:val="24"/>
          <w:szCs w:val="24"/>
        </w:rPr>
        <w:t>Úřední cena předmětných nemovitostí dle znaleckého posudku č. 062667/2024 ze dne 14. 8. 2024, vyhotoveného soudním znalcem Ing. Jiřím Pavelkou, činí 10 353 750 Kč.</w:t>
      </w:r>
      <w:r w:rsidRPr="00EB1F84">
        <w:rPr>
          <w:rFonts w:ascii="Arial" w:hAnsi="Arial" w:cs="Arial"/>
          <w:sz w:val="24"/>
          <w:szCs w:val="24"/>
        </w:rPr>
        <w:t xml:space="preserve"> </w:t>
      </w:r>
      <w:r w:rsidRPr="00EB1F84">
        <w:rPr>
          <w:rFonts w:ascii="Arial" w:hAnsi="Arial" w:cs="Arial"/>
          <w:b/>
          <w:bCs/>
          <w:sz w:val="24"/>
          <w:szCs w:val="24"/>
        </w:rPr>
        <w:t>Cena obvyklá (tržní) předmětných nemovitostí dle téhož posudku činí 10 550 000 Kč.</w:t>
      </w:r>
    </w:p>
    <w:p w14:paraId="268D7694" w14:textId="77777777" w:rsidR="00A60E94" w:rsidRPr="00EB1F84" w:rsidRDefault="00A60E94" w:rsidP="00A60E94">
      <w:pPr>
        <w:spacing w:after="120" w:line="240" w:lineRule="auto"/>
        <w:jc w:val="both"/>
        <w:rPr>
          <w:rFonts w:ascii="Arial" w:hAnsi="Arial" w:cs="Arial"/>
          <w:b/>
          <w:bCs/>
          <w:sz w:val="24"/>
          <w:szCs w:val="24"/>
        </w:rPr>
      </w:pPr>
      <w:r w:rsidRPr="00EB1F84">
        <w:rPr>
          <w:rFonts w:ascii="Arial" w:hAnsi="Arial" w:cs="Arial"/>
          <w:b/>
          <w:bCs/>
          <w:sz w:val="24"/>
          <w:szCs w:val="24"/>
        </w:rPr>
        <w:t>Vyjádření odboru sociálních věcí ze dne 18. 6. 2024:</w:t>
      </w:r>
    </w:p>
    <w:p w14:paraId="1C0ADD37" w14:textId="77777777"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t xml:space="preserve">V souvislosti s transformací pobytových sociálních služeb ve vybraných příspěvkových organizacích Olomouckého kraje poskytujících službu domov pro osoby se zdravotním postižením Vás žádám o zadání zpracování znaleckého posudku na ocenění – odhad ceny nemovitosti (tržní hodnoty) v obci Kokory č.p. 27, parcela č. 112/1 a 156/1 v KÚ Kokory. V případě odkoupení nemovitosti do vlastnictví Olomouckého kraje bude tato předána do hospodaření příspěvkové organizaci Centrum Dominika Kokory a využita pro poskytování služby domov pro osoby se zdravotním postižením. </w:t>
      </w:r>
    </w:p>
    <w:p w14:paraId="67D54B76" w14:textId="77777777" w:rsidR="00A60E94" w:rsidRPr="00EB1F84" w:rsidRDefault="00A60E94" w:rsidP="00A60E94">
      <w:pPr>
        <w:autoSpaceDE w:val="0"/>
        <w:autoSpaceDN w:val="0"/>
        <w:adjustRightInd w:val="0"/>
        <w:spacing w:after="120" w:line="240" w:lineRule="auto"/>
        <w:jc w:val="both"/>
        <w:rPr>
          <w:rFonts w:ascii="Arial" w:hAnsi="Arial" w:cs="Arial"/>
          <w:sz w:val="24"/>
          <w:szCs w:val="24"/>
        </w:rPr>
      </w:pPr>
      <w:r w:rsidRPr="00EB1F84">
        <w:rPr>
          <w:rFonts w:ascii="Arial" w:hAnsi="Arial" w:cs="Arial"/>
          <w:sz w:val="24"/>
          <w:szCs w:val="24"/>
        </w:rPr>
        <w:lastRenderedPageBreak/>
        <w:t xml:space="preserve">Prodej nemovitosti zprostředkovává realitní kancelář REALITY PRORADOST s.r.o., kontaktní osoba: Ing. Pavel Vrba, vrba@reality-proradost.cz, tel.: +420 739 030 285. </w:t>
      </w:r>
    </w:p>
    <w:p w14:paraId="7CBCEED1" w14:textId="77777777" w:rsidR="00A60E94" w:rsidRPr="00EB1F84" w:rsidRDefault="00A60E94" w:rsidP="00A60E94">
      <w:pPr>
        <w:autoSpaceDE w:val="0"/>
        <w:autoSpaceDN w:val="0"/>
        <w:adjustRightInd w:val="0"/>
        <w:spacing w:after="120" w:line="240" w:lineRule="auto"/>
        <w:jc w:val="both"/>
        <w:rPr>
          <w:rFonts w:ascii="Arial" w:hAnsi="Arial" w:cs="Arial"/>
          <w:sz w:val="24"/>
          <w:szCs w:val="24"/>
          <w:u w:val="single"/>
        </w:rPr>
      </w:pPr>
      <w:r w:rsidRPr="00EB1F84">
        <w:rPr>
          <w:rFonts w:ascii="Arial" w:hAnsi="Arial" w:cs="Arial"/>
          <w:sz w:val="24"/>
          <w:szCs w:val="24"/>
          <w:u w:val="single"/>
        </w:rPr>
        <w:t xml:space="preserve">Finanční prostředky na nákup domu jsou alokovány v rozpočtu odboru investic. </w:t>
      </w:r>
    </w:p>
    <w:p w14:paraId="7722B8EA" w14:textId="511ACB4A" w:rsidR="00A60E94" w:rsidRPr="00EB1F84" w:rsidRDefault="00A60E94" w:rsidP="00A60E94">
      <w:pPr>
        <w:spacing w:after="120" w:line="240" w:lineRule="auto"/>
        <w:jc w:val="both"/>
        <w:rPr>
          <w:rFonts w:ascii="Arial" w:hAnsi="Arial" w:cs="Arial"/>
          <w:b/>
          <w:sz w:val="24"/>
          <w:szCs w:val="24"/>
        </w:rPr>
      </w:pPr>
      <w:r w:rsidRPr="00EB1F84">
        <w:rPr>
          <w:rFonts w:ascii="Arial" w:hAnsi="Arial" w:cs="Arial"/>
          <w:sz w:val="24"/>
          <w:szCs w:val="24"/>
        </w:rPr>
        <w:t xml:space="preserve">S ohledem na požadovanou připravenost projektů pro chystané výzvy v rámci programu IROP na </w:t>
      </w:r>
      <w:r w:rsidR="00EE525A" w:rsidRPr="00EB1F84">
        <w:rPr>
          <w:rFonts w:ascii="Arial" w:hAnsi="Arial" w:cs="Arial"/>
          <w:sz w:val="24"/>
          <w:szCs w:val="24"/>
        </w:rPr>
        <w:t>deinstitucionalizaci</w:t>
      </w:r>
      <w:r w:rsidRPr="00EB1F84">
        <w:rPr>
          <w:rFonts w:ascii="Arial" w:hAnsi="Arial" w:cs="Arial"/>
          <w:sz w:val="24"/>
          <w:szCs w:val="24"/>
        </w:rPr>
        <w:t xml:space="preserve"> pobytových sociálních služeb a na aktuální situaci na trhu s nemovitostmi považujeme za nezbytné realizovat koupi co nejdříve.</w:t>
      </w:r>
    </w:p>
    <w:p w14:paraId="0A1CE5EB" w14:textId="14824AD3" w:rsidR="00A60E94" w:rsidRPr="00EB1F84" w:rsidRDefault="00065679" w:rsidP="00065679">
      <w:pPr>
        <w:widowControl w:val="0"/>
        <w:spacing w:after="120" w:line="240" w:lineRule="auto"/>
        <w:jc w:val="both"/>
        <w:rPr>
          <w:rFonts w:ascii="Arial" w:hAnsi="Arial" w:cs="Arial"/>
          <w:b/>
          <w:bCs/>
          <w:sz w:val="24"/>
          <w:szCs w:val="24"/>
        </w:rPr>
      </w:pPr>
      <w:r w:rsidRPr="00EB1F84">
        <w:rPr>
          <w:rFonts w:ascii="Arial" w:hAnsi="Arial" w:cs="Arial"/>
          <w:b/>
          <w:sz w:val="24"/>
          <w:szCs w:val="24"/>
        </w:rPr>
        <w:t xml:space="preserve">Rada Olomouckého kraje </w:t>
      </w:r>
      <w:r w:rsidRPr="00EB1F84">
        <w:rPr>
          <w:rFonts w:ascii="Arial" w:hAnsi="Arial" w:cs="Arial"/>
          <w:sz w:val="24"/>
          <w:szCs w:val="24"/>
        </w:rPr>
        <w:t xml:space="preserve">na základě návrhu K </w:t>
      </w:r>
      <w:r w:rsidR="00113666" w:rsidRPr="00EB1F84">
        <w:rPr>
          <w:rFonts w:ascii="Arial" w:hAnsi="Arial" w:cs="Arial"/>
          <w:sz w:val="24"/>
          <w:szCs w:val="24"/>
        </w:rPr>
        <w:t>–</w:t>
      </w:r>
      <w:r w:rsidRPr="00EB1F84">
        <w:rPr>
          <w:rFonts w:ascii="Arial" w:hAnsi="Arial" w:cs="Arial"/>
          <w:sz w:val="24"/>
          <w:szCs w:val="24"/>
        </w:rPr>
        <w:t xml:space="preserve"> MP a odboru majetkového, právního a správních činností </w:t>
      </w:r>
      <w:r w:rsidRPr="00EB1F84">
        <w:rPr>
          <w:rFonts w:ascii="Arial" w:hAnsi="Arial" w:cs="Arial"/>
          <w:b/>
          <w:snapToGrid w:val="0"/>
          <w:sz w:val="24"/>
          <w:szCs w:val="24"/>
        </w:rPr>
        <w:t xml:space="preserve">svým usnesením </w:t>
      </w:r>
      <w:r w:rsidRPr="00EB1F84">
        <w:rPr>
          <w:rFonts w:ascii="Arial" w:hAnsi="Arial" w:cs="Arial"/>
          <w:b/>
          <w:sz w:val="24"/>
          <w:szCs w:val="24"/>
        </w:rPr>
        <w:t xml:space="preserve">doporučuje Zastupitelstvu Olomouckého kraje </w:t>
      </w:r>
      <w:r w:rsidRPr="00EB1F84">
        <w:rPr>
          <w:rFonts w:ascii="Arial" w:eastAsia="Times New Roman" w:hAnsi="Arial" w:cs="Arial"/>
          <w:b/>
          <w:color w:val="000000"/>
          <w:sz w:val="24"/>
          <w:szCs w:val="24"/>
          <w:lang w:eastAsia="cs-CZ"/>
        </w:rPr>
        <w:t xml:space="preserve">schválit </w:t>
      </w:r>
      <w:r w:rsidR="00A60E94" w:rsidRPr="00EB1F84">
        <w:rPr>
          <w:rFonts w:ascii="Arial" w:hAnsi="Arial" w:cs="Arial"/>
          <w:b/>
          <w:sz w:val="24"/>
          <w:szCs w:val="24"/>
        </w:rPr>
        <w:t xml:space="preserve">odkoupení </w:t>
      </w:r>
      <w:r w:rsidR="00A60E94" w:rsidRPr="00EB1F84">
        <w:rPr>
          <w:rFonts w:ascii="Arial" w:hAnsi="Arial" w:cs="Arial"/>
          <w:b/>
          <w:bCs/>
          <w:sz w:val="24"/>
          <w:szCs w:val="24"/>
        </w:rPr>
        <w:t xml:space="preserve">pozemku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xml:space="preserve">. č. st. 112/1 </w:t>
      </w:r>
      <w:proofErr w:type="spellStart"/>
      <w:r w:rsidR="00A60E94" w:rsidRPr="00EB1F84">
        <w:rPr>
          <w:rFonts w:ascii="Arial" w:hAnsi="Arial" w:cs="Arial"/>
          <w:b/>
          <w:bCs/>
          <w:sz w:val="24"/>
          <w:szCs w:val="24"/>
        </w:rPr>
        <w:t>zast</w:t>
      </w:r>
      <w:proofErr w:type="spellEnd"/>
      <w:r w:rsidR="00A60E94" w:rsidRPr="00EB1F84">
        <w:rPr>
          <w:rFonts w:ascii="Arial" w:hAnsi="Arial" w:cs="Arial"/>
          <w:b/>
          <w:bCs/>
          <w:sz w:val="24"/>
          <w:szCs w:val="24"/>
        </w:rPr>
        <w:t xml:space="preserve">. </w:t>
      </w:r>
      <w:proofErr w:type="spellStart"/>
      <w:r w:rsidR="00A60E94" w:rsidRPr="00EB1F84">
        <w:rPr>
          <w:rFonts w:ascii="Arial" w:hAnsi="Arial" w:cs="Arial"/>
          <w:b/>
          <w:bCs/>
          <w:sz w:val="24"/>
          <w:szCs w:val="24"/>
        </w:rPr>
        <w:t>pl</w:t>
      </w:r>
      <w:proofErr w:type="spellEnd"/>
      <w:r w:rsidR="00A60E94" w:rsidRPr="00EB1F84">
        <w:rPr>
          <w:rFonts w:ascii="Arial" w:hAnsi="Arial" w:cs="Arial"/>
          <w:b/>
          <w:bCs/>
          <w:sz w:val="24"/>
          <w:szCs w:val="24"/>
        </w:rPr>
        <w:t xml:space="preserve">. o výměře 1 069 m2, jehož součástí je stavba Kokory, č.p. 27, rod. dům, pozemku </w:t>
      </w:r>
      <w:proofErr w:type="spellStart"/>
      <w:r w:rsidR="00A60E94" w:rsidRPr="00EB1F84">
        <w:rPr>
          <w:rFonts w:ascii="Arial" w:hAnsi="Arial" w:cs="Arial"/>
          <w:b/>
          <w:bCs/>
          <w:sz w:val="24"/>
          <w:szCs w:val="24"/>
        </w:rPr>
        <w:t>parc</w:t>
      </w:r>
      <w:proofErr w:type="spellEnd"/>
      <w:r w:rsidR="00A60E94" w:rsidRPr="00EB1F84">
        <w:rPr>
          <w:rFonts w:ascii="Arial" w:hAnsi="Arial" w:cs="Arial"/>
          <w:b/>
          <w:bCs/>
          <w:sz w:val="24"/>
          <w:szCs w:val="24"/>
        </w:rPr>
        <w:t>. č. 156/1 zahrada o výměře 935 m2, se všemi součástmi a příslušenstvím, vše v </w:t>
      </w:r>
      <w:proofErr w:type="spellStart"/>
      <w:r w:rsidR="00A60E94" w:rsidRPr="00EB1F84">
        <w:rPr>
          <w:rFonts w:ascii="Arial" w:hAnsi="Arial" w:cs="Arial"/>
          <w:b/>
          <w:bCs/>
          <w:sz w:val="24"/>
          <w:szCs w:val="24"/>
        </w:rPr>
        <w:t>k.ú</w:t>
      </w:r>
      <w:proofErr w:type="spellEnd"/>
      <w:r w:rsidR="00A60E94" w:rsidRPr="00EB1F84">
        <w:rPr>
          <w:rFonts w:ascii="Arial" w:hAnsi="Arial" w:cs="Arial"/>
          <w:b/>
          <w:bCs/>
          <w:sz w:val="24"/>
          <w:szCs w:val="24"/>
        </w:rPr>
        <w:t xml:space="preserve">. a obci Kokory, vše </w:t>
      </w:r>
      <w:r w:rsidR="00A60E94" w:rsidRPr="00EB1F84">
        <w:rPr>
          <w:rFonts w:ascii="Arial" w:hAnsi="Arial" w:cs="Arial"/>
          <w:b/>
          <w:sz w:val="24"/>
          <w:szCs w:val="24"/>
        </w:rPr>
        <w:t xml:space="preserve">z podílového spoluvlastnictví paní </w:t>
      </w:r>
      <w:r w:rsidR="008C7BEF" w:rsidRPr="008C7BEF">
        <w:rPr>
          <w:rFonts w:ascii="Arial" w:hAnsi="Arial" w:cs="Arial"/>
          <w:b/>
          <w:bCs/>
          <w:sz w:val="24"/>
          <w:szCs w:val="24"/>
        </w:rPr>
        <w:t xml:space="preserve">XXX </w:t>
      </w:r>
      <w:r w:rsidR="00A60E94" w:rsidRPr="00EB1F84">
        <w:rPr>
          <w:rFonts w:ascii="Arial" w:hAnsi="Arial" w:cs="Arial"/>
          <w:b/>
          <w:sz w:val="24"/>
          <w:szCs w:val="24"/>
        </w:rPr>
        <w:t>(id. 1/2) a společného jmění manželů</w:t>
      </w:r>
      <w:r w:rsidR="006B02C0" w:rsidRPr="006B02C0">
        <w:rPr>
          <w:rFonts w:ascii="Arial" w:hAnsi="Arial" w:cs="Arial"/>
          <w:b/>
          <w:bCs/>
          <w:sz w:val="24"/>
          <w:szCs w:val="24"/>
        </w:rPr>
        <w:t xml:space="preserve"> </w:t>
      </w:r>
      <w:r w:rsidR="006B02C0" w:rsidRPr="008C7BEF">
        <w:rPr>
          <w:rFonts w:ascii="Arial" w:hAnsi="Arial" w:cs="Arial"/>
          <w:b/>
          <w:bCs/>
          <w:sz w:val="24"/>
          <w:szCs w:val="24"/>
        </w:rPr>
        <w:t>XXX</w:t>
      </w:r>
      <w:r w:rsidR="00A60E94" w:rsidRPr="00EB1F84">
        <w:rPr>
          <w:rFonts w:ascii="Arial" w:hAnsi="Arial" w:cs="Arial"/>
          <w:b/>
          <w:sz w:val="24"/>
          <w:szCs w:val="24"/>
        </w:rPr>
        <w:t xml:space="preserve"> (id. 1/2) do vlastnictví Olomouckého kraje, do hospodaření Centra Dominika Kokory, příspěvkové organizace </w:t>
      </w:r>
      <w:r w:rsidR="00A60E94" w:rsidRPr="00EB1F84">
        <w:rPr>
          <w:rFonts w:ascii="Arial" w:hAnsi="Arial" w:cs="Arial"/>
          <w:b/>
          <w:bCs/>
          <w:sz w:val="24"/>
          <w:szCs w:val="24"/>
        </w:rPr>
        <w:t xml:space="preserve">za kupní cenu ve výši 10 500 000 Kč. </w:t>
      </w:r>
      <w:r w:rsidR="00A60E94" w:rsidRPr="00EB1F84">
        <w:rPr>
          <w:rFonts w:ascii="Arial" w:hAnsi="Arial" w:cs="Arial"/>
          <w:b/>
          <w:sz w:val="24"/>
          <w:szCs w:val="24"/>
        </w:rPr>
        <w:t>Nabyvatel uhradí veškeré náklady spojené s převodem vlastnického práva a správní poplatek spojený s návrhem na vklad vlastnického práva do katastru nemovitostí.</w:t>
      </w:r>
    </w:p>
    <w:p w14:paraId="11AD140F" w14:textId="77777777" w:rsidR="00A60E94" w:rsidRPr="00EB1F84" w:rsidRDefault="00A60E94" w:rsidP="00A60E94">
      <w:pPr>
        <w:widowControl w:val="0"/>
        <w:spacing w:before="120" w:after="120" w:line="240" w:lineRule="auto"/>
        <w:jc w:val="both"/>
        <w:rPr>
          <w:rFonts w:ascii="Arial" w:eastAsia="Times New Roman" w:hAnsi="Arial" w:cs="Arial"/>
          <w:b/>
          <w:bCs/>
          <w:sz w:val="24"/>
          <w:szCs w:val="24"/>
        </w:rPr>
      </w:pPr>
    </w:p>
    <w:p w14:paraId="34EB2E2F" w14:textId="77777777" w:rsidR="00C67389" w:rsidRPr="00EB1F84" w:rsidRDefault="00C67389" w:rsidP="00D80201">
      <w:pPr>
        <w:widowControl w:val="0"/>
        <w:tabs>
          <w:tab w:val="left" w:pos="708"/>
        </w:tabs>
        <w:spacing w:after="120" w:line="240" w:lineRule="auto"/>
        <w:jc w:val="both"/>
        <w:outlineLvl w:val="1"/>
        <w:rPr>
          <w:rFonts w:ascii="Arial" w:hAnsi="Arial" w:cs="Arial"/>
          <w:b/>
          <w:bCs/>
          <w:sz w:val="24"/>
          <w:szCs w:val="24"/>
        </w:rPr>
      </w:pPr>
    </w:p>
    <w:p w14:paraId="06BCEDF9" w14:textId="77777777" w:rsidR="007428FC" w:rsidRPr="00EB1F84" w:rsidRDefault="007428FC" w:rsidP="00D80201">
      <w:pPr>
        <w:widowControl w:val="0"/>
        <w:tabs>
          <w:tab w:val="left" w:pos="708"/>
        </w:tabs>
        <w:spacing w:after="120" w:line="240" w:lineRule="auto"/>
        <w:jc w:val="both"/>
        <w:outlineLvl w:val="1"/>
        <w:rPr>
          <w:rFonts w:ascii="Arial" w:hAnsi="Arial" w:cs="Arial"/>
          <w:b/>
          <w:bCs/>
          <w:sz w:val="24"/>
          <w:szCs w:val="24"/>
        </w:rPr>
      </w:pPr>
    </w:p>
    <w:p w14:paraId="7DFEDFC8" w14:textId="77777777" w:rsidR="00065679" w:rsidRPr="00EB1F84" w:rsidRDefault="00065679" w:rsidP="00D80201">
      <w:pPr>
        <w:widowControl w:val="0"/>
        <w:tabs>
          <w:tab w:val="left" w:pos="708"/>
        </w:tabs>
        <w:spacing w:after="120" w:line="240" w:lineRule="auto"/>
        <w:jc w:val="both"/>
        <w:outlineLvl w:val="1"/>
        <w:rPr>
          <w:rFonts w:ascii="Arial" w:hAnsi="Arial" w:cs="Arial"/>
          <w:b/>
          <w:bCs/>
          <w:sz w:val="24"/>
          <w:szCs w:val="24"/>
        </w:rPr>
      </w:pPr>
    </w:p>
    <w:p w14:paraId="54F7E60B" w14:textId="77777777" w:rsidR="00065679" w:rsidRPr="00EB1F84" w:rsidRDefault="00065679" w:rsidP="00D80201">
      <w:pPr>
        <w:widowControl w:val="0"/>
        <w:tabs>
          <w:tab w:val="left" w:pos="708"/>
        </w:tabs>
        <w:spacing w:after="120" w:line="240" w:lineRule="auto"/>
        <w:jc w:val="both"/>
        <w:outlineLvl w:val="1"/>
        <w:rPr>
          <w:rFonts w:ascii="Arial" w:hAnsi="Arial" w:cs="Arial"/>
          <w:b/>
          <w:bCs/>
          <w:sz w:val="24"/>
          <w:szCs w:val="24"/>
        </w:rPr>
      </w:pPr>
    </w:p>
    <w:p w14:paraId="4B4C04DB" w14:textId="34250F14" w:rsidR="00B928B7" w:rsidRPr="00EB1F84" w:rsidRDefault="00B928B7" w:rsidP="00B928B7">
      <w:pPr>
        <w:spacing w:before="120" w:after="120" w:line="240" w:lineRule="auto"/>
        <w:rPr>
          <w:rFonts w:ascii="Arial" w:hAnsi="Arial" w:cs="Arial"/>
          <w:sz w:val="24"/>
          <w:szCs w:val="24"/>
        </w:rPr>
      </w:pPr>
      <w:r w:rsidRPr="00EB1F84">
        <w:rPr>
          <w:rFonts w:ascii="Arial" w:hAnsi="Arial" w:cs="Arial"/>
          <w:sz w:val="24"/>
          <w:szCs w:val="24"/>
          <w:u w:val="single"/>
        </w:rPr>
        <w:t>Přílohy</w:t>
      </w:r>
      <w:r w:rsidRPr="00EB1F84">
        <w:rPr>
          <w:rFonts w:ascii="Arial" w:hAnsi="Arial" w:cs="Arial"/>
          <w:sz w:val="24"/>
          <w:szCs w:val="24"/>
        </w:rPr>
        <w:t>:</w:t>
      </w:r>
    </w:p>
    <w:p w14:paraId="0A62F265" w14:textId="7E52D7CF" w:rsidR="00BC1125" w:rsidRPr="00EB1F84" w:rsidRDefault="00B928B7" w:rsidP="004F30C8">
      <w:pPr>
        <w:widowControl w:val="0"/>
        <w:spacing w:before="120" w:after="120" w:line="240" w:lineRule="auto"/>
        <w:jc w:val="both"/>
        <w:outlineLvl w:val="0"/>
        <w:rPr>
          <w:rFonts w:ascii="Arial" w:hAnsi="Arial" w:cs="Arial"/>
          <w:sz w:val="24"/>
          <w:szCs w:val="24"/>
        </w:rPr>
      </w:pPr>
      <w:r w:rsidRPr="00EB1F84">
        <w:rPr>
          <w:rFonts w:ascii="Arial" w:eastAsia="Times New Roman" w:hAnsi="Arial" w:cs="Arial"/>
          <w:sz w:val="24"/>
          <w:szCs w:val="24"/>
          <w:lang w:eastAsia="cs-CZ"/>
        </w:rPr>
        <w:t xml:space="preserve">Zpráva k </w:t>
      </w:r>
      <w:proofErr w:type="spellStart"/>
      <w:r w:rsidRPr="00EB1F84">
        <w:rPr>
          <w:rFonts w:ascii="Arial" w:eastAsia="Times New Roman" w:hAnsi="Arial" w:cs="Arial"/>
          <w:sz w:val="24"/>
          <w:szCs w:val="24"/>
          <w:lang w:eastAsia="cs-CZ"/>
        </w:rPr>
        <w:t>DZ_příloha</w:t>
      </w:r>
      <w:proofErr w:type="spellEnd"/>
      <w:r w:rsidRPr="00EB1F84">
        <w:rPr>
          <w:rFonts w:ascii="Arial" w:eastAsia="Times New Roman" w:hAnsi="Arial" w:cs="Arial"/>
          <w:sz w:val="24"/>
          <w:szCs w:val="24"/>
          <w:lang w:eastAsia="cs-CZ"/>
        </w:rPr>
        <w:t xml:space="preserve"> č. </w:t>
      </w:r>
      <w:proofErr w:type="gramStart"/>
      <w:r w:rsidRPr="00EB1F84">
        <w:rPr>
          <w:rFonts w:ascii="Arial" w:eastAsia="Times New Roman" w:hAnsi="Arial" w:cs="Arial"/>
          <w:sz w:val="24"/>
          <w:szCs w:val="24"/>
          <w:lang w:eastAsia="cs-CZ"/>
        </w:rPr>
        <w:t>01-snímk</w:t>
      </w:r>
      <w:r w:rsidR="00A50184" w:rsidRPr="00EB1F84">
        <w:rPr>
          <w:rFonts w:ascii="Arial" w:eastAsia="Times New Roman" w:hAnsi="Arial" w:cs="Arial"/>
          <w:sz w:val="24"/>
          <w:szCs w:val="24"/>
          <w:lang w:eastAsia="cs-CZ"/>
        </w:rPr>
        <w:t>y</w:t>
      </w:r>
      <w:proofErr w:type="gramEnd"/>
      <w:r w:rsidRPr="00EB1F84">
        <w:rPr>
          <w:rFonts w:ascii="Arial" w:eastAsia="Times New Roman" w:hAnsi="Arial" w:cs="Arial"/>
          <w:sz w:val="24"/>
          <w:szCs w:val="24"/>
          <w:lang w:eastAsia="cs-CZ"/>
        </w:rPr>
        <w:t xml:space="preserve"> </w:t>
      </w:r>
      <w:r w:rsidR="00751678" w:rsidRPr="00EB1F84">
        <w:rPr>
          <w:rFonts w:ascii="Arial" w:eastAsia="Times New Roman" w:hAnsi="Arial" w:cs="Arial"/>
          <w:sz w:val="24"/>
          <w:szCs w:val="24"/>
          <w:lang w:eastAsia="cs-CZ"/>
        </w:rPr>
        <w:t>15</w:t>
      </w:r>
      <w:r w:rsidRPr="00EB1F84">
        <w:rPr>
          <w:rFonts w:ascii="Arial" w:eastAsia="Times New Roman" w:hAnsi="Arial" w:cs="Arial"/>
          <w:sz w:val="24"/>
          <w:szCs w:val="24"/>
          <w:lang w:eastAsia="cs-CZ"/>
        </w:rPr>
        <w:t>.</w:t>
      </w:r>
      <w:r w:rsidR="00375C59" w:rsidRPr="00EB1F84">
        <w:rPr>
          <w:rFonts w:ascii="Arial" w:eastAsia="Times New Roman" w:hAnsi="Arial" w:cs="Arial"/>
          <w:sz w:val="24"/>
          <w:szCs w:val="24"/>
          <w:lang w:eastAsia="cs-CZ"/>
        </w:rPr>
        <w:t>2</w:t>
      </w:r>
      <w:r w:rsidRPr="00EB1F84">
        <w:rPr>
          <w:rFonts w:ascii="Arial" w:eastAsia="Times New Roman" w:hAnsi="Arial" w:cs="Arial"/>
          <w:sz w:val="24"/>
          <w:szCs w:val="24"/>
          <w:lang w:eastAsia="cs-CZ"/>
        </w:rPr>
        <w:t>.</w:t>
      </w:r>
      <w:r w:rsidR="007D2A10" w:rsidRPr="00EB1F84">
        <w:rPr>
          <w:rFonts w:ascii="Arial" w:eastAsia="Times New Roman" w:hAnsi="Arial" w:cs="Arial"/>
          <w:sz w:val="24"/>
          <w:szCs w:val="24"/>
          <w:lang w:eastAsia="cs-CZ"/>
        </w:rPr>
        <w:t>1.</w:t>
      </w:r>
    </w:p>
    <w:sectPr w:rsidR="00BC1125" w:rsidRPr="00EB1F84" w:rsidSect="00AD0B1C">
      <w:footerReference w:type="default" r:id="rId11"/>
      <w:pgSz w:w="11906" w:h="16838"/>
      <w:pgMar w:top="1134" w:right="107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8BE193" w14:textId="77777777" w:rsidR="001E592E" w:rsidRDefault="001E592E">
      <w:r>
        <w:separator/>
      </w:r>
    </w:p>
  </w:endnote>
  <w:endnote w:type="continuationSeparator" w:id="0">
    <w:p w14:paraId="2D7706E9" w14:textId="77777777" w:rsidR="001E592E" w:rsidRDefault="001E592E">
      <w:r>
        <w:continuationSeparator/>
      </w:r>
    </w:p>
  </w:endnote>
  <w:endnote w:type="continuationNotice" w:id="1">
    <w:p w14:paraId="1A8DDD99" w14:textId="77777777" w:rsidR="001E592E" w:rsidRDefault="001E59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00"/>
    <w:family w:val="roman"/>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AA0539" w14:textId="0A348DE9" w:rsidR="001A1EF5" w:rsidRPr="00EB1F84" w:rsidRDefault="001A1EF5" w:rsidP="000C6198">
    <w:pPr>
      <w:pStyle w:val="Zpat"/>
      <w:pBdr>
        <w:top w:val="single" w:sz="4" w:space="1" w:color="auto"/>
      </w:pBdr>
      <w:spacing w:after="0"/>
      <w:rPr>
        <w:rFonts w:ascii="Arial" w:hAnsi="Arial" w:cs="Arial"/>
      </w:rPr>
    </w:pPr>
    <w:r w:rsidRPr="00EB1F84">
      <w:rPr>
        <w:rFonts w:ascii="Arial" w:hAnsi="Arial" w:cs="Arial"/>
      </w:rPr>
      <w:t xml:space="preserve">Zastupitelstvo Olomouckého kraje </w:t>
    </w:r>
    <w:r w:rsidR="007A1EDA" w:rsidRPr="00EB1F84">
      <w:rPr>
        <w:rFonts w:ascii="Arial" w:hAnsi="Arial" w:cs="Arial"/>
      </w:rPr>
      <w:t>1</w:t>
    </w:r>
    <w:r w:rsidR="005B7B98" w:rsidRPr="00EB1F84">
      <w:rPr>
        <w:rFonts w:ascii="Arial" w:hAnsi="Arial" w:cs="Arial"/>
      </w:rPr>
      <w:t>6</w:t>
    </w:r>
    <w:r w:rsidRPr="00EB1F84">
      <w:rPr>
        <w:rFonts w:ascii="Arial" w:hAnsi="Arial" w:cs="Arial"/>
      </w:rPr>
      <w:t>.</w:t>
    </w:r>
    <w:r w:rsidR="00CA1E64" w:rsidRPr="00EB1F84">
      <w:rPr>
        <w:rFonts w:ascii="Arial" w:hAnsi="Arial" w:cs="Arial"/>
      </w:rPr>
      <w:t xml:space="preserve"> </w:t>
    </w:r>
    <w:r w:rsidR="005B7B98" w:rsidRPr="00EB1F84">
      <w:rPr>
        <w:rFonts w:ascii="Arial" w:hAnsi="Arial" w:cs="Arial"/>
      </w:rPr>
      <w:t>9</w:t>
    </w:r>
    <w:r w:rsidRPr="00EB1F84">
      <w:rPr>
        <w:rFonts w:ascii="Arial" w:hAnsi="Arial" w:cs="Arial"/>
      </w:rPr>
      <w:t>. 202</w:t>
    </w:r>
    <w:r w:rsidR="00DE1097" w:rsidRPr="00EB1F84">
      <w:rPr>
        <w:rFonts w:ascii="Arial" w:hAnsi="Arial" w:cs="Arial"/>
      </w:rPr>
      <w:t>4</w:t>
    </w:r>
    <w:r w:rsidRPr="00EB1F84">
      <w:rPr>
        <w:rFonts w:ascii="Arial" w:hAnsi="Arial" w:cs="Arial"/>
      </w:rPr>
      <w:tab/>
    </w:r>
    <w:r w:rsidRPr="00EB1F84">
      <w:rPr>
        <w:rFonts w:ascii="Arial" w:hAnsi="Arial" w:cs="Arial"/>
      </w:rPr>
      <w:tab/>
      <w:t xml:space="preserve">Strana </w:t>
    </w:r>
    <w:r w:rsidRPr="00EB1F84">
      <w:rPr>
        <w:rStyle w:val="slostrnky"/>
        <w:rFonts w:ascii="Arial" w:hAnsi="Arial" w:cs="Arial"/>
      </w:rPr>
      <w:fldChar w:fldCharType="begin"/>
    </w:r>
    <w:r w:rsidRPr="00EB1F84">
      <w:rPr>
        <w:rStyle w:val="slostrnky"/>
        <w:rFonts w:ascii="Arial" w:hAnsi="Arial" w:cs="Arial"/>
      </w:rPr>
      <w:instrText xml:space="preserve"> PAGE </w:instrText>
    </w:r>
    <w:r w:rsidRPr="00EB1F84">
      <w:rPr>
        <w:rStyle w:val="slostrnky"/>
        <w:rFonts w:ascii="Arial" w:hAnsi="Arial" w:cs="Arial"/>
      </w:rPr>
      <w:fldChar w:fldCharType="separate"/>
    </w:r>
    <w:r w:rsidR="00470CEC" w:rsidRPr="00EB1F84">
      <w:rPr>
        <w:rStyle w:val="slostrnky"/>
        <w:rFonts w:ascii="Arial" w:hAnsi="Arial" w:cs="Arial"/>
        <w:noProof/>
      </w:rPr>
      <w:t>15</w:t>
    </w:r>
    <w:r w:rsidRPr="00EB1F84">
      <w:rPr>
        <w:rStyle w:val="slostrnky"/>
        <w:rFonts w:ascii="Arial" w:hAnsi="Arial" w:cs="Arial"/>
      </w:rPr>
      <w:fldChar w:fldCharType="end"/>
    </w:r>
    <w:r w:rsidRPr="00EB1F84">
      <w:rPr>
        <w:rStyle w:val="slostrnky"/>
        <w:rFonts w:ascii="Arial" w:hAnsi="Arial" w:cs="Arial"/>
      </w:rPr>
      <w:t xml:space="preserve"> </w:t>
    </w:r>
    <w:r w:rsidRPr="00EB1F84">
      <w:rPr>
        <w:rFonts w:ascii="Arial" w:hAnsi="Arial" w:cs="Arial"/>
      </w:rPr>
      <w:t xml:space="preserve">(celkem </w:t>
    </w:r>
    <w:r w:rsidRPr="00EB1F84">
      <w:rPr>
        <w:rStyle w:val="slostrnky"/>
        <w:rFonts w:ascii="Arial" w:hAnsi="Arial" w:cs="Arial"/>
      </w:rPr>
      <w:fldChar w:fldCharType="begin"/>
    </w:r>
    <w:r w:rsidRPr="00EB1F84">
      <w:rPr>
        <w:rStyle w:val="slostrnky"/>
        <w:rFonts w:ascii="Arial" w:hAnsi="Arial" w:cs="Arial"/>
      </w:rPr>
      <w:instrText xml:space="preserve"> NUMPAGES </w:instrText>
    </w:r>
    <w:r w:rsidRPr="00EB1F84">
      <w:rPr>
        <w:rStyle w:val="slostrnky"/>
        <w:rFonts w:ascii="Arial" w:hAnsi="Arial" w:cs="Arial"/>
      </w:rPr>
      <w:fldChar w:fldCharType="separate"/>
    </w:r>
    <w:r w:rsidR="00470CEC" w:rsidRPr="00EB1F84">
      <w:rPr>
        <w:rStyle w:val="slostrnky"/>
        <w:rFonts w:ascii="Arial" w:hAnsi="Arial" w:cs="Arial"/>
        <w:noProof/>
      </w:rPr>
      <w:t>34</w:t>
    </w:r>
    <w:r w:rsidRPr="00EB1F84">
      <w:rPr>
        <w:rStyle w:val="slostrnky"/>
        <w:rFonts w:ascii="Arial" w:hAnsi="Arial" w:cs="Arial"/>
      </w:rPr>
      <w:fldChar w:fldCharType="end"/>
    </w:r>
    <w:r w:rsidRPr="00EB1F84">
      <w:rPr>
        <w:rFonts w:ascii="Arial" w:hAnsi="Arial" w:cs="Arial"/>
      </w:rPr>
      <w:t>)</w:t>
    </w:r>
  </w:p>
  <w:p w14:paraId="32972849" w14:textId="7ACB5E05" w:rsidR="001A1EF5" w:rsidRPr="00EB1F84" w:rsidRDefault="00162C4E" w:rsidP="000C6198">
    <w:pPr>
      <w:pStyle w:val="Zpat"/>
      <w:pBdr>
        <w:top w:val="single" w:sz="4" w:space="1" w:color="auto"/>
      </w:pBdr>
      <w:spacing w:after="0"/>
      <w:rPr>
        <w:rFonts w:ascii="Arial" w:hAnsi="Arial" w:cs="Arial"/>
      </w:rPr>
    </w:pPr>
    <w:r w:rsidRPr="00EB1F84">
      <w:rPr>
        <w:rFonts w:ascii="Arial" w:hAnsi="Arial" w:cs="Arial"/>
      </w:rPr>
      <w:t>15</w:t>
    </w:r>
    <w:r w:rsidR="001A1EF5" w:rsidRPr="00EB1F84">
      <w:rPr>
        <w:rFonts w:ascii="Arial" w:hAnsi="Arial" w:cs="Arial"/>
      </w:rPr>
      <w:t>.2.</w:t>
    </w:r>
    <w:r w:rsidR="003B3202" w:rsidRPr="00EB1F84">
      <w:rPr>
        <w:rFonts w:ascii="Arial" w:hAnsi="Arial" w:cs="Arial"/>
      </w:rPr>
      <w:t>1.</w:t>
    </w:r>
    <w:r w:rsidR="001A1EF5" w:rsidRPr="00EB1F84">
      <w:rPr>
        <w:rFonts w:ascii="Arial" w:hAnsi="Arial" w:cs="Arial"/>
      </w:rPr>
      <w:t xml:space="preserve"> – Majetkoprávní záležitosti – odkoupení nemovitého </w:t>
    </w:r>
    <w:proofErr w:type="gramStart"/>
    <w:r w:rsidR="001A1EF5" w:rsidRPr="00EB1F84">
      <w:rPr>
        <w:rFonts w:ascii="Arial" w:hAnsi="Arial" w:cs="Arial"/>
      </w:rPr>
      <w:t>majetku</w:t>
    </w:r>
    <w:r w:rsidR="003B3202" w:rsidRPr="00EB1F84">
      <w:rPr>
        <w:rFonts w:ascii="Arial" w:hAnsi="Arial" w:cs="Arial"/>
      </w:rPr>
      <w:t xml:space="preserve"> -</w:t>
    </w:r>
    <w:r w:rsidR="00DD5370" w:rsidRPr="00EB1F84">
      <w:rPr>
        <w:rFonts w:ascii="Arial" w:hAnsi="Arial" w:cs="Arial"/>
      </w:rPr>
      <w:t xml:space="preserve"> DODATEK</w:t>
    </w:r>
    <w:proofErr w:type="gramEnd"/>
  </w:p>
  <w:p w14:paraId="6BF1446B" w14:textId="77777777" w:rsidR="001A1EF5" w:rsidRPr="00EB1F84" w:rsidRDefault="001A1EF5" w:rsidP="000C6198">
    <w:pPr>
      <w:pStyle w:val="Zpat"/>
      <w:spacing w:after="0"/>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10D9B6" w14:textId="77777777" w:rsidR="001E592E" w:rsidRDefault="001E592E">
      <w:r>
        <w:separator/>
      </w:r>
    </w:p>
  </w:footnote>
  <w:footnote w:type="continuationSeparator" w:id="0">
    <w:p w14:paraId="30A84BE7" w14:textId="77777777" w:rsidR="001E592E" w:rsidRDefault="001E592E">
      <w:r>
        <w:continuationSeparator/>
      </w:r>
    </w:p>
  </w:footnote>
  <w:footnote w:type="continuationNotice" w:id="1">
    <w:p w14:paraId="6EEA69C7" w14:textId="77777777" w:rsidR="001E592E" w:rsidRDefault="001E592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6D36D20"/>
    <w:multiLevelType w:val="hybridMultilevel"/>
    <w:tmpl w:val="887CA0A4"/>
    <w:lvl w:ilvl="0" w:tplc="5720C53E">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5"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01F1674"/>
    <w:multiLevelType w:val="hybridMultilevel"/>
    <w:tmpl w:val="A556446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2C69B0E8"/>
    <w:multiLevelType w:val="hybridMultilevel"/>
    <w:tmpl w:val="C10A274C"/>
    <w:lvl w:ilvl="0" w:tplc="DFE87044">
      <w:start w:val="1"/>
      <w:numFmt w:val="upperLetter"/>
      <w:lvlText w:val="%1)"/>
      <w:lvlJc w:val="left"/>
      <w:pPr>
        <w:ind w:left="720" w:hanging="360"/>
      </w:pPr>
    </w:lvl>
    <w:lvl w:ilvl="1" w:tplc="3A623534">
      <w:start w:val="1"/>
      <w:numFmt w:val="lowerLetter"/>
      <w:lvlText w:val="%2."/>
      <w:lvlJc w:val="left"/>
      <w:pPr>
        <w:ind w:left="1440" w:hanging="360"/>
      </w:pPr>
    </w:lvl>
    <w:lvl w:ilvl="2" w:tplc="58C03C04">
      <w:start w:val="1"/>
      <w:numFmt w:val="lowerRoman"/>
      <w:lvlText w:val="%3."/>
      <w:lvlJc w:val="right"/>
      <w:pPr>
        <w:ind w:left="2160" w:hanging="180"/>
      </w:pPr>
    </w:lvl>
    <w:lvl w:ilvl="3" w:tplc="F4EEE146">
      <w:start w:val="1"/>
      <w:numFmt w:val="decimal"/>
      <w:lvlText w:val="%4."/>
      <w:lvlJc w:val="left"/>
      <w:pPr>
        <w:ind w:left="2880" w:hanging="360"/>
      </w:pPr>
    </w:lvl>
    <w:lvl w:ilvl="4" w:tplc="B4DE3062">
      <w:start w:val="1"/>
      <w:numFmt w:val="lowerLetter"/>
      <w:lvlText w:val="%5."/>
      <w:lvlJc w:val="left"/>
      <w:pPr>
        <w:ind w:left="3600" w:hanging="360"/>
      </w:pPr>
    </w:lvl>
    <w:lvl w:ilvl="5" w:tplc="A216A676">
      <w:start w:val="1"/>
      <w:numFmt w:val="lowerRoman"/>
      <w:lvlText w:val="%6."/>
      <w:lvlJc w:val="right"/>
      <w:pPr>
        <w:ind w:left="4320" w:hanging="180"/>
      </w:pPr>
    </w:lvl>
    <w:lvl w:ilvl="6" w:tplc="A6B4CAF6">
      <w:start w:val="1"/>
      <w:numFmt w:val="decimal"/>
      <w:lvlText w:val="%7."/>
      <w:lvlJc w:val="left"/>
      <w:pPr>
        <w:ind w:left="5040" w:hanging="360"/>
      </w:pPr>
    </w:lvl>
    <w:lvl w:ilvl="7" w:tplc="DD106FFC">
      <w:start w:val="1"/>
      <w:numFmt w:val="lowerLetter"/>
      <w:lvlText w:val="%8."/>
      <w:lvlJc w:val="left"/>
      <w:pPr>
        <w:ind w:left="5760" w:hanging="360"/>
      </w:pPr>
    </w:lvl>
    <w:lvl w:ilvl="8" w:tplc="92926228">
      <w:start w:val="1"/>
      <w:numFmt w:val="lowerRoman"/>
      <w:lvlText w:val="%9."/>
      <w:lvlJc w:val="right"/>
      <w:pPr>
        <w:ind w:left="6480" w:hanging="180"/>
      </w:pPr>
    </w:lvl>
  </w:abstractNum>
  <w:abstractNum w:abstractNumId="18"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339C5835"/>
    <w:multiLevelType w:val="hybridMultilevel"/>
    <w:tmpl w:val="3D987CB4"/>
    <w:lvl w:ilvl="0" w:tplc="FFFFFFFF">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20"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C81803"/>
    <w:multiLevelType w:val="hybridMultilevel"/>
    <w:tmpl w:val="FC9C91F2"/>
    <w:lvl w:ilvl="0" w:tplc="712656F2">
      <w:numFmt w:val="bullet"/>
      <w:lvlText w:val="̶"/>
      <w:lvlJc w:val="left"/>
      <w:pPr>
        <w:ind w:left="703" w:hanging="360"/>
      </w:pPr>
      <w:rPr>
        <w:rFonts w:ascii="Arial" w:eastAsia="Calibri" w:hAnsi="Arial" w:hint="default"/>
      </w:rPr>
    </w:lvl>
    <w:lvl w:ilvl="1" w:tplc="04050003" w:tentative="1">
      <w:start w:val="1"/>
      <w:numFmt w:val="bullet"/>
      <w:lvlText w:val="o"/>
      <w:lvlJc w:val="left"/>
      <w:pPr>
        <w:ind w:left="1423" w:hanging="360"/>
      </w:pPr>
      <w:rPr>
        <w:rFonts w:ascii="Courier New" w:hAnsi="Courier New" w:cs="Courier New" w:hint="default"/>
      </w:rPr>
    </w:lvl>
    <w:lvl w:ilvl="2" w:tplc="04050005" w:tentative="1">
      <w:start w:val="1"/>
      <w:numFmt w:val="bullet"/>
      <w:lvlText w:val=""/>
      <w:lvlJc w:val="left"/>
      <w:pPr>
        <w:ind w:left="2143" w:hanging="360"/>
      </w:pPr>
      <w:rPr>
        <w:rFonts w:ascii="Wingdings" w:hAnsi="Wingdings" w:hint="default"/>
      </w:rPr>
    </w:lvl>
    <w:lvl w:ilvl="3" w:tplc="04050001" w:tentative="1">
      <w:start w:val="1"/>
      <w:numFmt w:val="bullet"/>
      <w:lvlText w:val=""/>
      <w:lvlJc w:val="left"/>
      <w:pPr>
        <w:ind w:left="2863" w:hanging="360"/>
      </w:pPr>
      <w:rPr>
        <w:rFonts w:ascii="Symbol" w:hAnsi="Symbol" w:hint="default"/>
      </w:rPr>
    </w:lvl>
    <w:lvl w:ilvl="4" w:tplc="04050003" w:tentative="1">
      <w:start w:val="1"/>
      <w:numFmt w:val="bullet"/>
      <w:lvlText w:val="o"/>
      <w:lvlJc w:val="left"/>
      <w:pPr>
        <w:ind w:left="3583" w:hanging="360"/>
      </w:pPr>
      <w:rPr>
        <w:rFonts w:ascii="Courier New" w:hAnsi="Courier New" w:cs="Courier New" w:hint="default"/>
      </w:rPr>
    </w:lvl>
    <w:lvl w:ilvl="5" w:tplc="04050005" w:tentative="1">
      <w:start w:val="1"/>
      <w:numFmt w:val="bullet"/>
      <w:lvlText w:val=""/>
      <w:lvlJc w:val="left"/>
      <w:pPr>
        <w:ind w:left="4303" w:hanging="360"/>
      </w:pPr>
      <w:rPr>
        <w:rFonts w:ascii="Wingdings" w:hAnsi="Wingdings" w:hint="default"/>
      </w:rPr>
    </w:lvl>
    <w:lvl w:ilvl="6" w:tplc="04050001" w:tentative="1">
      <w:start w:val="1"/>
      <w:numFmt w:val="bullet"/>
      <w:lvlText w:val=""/>
      <w:lvlJc w:val="left"/>
      <w:pPr>
        <w:ind w:left="5023" w:hanging="360"/>
      </w:pPr>
      <w:rPr>
        <w:rFonts w:ascii="Symbol" w:hAnsi="Symbol" w:hint="default"/>
      </w:rPr>
    </w:lvl>
    <w:lvl w:ilvl="7" w:tplc="04050003" w:tentative="1">
      <w:start w:val="1"/>
      <w:numFmt w:val="bullet"/>
      <w:lvlText w:val="o"/>
      <w:lvlJc w:val="left"/>
      <w:pPr>
        <w:ind w:left="5743" w:hanging="360"/>
      </w:pPr>
      <w:rPr>
        <w:rFonts w:ascii="Courier New" w:hAnsi="Courier New" w:cs="Courier New" w:hint="default"/>
      </w:rPr>
    </w:lvl>
    <w:lvl w:ilvl="8" w:tplc="04050005" w:tentative="1">
      <w:start w:val="1"/>
      <w:numFmt w:val="bullet"/>
      <w:lvlText w:val=""/>
      <w:lvlJc w:val="left"/>
      <w:pPr>
        <w:ind w:left="6463" w:hanging="360"/>
      </w:pPr>
      <w:rPr>
        <w:rFonts w:ascii="Wingdings" w:hAnsi="Wingdings" w:hint="default"/>
      </w:rPr>
    </w:lvl>
  </w:abstractNum>
  <w:abstractNum w:abstractNumId="23"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4E1D35"/>
    <w:multiLevelType w:val="hybridMultilevel"/>
    <w:tmpl w:val="40A8ED10"/>
    <w:lvl w:ilvl="0" w:tplc="7A2EB710">
      <w:start w:val="1"/>
      <w:numFmt w:val="decimal"/>
      <w:pStyle w:val="Bnstylodsazennahoe"/>
      <w:lvlText w:val="%1)"/>
      <w:lvlJc w:val="left"/>
      <w:pPr>
        <w:tabs>
          <w:tab w:val="num" w:pos="567"/>
        </w:tabs>
        <w:ind w:left="567" w:hanging="567"/>
      </w:pPr>
      <w:rPr>
        <w:rFonts w:ascii="Arial" w:hAnsi="Arial" w:cs="Arial" w:hint="default"/>
        <w:b w:val="0"/>
        <w:bCs w:val="0"/>
        <w:i w:val="0"/>
        <w:iCs w:val="0"/>
        <w:sz w:val="24"/>
        <w:szCs w:val="24"/>
        <w:u w:val="none"/>
      </w:rPr>
    </w:lvl>
    <w:lvl w:ilvl="1" w:tplc="D8749414">
      <w:start w:val="1"/>
      <w:numFmt w:val="lowerLetter"/>
      <w:lvlText w:val="%2)"/>
      <w:lvlJc w:val="left"/>
      <w:pPr>
        <w:tabs>
          <w:tab w:val="num" w:pos="567"/>
        </w:tabs>
        <w:ind w:left="851" w:hanging="284"/>
      </w:pPr>
      <w:rPr>
        <w:rFonts w:ascii="Arial" w:hAnsi="Arial" w:cs="Arial" w:hint="default"/>
        <w:b w:val="0"/>
        <w:bCs w:val="0"/>
        <w:i w:val="0"/>
        <w:iCs w:val="0"/>
        <w:sz w:val="24"/>
        <w:szCs w:val="24"/>
        <w:u w:val="none"/>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8"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3" w15:restartNumberingAfterBreak="0">
    <w:nsid w:val="56AB13D9"/>
    <w:multiLevelType w:val="multilevel"/>
    <w:tmpl w:val="FFB8CC42"/>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5C1C54E0"/>
    <w:multiLevelType w:val="hybridMultilevel"/>
    <w:tmpl w:val="A3383EB0"/>
    <w:lvl w:ilvl="0" w:tplc="DA8A9014">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abstractNum w:abstractNumId="39"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71CF6513"/>
    <w:multiLevelType w:val="hybridMultilevel"/>
    <w:tmpl w:val="5DF4D3FE"/>
    <w:lvl w:ilvl="0" w:tplc="46CA168C">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7"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8"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0" w15:restartNumberingAfterBreak="0">
    <w:nsid w:val="792A237F"/>
    <w:multiLevelType w:val="hybridMultilevel"/>
    <w:tmpl w:val="FD2C0C74"/>
    <w:lvl w:ilvl="0" w:tplc="A386E028">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776217261">
    <w:abstractNumId w:val="17"/>
  </w:num>
  <w:num w:numId="2" w16cid:durableId="886574066">
    <w:abstractNumId w:val="12"/>
  </w:num>
  <w:num w:numId="3" w16cid:durableId="1021778711">
    <w:abstractNumId w:val="25"/>
  </w:num>
  <w:num w:numId="4" w16cid:durableId="515266804">
    <w:abstractNumId w:val="27"/>
  </w:num>
  <w:num w:numId="5" w16cid:durableId="1588534526">
    <w:abstractNumId w:val="34"/>
  </w:num>
  <w:num w:numId="6" w16cid:durableId="1832063658">
    <w:abstractNumId w:val="21"/>
  </w:num>
  <w:num w:numId="7" w16cid:durableId="2081519008">
    <w:abstractNumId w:val="40"/>
  </w:num>
  <w:num w:numId="8" w16cid:durableId="1026952200">
    <w:abstractNumId w:val="51"/>
  </w:num>
  <w:num w:numId="9" w16cid:durableId="861019294">
    <w:abstractNumId w:val="7"/>
  </w:num>
  <w:num w:numId="10" w16cid:durableId="1089694588">
    <w:abstractNumId w:val="28"/>
  </w:num>
  <w:num w:numId="11" w16cid:durableId="814756748">
    <w:abstractNumId w:val="9"/>
  </w:num>
  <w:num w:numId="12" w16cid:durableId="1544437353">
    <w:abstractNumId w:val="43"/>
  </w:num>
  <w:num w:numId="13" w16cid:durableId="526605981">
    <w:abstractNumId w:val="42"/>
  </w:num>
  <w:num w:numId="14" w16cid:durableId="1519392679">
    <w:abstractNumId w:val="48"/>
  </w:num>
  <w:num w:numId="15" w16cid:durableId="14696710">
    <w:abstractNumId w:val="41"/>
  </w:num>
  <w:num w:numId="16" w16cid:durableId="2138061927">
    <w:abstractNumId w:val="45"/>
  </w:num>
  <w:num w:numId="17" w16cid:durableId="1717773855">
    <w:abstractNumId w:val="16"/>
  </w:num>
  <w:num w:numId="18" w16cid:durableId="363866899">
    <w:abstractNumId w:val="29"/>
  </w:num>
  <w:num w:numId="19" w16cid:durableId="1043213088">
    <w:abstractNumId w:val="26"/>
  </w:num>
  <w:num w:numId="20" w16cid:durableId="1468815257">
    <w:abstractNumId w:val="11"/>
  </w:num>
  <w:num w:numId="21" w16cid:durableId="1055549884">
    <w:abstractNumId w:val="39"/>
  </w:num>
  <w:num w:numId="22" w16cid:durableId="1779253835">
    <w:abstractNumId w:val="1"/>
  </w:num>
  <w:num w:numId="23" w16cid:durableId="1397701963">
    <w:abstractNumId w:val="14"/>
  </w:num>
  <w:num w:numId="24" w16cid:durableId="677656663">
    <w:abstractNumId w:val="30"/>
  </w:num>
  <w:num w:numId="25" w16cid:durableId="1088238068">
    <w:abstractNumId w:val="23"/>
  </w:num>
  <w:num w:numId="26" w16cid:durableId="1625307862">
    <w:abstractNumId w:val="32"/>
  </w:num>
  <w:num w:numId="27" w16cid:durableId="1416124470">
    <w:abstractNumId w:val="37"/>
  </w:num>
  <w:num w:numId="28" w16cid:durableId="1598364596">
    <w:abstractNumId w:val="52"/>
  </w:num>
  <w:num w:numId="29" w16cid:durableId="686250870">
    <w:abstractNumId w:val="18"/>
  </w:num>
  <w:num w:numId="30" w16cid:durableId="997003248">
    <w:abstractNumId w:val="47"/>
  </w:num>
  <w:num w:numId="31" w16cid:durableId="1652294796">
    <w:abstractNumId w:val="31"/>
  </w:num>
  <w:num w:numId="32" w16cid:durableId="1709140277">
    <w:abstractNumId w:val="35"/>
  </w:num>
  <w:num w:numId="33" w16cid:durableId="1863587140">
    <w:abstractNumId w:val="44"/>
  </w:num>
  <w:num w:numId="34" w16cid:durableId="530218580">
    <w:abstractNumId w:val="20"/>
  </w:num>
  <w:num w:numId="35" w16cid:durableId="1102531280">
    <w:abstractNumId w:val="0"/>
  </w:num>
  <w:num w:numId="36" w16cid:durableId="753086019">
    <w:abstractNumId w:val="13"/>
  </w:num>
  <w:num w:numId="37" w16cid:durableId="809397470">
    <w:abstractNumId w:val="15"/>
  </w:num>
  <w:num w:numId="38" w16cid:durableId="460029547">
    <w:abstractNumId w:val="10"/>
  </w:num>
  <w:num w:numId="39" w16cid:durableId="2005206392">
    <w:abstractNumId w:val="2"/>
  </w:num>
  <w:num w:numId="40" w16cid:durableId="1048458433">
    <w:abstractNumId w:val="8"/>
  </w:num>
  <w:num w:numId="41" w16cid:durableId="1092508682">
    <w:abstractNumId w:val="49"/>
  </w:num>
  <w:num w:numId="42" w16cid:durableId="1640500943">
    <w:abstractNumId w:val="36"/>
  </w:num>
  <w:num w:numId="43" w16cid:durableId="159204256">
    <w:abstractNumId w:val="5"/>
  </w:num>
  <w:num w:numId="44" w16cid:durableId="1037393249">
    <w:abstractNumId w:val="24"/>
  </w:num>
  <w:num w:numId="45" w16cid:durableId="1614483924">
    <w:abstractNumId w:val="33"/>
  </w:num>
  <w:num w:numId="46" w16cid:durableId="1971855727">
    <w:abstractNumId w:val="50"/>
  </w:num>
  <w:num w:numId="47" w16cid:durableId="1500847095">
    <w:abstractNumId w:val="3"/>
  </w:num>
  <w:num w:numId="48" w16cid:durableId="2018730287">
    <w:abstractNumId w:val="46"/>
  </w:num>
  <w:num w:numId="49" w16cid:durableId="19406745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472214786">
    <w:abstractNumId w:val="6"/>
  </w:num>
  <w:num w:numId="51" w16cid:durableId="700739134">
    <w:abstractNumId w:val="22"/>
  </w:num>
  <w:num w:numId="52" w16cid:durableId="1864200729">
    <w:abstractNumId w:val="4"/>
  </w:num>
  <w:num w:numId="53" w16cid:durableId="2082555979">
    <w:abstractNumId w:val="19"/>
  </w:num>
  <w:num w:numId="54" w16cid:durableId="548301976">
    <w:abstractNumId w:val="38"/>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01D8"/>
    <w:rsid w:val="000002AD"/>
    <w:rsid w:val="000007CB"/>
    <w:rsid w:val="0000090D"/>
    <w:rsid w:val="00001819"/>
    <w:rsid w:val="00001BCF"/>
    <w:rsid w:val="00002F0A"/>
    <w:rsid w:val="0000352F"/>
    <w:rsid w:val="0000355E"/>
    <w:rsid w:val="00003919"/>
    <w:rsid w:val="00003C2F"/>
    <w:rsid w:val="00003DBD"/>
    <w:rsid w:val="000040D6"/>
    <w:rsid w:val="000050D1"/>
    <w:rsid w:val="0000542A"/>
    <w:rsid w:val="00005975"/>
    <w:rsid w:val="00006577"/>
    <w:rsid w:val="00007098"/>
    <w:rsid w:val="00007625"/>
    <w:rsid w:val="00007EDF"/>
    <w:rsid w:val="000101C6"/>
    <w:rsid w:val="00010685"/>
    <w:rsid w:val="00010B91"/>
    <w:rsid w:val="00010D08"/>
    <w:rsid w:val="0001175A"/>
    <w:rsid w:val="00013B55"/>
    <w:rsid w:val="000149CB"/>
    <w:rsid w:val="00014DFD"/>
    <w:rsid w:val="00014E66"/>
    <w:rsid w:val="000153BB"/>
    <w:rsid w:val="00015AA3"/>
    <w:rsid w:val="00015D07"/>
    <w:rsid w:val="000161D4"/>
    <w:rsid w:val="000161F8"/>
    <w:rsid w:val="00016B6B"/>
    <w:rsid w:val="000174BE"/>
    <w:rsid w:val="00020504"/>
    <w:rsid w:val="00020F8A"/>
    <w:rsid w:val="00021408"/>
    <w:rsid w:val="00022E00"/>
    <w:rsid w:val="00022EF2"/>
    <w:rsid w:val="00023339"/>
    <w:rsid w:val="0002383A"/>
    <w:rsid w:val="00023C03"/>
    <w:rsid w:val="00023F5B"/>
    <w:rsid w:val="00023F73"/>
    <w:rsid w:val="00024F68"/>
    <w:rsid w:val="00025644"/>
    <w:rsid w:val="00026248"/>
    <w:rsid w:val="00026539"/>
    <w:rsid w:val="000274F9"/>
    <w:rsid w:val="0003080B"/>
    <w:rsid w:val="0003088C"/>
    <w:rsid w:val="000313AD"/>
    <w:rsid w:val="000313E6"/>
    <w:rsid w:val="00032957"/>
    <w:rsid w:val="00032FA5"/>
    <w:rsid w:val="00033D4F"/>
    <w:rsid w:val="00034F75"/>
    <w:rsid w:val="00035591"/>
    <w:rsid w:val="00035D00"/>
    <w:rsid w:val="0003648E"/>
    <w:rsid w:val="000364CE"/>
    <w:rsid w:val="00036AEC"/>
    <w:rsid w:val="00036CF4"/>
    <w:rsid w:val="00036DEB"/>
    <w:rsid w:val="00037132"/>
    <w:rsid w:val="00037961"/>
    <w:rsid w:val="0004009F"/>
    <w:rsid w:val="00041423"/>
    <w:rsid w:val="000418A8"/>
    <w:rsid w:val="00041E29"/>
    <w:rsid w:val="0004271C"/>
    <w:rsid w:val="00042839"/>
    <w:rsid w:val="00043136"/>
    <w:rsid w:val="000439D4"/>
    <w:rsid w:val="0004404D"/>
    <w:rsid w:val="00044E37"/>
    <w:rsid w:val="00045047"/>
    <w:rsid w:val="00045962"/>
    <w:rsid w:val="000465B0"/>
    <w:rsid w:val="000472ED"/>
    <w:rsid w:val="00047841"/>
    <w:rsid w:val="00047851"/>
    <w:rsid w:val="00047FCC"/>
    <w:rsid w:val="000509FB"/>
    <w:rsid w:val="00050E83"/>
    <w:rsid w:val="000512C5"/>
    <w:rsid w:val="0005144E"/>
    <w:rsid w:val="000516F3"/>
    <w:rsid w:val="00051898"/>
    <w:rsid w:val="00051BDB"/>
    <w:rsid w:val="00052312"/>
    <w:rsid w:val="00053118"/>
    <w:rsid w:val="0005392A"/>
    <w:rsid w:val="000539A1"/>
    <w:rsid w:val="000561F1"/>
    <w:rsid w:val="00056EA6"/>
    <w:rsid w:val="0005739E"/>
    <w:rsid w:val="00057C7B"/>
    <w:rsid w:val="0006085F"/>
    <w:rsid w:val="00060933"/>
    <w:rsid w:val="00060A70"/>
    <w:rsid w:val="00060AFD"/>
    <w:rsid w:val="00060DCC"/>
    <w:rsid w:val="00061B8F"/>
    <w:rsid w:val="00062506"/>
    <w:rsid w:val="00062B69"/>
    <w:rsid w:val="00062BB8"/>
    <w:rsid w:val="00062F64"/>
    <w:rsid w:val="0006304F"/>
    <w:rsid w:val="00063A80"/>
    <w:rsid w:val="00063BB3"/>
    <w:rsid w:val="000640D3"/>
    <w:rsid w:val="00065208"/>
    <w:rsid w:val="00065285"/>
    <w:rsid w:val="00065679"/>
    <w:rsid w:val="00065A4E"/>
    <w:rsid w:val="00065FC2"/>
    <w:rsid w:val="00066337"/>
    <w:rsid w:val="00066561"/>
    <w:rsid w:val="0006690C"/>
    <w:rsid w:val="0006693A"/>
    <w:rsid w:val="00067B5E"/>
    <w:rsid w:val="00067EAE"/>
    <w:rsid w:val="00070601"/>
    <w:rsid w:val="000716B7"/>
    <w:rsid w:val="0007269C"/>
    <w:rsid w:val="000742FD"/>
    <w:rsid w:val="000749B0"/>
    <w:rsid w:val="0007529B"/>
    <w:rsid w:val="000752AB"/>
    <w:rsid w:val="000752C3"/>
    <w:rsid w:val="00075551"/>
    <w:rsid w:val="000757E8"/>
    <w:rsid w:val="00075A83"/>
    <w:rsid w:val="00075FF1"/>
    <w:rsid w:val="00076A4A"/>
    <w:rsid w:val="00077CC9"/>
    <w:rsid w:val="0008033D"/>
    <w:rsid w:val="00080A76"/>
    <w:rsid w:val="000813E4"/>
    <w:rsid w:val="00081BA7"/>
    <w:rsid w:val="00081C18"/>
    <w:rsid w:val="00081C25"/>
    <w:rsid w:val="000820FF"/>
    <w:rsid w:val="00083145"/>
    <w:rsid w:val="000837A8"/>
    <w:rsid w:val="000840A6"/>
    <w:rsid w:val="00084379"/>
    <w:rsid w:val="00085055"/>
    <w:rsid w:val="000855FA"/>
    <w:rsid w:val="00085713"/>
    <w:rsid w:val="0008612F"/>
    <w:rsid w:val="000865EF"/>
    <w:rsid w:val="000867C7"/>
    <w:rsid w:val="000869BD"/>
    <w:rsid w:val="0008785A"/>
    <w:rsid w:val="00087B9F"/>
    <w:rsid w:val="0009038C"/>
    <w:rsid w:val="00090ECF"/>
    <w:rsid w:val="000913AC"/>
    <w:rsid w:val="000919F7"/>
    <w:rsid w:val="00091A49"/>
    <w:rsid w:val="0009306E"/>
    <w:rsid w:val="0009315B"/>
    <w:rsid w:val="00094C10"/>
    <w:rsid w:val="00095152"/>
    <w:rsid w:val="00096236"/>
    <w:rsid w:val="0009638A"/>
    <w:rsid w:val="00096690"/>
    <w:rsid w:val="000972A8"/>
    <w:rsid w:val="000A012C"/>
    <w:rsid w:val="000A0E8B"/>
    <w:rsid w:val="000A1A60"/>
    <w:rsid w:val="000A1DCE"/>
    <w:rsid w:val="000A2441"/>
    <w:rsid w:val="000A306B"/>
    <w:rsid w:val="000A32A4"/>
    <w:rsid w:val="000A38E4"/>
    <w:rsid w:val="000A6087"/>
    <w:rsid w:val="000A6239"/>
    <w:rsid w:val="000A6402"/>
    <w:rsid w:val="000A6BF8"/>
    <w:rsid w:val="000A6C60"/>
    <w:rsid w:val="000A7B3E"/>
    <w:rsid w:val="000B03C0"/>
    <w:rsid w:val="000B0460"/>
    <w:rsid w:val="000B0F4D"/>
    <w:rsid w:val="000B0FDA"/>
    <w:rsid w:val="000B1147"/>
    <w:rsid w:val="000B13E7"/>
    <w:rsid w:val="000B176C"/>
    <w:rsid w:val="000B1856"/>
    <w:rsid w:val="000B3409"/>
    <w:rsid w:val="000B3E56"/>
    <w:rsid w:val="000B4247"/>
    <w:rsid w:val="000B7963"/>
    <w:rsid w:val="000B7AFC"/>
    <w:rsid w:val="000B7EFC"/>
    <w:rsid w:val="000C0204"/>
    <w:rsid w:val="000C0263"/>
    <w:rsid w:val="000C05A3"/>
    <w:rsid w:val="000C0650"/>
    <w:rsid w:val="000C0D0D"/>
    <w:rsid w:val="000C3381"/>
    <w:rsid w:val="000C4886"/>
    <w:rsid w:val="000C6063"/>
    <w:rsid w:val="000C60B9"/>
    <w:rsid w:val="000C6198"/>
    <w:rsid w:val="000C6320"/>
    <w:rsid w:val="000C6947"/>
    <w:rsid w:val="000C7DC1"/>
    <w:rsid w:val="000D0E20"/>
    <w:rsid w:val="000D173E"/>
    <w:rsid w:val="000D1A11"/>
    <w:rsid w:val="000D1C41"/>
    <w:rsid w:val="000D2580"/>
    <w:rsid w:val="000D2EA6"/>
    <w:rsid w:val="000D3F1A"/>
    <w:rsid w:val="000D42AE"/>
    <w:rsid w:val="000D459B"/>
    <w:rsid w:val="000D50B9"/>
    <w:rsid w:val="000D5884"/>
    <w:rsid w:val="000D65F5"/>
    <w:rsid w:val="000D673E"/>
    <w:rsid w:val="000D731C"/>
    <w:rsid w:val="000D7477"/>
    <w:rsid w:val="000D7CDB"/>
    <w:rsid w:val="000D7E7F"/>
    <w:rsid w:val="000E214B"/>
    <w:rsid w:val="000E60D8"/>
    <w:rsid w:val="000E6565"/>
    <w:rsid w:val="000E6C29"/>
    <w:rsid w:val="000E78DF"/>
    <w:rsid w:val="000F0757"/>
    <w:rsid w:val="000F090C"/>
    <w:rsid w:val="000F0EA5"/>
    <w:rsid w:val="000F1A05"/>
    <w:rsid w:val="000F2100"/>
    <w:rsid w:val="000F294C"/>
    <w:rsid w:val="000F2EE2"/>
    <w:rsid w:val="000F3707"/>
    <w:rsid w:val="000F3742"/>
    <w:rsid w:val="000F45F8"/>
    <w:rsid w:val="000F4DB7"/>
    <w:rsid w:val="000F64D4"/>
    <w:rsid w:val="000F70F2"/>
    <w:rsid w:val="000F7F00"/>
    <w:rsid w:val="00100182"/>
    <w:rsid w:val="00100EE5"/>
    <w:rsid w:val="00101FE5"/>
    <w:rsid w:val="00102205"/>
    <w:rsid w:val="001023D1"/>
    <w:rsid w:val="00102893"/>
    <w:rsid w:val="0010311F"/>
    <w:rsid w:val="0010317B"/>
    <w:rsid w:val="00103D0B"/>
    <w:rsid w:val="00104203"/>
    <w:rsid w:val="0010427A"/>
    <w:rsid w:val="00105978"/>
    <w:rsid w:val="00105E6E"/>
    <w:rsid w:val="0010607A"/>
    <w:rsid w:val="00106D69"/>
    <w:rsid w:val="00110C4F"/>
    <w:rsid w:val="00111285"/>
    <w:rsid w:val="00111DB0"/>
    <w:rsid w:val="00112368"/>
    <w:rsid w:val="001130E2"/>
    <w:rsid w:val="00113666"/>
    <w:rsid w:val="001137C5"/>
    <w:rsid w:val="00114937"/>
    <w:rsid w:val="00115377"/>
    <w:rsid w:val="0011590F"/>
    <w:rsid w:val="00115CF5"/>
    <w:rsid w:val="00116244"/>
    <w:rsid w:val="001165EA"/>
    <w:rsid w:val="00116BF9"/>
    <w:rsid w:val="00117214"/>
    <w:rsid w:val="0011758C"/>
    <w:rsid w:val="00117D61"/>
    <w:rsid w:val="00117F11"/>
    <w:rsid w:val="001200AC"/>
    <w:rsid w:val="00120497"/>
    <w:rsid w:val="001204B6"/>
    <w:rsid w:val="00121357"/>
    <w:rsid w:val="00121A10"/>
    <w:rsid w:val="00122332"/>
    <w:rsid w:val="0012287E"/>
    <w:rsid w:val="00122F5F"/>
    <w:rsid w:val="00123DE1"/>
    <w:rsid w:val="00124414"/>
    <w:rsid w:val="00124BFE"/>
    <w:rsid w:val="00124DF2"/>
    <w:rsid w:val="00125850"/>
    <w:rsid w:val="0012618D"/>
    <w:rsid w:val="00126AFD"/>
    <w:rsid w:val="00127300"/>
    <w:rsid w:val="00127405"/>
    <w:rsid w:val="00127D34"/>
    <w:rsid w:val="0013171F"/>
    <w:rsid w:val="00131931"/>
    <w:rsid w:val="00132C4D"/>
    <w:rsid w:val="001332D9"/>
    <w:rsid w:val="00134886"/>
    <w:rsid w:val="00134E84"/>
    <w:rsid w:val="001350EB"/>
    <w:rsid w:val="001351DB"/>
    <w:rsid w:val="001360B8"/>
    <w:rsid w:val="001364C5"/>
    <w:rsid w:val="00136E54"/>
    <w:rsid w:val="001375D4"/>
    <w:rsid w:val="001377E7"/>
    <w:rsid w:val="001400C8"/>
    <w:rsid w:val="00141391"/>
    <w:rsid w:val="00141A7D"/>
    <w:rsid w:val="001425A3"/>
    <w:rsid w:val="00142B6A"/>
    <w:rsid w:val="0014337C"/>
    <w:rsid w:val="001435A7"/>
    <w:rsid w:val="001436B1"/>
    <w:rsid w:val="00143CA3"/>
    <w:rsid w:val="001442F0"/>
    <w:rsid w:val="00144557"/>
    <w:rsid w:val="00145007"/>
    <w:rsid w:val="0014507D"/>
    <w:rsid w:val="00145718"/>
    <w:rsid w:val="00145899"/>
    <w:rsid w:val="001458DC"/>
    <w:rsid w:val="001459BE"/>
    <w:rsid w:val="00146BAD"/>
    <w:rsid w:val="001475D2"/>
    <w:rsid w:val="00147F74"/>
    <w:rsid w:val="00150AE0"/>
    <w:rsid w:val="0015161B"/>
    <w:rsid w:val="0015207E"/>
    <w:rsid w:val="00152411"/>
    <w:rsid w:val="001529DE"/>
    <w:rsid w:val="00152BF4"/>
    <w:rsid w:val="00152EBA"/>
    <w:rsid w:val="00152EFD"/>
    <w:rsid w:val="00153C33"/>
    <w:rsid w:val="001542CD"/>
    <w:rsid w:val="00154634"/>
    <w:rsid w:val="0015547A"/>
    <w:rsid w:val="001554AE"/>
    <w:rsid w:val="00155C55"/>
    <w:rsid w:val="00155DF4"/>
    <w:rsid w:val="00156158"/>
    <w:rsid w:val="00156B0C"/>
    <w:rsid w:val="0015746C"/>
    <w:rsid w:val="00160664"/>
    <w:rsid w:val="001626C7"/>
    <w:rsid w:val="001629CE"/>
    <w:rsid w:val="00162AF7"/>
    <w:rsid w:val="00162C4E"/>
    <w:rsid w:val="00162D5C"/>
    <w:rsid w:val="00162F91"/>
    <w:rsid w:val="00163525"/>
    <w:rsid w:val="00163568"/>
    <w:rsid w:val="00163C90"/>
    <w:rsid w:val="00165229"/>
    <w:rsid w:val="001654A4"/>
    <w:rsid w:val="00165593"/>
    <w:rsid w:val="00165E92"/>
    <w:rsid w:val="00167A65"/>
    <w:rsid w:val="00167EE4"/>
    <w:rsid w:val="0017126A"/>
    <w:rsid w:val="00171F66"/>
    <w:rsid w:val="001726A3"/>
    <w:rsid w:val="00172816"/>
    <w:rsid w:val="001736A4"/>
    <w:rsid w:val="001736E0"/>
    <w:rsid w:val="00174DCD"/>
    <w:rsid w:val="001756F2"/>
    <w:rsid w:val="00175911"/>
    <w:rsid w:val="00176929"/>
    <w:rsid w:val="00176AF1"/>
    <w:rsid w:val="001775A9"/>
    <w:rsid w:val="00180A23"/>
    <w:rsid w:val="001821E5"/>
    <w:rsid w:val="00186206"/>
    <w:rsid w:val="00186B31"/>
    <w:rsid w:val="00186BB1"/>
    <w:rsid w:val="00187A8A"/>
    <w:rsid w:val="00190791"/>
    <w:rsid w:val="00190908"/>
    <w:rsid w:val="00190B1A"/>
    <w:rsid w:val="00190C39"/>
    <w:rsid w:val="00191350"/>
    <w:rsid w:val="00191B15"/>
    <w:rsid w:val="001920ED"/>
    <w:rsid w:val="00194505"/>
    <w:rsid w:val="00194B11"/>
    <w:rsid w:val="00195557"/>
    <w:rsid w:val="001966A4"/>
    <w:rsid w:val="00196D6B"/>
    <w:rsid w:val="00196F42"/>
    <w:rsid w:val="001A0984"/>
    <w:rsid w:val="001A0E64"/>
    <w:rsid w:val="001A146A"/>
    <w:rsid w:val="001A1EF5"/>
    <w:rsid w:val="001A2B23"/>
    <w:rsid w:val="001A44B3"/>
    <w:rsid w:val="001A497B"/>
    <w:rsid w:val="001A52C4"/>
    <w:rsid w:val="001A5C1C"/>
    <w:rsid w:val="001A5EC8"/>
    <w:rsid w:val="001A5F58"/>
    <w:rsid w:val="001A6144"/>
    <w:rsid w:val="001A662F"/>
    <w:rsid w:val="001A701C"/>
    <w:rsid w:val="001B1047"/>
    <w:rsid w:val="001B153D"/>
    <w:rsid w:val="001B1DED"/>
    <w:rsid w:val="001B2566"/>
    <w:rsid w:val="001B2C04"/>
    <w:rsid w:val="001B3862"/>
    <w:rsid w:val="001B38B5"/>
    <w:rsid w:val="001B3C8B"/>
    <w:rsid w:val="001B3F7A"/>
    <w:rsid w:val="001B3FED"/>
    <w:rsid w:val="001B43DF"/>
    <w:rsid w:val="001B46CC"/>
    <w:rsid w:val="001B4701"/>
    <w:rsid w:val="001B4F36"/>
    <w:rsid w:val="001B5B49"/>
    <w:rsid w:val="001B5D52"/>
    <w:rsid w:val="001B65EE"/>
    <w:rsid w:val="001B66E9"/>
    <w:rsid w:val="001B67D5"/>
    <w:rsid w:val="001B6953"/>
    <w:rsid w:val="001B736D"/>
    <w:rsid w:val="001B76A9"/>
    <w:rsid w:val="001C1838"/>
    <w:rsid w:val="001C1D20"/>
    <w:rsid w:val="001C1D89"/>
    <w:rsid w:val="001C311A"/>
    <w:rsid w:val="001C3F4A"/>
    <w:rsid w:val="001C45D9"/>
    <w:rsid w:val="001C4D93"/>
    <w:rsid w:val="001C527B"/>
    <w:rsid w:val="001C5A46"/>
    <w:rsid w:val="001C5B5C"/>
    <w:rsid w:val="001C5D31"/>
    <w:rsid w:val="001C6418"/>
    <w:rsid w:val="001C75A5"/>
    <w:rsid w:val="001C75E8"/>
    <w:rsid w:val="001C7863"/>
    <w:rsid w:val="001C7ABF"/>
    <w:rsid w:val="001D0CD1"/>
    <w:rsid w:val="001D179F"/>
    <w:rsid w:val="001D2FD8"/>
    <w:rsid w:val="001D4A95"/>
    <w:rsid w:val="001D4F96"/>
    <w:rsid w:val="001D5E06"/>
    <w:rsid w:val="001D624B"/>
    <w:rsid w:val="001D6800"/>
    <w:rsid w:val="001D7FEA"/>
    <w:rsid w:val="001E0678"/>
    <w:rsid w:val="001E0ADE"/>
    <w:rsid w:val="001E0F00"/>
    <w:rsid w:val="001E1060"/>
    <w:rsid w:val="001E1450"/>
    <w:rsid w:val="001E211B"/>
    <w:rsid w:val="001E25BD"/>
    <w:rsid w:val="001E2BD4"/>
    <w:rsid w:val="001E318B"/>
    <w:rsid w:val="001E4496"/>
    <w:rsid w:val="001E45F9"/>
    <w:rsid w:val="001E4D58"/>
    <w:rsid w:val="001E54DD"/>
    <w:rsid w:val="001E592E"/>
    <w:rsid w:val="001E627D"/>
    <w:rsid w:val="001E6477"/>
    <w:rsid w:val="001E6C93"/>
    <w:rsid w:val="001E7868"/>
    <w:rsid w:val="001E79E6"/>
    <w:rsid w:val="001F186B"/>
    <w:rsid w:val="001F1E8D"/>
    <w:rsid w:val="001F25B6"/>
    <w:rsid w:val="001F29EC"/>
    <w:rsid w:val="001F364A"/>
    <w:rsid w:val="001F386B"/>
    <w:rsid w:val="001F7318"/>
    <w:rsid w:val="00200F9A"/>
    <w:rsid w:val="00201760"/>
    <w:rsid w:val="002024C1"/>
    <w:rsid w:val="002031C2"/>
    <w:rsid w:val="0020445D"/>
    <w:rsid w:val="002044B3"/>
    <w:rsid w:val="00204715"/>
    <w:rsid w:val="00204C54"/>
    <w:rsid w:val="00204EE4"/>
    <w:rsid w:val="00204FA3"/>
    <w:rsid w:val="0020575D"/>
    <w:rsid w:val="00205DC1"/>
    <w:rsid w:val="00206E5F"/>
    <w:rsid w:val="00207131"/>
    <w:rsid w:val="002101CF"/>
    <w:rsid w:val="00210898"/>
    <w:rsid w:val="002108C6"/>
    <w:rsid w:val="00210D73"/>
    <w:rsid w:val="00211181"/>
    <w:rsid w:val="00211373"/>
    <w:rsid w:val="0021530B"/>
    <w:rsid w:val="002153F2"/>
    <w:rsid w:val="00217278"/>
    <w:rsid w:val="002174B7"/>
    <w:rsid w:val="002201BB"/>
    <w:rsid w:val="00220FC9"/>
    <w:rsid w:val="00221472"/>
    <w:rsid w:val="002215ED"/>
    <w:rsid w:val="002228DF"/>
    <w:rsid w:val="00222FA4"/>
    <w:rsid w:val="00224647"/>
    <w:rsid w:val="002246D5"/>
    <w:rsid w:val="00225018"/>
    <w:rsid w:val="00225777"/>
    <w:rsid w:val="0022577D"/>
    <w:rsid w:val="002267B3"/>
    <w:rsid w:val="002269EE"/>
    <w:rsid w:val="0022719C"/>
    <w:rsid w:val="002273EB"/>
    <w:rsid w:val="00227ED2"/>
    <w:rsid w:val="002308BA"/>
    <w:rsid w:val="00230935"/>
    <w:rsid w:val="002309BC"/>
    <w:rsid w:val="00231450"/>
    <w:rsid w:val="00231A86"/>
    <w:rsid w:val="00231C41"/>
    <w:rsid w:val="00231E43"/>
    <w:rsid w:val="002322CD"/>
    <w:rsid w:val="00232D0E"/>
    <w:rsid w:val="00232EC6"/>
    <w:rsid w:val="00233103"/>
    <w:rsid w:val="00233ABB"/>
    <w:rsid w:val="002345EE"/>
    <w:rsid w:val="0023534F"/>
    <w:rsid w:val="00236389"/>
    <w:rsid w:val="002371AD"/>
    <w:rsid w:val="00237CE0"/>
    <w:rsid w:val="002412C7"/>
    <w:rsid w:val="00241464"/>
    <w:rsid w:val="002415A8"/>
    <w:rsid w:val="00241630"/>
    <w:rsid w:val="00241685"/>
    <w:rsid w:val="0024275E"/>
    <w:rsid w:val="0024291E"/>
    <w:rsid w:val="00242B1B"/>
    <w:rsid w:val="00242FA8"/>
    <w:rsid w:val="0024310B"/>
    <w:rsid w:val="00243573"/>
    <w:rsid w:val="002436A1"/>
    <w:rsid w:val="00243AF9"/>
    <w:rsid w:val="00244471"/>
    <w:rsid w:val="00244802"/>
    <w:rsid w:val="002449F9"/>
    <w:rsid w:val="00244B72"/>
    <w:rsid w:val="00245147"/>
    <w:rsid w:val="00245EAA"/>
    <w:rsid w:val="002467E0"/>
    <w:rsid w:val="00247402"/>
    <w:rsid w:val="00247BB2"/>
    <w:rsid w:val="00247EE5"/>
    <w:rsid w:val="0025000D"/>
    <w:rsid w:val="002509C2"/>
    <w:rsid w:val="0025144D"/>
    <w:rsid w:val="00251561"/>
    <w:rsid w:val="00251CCB"/>
    <w:rsid w:val="00252327"/>
    <w:rsid w:val="002526D6"/>
    <w:rsid w:val="00253ED5"/>
    <w:rsid w:val="0025521E"/>
    <w:rsid w:val="0025573D"/>
    <w:rsid w:val="00255843"/>
    <w:rsid w:val="002559DC"/>
    <w:rsid w:val="00255D51"/>
    <w:rsid w:val="00255EDC"/>
    <w:rsid w:val="00255F33"/>
    <w:rsid w:val="002560AD"/>
    <w:rsid w:val="00256204"/>
    <w:rsid w:val="00257193"/>
    <w:rsid w:val="00257454"/>
    <w:rsid w:val="00257987"/>
    <w:rsid w:val="002605E0"/>
    <w:rsid w:val="0026117A"/>
    <w:rsid w:val="002613AC"/>
    <w:rsid w:val="00261B28"/>
    <w:rsid w:val="0026309C"/>
    <w:rsid w:val="00263100"/>
    <w:rsid w:val="00263788"/>
    <w:rsid w:val="00263920"/>
    <w:rsid w:val="002644B7"/>
    <w:rsid w:val="0026535B"/>
    <w:rsid w:val="002657A6"/>
    <w:rsid w:val="0026587B"/>
    <w:rsid w:val="002672E6"/>
    <w:rsid w:val="00270026"/>
    <w:rsid w:val="0027079C"/>
    <w:rsid w:val="00270B21"/>
    <w:rsid w:val="0027105F"/>
    <w:rsid w:val="002712EC"/>
    <w:rsid w:val="002716CA"/>
    <w:rsid w:val="00271AE1"/>
    <w:rsid w:val="00271B04"/>
    <w:rsid w:val="00271C73"/>
    <w:rsid w:val="00272007"/>
    <w:rsid w:val="002724DB"/>
    <w:rsid w:val="002727D6"/>
    <w:rsid w:val="002738AA"/>
    <w:rsid w:val="00274021"/>
    <w:rsid w:val="002745C6"/>
    <w:rsid w:val="002747BC"/>
    <w:rsid w:val="002753F2"/>
    <w:rsid w:val="00276187"/>
    <w:rsid w:val="002764A3"/>
    <w:rsid w:val="002769C3"/>
    <w:rsid w:val="00276D48"/>
    <w:rsid w:val="00276E83"/>
    <w:rsid w:val="00277297"/>
    <w:rsid w:val="002775BB"/>
    <w:rsid w:val="0027760C"/>
    <w:rsid w:val="00277E2D"/>
    <w:rsid w:val="0028019B"/>
    <w:rsid w:val="00280E28"/>
    <w:rsid w:val="00281F35"/>
    <w:rsid w:val="0028260E"/>
    <w:rsid w:val="00282936"/>
    <w:rsid w:val="00282C1A"/>
    <w:rsid w:val="00283482"/>
    <w:rsid w:val="00283DD8"/>
    <w:rsid w:val="002840F6"/>
    <w:rsid w:val="0028448F"/>
    <w:rsid w:val="0028497D"/>
    <w:rsid w:val="00284BA4"/>
    <w:rsid w:val="00284F3F"/>
    <w:rsid w:val="0028545D"/>
    <w:rsid w:val="002858F9"/>
    <w:rsid w:val="002870D8"/>
    <w:rsid w:val="0028748B"/>
    <w:rsid w:val="00287597"/>
    <w:rsid w:val="00287D0B"/>
    <w:rsid w:val="00291356"/>
    <w:rsid w:val="002922E8"/>
    <w:rsid w:val="00292559"/>
    <w:rsid w:val="00292BD6"/>
    <w:rsid w:val="0029370E"/>
    <w:rsid w:val="00294004"/>
    <w:rsid w:val="00294053"/>
    <w:rsid w:val="00294212"/>
    <w:rsid w:val="00294B0B"/>
    <w:rsid w:val="0029563F"/>
    <w:rsid w:val="002956B1"/>
    <w:rsid w:val="00296996"/>
    <w:rsid w:val="002975E1"/>
    <w:rsid w:val="00297A11"/>
    <w:rsid w:val="002A02FD"/>
    <w:rsid w:val="002A03E7"/>
    <w:rsid w:val="002A07C4"/>
    <w:rsid w:val="002A084D"/>
    <w:rsid w:val="002A09E3"/>
    <w:rsid w:val="002A1C9D"/>
    <w:rsid w:val="002A2EE7"/>
    <w:rsid w:val="002A33C9"/>
    <w:rsid w:val="002A3B92"/>
    <w:rsid w:val="002A42BF"/>
    <w:rsid w:val="002A5025"/>
    <w:rsid w:val="002A698A"/>
    <w:rsid w:val="002A72C4"/>
    <w:rsid w:val="002B1148"/>
    <w:rsid w:val="002B14CC"/>
    <w:rsid w:val="002B1D18"/>
    <w:rsid w:val="002B2CC1"/>
    <w:rsid w:val="002B3201"/>
    <w:rsid w:val="002B3442"/>
    <w:rsid w:val="002B39A8"/>
    <w:rsid w:val="002B3B4C"/>
    <w:rsid w:val="002B48B4"/>
    <w:rsid w:val="002B4F3A"/>
    <w:rsid w:val="002B4FF7"/>
    <w:rsid w:val="002B55FA"/>
    <w:rsid w:val="002B5694"/>
    <w:rsid w:val="002B5AC7"/>
    <w:rsid w:val="002B5D0E"/>
    <w:rsid w:val="002B6000"/>
    <w:rsid w:val="002C010A"/>
    <w:rsid w:val="002C1027"/>
    <w:rsid w:val="002C1076"/>
    <w:rsid w:val="002C2855"/>
    <w:rsid w:val="002C2C97"/>
    <w:rsid w:val="002C2D6C"/>
    <w:rsid w:val="002C3243"/>
    <w:rsid w:val="002C3792"/>
    <w:rsid w:val="002C4C03"/>
    <w:rsid w:val="002C4DB3"/>
    <w:rsid w:val="002C4FCF"/>
    <w:rsid w:val="002C6F34"/>
    <w:rsid w:val="002C79ED"/>
    <w:rsid w:val="002D0645"/>
    <w:rsid w:val="002D0D41"/>
    <w:rsid w:val="002D0D87"/>
    <w:rsid w:val="002D1893"/>
    <w:rsid w:val="002D23B3"/>
    <w:rsid w:val="002D2DC2"/>
    <w:rsid w:val="002D3EAA"/>
    <w:rsid w:val="002D5114"/>
    <w:rsid w:val="002D52BF"/>
    <w:rsid w:val="002D5519"/>
    <w:rsid w:val="002D5717"/>
    <w:rsid w:val="002D58C4"/>
    <w:rsid w:val="002D5F5E"/>
    <w:rsid w:val="002D6539"/>
    <w:rsid w:val="002D68B3"/>
    <w:rsid w:val="002D6BA4"/>
    <w:rsid w:val="002D7855"/>
    <w:rsid w:val="002D7F07"/>
    <w:rsid w:val="002E1454"/>
    <w:rsid w:val="002E177F"/>
    <w:rsid w:val="002E2419"/>
    <w:rsid w:val="002E2817"/>
    <w:rsid w:val="002E3800"/>
    <w:rsid w:val="002E3814"/>
    <w:rsid w:val="002E3CD9"/>
    <w:rsid w:val="002E3F2B"/>
    <w:rsid w:val="002E619E"/>
    <w:rsid w:val="002E64A1"/>
    <w:rsid w:val="002E6538"/>
    <w:rsid w:val="002E6A8F"/>
    <w:rsid w:val="002F00E4"/>
    <w:rsid w:val="002F0360"/>
    <w:rsid w:val="002F06DB"/>
    <w:rsid w:val="002F1512"/>
    <w:rsid w:val="002F17B9"/>
    <w:rsid w:val="002F1EC0"/>
    <w:rsid w:val="002F329C"/>
    <w:rsid w:val="002F34B9"/>
    <w:rsid w:val="002F365B"/>
    <w:rsid w:val="002F3DB4"/>
    <w:rsid w:val="002F3F0F"/>
    <w:rsid w:val="002F4D84"/>
    <w:rsid w:val="002F4EA6"/>
    <w:rsid w:val="002F7BDE"/>
    <w:rsid w:val="003000AD"/>
    <w:rsid w:val="00300FB4"/>
    <w:rsid w:val="003010BC"/>
    <w:rsid w:val="0030144B"/>
    <w:rsid w:val="0030194A"/>
    <w:rsid w:val="00301A72"/>
    <w:rsid w:val="00301AA2"/>
    <w:rsid w:val="0030220C"/>
    <w:rsid w:val="00302254"/>
    <w:rsid w:val="00302B95"/>
    <w:rsid w:val="00302D1F"/>
    <w:rsid w:val="0030425B"/>
    <w:rsid w:val="00306183"/>
    <w:rsid w:val="00306A95"/>
    <w:rsid w:val="00307611"/>
    <w:rsid w:val="00307B50"/>
    <w:rsid w:val="00311FF9"/>
    <w:rsid w:val="00312C71"/>
    <w:rsid w:val="00312D41"/>
    <w:rsid w:val="00312E6E"/>
    <w:rsid w:val="003131D9"/>
    <w:rsid w:val="00313612"/>
    <w:rsid w:val="00313C27"/>
    <w:rsid w:val="00314A6D"/>
    <w:rsid w:val="00316DE4"/>
    <w:rsid w:val="003170BA"/>
    <w:rsid w:val="003170D1"/>
    <w:rsid w:val="003174B5"/>
    <w:rsid w:val="003216DD"/>
    <w:rsid w:val="003226F4"/>
    <w:rsid w:val="003227DB"/>
    <w:rsid w:val="00322BA7"/>
    <w:rsid w:val="0032360E"/>
    <w:rsid w:val="00323A7B"/>
    <w:rsid w:val="0032421A"/>
    <w:rsid w:val="00326654"/>
    <w:rsid w:val="00326A4B"/>
    <w:rsid w:val="00327C65"/>
    <w:rsid w:val="003301E2"/>
    <w:rsid w:val="0033072C"/>
    <w:rsid w:val="0033183A"/>
    <w:rsid w:val="003321FC"/>
    <w:rsid w:val="003324F3"/>
    <w:rsid w:val="00333314"/>
    <w:rsid w:val="0033390F"/>
    <w:rsid w:val="003342B4"/>
    <w:rsid w:val="00334A6A"/>
    <w:rsid w:val="00334C59"/>
    <w:rsid w:val="0033599E"/>
    <w:rsid w:val="00336E3C"/>
    <w:rsid w:val="0033777C"/>
    <w:rsid w:val="0034110D"/>
    <w:rsid w:val="00342161"/>
    <w:rsid w:val="003421A5"/>
    <w:rsid w:val="003433F6"/>
    <w:rsid w:val="003436C5"/>
    <w:rsid w:val="00343AE3"/>
    <w:rsid w:val="00344C3D"/>
    <w:rsid w:val="00344C5B"/>
    <w:rsid w:val="00345AA6"/>
    <w:rsid w:val="00346E6B"/>
    <w:rsid w:val="003479A4"/>
    <w:rsid w:val="00350096"/>
    <w:rsid w:val="0035013E"/>
    <w:rsid w:val="00350369"/>
    <w:rsid w:val="00350D93"/>
    <w:rsid w:val="00351084"/>
    <w:rsid w:val="0035111B"/>
    <w:rsid w:val="00351359"/>
    <w:rsid w:val="00351A07"/>
    <w:rsid w:val="0035205A"/>
    <w:rsid w:val="003522C3"/>
    <w:rsid w:val="00352885"/>
    <w:rsid w:val="00352947"/>
    <w:rsid w:val="00352AC4"/>
    <w:rsid w:val="00352D19"/>
    <w:rsid w:val="0035314B"/>
    <w:rsid w:val="003537E5"/>
    <w:rsid w:val="00355360"/>
    <w:rsid w:val="00355793"/>
    <w:rsid w:val="00355A15"/>
    <w:rsid w:val="00355B03"/>
    <w:rsid w:val="00355C67"/>
    <w:rsid w:val="003565B6"/>
    <w:rsid w:val="00356765"/>
    <w:rsid w:val="00357539"/>
    <w:rsid w:val="00357E12"/>
    <w:rsid w:val="00360713"/>
    <w:rsid w:val="00362601"/>
    <w:rsid w:val="00362A55"/>
    <w:rsid w:val="00362EEE"/>
    <w:rsid w:val="00363C8E"/>
    <w:rsid w:val="00363C9D"/>
    <w:rsid w:val="00363FFA"/>
    <w:rsid w:val="003655D5"/>
    <w:rsid w:val="00365C55"/>
    <w:rsid w:val="00365DB1"/>
    <w:rsid w:val="003661BE"/>
    <w:rsid w:val="003664DE"/>
    <w:rsid w:val="0036653F"/>
    <w:rsid w:val="003668A1"/>
    <w:rsid w:val="00366D5F"/>
    <w:rsid w:val="00366DD7"/>
    <w:rsid w:val="003675D2"/>
    <w:rsid w:val="00367B64"/>
    <w:rsid w:val="00367E10"/>
    <w:rsid w:val="003704C5"/>
    <w:rsid w:val="003714C7"/>
    <w:rsid w:val="00372C8A"/>
    <w:rsid w:val="00372D29"/>
    <w:rsid w:val="00373300"/>
    <w:rsid w:val="0037460A"/>
    <w:rsid w:val="00375C59"/>
    <w:rsid w:val="003765AD"/>
    <w:rsid w:val="0038076C"/>
    <w:rsid w:val="0038129B"/>
    <w:rsid w:val="003819DE"/>
    <w:rsid w:val="00382602"/>
    <w:rsid w:val="0038268B"/>
    <w:rsid w:val="003827CA"/>
    <w:rsid w:val="00383F24"/>
    <w:rsid w:val="003844B7"/>
    <w:rsid w:val="00384F5D"/>
    <w:rsid w:val="00385007"/>
    <w:rsid w:val="003853A8"/>
    <w:rsid w:val="00385707"/>
    <w:rsid w:val="00385770"/>
    <w:rsid w:val="00385803"/>
    <w:rsid w:val="00385845"/>
    <w:rsid w:val="00385894"/>
    <w:rsid w:val="003859F7"/>
    <w:rsid w:val="00385BC8"/>
    <w:rsid w:val="00385F2B"/>
    <w:rsid w:val="00386E93"/>
    <w:rsid w:val="003905B5"/>
    <w:rsid w:val="0039161F"/>
    <w:rsid w:val="00391FE0"/>
    <w:rsid w:val="00392F67"/>
    <w:rsid w:val="00393136"/>
    <w:rsid w:val="00393446"/>
    <w:rsid w:val="00393473"/>
    <w:rsid w:val="00393FAF"/>
    <w:rsid w:val="00394068"/>
    <w:rsid w:val="0039512D"/>
    <w:rsid w:val="00395AAF"/>
    <w:rsid w:val="003960B9"/>
    <w:rsid w:val="00396130"/>
    <w:rsid w:val="0039682E"/>
    <w:rsid w:val="00396FBD"/>
    <w:rsid w:val="0039720F"/>
    <w:rsid w:val="00397928"/>
    <w:rsid w:val="00397B06"/>
    <w:rsid w:val="00397F1D"/>
    <w:rsid w:val="003A0100"/>
    <w:rsid w:val="003A06C0"/>
    <w:rsid w:val="003A0BF2"/>
    <w:rsid w:val="003A2221"/>
    <w:rsid w:val="003A2489"/>
    <w:rsid w:val="003A2E64"/>
    <w:rsid w:val="003A350D"/>
    <w:rsid w:val="003A35C4"/>
    <w:rsid w:val="003A3A2B"/>
    <w:rsid w:val="003A493D"/>
    <w:rsid w:val="003A5931"/>
    <w:rsid w:val="003A6C4B"/>
    <w:rsid w:val="003A7082"/>
    <w:rsid w:val="003A7993"/>
    <w:rsid w:val="003A79E6"/>
    <w:rsid w:val="003A7F56"/>
    <w:rsid w:val="003B17E2"/>
    <w:rsid w:val="003B208C"/>
    <w:rsid w:val="003B249F"/>
    <w:rsid w:val="003B2852"/>
    <w:rsid w:val="003B2F3C"/>
    <w:rsid w:val="003B3202"/>
    <w:rsid w:val="003B3CF7"/>
    <w:rsid w:val="003B431C"/>
    <w:rsid w:val="003B4E29"/>
    <w:rsid w:val="003B4E5C"/>
    <w:rsid w:val="003B5006"/>
    <w:rsid w:val="003B5821"/>
    <w:rsid w:val="003B6274"/>
    <w:rsid w:val="003B6991"/>
    <w:rsid w:val="003B719B"/>
    <w:rsid w:val="003B74F3"/>
    <w:rsid w:val="003B75B4"/>
    <w:rsid w:val="003B796F"/>
    <w:rsid w:val="003B7BC5"/>
    <w:rsid w:val="003B7BEB"/>
    <w:rsid w:val="003B7E76"/>
    <w:rsid w:val="003C163F"/>
    <w:rsid w:val="003C1C03"/>
    <w:rsid w:val="003C23B2"/>
    <w:rsid w:val="003C2FEA"/>
    <w:rsid w:val="003C30BA"/>
    <w:rsid w:val="003C4C20"/>
    <w:rsid w:val="003C4FF7"/>
    <w:rsid w:val="003C6765"/>
    <w:rsid w:val="003C689D"/>
    <w:rsid w:val="003C6AAA"/>
    <w:rsid w:val="003C6CC5"/>
    <w:rsid w:val="003C6E83"/>
    <w:rsid w:val="003C7D3F"/>
    <w:rsid w:val="003C7ECE"/>
    <w:rsid w:val="003D0A6B"/>
    <w:rsid w:val="003D0AF1"/>
    <w:rsid w:val="003D1440"/>
    <w:rsid w:val="003D1D86"/>
    <w:rsid w:val="003D2E46"/>
    <w:rsid w:val="003D3259"/>
    <w:rsid w:val="003D340F"/>
    <w:rsid w:val="003D3BF3"/>
    <w:rsid w:val="003D3C29"/>
    <w:rsid w:val="003D3E83"/>
    <w:rsid w:val="003D3FA5"/>
    <w:rsid w:val="003D4822"/>
    <w:rsid w:val="003D4A1D"/>
    <w:rsid w:val="003D4A5B"/>
    <w:rsid w:val="003D4A7E"/>
    <w:rsid w:val="003D5479"/>
    <w:rsid w:val="003D64A5"/>
    <w:rsid w:val="003D6534"/>
    <w:rsid w:val="003D6547"/>
    <w:rsid w:val="003D6676"/>
    <w:rsid w:val="003D7D29"/>
    <w:rsid w:val="003E0055"/>
    <w:rsid w:val="003E0BD7"/>
    <w:rsid w:val="003E0CF6"/>
    <w:rsid w:val="003E0D5E"/>
    <w:rsid w:val="003E0F41"/>
    <w:rsid w:val="003E3C80"/>
    <w:rsid w:val="003E3D64"/>
    <w:rsid w:val="003E5018"/>
    <w:rsid w:val="003E505F"/>
    <w:rsid w:val="003E5A99"/>
    <w:rsid w:val="003E5B69"/>
    <w:rsid w:val="003E627B"/>
    <w:rsid w:val="003E6900"/>
    <w:rsid w:val="003E7068"/>
    <w:rsid w:val="003E7A0D"/>
    <w:rsid w:val="003E7BBB"/>
    <w:rsid w:val="003F0CCC"/>
    <w:rsid w:val="003F0EFF"/>
    <w:rsid w:val="003F10F7"/>
    <w:rsid w:val="003F1795"/>
    <w:rsid w:val="003F21A1"/>
    <w:rsid w:val="003F2BCD"/>
    <w:rsid w:val="003F31AB"/>
    <w:rsid w:val="003F3487"/>
    <w:rsid w:val="003F36A9"/>
    <w:rsid w:val="003F395D"/>
    <w:rsid w:val="003F5E23"/>
    <w:rsid w:val="003F5F9A"/>
    <w:rsid w:val="003F5FED"/>
    <w:rsid w:val="003F62C9"/>
    <w:rsid w:val="003F62EF"/>
    <w:rsid w:val="003F6A81"/>
    <w:rsid w:val="003F743B"/>
    <w:rsid w:val="003F786C"/>
    <w:rsid w:val="00400126"/>
    <w:rsid w:val="00401C23"/>
    <w:rsid w:val="00402075"/>
    <w:rsid w:val="00402121"/>
    <w:rsid w:val="0040244F"/>
    <w:rsid w:val="004027AC"/>
    <w:rsid w:val="00402D5B"/>
    <w:rsid w:val="00403A05"/>
    <w:rsid w:val="0040427D"/>
    <w:rsid w:val="0040485B"/>
    <w:rsid w:val="00404CA6"/>
    <w:rsid w:val="004054F9"/>
    <w:rsid w:val="004056F6"/>
    <w:rsid w:val="00405754"/>
    <w:rsid w:val="004060A4"/>
    <w:rsid w:val="0040622B"/>
    <w:rsid w:val="004062D1"/>
    <w:rsid w:val="00406586"/>
    <w:rsid w:val="00407E47"/>
    <w:rsid w:val="00410602"/>
    <w:rsid w:val="00410D03"/>
    <w:rsid w:val="0041113D"/>
    <w:rsid w:val="00411F66"/>
    <w:rsid w:val="0041252B"/>
    <w:rsid w:val="004128DF"/>
    <w:rsid w:val="00412A04"/>
    <w:rsid w:val="0041308E"/>
    <w:rsid w:val="00413571"/>
    <w:rsid w:val="00414C1B"/>
    <w:rsid w:val="00414DB8"/>
    <w:rsid w:val="00415532"/>
    <w:rsid w:val="004155E6"/>
    <w:rsid w:val="00415FBF"/>
    <w:rsid w:val="004169B3"/>
    <w:rsid w:val="00416D70"/>
    <w:rsid w:val="00417339"/>
    <w:rsid w:val="00417F08"/>
    <w:rsid w:val="00420511"/>
    <w:rsid w:val="00420567"/>
    <w:rsid w:val="004209EB"/>
    <w:rsid w:val="00422600"/>
    <w:rsid w:val="00422D92"/>
    <w:rsid w:val="00423C90"/>
    <w:rsid w:val="00424692"/>
    <w:rsid w:val="00424D82"/>
    <w:rsid w:val="00425176"/>
    <w:rsid w:val="004259B5"/>
    <w:rsid w:val="0042695A"/>
    <w:rsid w:val="00426EF5"/>
    <w:rsid w:val="00427BDC"/>
    <w:rsid w:val="004302B2"/>
    <w:rsid w:val="004319E1"/>
    <w:rsid w:val="00431EA3"/>
    <w:rsid w:val="0043324D"/>
    <w:rsid w:val="00434595"/>
    <w:rsid w:val="0043476A"/>
    <w:rsid w:val="00434A35"/>
    <w:rsid w:val="00434BB3"/>
    <w:rsid w:val="00434FDE"/>
    <w:rsid w:val="0043582B"/>
    <w:rsid w:val="00436505"/>
    <w:rsid w:val="00436799"/>
    <w:rsid w:val="00436AB2"/>
    <w:rsid w:val="00436B6B"/>
    <w:rsid w:val="00437371"/>
    <w:rsid w:val="004376B6"/>
    <w:rsid w:val="00440ABF"/>
    <w:rsid w:val="00440C5E"/>
    <w:rsid w:val="0044148A"/>
    <w:rsid w:val="00443072"/>
    <w:rsid w:val="004430CA"/>
    <w:rsid w:val="0044391A"/>
    <w:rsid w:val="00443A52"/>
    <w:rsid w:val="00443AE2"/>
    <w:rsid w:val="00443C3D"/>
    <w:rsid w:val="004440FD"/>
    <w:rsid w:val="0044423F"/>
    <w:rsid w:val="0044506A"/>
    <w:rsid w:val="004451F6"/>
    <w:rsid w:val="00445640"/>
    <w:rsid w:val="00445761"/>
    <w:rsid w:val="004463B1"/>
    <w:rsid w:val="00446B03"/>
    <w:rsid w:val="00446CA8"/>
    <w:rsid w:val="00446CCD"/>
    <w:rsid w:val="00446F4B"/>
    <w:rsid w:val="00447E97"/>
    <w:rsid w:val="00450680"/>
    <w:rsid w:val="004509A3"/>
    <w:rsid w:val="00450F77"/>
    <w:rsid w:val="0045144F"/>
    <w:rsid w:val="004514CF"/>
    <w:rsid w:val="00451817"/>
    <w:rsid w:val="00452811"/>
    <w:rsid w:val="00452BB7"/>
    <w:rsid w:val="00452C5C"/>
    <w:rsid w:val="00452D98"/>
    <w:rsid w:val="004534F4"/>
    <w:rsid w:val="0045456C"/>
    <w:rsid w:val="004548E5"/>
    <w:rsid w:val="00454A21"/>
    <w:rsid w:val="00456782"/>
    <w:rsid w:val="00456C5C"/>
    <w:rsid w:val="0045738C"/>
    <w:rsid w:val="00457A15"/>
    <w:rsid w:val="00460093"/>
    <w:rsid w:val="00460240"/>
    <w:rsid w:val="00461D85"/>
    <w:rsid w:val="00461D99"/>
    <w:rsid w:val="00462167"/>
    <w:rsid w:val="004622B2"/>
    <w:rsid w:val="004633C9"/>
    <w:rsid w:val="0046377C"/>
    <w:rsid w:val="00463AE8"/>
    <w:rsid w:val="00463C54"/>
    <w:rsid w:val="0046467B"/>
    <w:rsid w:val="0046499B"/>
    <w:rsid w:val="00465510"/>
    <w:rsid w:val="004664F1"/>
    <w:rsid w:val="00466FF6"/>
    <w:rsid w:val="00467EA9"/>
    <w:rsid w:val="004703FE"/>
    <w:rsid w:val="00470CEC"/>
    <w:rsid w:val="00473699"/>
    <w:rsid w:val="0047398F"/>
    <w:rsid w:val="00473AE8"/>
    <w:rsid w:val="00474E26"/>
    <w:rsid w:val="00475A2F"/>
    <w:rsid w:val="00475DCD"/>
    <w:rsid w:val="004765E7"/>
    <w:rsid w:val="00476C20"/>
    <w:rsid w:val="00476E38"/>
    <w:rsid w:val="00477437"/>
    <w:rsid w:val="00477CE7"/>
    <w:rsid w:val="00480EB9"/>
    <w:rsid w:val="004836A1"/>
    <w:rsid w:val="00483B22"/>
    <w:rsid w:val="00483ECA"/>
    <w:rsid w:val="00484903"/>
    <w:rsid w:val="00484DA6"/>
    <w:rsid w:val="00485348"/>
    <w:rsid w:val="00485A10"/>
    <w:rsid w:val="00485CB6"/>
    <w:rsid w:val="00485E6A"/>
    <w:rsid w:val="0048650F"/>
    <w:rsid w:val="0048660A"/>
    <w:rsid w:val="0048712C"/>
    <w:rsid w:val="00487258"/>
    <w:rsid w:val="00490177"/>
    <w:rsid w:val="00490233"/>
    <w:rsid w:val="004902F8"/>
    <w:rsid w:val="0049117B"/>
    <w:rsid w:val="004926CA"/>
    <w:rsid w:val="00492767"/>
    <w:rsid w:val="0049447E"/>
    <w:rsid w:val="004948B3"/>
    <w:rsid w:val="00495272"/>
    <w:rsid w:val="004953E7"/>
    <w:rsid w:val="004966F7"/>
    <w:rsid w:val="004967C3"/>
    <w:rsid w:val="00496C94"/>
    <w:rsid w:val="0049737B"/>
    <w:rsid w:val="00497EC6"/>
    <w:rsid w:val="004A0250"/>
    <w:rsid w:val="004A04C6"/>
    <w:rsid w:val="004A141B"/>
    <w:rsid w:val="004A2039"/>
    <w:rsid w:val="004A2C47"/>
    <w:rsid w:val="004A2F47"/>
    <w:rsid w:val="004A704A"/>
    <w:rsid w:val="004A70F9"/>
    <w:rsid w:val="004A73AD"/>
    <w:rsid w:val="004A7A99"/>
    <w:rsid w:val="004B084C"/>
    <w:rsid w:val="004B1520"/>
    <w:rsid w:val="004B1B46"/>
    <w:rsid w:val="004B1E99"/>
    <w:rsid w:val="004B205A"/>
    <w:rsid w:val="004B31E9"/>
    <w:rsid w:val="004B3732"/>
    <w:rsid w:val="004B40BB"/>
    <w:rsid w:val="004B4410"/>
    <w:rsid w:val="004B4950"/>
    <w:rsid w:val="004B54B2"/>
    <w:rsid w:val="004B5C63"/>
    <w:rsid w:val="004B5F85"/>
    <w:rsid w:val="004C01B9"/>
    <w:rsid w:val="004C02A7"/>
    <w:rsid w:val="004C02FB"/>
    <w:rsid w:val="004C1432"/>
    <w:rsid w:val="004C204B"/>
    <w:rsid w:val="004C2053"/>
    <w:rsid w:val="004C219F"/>
    <w:rsid w:val="004C2D50"/>
    <w:rsid w:val="004C38D5"/>
    <w:rsid w:val="004C3AF6"/>
    <w:rsid w:val="004C3D21"/>
    <w:rsid w:val="004C50A7"/>
    <w:rsid w:val="004C5F7E"/>
    <w:rsid w:val="004C68C1"/>
    <w:rsid w:val="004C6C07"/>
    <w:rsid w:val="004C723E"/>
    <w:rsid w:val="004C72C3"/>
    <w:rsid w:val="004C768A"/>
    <w:rsid w:val="004C7FBE"/>
    <w:rsid w:val="004D038C"/>
    <w:rsid w:val="004D2118"/>
    <w:rsid w:val="004D2349"/>
    <w:rsid w:val="004D25B2"/>
    <w:rsid w:val="004D44A5"/>
    <w:rsid w:val="004D50D2"/>
    <w:rsid w:val="004D51A0"/>
    <w:rsid w:val="004D52FD"/>
    <w:rsid w:val="004D5334"/>
    <w:rsid w:val="004D5482"/>
    <w:rsid w:val="004D5C32"/>
    <w:rsid w:val="004D5CAF"/>
    <w:rsid w:val="004D6CA1"/>
    <w:rsid w:val="004D732D"/>
    <w:rsid w:val="004D7373"/>
    <w:rsid w:val="004E0066"/>
    <w:rsid w:val="004E04A2"/>
    <w:rsid w:val="004E10AB"/>
    <w:rsid w:val="004E16C7"/>
    <w:rsid w:val="004E1F2C"/>
    <w:rsid w:val="004E268C"/>
    <w:rsid w:val="004E323B"/>
    <w:rsid w:val="004E4A33"/>
    <w:rsid w:val="004E551B"/>
    <w:rsid w:val="004E68A2"/>
    <w:rsid w:val="004E729E"/>
    <w:rsid w:val="004E7C44"/>
    <w:rsid w:val="004F0B48"/>
    <w:rsid w:val="004F0D72"/>
    <w:rsid w:val="004F23F1"/>
    <w:rsid w:val="004F3009"/>
    <w:rsid w:val="004F30C8"/>
    <w:rsid w:val="004F3C4F"/>
    <w:rsid w:val="004F42E8"/>
    <w:rsid w:val="004F46B9"/>
    <w:rsid w:val="004F568D"/>
    <w:rsid w:val="004F7019"/>
    <w:rsid w:val="004F765F"/>
    <w:rsid w:val="004F7C18"/>
    <w:rsid w:val="00500630"/>
    <w:rsid w:val="005016C0"/>
    <w:rsid w:val="005016F5"/>
    <w:rsid w:val="00502C9F"/>
    <w:rsid w:val="00502D1F"/>
    <w:rsid w:val="00502F53"/>
    <w:rsid w:val="005038C8"/>
    <w:rsid w:val="0050403E"/>
    <w:rsid w:val="00504263"/>
    <w:rsid w:val="0050426C"/>
    <w:rsid w:val="00504403"/>
    <w:rsid w:val="0050459D"/>
    <w:rsid w:val="005045BB"/>
    <w:rsid w:val="00505415"/>
    <w:rsid w:val="00506299"/>
    <w:rsid w:val="00506928"/>
    <w:rsid w:val="00506BD1"/>
    <w:rsid w:val="00507B3B"/>
    <w:rsid w:val="00510395"/>
    <w:rsid w:val="00511062"/>
    <w:rsid w:val="00511568"/>
    <w:rsid w:val="00511B07"/>
    <w:rsid w:val="005122C5"/>
    <w:rsid w:val="005123F5"/>
    <w:rsid w:val="00513014"/>
    <w:rsid w:val="00513099"/>
    <w:rsid w:val="00513F3C"/>
    <w:rsid w:val="0051478B"/>
    <w:rsid w:val="00515B53"/>
    <w:rsid w:val="00515FAD"/>
    <w:rsid w:val="0051612D"/>
    <w:rsid w:val="0051650D"/>
    <w:rsid w:val="0051681F"/>
    <w:rsid w:val="005169BC"/>
    <w:rsid w:val="00517E91"/>
    <w:rsid w:val="00520163"/>
    <w:rsid w:val="00520F4E"/>
    <w:rsid w:val="005218B1"/>
    <w:rsid w:val="005218F6"/>
    <w:rsid w:val="0052195B"/>
    <w:rsid w:val="005220AD"/>
    <w:rsid w:val="00523DA0"/>
    <w:rsid w:val="00523E90"/>
    <w:rsid w:val="005247C7"/>
    <w:rsid w:val="00525143"/>
    <w:rsid w:val="005254CF"/>
    <w:rsid w:val="00525541"/>
    <w:rsid w:val="0052573C"/>
    <w:rsid w:val="00526EA9"/>
    <w:rsid w:val="00526F15"/>
    <w:rsid w:val="0052712E"/>
    <w:rsid w:val="00527A65"/>
    <w:rsid w:val="00527F58"/>
    <w:rsid w:val="0053003D"/>
    <w:rsid w:val="005311B9"/>
    <w:rsid w:val="005315BE"/>
    <w:rsid w:val="00531632"/>
    <w:rsid w:val="00531658"/>
    <w:rsid w:val="00532398"/>
    <w:rsid w:val="00532534"/>
    <w:rsid w:val="005327C5"/>
    <w:rsid w:val="00532E95"/>
    <w:rsid w:val="00532F2E"/>
    <w:rsid w:val="00533FBF"/>
    <w:rsid w:val="00534086"/>
    <w:rsid w:val="005342DD"/>
    <w:rsid w:val="005343FA"/>
    <w:rsid w:val="0053515A"/>
    <w:rsid w:val="005355F6"/>
    <w:rsid w:val="005359E7"/>
    <w:rsid w:val="00535BE0"/>
    <w:rsid w:val="00536FF9"/>
    <w:rsid w:val="005372F9"/>
    <w:rsid w:val="00537AF8"/>
    <w:rsid w:val="005400A5"/>
    <w:rsid w:val="00540378"/>
    <w:rsid w:val="00540C22"/>
    <w:rsid w:val="00540F8A"/>
    <w:rsid w:val="005412C2"/>
    <w:rsid w:val="00541F24"/>
    <w:rsid w:val="00541FEB"/>
    <w:rsid w:val="00542198"/>
    <w:rsid w:val="005422B3"/>
    <w:rsid w:val="005426F4"/>
    <w:rsid w:val="0054310B"/>
    <w:rsid w:val="00544847"/>
    <w:rsid w:val="00545122"/>
    <w:rsid w:val="0054512B"/>
    <w:rsid w:val="00545439"/>
    <w:rsid w:val="0054665A"/>
    <w:rsid w:val="005500AB"/>
    <w:rsid w:val="00550150"/>
    <w:rsid w:val="00550DCB"/>
    <w:rsid w:val="00551657"/>
    <w:rsid w:val="0055252D"/>
    <w:rsid w:val="0055255A"/>
    <w:rsid w:val="005527D8"/>
    <w:rsid w:val="00552CFC"/>
    <w:rsid w:val="00552ECC"/>
    <w:rsid w:val="00553B69"/>
    <w:rsid w:val="00556749"/>
    <w:rsid w:val="00556815"/>
    <w:rsid w:val="00557507"/>
    <w:rsid w:val="00557A15"/>
    <w:rsid w:val="00557AC3"/>
    <w:rsid w:val="005616A2"/>
    <w:rsid w:val="0056241A"/>
    <w:rsid w:val="005630A7"/>
    <w:rsid w:val="005635E0"/>
    <w:rsid w:val="00563A78"/>
    <w:rsid w:val="0056505D"/>
    <w:rsid w:val="00565813"/>
    <w:rsid w:val="00566108"/>
    <w:rsid w:val="00566312"/>
    <w:rsid w:val="00567800"/>
    <w:rsid w:val="00567D10"/>
    <w:rsid w:val="00570096"/>
    <w:rsid w:val="00570295"/>
    <w:rsid w:val="00570763"/>
    <w:rsid w:val="00570918"/>
    <w:rsid w:val="00570A2D"/>
    <w:rsid w:val="00571FF8"/>
    <w:rsid w:val="005727BD"/>
    <w:rsid w:val="00572AA6"/>
    <w:rsid w:val="00572EA0"/>
    <w:rsid w:val="00572FF8"/>
    <w:rsid w:val="005734E7"/>
    <w:rsid w:val="005736DA"/>
    <w:rsid w:val="005740D7"/>
    <w:rsid w:val="005742B5"/>
    <w:rsid w:val="005751C8"/>
    <w:rsid w:val="00575719"/>
    <w:rsid w:val="00575C86"/>
    <w:rsid w:val="00575CBD"/>
    <w:rsid w:val="0057613A"/>
    <w:rsid w:val="00576A39"/>
    <w:rsid w:val="00577091"/>
    <w:rsid w:val="005770DB"/>
    <w:rsid w:val="00577F95"/>
    <w:rsid w:val="00581790"/>
    <w:rsid w:val="00581AFE"/>
    <w:rsid w:val="00581DC9"/>
    <w:rsid w:val="00583DE1"/>
    <w:rsid w:val="00584100"/>
    <w:rsid w:val="005841B4"/>
    <w:rsid w:val="0058560F"/>
    <w:rsid w:val="00585854"/>
    <w:rsid w:val="005863BE"/>
    <w:rsid w:val="0058698F"/>
    <w:rsid w:val="00586F76"/>
    <w:rsid w:val="005878F9"/>
    <w:rsid w:val="00587D1C"/>
    <w:rsid w:val="00587E86"/>
    <w:rsid w:val="00590043"/>
    <w:rsid w:val="0059087D"/>
    <w:rsid w:val="00590956"/>
    <w:rsid w:val="00592466"/>
    <w:rsid w:val="00592B2E"/>
    <w:rsid w:val="00592EDF"/>
    <w:rsid w:val="00593243"/>
    <w:rsid w:val="00593354"/>
    <w:rsid w:val="00593D69"/>
    <w:rsid w:val="0059424A"/>
    <w:rsid w:val="005945BC"/>
    <w:rsid w:val="00594672"/>
    <w:rsid w:val="00594B8C"/>
    <w:rsid w:val="00594C4C"/>
    <w:rsid w:val="00595371"/>
    <w:rsid w:val="00595F2E"/>
    <w:rsid w:val="0059606B"/>
    <w:rsid w:val="0059690F"/>
    <w:rsid w:val="00597FE5"/>
    <w:rsid w:val="005A1684"/>
    <w:rsid w:val="005A1A62"/>
    <w:rsid w:val="005A1D95"/>
    <w:rsid w:val="005A2314"/>
    <w:rsid w:val="005A24E9"/>
    <w:rsid w:val="005A2B22"/>
    <w:rsid w:val="005A38D1"/>
    <w:rsid w:val="005A4059"/>
    <w:rsid w:val="005A43DD"/>
    <w:rsid w:val="005A51EC"/>
    <w:rsid w:val="005A5E38"/>
    <w:rsid w:val="005A61A3"/>
    <w:rsid w:val="005A6CF4"/>
    <w:rsid w:val="005B0372"/>
    <w:rsid w:val="005B079C"/>
    <w:rsid w:val="005B0BAD"/>
    <w:rsid w:val="005B216B"/>
    <w:rsid w:val="005B247F"/>
    <w:rsid w:val="005B30F8"/>
    <w:rsid w:val="005B348E"/>
    <w:rsid w:val="005B3B16"/>
    <w:rsid w:val="005B4D67"/>
    <w:rsid w:val="005B4F8F"/>
    <w:rsid w:val="005B5089"/>
    <w:rsid w:val="005B6E1D"/>
    <w:rsid w:val="005B78B7"/>
    <w:rsid w:val="005B7B98"/>
    <w:rsid w:val="005C0D66"/>
    <w:rsid w:val="005C16D0"/>
    <w:rsid w:val="005C2007"/>
    <w:rsid w:val="005C2305"/>
    <w:rsid w:val="005C268D"/>
    <w:rsid w:val="005C2778"/>
    <w:rsid w:val="005C2BBA"/>
    <w:rsid w:val="005C4279"/>
    <w:rsid w:val="005C4BB3"/>
    <w:rsid w:val="005C51F8"/>
    <w:rsid w:val="005C5DFF"/>
    <w:rsid w:val="005C6D31"/>
    <w:rsid w:val="005C7085"/>
    <w:rsid w:val="005D1BB5"/>
    <w:rsid w:val="005D2B7E"/>
    <w:rsid w:val="005D2B9E"/>
    <w:rsid w:val="005D314A"/>
    <w:rsid w:val="005D3DA6"/>
    <w:rsid w:val="005D4104"/>
    <w:rsid w:val="005D431B"/>
    <w:rsid w:val="005D71C4"/>
    <w:rsid w:val="005D7529"/>
    <w:rsid w:val="005E056B"/>
    <w:rsid w:val="005E0A0E"/>
    <w:rsid w:val="005E17C1"/>
    <w:rsid w:val="005E2146"/>
    <w:rsid w:val="005E2481"/>
    <w:rsid w:val="005E24F1"/>
    <w:rsid w:val="005E2A26"/>
    <w:rsid w:val="005E33BE"/>
    <w:rsid w:val="005E35D0"/>
    <w:rsid w:val="005E3E7B"/>
    <w:rsid w:val="005E41C4"/>
    <w:rsid w:val="005E4534"/>
    <w:rsid w:val="005E45B4"/>
    <w:rsid w:val="005E46E7"/>
    <w:rsid w:val="005E54A7"/>
    <w:rsid w:val="005E715C"/>
    <w:rsid w:val="005E78A2"/>
    <w:rsid w:val="005E7CA2"/>
    <w:rsid w:val="005F0167"/>
    <w:rsid w:val="005F0EA2"/>
    <w:rsid w:val="005F2AA3"/>
    <w:rsid w:val="005F2FE2"/>
    <w:rsid w:val="005F387D"/>
    <w:rsid w:val="005F5208"/>
    <w:rsid w:val="005F6EA2"/>
    <w:rsid w:val="005F6FFE"/>
    <w:rsid w:val="006003AE"/>
    <w:rsid w:val="00600D77"/>
    <w:rsid w:val="006024BF"/>
    <w:rsid w:val="00604948"/>
    <w:rsid w:val="00606560"/>
    <w:rsid w:val="00610699"/>
    <w:rsid w:val="006117B9"/>
    <w:rsid w:val="00611CED"/>
    <w:rsid w:val="006125FB"/>
    <w:rsid w:val="00612E71"/>
    <w:rsid w:val="00613787"/>
    <w:rsid w:val="0061386E"/>
    <w:rsid w:val="00613DD2"/>
    <w:rsid w:val="00614794"/>
    <w:rsid w:val="0061551B"/>
    <w:rsid w:val="00616053"/>
    <w:rsid w:val="006160D5"/>
    <w:rsid w:val="006161AB"/>
    <w:rsid w:val="00616B14"/>
    <w:rsid w:val="00617722"/>
    <w:rsid w:val="0062058D"/>
    <w:rsid w:val="00620E5B"/>
    <w:rsid w:val="0062137A"/>
    <w:rsid w:val="00621696"/>
    <w:rsid w:val="006226FB"/>
    <w:rsid w:val="00623E87"/>
    <w:rsid w:val="00624286"/>
    <w:rsid w:val="0062444C"/>
    <w:rsid w:val="00624F4A"/>
    <w:rsid w:val="00624F95"/>
    <w:rsid w:val="006253B0"/>
    <w:rsid w:val="00625409"/>
    <w:rsid w:val="00625604"/>
    <w:rsid w:val="0062680E"/>
    <w:rsid w:val="00627D63"/>
    <w:rsid w:val="00627EDE"/>
    <w:rsid w:val="006314A5"/>
    <w:rsid w:val="00631B09"/>
    <w:rsid w:val="00631F74"/>
    <w:rsid w:val="00632473"/>
    <w:rsid w:val="006332DF"/>
    <w:rsid w:val="00633325"/>
    <w:rsid w:val="006335A8"/>
    <w:rsid w:val="006336FE"/>
    <w:rsid w:val="0063383D"/>
    <w:rsid w:val="00633A7B"/>
    <w:rsid w:val="006348F2"/>
    <w:rsid w:val="006358C1"/>
    <w:rsid w:val="00636577"/>
    <w:rsid w:val="0063762A"/>
    <w:rsid w:val="006377C8"/>
    <w:rsid w:val="0064086E"/>
    <w:rsid w:val="00640C10"/>
    <w:rsid w:val="006418EC"/>
    <w:rsid w:val="00642332"/>
    <w:rsid w:val="00642E75"/>
    <w:rsid w:val="00643300"/>
    <w:rsid w:val="0064342A"/>
    <w:rsid w:val="00643471"/>
    <w:rsid w:val="00646560"/>
    <w:rsid w:val="006471CD"/>
    <w:rsid w:val="006473E2"/>
    <w:rsid w:val="0065133E"/>
    <w:rsid w:val="006513F6"/>
    <w:rsid w:val="00651AF2"/>
    <w:rsid w:val="00651D6C"/>
    <w:rsid w:val="00652223"/>
    <w:rsid w:val="0065387B"/>
    <w:rsid w:val="00654057"/>
    <w:rsid w:val="00654B3E"/>
    <w:rsid w:val="00654B48"/>
    <w:rsid w:val="00655E65"/>
    <w:rsid w:val="006564B5"/>
    <w:rsid w:val="006569EC"/>
    <w:rsid w:val="00660156"/>
    <w:rsid w:val="00660510"/>
    <w:rsid w:val="00660CA6"/>
    <w:rsid w:val="0066124A"/>
    <w:rsid w:val="0066134F"/>
    <w:rsid w:val="00661A1E"/>
    <w:rsid w:val="0066266F"/>
    <w:rsid w:val="0066287A"/>
    <w:rsid w:val="00665875"/>
    <w:rsid w:val="00665C69"/>
    <w:rsid w:val="00666EFB"/>
    <w:rsid w:val="0066769D"/>
    <w:rsid w:val="00670C99"/>
    <w:rsid w:val="00670DB6"/>
    <w:rsid w:val="0067185E"/>
    <w:rsid w:val="00671885"/>
    <w:rsid w:val="00671A27"/>
    <w:rsid w:val="00671CEF"/>
    <w:rsid w:val="0067205F"/>
    <w:rsid w:val="006721C6"/>
    <w:rsid w:val="00672ADB"/>
    <w:rsid w:val="0067342D"/>
    <w:rsid w:val="006740F9"/>
    <w:rsid w:val="006742BB"/>
    <w:rsid w:val="00674438"/>
    <w:rsid w:val="00674EA7"/>
    <w:rsid w:val="0067516B"/>
    <w:rsid w:val="006756CB"/>
    <w:rsid w:val="00675768"/>
    <w:rsid w:val="0067621A"/>
    <w:rsid w:val="0067766A"/>
    <w:rsid w:val="0067766E"/>
    <w:rsid w:val="00677784"/>
    <w:rsid w:val="006779DC"/>
    <w:rsid w:val="00677E43"/>
    <w:rsid w:val="006800A8"/>
    <w:rsid w:val="00680F1F"/>
    <w:rsid w:val="00681697"/>
    <w:rsid w:val="006816B2"/>
    <w:rsid w:val="0068217E"/>
    <w:rsid w:val="006828C6"/>
    <w:rsid w:val="00682DE6"/>
    <w:rsid w:val="00683078"/>
    <w:rsid w:val="00684006"/>
    <w:rsid w:val="00685154"/>
    <w:rsid w:val="006902A2"/>
    <w:rsid w:val="00690582"/>
    <w:rsid w:val="00690F79"/>
    <w:rsid w:val="00692928"/>
    <w:rsid w:val="00692DA4"/>
    <w:rsid w:val="0069321B"/>
    <w:rsid w:val="00693946"/>
    <w:rsid w:val="0069484B"/>
    <w:rsid w:val="0069490A"/>
    <w:rsid w:val="00695125"/>
    <w:rsid w:val="006952D8"/>
    <w:rsid w:val="00695553"/>
    <w:rsid w:val="00695B2D"/>
    <w:rsid w:val="00695BE6"/>
    <w:rsid w:val="00695F29"/>
    <w:rsid w:val="0069640C"/>
    <w:rsid w:val="006A0F37"/>
    <w:rsid w:val="006A2084"/>
    <w:rsid w:val="006A3AB7"/>
    <w:rsid w:val="006A4AB9"/>
    <w:rsid w:val="006A50AE"/>
    <w:rsid w:val="006A5352"/>
    <w:rsid w:val="006A6BC1"/>
    <w:rsid w:val="006A7740"/>
    <w:rsid w:val="006B02C0"/>
    <w:rsid w:val="006B0433"/>
    <w:rsid w:val="006B0BB3"/>
    <w:rsid w:val="006B1117"/>
    <w:rsid w:val="006B1CC3"/>
    <w:rsid w:val="006B2DCA"/>
    <w:rsid w:val="006B3397"/>
    <w:rsid w:val="006B485F"/>
    <w:rsid w:val="006B6465"/>
    <w:rsid w:val="006B68F4"/>
    <w:rsid w:val="006B6AC2"/>
    <w:rsid w:val="006B6B6F"/>
    <w:rsid w:val="006B7741"/>
    <w:rsid w:val="006B7C97"/>
    <w:rsid w:val="006B7CF3"/>
    <w:rsid w:val="006C0D4C"/>
    <w:rsid w:val="006C137E"/>
    <w:rsid w:val="006C169E"/>
    <w:rsid w:val="006C1C60"/>
    <w:rsid w:val="006C2465"/>
    <w:rsid w:val="006C252F"/>
    <w:rsid w:val="006C2AD0"/>
    <w:rsid w:val="006C30BB"/>
    <w:rsid w:val="006C31FA"/>
    <w:rsid w:val="006C362D"/>
    <w:rsid w:val="006C4550"/>
    <w:rsid w:val="006C50CD"/>
    <w:rsid w:val="006C5ADD"/>
    <w:rsid w:val="006C5D45"/>
    <w:rsid w:val="006C6626"/>
    <w:rsid w:val="006C6C21"/>
    <w:rsid w:val="006C745F"/>
    <w:rsid w:val="006C7E8B"/>
    <w:rsid w:val="006D08E4"/>
    <w:rsid w:val="006D1658"/>
    <w:rsid w:val="006D1E0C"/>
    <w:rsid w:val="006D2227"/>
    <w:rsid w:val="006D226A"/>
    <w:rsid w:val="006D3852"/>
    <w:rsid w:val="006D3BC0"/>
    <w:rsid w:val="006D4062"/>
    <w:rsid w:val="006D4A56"/>
    <w:rsid w:val="006D4EA7"/>
    <w:rsid w:val="006D56D0"/>
    <w:rsid w:val="006D6915"/>
    <w:rsid w:val="006D6D42"/>
    <w:rsid w:val="006D72F9"/>
    <w:rsid w:val="006D7B37"/>
    <w:rsid w:val="006D7C98"/>
    <w:rsid w:val="006E0800"/>
    <w:rsid w:val="006E0A5D"/>
    <w:rsid w:val="006E0FE9"/>
    <w:rsid w:val="006E1854"/>
    <w:rsid w:val="006E1DF2"/>
    <w:rsid w:val="006E2B10"/>
    <w:rsid w:val="006E37E6"/>
    <w:rsid w:val="006E3F23"/>
    <w:rsid w:val="006E4F33"/>
    <w:rsid w:val="006E551C"/>
    <w:rsid w:val="006E5F56"/>
    <w:rsid w:val="006E66A8"/>
    <w:rsid w:val="006E697B"/>
    <w:rsid w:val="006E765D"/>
    <w:rsid w:val="006F02E5"/>
    <w:rsid w:val="006F0914"/>
    <w:rsid w:val="006F1028"/>
    <w:rsid w:val="006F15AF"/>
    <w:rsid w:val="006F1A95"/>
    <w:rsid w:val="006F1DE8"/>
    <w:rsid w:val="006F2B72"/>
    <w:rsid w:val="006F3490"/>
    <w:rsid w:val="006F3D85"/>
    <w:rsid w:val="006F41C9"/>
    <w:rsid w:val="006F45D5"/>
    <w:rsid w:val="006F5407"/>
    <w:rsid w:val="006F5D99"/>
    <w:rsid w:val="006F6ACB"/>
    <w:rsid w:val="006F7BC0"/>
    <w:rsid w:val="007004A7"/>
    <w:rsid w:val="0070050D"/>
    <w:rsid w:val="00700BF1"/>
    <w:rsid w:val="00700E5B"/>
    <w:rsid w:val="0070117D"/>
    <w:rsid w:val="00701317"/>
    <w:rsid w:val="00701998"/>
    <w:rsid w:val="00701E56"/>
    <w:rsid w:val="00702EE3"/>
    <w:rsid w:val="007032E7"/>
    <w:rsid w:val="00703DED"/>
    <w:rsid w:val="00703F17"/>
    <w:rsid w:val="007049F4"/>
    <w:rsid w:val="007052E6"/>
    <w:rsid w:val="00705AE3"/>
    <w:rsid w:val="00705B6D"/>
    <w:rsid w:val="00705C6E"/>
    <w:rsid w:val="00706362"/>
    <w:rsid w:val="00706596"/>
    <w:rsid w:val="00706B32"/>
    <w:rsid w:val="00706E53"/>
    <w:rsid w:val="00706F7C"/>
    <w:rsid w:val="00707D6F"/>
    <w:rsid w:val="007118F6"/>
    <w:rsid w:val="00711CDA"/>
    <w:rsid w:val="00712055"/>
    <w:rsid w:val="007128C7"/>
    <w:rsid w:val="00713029"/>
    <w:rsid w:val="00713275"/>
    <w:rsid w:val="00714951"/>
    <w:rsid w:val="00714A9E"/>
    <w:rsid w:val="00714ACA"/>
    <w:rsid w:val="00714FBD"/>
    <w:rsid w:val="00715348"/>
    <w:rsid w:val="0071536C"/>
    <w:rsid w:val="00715A2A"/>
    <w:rsid w:val="00715C96"/>
    <w:rsid w:val="00715F71"/>
    <w:rsid w:val="007167E9"/>
    <w:rsid w:val="00717F3A"/>
    <w:rsid w:val="00720F31"/>
    <w:rsid w:val="00721912"/>
    <w:rsid w:val="00722743"/>
    <w:rsid w:val="0072288B"/>
    <w:rsid w:val="00722935"/>
    <w:rsid w:val="00723A72"/>
    <w:rsid w:val="00723D69"/>
    <w:rsid w:val="00724106"/>
    <w:rsid w:val="0072451A"/>
    <w:rsid w:val="0072477D"/>
    <w:rsid w:val="00725461"/>
    <w:rsid w:val="007259CE"/>
    <w:rsid w:val="00726211"/>
    <w:rsid w:val="007265EE"/>
    <w:rsid w:val="00727584"/>
    <w:rsid w:val="007279CC"/>
    <w:rsid w:val="00730644"/>
    <w:rsid w:val="0073126D"/>
    <w:rsid w:val="0073149B"/>
    <w:rsid w:val="007314A2"/>
    <w:rsid w:val="00731741"/>
    <w:rsid w:val="00731EEF"/>
    <w:rsid w:val="00732308"/>
    <w:rsid w:val="00732BAB"/>
    <w:rsid w:val="00733FE7"/>
    <w:rsid w:val="00734118"/>
    <w:rsid w:val="007348B9"/>
    <w:rsid w:val="00734900"/>
    <w:rsid w:val="00734933"/>
    <w:rsid w:val="007367CD"/>
    <w:rsid w:val="00736C45"/>
    <w:rsid w:val="00736EE3"/>
    <w:rsid w:val="00737E66"/>
    <w:rsid w:val="00740564"/>
    <w:rsid w:val="00740E36"/>
    <w:rsid w:val="00741B58"/>
    <w:rsid w:val="0074201E"/>
    <w:rsid w:val="007422A6"/>
    <w:rsid w:val="007428FC"/>
    <w:rsid w:val="007437B8"/>
    <w:rsid w:val="0074408D"/>
    <w:rsid w:val="00744A67"/>
    <w:rsid w:val="00745773"/>
    <w:rsid w:val="00746FD1"/>
    <w:rsid w:val="00750BA7"/>
    <w:rsid w:val="00751440"/>
    <w:rsid w:val="00751678"/>
    <w:rsid w:val="00751B84"/>
    <w:rsid w:val="007528EB"/>
    <w:rsid w:val="0075352E"/>
    <w:rsid w:val="007538DC"/>
    <w:rsid w:val="00753B1F"/>
    <w:rsid w:val="00754A8F"/>
    <w:rsid w:val="00754BFB"/>
    <w:rsid w:val="00755AC9"/>
    <w:rsid w:val="00756050"/>
    <w:rsid w:val="0075709A"/>
    <w:rsid w:val="00757462"/>
    <w:rsid w:val="00757622"/>
    <w:rsid w:val="00757B23"/>
    <w:rsid w:val="00757CCD"/>
    <w:rsid w:val="00760710"/>
    <w:rsid w:val="007609D7"/>
    <w:rsid w:val="0076379F"/>
    <w:rsid w:val="007637D7"/>
    <w:rsid w:val="0076479E"/>
    <w:rsid w:val="007648D7"/>
    <w:rsid w:val="00765097"/>
    <w:rsid w:val="0076583A"/>
    <w:rsid w:val="00767B9E"/>
    <w:rsid w:val="00770448"/>
    <w:rsid w:val="00770589"/>
    <w:rsid w:val="00771DF5"/>
    <w:rsid w:val="00771FFB"/>
    <w:rsid w:val="007728DD"/>
    <w:rsid w:val="00772F94"/>
    <w:rsid w:val="007735B1"/>
    <w:rsid w:val="00773864"/>
    <w:rsid w:val="0077416F"/>
    <w:rsid w:val="00774E59"/>
    <w:rsid w:val="00774F00"/>
    <w:rsid w:val="00775182"/>
    <w:rsid w:val="0077539B"/>
    <w:rsid w:val="007754AD"/>
    <w:rsid w:val="00775604"/>
    <w:rsid w:val="00775A69"/>
    <w:rsid w:val="00775F54"/>
    <w:rsid w:val="007761CF"/>
    <w:rsid w:val="00776944"/>
    <w:rsid w:val="00777DB5"/>
    <w:rsid w:val="00777E2E"/>
    <w:rsid w:val="00780B1A"/>
    <w:rsid w:val="00781682"/>
    <w:rsid w:val="00781D1C"/>
    <w:rsid w:val="00782893"/>
    <w:rsid w:val="00784C3B"/>
    <w:rsid w:val="00784C74"/>
    <w:rsid w:val="00784CF9"/>
    <w:rsid w:val="007850DD"/>
    <w:rsid w:val="007851E6"/>
    <w:rsid w:val="0078526F"/>
    <w:rsid w:val="00785A33"/>
    <w:rsid w:val="007866D1"/>
    <w:rsid w:val="00786DE0"/>
    <w:rsid w:val="00787617"/>
    <w:rsid w:val="00787CB7"/>
    <w:rsid w:val="00787E4E"/>
    <w:rsid w:val="007909ED"/>
    <w:rsid w:val="007912FF"/>
    <w:rsid w:val="0079161B"/>
    <w:rsid w:val="007916DE"/>
    <w:rsid w:val="0079274B"/>
    <w:rsid w:val="007929EA"/>
    <w:rsid w:val="007930D0"/>
    <w:rsid w:val="00793513"/>
    <w:rsid w:val="00794019"/>
    <w:rsid w:val="007941E0"/>
    <w:rsid w:val="00794377"/>
    <w:rsid w:val="007944E2"/>
    <w:rsid w:val="00794E40"/>
    <w:rsid w:val="00794ED2"/>
    <w:rsid w:val="007958F0"/>
    <w:rsid w:val="0079590A"/>
    <w:rsid w:val="00795AD6"/>
    <w:rsid w:val="007968DD"/>
    <w:rsid w:val="00796F14"/>
    <w:rsid w:val="00796F36"/>
    <w:rsid w:val="00797045"/>
    <w:rsid w:val="007971CF"/>
    <w:rsid w:val="0079799B"/>
    <w:rsid w:val="007A05BD"/>
    <w:rsid w:val="007A069F"/>
    <w:rsid w:val="007A08CC"/>
    <w:rsid w:val="007A0A83"/>
    <w:rsid w:val="007A1457"/>
    <w:rsid w:val="007A1EDA"/>
    <w:rsid w:val="007A2BF4"/>
    <w:rsid w:val="007A3476"/>
    <w:rsid w:val="007A4B2A"/>
    <w:rsid w:val="007A631D"/>
    <w:rsid w:val="007A6460"/>
    <w:rsid w:val="007A6A8F"/>
    <w:rsid w:val="007A775B"/>
    <w:rsid w:val="007A7A89"/>
    <w:rsid w:val="007B01E4"/>
    <w:rsid w:val="007B0A65"/>
    <w:rsid w:val="007B0F41"/>
    <w:rsid w:val="007B12E1"/>
    <w:rsid w:val="007B2384"/>
    <w:rsid w:val="007B2D06"/>
    <w:rsid w:val="007B2F8B"/>
    <w:rsid w:val="007B323F"/>
    <w:rsid w:val="007B342E"/>
    <w:rsid w:val="007B355D"/>
    <w:rsid w:val="007B3BCA"/>
    <w:rsid w:val="007B4061"/>
    <w:rsid w:val="007B46F3"/>
    <w:rsid w:val="007B486E"/>
    <w:rsid w:val="007B4D28"/>
    <w:rsid w:val="007B51AC"/>
    <w:rsid w:val="007B571A"/>
    <w:rsid w:val="007B5721"/>
    <w:rsid w:val="007B7959"/>
    <w:rsid w:val="007B7D57"/>
    <w:rsid w:val="007C0C80"/>
    <w:rsid w:val="007C106F"/>
    <w:rsid w:val="007C1318"/>
    <w:rsid w:val="007C17D1"/>
    <w:rsid w:val="007C192C"/>
    <w:rsid w:val="007C2254"/>
    <w:rsid w:val="007C269D"/>
    <w:rsid w:val="007C3E0A"/>
    <w:rsid w:val="007C3F0F"/>
    <w:rsid w:val="007C424A"/>
    <w:rsid w:val="007C552C"/>
    <w:rsid w:val="007C6706"/>
    <w:rsid w:val="007C67D9"/>
    <w:rsid w:val="007C7AA1"/>
    <w:rsid w:val="007C7E2B"/>
    <w:rsid w:val="007D1C8C"/>
    <w:rsid w:val="007D21F9"/>
    <w:rsid w:val="007D2A10"/>
    <w:rsid w:val="007D2E7F"/>
    <w:rsid w:val="007D3112"/>
    <w:rsid w:val="007D3EE3"/>
    <w:rsid w:val="007D41F6"/>
    <w:rsid w:val="007D4297"/>
    <w:rsid w:val="007D42B0"/>
    <w:rsid w:val="007D48EA"/>
    <w:rsid w:val="007D4C42"/>
    <w:rsid w:val="007D58E0"/>
    <w:rsid w:val="007D6CC2"/>
    <w:rsid w:val="007D719B"/>
    <w:rsid w:val="007D7558"/>
    <w:rsid w:val="007D76BD"/>
    <w:rsid w:val="007D7EFA"/>
    <w:rsid w:val="007E244D"/>
    <w:rsid w:val="007E4A2B"/>
    <w:rsid w:val="007E4CA1"/>
    <w:rsid w:val="007E506E"/>
    <w:rsid w:val="007E5BCF"/>
    <w:rsid w:val="007E7465"/>
    <w:rsid w:val="007E74CA"/>
    <w:rsid w:val="007F049B"/>
    <w:rsid w:val="007F0D6B"/>
    <w:rsid w:val="007F0E20"/>
    <w:rsid w:val="007F0FD5"/>
    <w:rsid w:val="007F137A"/>
    <w:rsid w:val="007F147B"/>
    <w:rsid w:val="007F16C4"/>
    <w:rsid w:val="007F1D53"/>
    <w:rsid w:val="007F31E2"/>
    <w:rsid w:val="007F365A"/>
    <w:rsid w:val="007F3F50"/>
    <w:rsid w:val="007F419E"/>
    <w:rsid w:val="007F494D"/>
    <w:rsid w:val="007F6340"/>
    <w:rsid w:val="007F6C5A"/>
    <w:rsid w:val="007F6F87"/>
    <w:rsid w:val="007F7471"/>
    <w:rsid w:val="008009C0"/>
    <w:rsid w:val="00800F5A"/>
    <w:rsid w:val="00801F69"/>
    <w:rsid w:val="00802109"/>
    <w:rsid w:val="008025F3"/>
    <w:rsid w:val="00802613"/>
    <w:rsid w:val="00802BC3"/>
    <w:rsid w:val="00802EA1"/>
    <w:rsid w:val="00803FB0"/>
    <w:rsid w:val="00804A22"/>
    <w:rsid w:val="00804C4C"/>
    <w:rsid w:val="00804FFE"/>
    <w:rsid w:val="008059A9"/>
    <w:rsid w:val="00806573"/>
    <w:rsid w:val="00807A16"/>
    <w:rsid w:val="00807A8A"/>
    <w:rsid w:val="00810408"/>
    <w:rsid w:val="008106CC"/>
    <w:rsid w:val="0081089D"/>
    <w:rsid w:val="008109CF"/>
    <w:rsid w:val="00811928"/>
    <w:rsid w:val="00815A8A"/>
    <w:rsid w:val="0081609B"/>
    <w:rsid w:val="0081669B"/>
    <w:rsid w:val="00816860"/>
    <w:rsid w:val="0081738B"/>
    <w:rsid w:val="00820382"/>
    <w:rsid w:val="0082119E"/>
    <w:rsid w:val="0082164C"/>
    <w:rsid w:val="00821783"/>
    <w:rsid w:val="00821A6A"/>
    <w:rsid w:val="00821E4F"/>
    <w:rsid w:val="00822793"/>
    <w:rsid w:val="00822FA0"/>
    <w:rsid w:val="00823030"/>
    <w:rsid w:val="008233C8"/>
    <w:rsid w:val="00823712"/>
    <w:rsid w:val="008244AC"/>
    <w:rsid w:val="0082508E"/>
    <w:rsid w:val="00826147"/>
    <w:rsid w:val="00827039"/>
    <w:rsid w:val="008277B7"/>
    <w:rsid w:val="008312FE"/>
    <w:rsid w:val="00831D2A"/>
    <w:rsid w:val="0083249D"/>
    <w:rsid w:val="008329E8"/>
    <w:rsid w:val="00834455"/>
    <w:rsid w:val="0083475C"/>
    <w:rsid w:val="0083556F"/>
    <w:rsid w:val="00835804"/>
    <w:rsid w:val="0083587F"/>
    <w:rsid w:val="00835DD4"/>
    <w:rsid w:val="00836BF1"/>
    <w:rsid w:val="00836CD0"/>
    <w:rsid w:val="00837F8B"/>
    <w:rsid w:val="00837F9B"/>
    <w:rsid w:val="00840A83"/>
    <w:rsid w:val="00840FC0"/>
    <w:rsid w:val="0084171A"/>
    <w:rsid w:val="00841CE2"/>
    <w:rsid w:val="008422D1"/>
    <w:rsid w:val="00842427"/>
    <w:rsid w:val="00842E26"/>
    <w:rsid w:val="00844233"/>
    <w:rsid w:val="00844662"/>
    <w:rsid w:val="008449A1"/>
    <w:rsid w:val="00846475"/>
    <w:rsid w:val="00846FBF"/>
    <w:rsid w:val="00847CDF"/>
    <w:rsid w:val="00851051"/>
    <w:rsid w:val="00851A74"/>
    <w:rsid w:val="00851FF9"/>
    <w:rsid w:val="0085336C"/>
    <w:rsid w:val="008538E0"/>
    <w:rsid w:val="00853BEA"/>
    <w:rsid w:val="00854ED5"/>
    <w:rsid w:val="00855886"/>
    <w:rsid w:val="00855C10"/>
    <w:rsid w:val="0085667A"/>
    <w:rsid w:val="008566D6"/>
    <w:rsid w:val="008577DF"/>
    <w:rsid w:val="008578CD"/>
    <w:rsid w:val="00857C15"/>
    <w:rsid w:val="00860DBF"/>
    <w:rsid w:val="00861B3B"/>
    <w:rsid w:val="00861BF8"/>
    <w:rsid w:val="00862D66"/>
    <w:rsid w:val="00863605"/>
    <w:rsid w:val="00864D2B"/>
    <w:rsid w:val="008652E6"/>
    <w:rsid w:val="00865336"/>
    <w:rsid w:val="00865771"/>
    <w:rsid w:val="00865C62"/>
    <w:rsid w:val="0086645D"/>
    <w:rsid w:val="008676BC"/>
    <w:rsid w:val="00867B1D"/>
    <w:rsid w:val="00870714"/>
    <w:rsid w:val="00870CB0"/>
    <w:rsid w:val="00871128"/>
    <w:rsid w:val="008714C5"/>
    <w:rsid w:val="00871E73"/>
    <w:rsid w:val="008724F7"/>
    <w:rsid w:val="008726E6"/>
    <w:rsid w:val="00872D2D"/>
    <w:rsid w:val="00873590"/>
    <w:rsid w:val="00873D6B"/>
    <w:rsid w:val="00873E39"/>
    <w:rsid w:val="0087433E"/>
    <w:rsid w:val="0087483C"/>
    <w:rsid w:val="00875A31"/>
    <w:rsid w:val="0087655D"/>
    <w:rsid w:val="0087658C"/>
    <w:rsid w:val="00876619"/>
    <w:rsid w:val="008766FE"/>
    <w:rsid w:val="00880169"/>
    <w:rsid w:val="008806DF"/>
    <w:rsid w:val="008818D8"/>
    <w:rsid w:val="008819AE"/>
    <w:rsid w:val="00881DC1"/>
    <w:rsid w:val="00881E9E"/>
    <w:rsid w:val="00882C88"/>
    <w:rsid w:val="008837E1"/>
    <w:rsid w:val="0088415A"/>
    <w:rsid w:val="008851B8"/>
    <w:rsid w:val="00885CB4"/>
    <w:rsid w:val="0088751A"/>
    <w:rsid w:val="00890039"/>
    <w:rsid w:val="0089093E"/>
    <w:rsid w:val="00890969"/>
    <w:rsid w:val="00890C55"/>
    <w:rsid w:val="00892167"/>
    <w:rsid w:val="008921A0"/>
    <w:rsid w:val="00892A5A"/>
    <w:rsid w:val="00892A81"/>
    <w:rsid w:val="00892FED"/>
    <w:rsid w:val="00893550"/>
    <w:rsid w:val="00893D1E"/>
    <w:rsid w:val="008944AA"/>
    <w:rsid w:val="00894AC3"/>
    <w:rsid w:val="008950C6"/>
    <w:rsid w:val="008959C7"/>
    <w:rsid w:val="00896464"/>
    <w:rsid w:val="00896D5C"/>
    <w:rsid w:val="008A0A2F"/>
    <w:rsid w:val="008A0DC7"/>
    <w:rsid w:val="008A1B96"/>
    <w:rsid w:val="008A1EF8"/>
    <w:rsid w:val="008A23C4"/>
    <w:rsid w:val="008A29B3"/>
    <w:rsid w:val="008A2A7F"/>
    <w:rsid w:val="008A2E18"/>
    <w:rsid w:val="008A3500"/>
    <w:rsid w:val="008A3C4D"/>
    <w:rsid w:val="008A43E3"/>
    <w:rsid w:val="008A4C05"/>
    <w:rsid w:val="008A60E4"/>
    <w:rsid w:val="008A6464"/>
    <w:rsid w:val="008A6708"/>
    <w:rsid w:val="008A7CE9"/>
    <w:rsid w:val="008B107C"/>
    <w:rsid w:val="008B16C1"/>
    <w:rsid w:val="008B1FC4"/>
    <w:rsid w:val="008B22C5"/>
    <w:rsid w:val="008B29B5"/>
    <w:rsid w:val="008B381B"/>
    <w:rsid w:val="008B38AD"/>
    <w:rsid w:val="008B4085"/>
    <w:rsid w:val="008B60C1"/>
    <w:rsid w:val="008B60FC"/>
    <w:rsid w:val="008B6487"/>
    <w:rsid w:val="008B791F"/>
    <w:rsid w:val="008C0F3D"/>
    <w:rsid w:val="008C1487"/>
    <w:rsid w:val="008C1ED4"/>
    <w:rsid w:val="008C2A25"/>
    <w:rsid w:val="008C2EAB"/>
    <w:rsid w:val="008C349F"/>
    <w:rsid w:val="008C3F1F"/>
    <w:rsid w:val="008C4AEC"/>
    <w:rsid w:val="008C4C94"/>
    <w:rsid w:val="008C504D"/>
    <w:rsid w:val="008C580B"/>
    <w:rsid w:val="008C6158"/>
    <w:rsid w:val="008C6FEB"/>
    <w:rsid w:val="008C714B"/>
    <w:rsid w:val="008C76A3"/>
    <w:rsid w:val="008C7BEF"/>
    <w:rsid w:val="008C7FC8"/>
    <w:rsid w:val="008D027A"/>
    <w:rsid w:val="008D042C"/>
    <w:rsid w:val="008D11E9"/>
    <w:rsid w:val="008D1550"/>
    <w:rsid w:val="008D1E24"/>
    <w:rsid w:val="008D5339"/>
    <w:rsid w:val="008D58F1"/>
    <w:rsid w:val="008D5B31"/>
    <w:rsid w:val="008D5D4B"/>
    <w:rsid w:val="008D6445"/>
    <w:rsid w:val="008D6616"/>
    <w:rsid w:val="008D78A8"/>
    <w:rsid w:val="008D7F92"/>
    <w:rsid w:val="008E0007"/>
    <w:rsid w:val="008E23D1"/>
    <w:rsid w:val="008E2772"/>
    <w:rsid w:val="008E2E85"/>
    <w:rsid w:val="008E3641"/>
    <w:rsid w:val="008E36AE"/>
    <w:rsid w:val="008E4B95"/>
    <w:rsid w:val="008E4F08"/>
    <w:rsid w:val="008E5202"/>
    <w:rsid w:val="008E642A"/>
    <w:rsid w:val="008E6568"/>
    <w:rsid w:val="008E665C"/>
    <w:rsid w:val="008E66A8"/>
    <w:rsid w:val="008E6A96"/>
    <w:rsid w:val="008E7093"/>
    <w:rsid w:val="008F1497"/>
    <w:rsid w:val="008F29DC"/>
    <w:rsid w:val="008F2AB1"/>
    <w:rsid w:val="008F2C2E"/>
    <w:rsid w:val="008F38CF"/>
    <w:rsid w:val="008F48DE"/>
    <w:rsid w:val="008F4DB6"/>
    <w:rsid w:val="008F6AEF"/>
    <w:rsid w:val="008F7075"/>
    <w:rsid w:val="00900131"/>
    <w:rsid w:val="00900B55"/>
    <w:rsid w:val="00900BE5"/>
    <w:rsid w:val="00900D1A"/>
    <w:rsid w:val="0090196D"/>
    <w:rsid w:val="00901C09"/>
    <w:rsid w:val="00901D25"/>
    <w:rsid w:val="00902130"/>
    <w:rsid w:val="0090223A"/>
    <w:rsid w:val="009031AC"/>
    <w:rsid w:val="009035BC"/>
    <w:rsid w:val="009035F6"/>
    <w:rsid w:val="00904D1D"/>
    <w:rsid w:val="00905DEB"/>
    <w:rsid w:val="00906152"/>
    <w:rsid w:val="009064AA"/>
    <w:rsid w:val="00907C75"/>
    <w:rsid w:val="009102BF"/>
    <w:rsid w:val="00910CBE"/>
    <w:rsid w:val="00911926"/>
    <w:rsid w:val="00911B3C"/>
    <w:rsid w:val="00911B71"/>
    <w:rsid w:val="0091228B"/>
    <w:rsid w:val="0091291A"/>
    <w:rsid w:val="009134E5"/>
    <w:rsid w:val="0091364C"/>
    <w:rsid w:val="009139B5"/>
    <w:rsid w:val="00914367"/>
    <w:rsid w:val="00914664"/>
    <w:rsid w:val="009148E2"/>
    <w:rsid w:val="00914B94"/>
    <w:rsid w:val="00915038"/>
    <w:rsid w:val="0091693C"/>
    <w:rsid w:val="00916A60"/>
    <w:rsid w:val="00916DA0"/>
    <w:rsid w:val="00916DB2"/>
    <w:rsid w:val="0091796A"/>
    <w:rsid w:val="00920F60"/>
    <w:rsid w:val="00921328"/>
    <w:rsid w:val="009213A1"/>
    <w:rsid w:val="00921702"/>
    <w:rsid w:val="00921898"/>
    <w:rsid w:val="009231DA"/>
    <w:rsid w:val="00923E32"/>
    <w:rsid w:val="00925563"/>
    <w:rsid w:val="0092600C"/>
    <w:rsid w:val="00926B99"/>
    <w:rsid w:val="00926C01"/>
    <w:rsid w:val="00926ED9"/>
    <w:rsid w:val="009274AC"/>
    <w:rsid w:val="00927518"/>
    <w:rsid w:val="00927A8C"/>
    <w:rsid w:val="00927BE9"/>
    <w:rsid w:val="00930DB5"/>
    <w:rsid w:val="00931EA4"/>
    <w:rsid w:val="00931F31"/>
    <w:rsid w:val="009333E9"/>
    <w:rsid w:val="00933D8D"/>
    <w:rsid w:val="00933FF9"/>
    <w:rsid w:val="0093443C"/>
    <w:rsid w:val="00934977"/>
    <w:rsid w:val="0093546F"/>
    <w:rsid w:val="00935B32"/>
    <w:rsid w:val="00935FAD"/>
    <w:rsid w:val="00936CC2"/>
    <w:rsid w:val="00936F56"/>
    <w:rsid w:val="00937660"/>
    <w:rsid w:val="0094048B"/>
    <w:rsid w:val="00940647"/>
    <w:rsid w:val="009409AE"/>
    <w:rsid w:val="009412A6"/>
    <w:rsid w:val="00941F37"/>
    <w:rsid w:val="0094378B"/>
    <w:rsid w:val="00943E9D"/>
    <w:rsid w:val="00945600"/>
    <w:rsid w:val="00945A49"/>
    <w:rsid w:val="00946992"/>
    <w:rsid w:val="00946A12"/>
    <w:rsid w:val="00946A7E"/>
    <w:rsid w:val="00946B23"/>
    <w:rsid w:val="00947961"/>
    <w:rsid w:val="009504CE"/>
    <w:rsid w:val="009510C9"/>
    <w:rsid w:val="00951D46"/>
    <w:rsid w:val="00951D62"/>
    <w:rsid w:val="009524A4"/>
    <w:rsid w:val="00952DB1"/>
    <w:rsid w:val="00953552"/>
    <w:rsid w:val="009535D4"/>
    <w:rsid w:val="00953732"/>
    <w:rsid w:val="0095412B"/>
    <w:rsid w:val="009549D3"/>
    <w:rsid w:val="00954AAD"/>
    <w:rsid w:val="00954B27"/>
    <w:rsid w:val="0095534A"/>
    <w:rsid w:val="00956DBB"/>
    <w:rsid w:val="009574CD"/>
    <w:rsid w:val="009579BC"/>
    <w:rsid w:val="009604C7"/>
    <w:rsid w:val="00960666"/>
    <w:rsid w:val="0096153B"/>
    <w:rsid w:val="00961CB4"/>
    <w:rsid w:val="00961ECB"/>
    <w:rsid w:val="00962688"/>
    <w:rsid w:val="009628AE"/>
    <w:rsid w:val="00962D64"/>
    <w:rsid w:val="009638EE"/>
    <w:rsid w:val="00964692"/>
    <w:rsid w:val="009652F2"/>
    <w:rsid w:val="00965A3A"/>
    <w:rsid w:val="00965F70"/>
    <w:rsid w:val="0096676B"/>
    <w:rsid w:val="00966DE3"/>
    <w:rsid w:val="00966E64"/>
    <w:rsid w:val="009679B9"/>
    <w:rsid w:val="00967C69"/>
    <w:rsid w:val="009702E6"/>
    <w:rsid w:val="0097056D"/>
    <w:rsid w:val="0097148B"/>
    <w:rsid w:val="00971B7C"/>
    <w:rsid w:val="00971FAF"/>
    <w:rsid w:val="00972875"/>
    <w:rsid w:val="009735BC"/>
    <w:rsid w:val="00973978"/>
    <w:rsid w:val="00973D86"/>
    <w:rsid w:val="00974189"/>
    <w:rsid w:val="00974D46"/>
    <w:rsid w:val="009756C9"/>
    <w:rsid w:val="00975787"/>
    <w:rsid w:val="00975F67"/>
    <w:rsid w:val="009760C6"/>
    <w:rsid w:val="00977164"/>
    <w:rsid w:val="0097771D"/>
    <w:rsid w:val="00977A21"/>
    <w:rsid w:val="00980C05"/>
    <w:rsid w:val="00981F86"/>
    <w:rsid w:val="00982D92"/>
    <w:rsid w:val="00983589"/>
    <w:rsid w:val="00983B7D"/>
    <w:rsid w:val="00983FA2"/>
    <w:rsid w:val="009845AA"/>
    <w:rsid w:val="009854FD"/>
    <w:rsid w:val="009857F1"/>
    <w:rsid w:val="00985BC6"/>
    <w:rsid w:val="00986940"/>
    <w:rsid w:val="00986C5F"/>
    <w:rsid w:val="00987EE1"/>
    <w:rsid w:val="009903B0"/>
    <w:rsid w:val="009907FB"/>
    <w:rsid w:val="0099094E"/>
    <w:rsid w:val="00990B23"/>
    <w:rsid w:val="0099162F"/>
    <w:rsid w:val="00991A43"/>
    <w:rsid w:val="00992407"/>
    <w:rsid w:val="009936B8"/>
    <w:rsid w:val="00993F9B"/>
    <w:rsid w:val="0099411E"/>
    <w:rsid w:val="009945BB"/>
    <w:rsid w:val="00995D5A"/>
    <w:rsid w:val="00996E0A"/>
    <w:rsid w:val="00996E36"/>
    <w:rsid w:val="009A0276"/>
    <w:rsid w:val="009A09BB"/>
    <w:rsid w:val="009A0ED3"/>
    <w:rsid w:val="009A161C"/>
    <w:rsid w:val="009A1EEE"/>
    <w:rsid w:val="009A28D3"/>
    <w:rsid w:val="009A3ACF"/>
    <w:rsid w:val="009A48B1"/>
    <w:rsid w:val="009A5AC4"/>
    <w:rsid w:val="009A6058"/>
    <w:rsid w:val="009A6BD4"/>
    <w:rsid w:val="009A7594"/>
    <w:rsid w:val="009A79F7"/>
    <w:rsid w:val="009A7A66"/>
    <w:rsid w:val="009B040B"/>
    <w:rsid w:val="009B0A53"/>
    <w:rsid w:val="009B227E"/>
    <w:rsid w:val="009B2777"/>
    <w:rsid w:val="009B344C"/>
    <w:rsid w:val="009B48BC"/>
    <w:rsid w:val="009B48D2"/>
    <w:rsid w:val="009B4D0C"/>
    <w:rsid w:val="009B4F8E"/>
    <w:rsid w:val="009B738B"/>
    <w:rsid w:val="009C03CC"/>
    <w:rsid w:val="009C0A93"/>
    <w:rsid w:val="009C0D94"/>
    <w:rsid w:val="009C0F50"/>
    <w:rsid w:val="009C1C93"/>
    <w:rsid w:val="009C2263"/>
    <w:rsid w:val="009C2B49"/>
    <w:rsid w:val="009C2EAE"/>
    <w:rsid w:val="009C4157"/>
    <w:rsid w:val="009C41A5"/>
    <w:rsid w:val="009C478F"/>
    <w:rsid w:val="009C4A60"/>
    <w:rsid w:val="009C4EEE"/>
    <w:rsid w:val="009C5998"/>
    <w:rsid w:val="009C6092"/>
    <w:rsid w:val="009C6D82"/>
    <w:rsid w:val="009C6F7F"/>
    <w:rsid w:val="009C7AC2"/>
    <w:rsid w:val="009D0162"/>
    <w:rsid w:val="009D10BC"/>
    <w:rsid w:val="009D1CBD"/>
    <w:rsid w:val="009D1E1A"/>
    <w:rsid w:val="009D224B"/>
    <w:rsid w:val="009D3016"/>
    <w:rsid w:val="009D34CB"/>
    <w:rsid w:val="009D38A6"/>
    <w:rsid w:val="009D3B2C"/>
    <w:rsid w:val="009D3B99"/>
    <w:rsid w:val="009D45CD"/>
    <w:rsid w:val="009D46FE"/>
    <w:rsid w:val="009D547C"/>
    <w:rsid w:val="009D59EB"/>
    <w:rsid w:val="009D60B5"/>
    <w:rsid w:val="009D75AA"/>
    <w:rsid w:val="009D76E0"/>
    <w:rsid w:val="009D7C56"/>
    <w:rsid w:val="009E05FF"/>
    <w:rsid w:val="009E1035"/>
    <w:rsid w:val="009E11A1"/>
    <w:rsid w:val="009E1C28"/>
    <w:rsid w:val="009E241A"/>
    <w:rsid w:val="009E375B"/>
    <w:rsid w:val="009E382F"/>
    <w:rsid w:val="009E3B66"/>
    <w:rsid w:val="009E3DA3"/>
    <w:rsid w:val="009E436C"/>
    <w:rsid w:val="009E4DFC"/>
    <w:rsid w:val="009E5066"/>
    <w:rsid w:val="009E5CA7"/>
    <w:rsid w:val="009E5FDD"/>
    <w:rsid w:val="009E6BFA"/>
    <w:rsid w:val="009E72A5"/>
    <w:rsid w:val="009F05BC"/>
    <w:rsid w:val="009F08B7"/>
    <w:rsid w:val="009F1074"/>
    <w:rsid w:val="009F187F"/>
    <w:rsid w:val="009F1A2E"/>
    <w:rsid w:val="009F2F09"/>
    <w:rsid w:val="009F3074"/>
    <w:rsid w:val="009F344C"/>
    <w:rsid w:val="009F4B23"/>
    <w:rsid w:val="009F4B43"/>
    <w:rsid w:val="009F5BE0"/>
    <w:rsid w:val="009F5D54"/>
    <w:rsid w:val="009F64E9"/>
    <w:rsid w:val="009F67FD"/>
    <w:rsid w:val="009F6DC9"/>
    <w:rsid w:val="009F71F6"/>
    <w:rsid w:val="00A000BF"/>
    <w:rsid w:val="00A00342"/>
    <w:rsid w:val="00A00A30"/>
    <w:rsid w:val="00A00A91"/>
    <w:rsid w:val="00A01B95"/>
    <w:rsid w:val="00A01F93"/>
    <w:rsid w:val="00A039BC"/>
    <w:rsid w:val="00A03D66"/>
    <w:rsid w:val="00A045D5"/>
    <w:rsid w:val="00A05256"/>
    <w:rsid w:val="00A05E63"/>
    <w:rsid w:val="00A06764"/>
    <w:rsid w:val="00A0750D"/>
    <w:rsid w:val="00A108CC"/>
    <w:rsid w:val="00A108CF"/>
    <w:rsid w:val="00A10A6F"/>
    <w:rsid w:val="00A10C31"/>
    <w:rsid w:val="00A11715"/>
    <w:rsid w:val="00A1192B"/>
    <w:rsid w:val="00A119EB"/>
    <w:rsid w:val="00A124AD"/>
    <w:rsid w:val="00A126CA"/>
    <w:rsid w:val="00A12E1A"/>
    <w:rsid w:val="00A12E7F"/>
    <w:rsid w:val="00A15058"/>
    <w:rsid w:val="00A15868"/>
    <w:rsid w:val="00A16F17"/>
    <w:rsid w:val="00A2027E"/>
    <w:rsid w:val="00A2129F"/>
    <w:rsid w:val="00A21D33"/>
    <w:rsid w:val="00A228C1"/>
    <w:rsid w:val="00A22C5A"/>
    <w:rsid w:val="00A2369A"/>
    <w:rsid w:val="00A2399C"/>
    <w:rsid w:val="00A23D09"/>
    <w:rsid w:val="00A25485"/>
    <w:rsid w:val="00A27651"/>
    <w:rsid w:val="00A277FF"/>
    <w:rsid w:val="00A279AE"/>
    <w:rsid w:val="00A30DCF"/>
    <w:rsid w:val="00A313EB"/>
    <w:rsid w:val="00A31532"/>
    <w:rsid w:val="00A316E4"/>
    <w:rsid w:val="00A32B4E"/>
    <w:rsid w:val="00A33CD4"/>
    <w:rsid w:val="00A346F1"/>
    <w:rsid w:val="00A35889"/>
    <w:rsid w:val="00A36235"/>
    <w:rsid w:val="00A36542"/>
    <w:rsid w:val="00A3696D"/>
    <w:rsid w:val="00A3789B"/>
    <w:rsid w:val="00A40195"/>
    <w:rsid w:val="00A4131E"/>
    <w:rsid w:val="00A41E82"/>
    <w:rsid w:val="00A41FED"/>
    <w:rsid w:val="00A44FD5"/>
    <w:rsid w:val="00A45340"/>
    <w:rsid w:val="00A45671"/>
    <w:rsid w:val="00A457B4"/>
    <w:rsid w:val="00A45868"/>
    <w:rsid w:val="00A458CB"/>
    <w:rsid w:val="00A459DA"/>
    <w:rsid w:val="00A45E8C"/>
    <w:rsid w:val="00A46358"/>
    <w:rsid w:val="00A46445"/>
    <w:rsid w:val="00A464B8"/>
    <w:rsid w:val="00A46B1B"/>
    <w:rsid w:val="00A46C78"/>
    <w:rsid w:val="00A47936"/>
    <w:rsid w:val="00A50125"/>
    <w:rsid w:val="00A50184"/>
    <w:rsid w:val="00A501B5"/>
    <w:rsid w:val="00A50269"/>
    <w:rsid w:val="00A5087D"/>
    <w:rsid w:val="00A51295"/>
    <w:rsid w:val="00A5169A"/>
    <w:rsid w:val="00A516B0"/>
    <w:rsid w:val="00A51758"/>
    <w:rsid w:val="00A51C3C"/>
    <w:rsid w:val="00A52673"/>
    <w:rsid w:val="00A52797"/>
    <w:rsid w:val="00A528C3"/>
    <w:rsid w:val="00A52A22"/>
    <w:rsid w:val="00A546FC"/>
    <w:rsid w:val="00A548DA"/>
    <w:rsid w:val="00A558CD"/>
    <w:rsid w:val="00A55F21"/>
    <w:rsid w:val="00A57048"/>
    <w:rsid w:val="00A572A0"/>
    <w:rsid w:val="00A575B1"/>
    <w:rsid w:val="00A57C39"/>
    <w:rsid w:val="00A6021E"/>
    <w:rsid w:val="00A603C6"/>
    <w:rsid w:val="00A6071E"/>
    <w:rsid w:val="00A60E94"/>
    <w:rsid w:val="00A61914"/>
    <w:rsid w:val="00A627C5"/>
    <w:rsid w:val="00A63DAF"/>
    <w:rsid w:val="00A63E11"/>
    <w:rsid w:val="00A64B6F"/>
    <w:rsid w:val="00A64F79"/>
    <w:rsid w:val="00A654D6"/>
    <w:rsid w:val="00A65FBB"/>
    <w:rsid w:val="00A66052"/>
    <w:rsid w:val="00A66C6C"/>
    <w:rsid w:val="00A67064"/>
    <w:rsid w:val="00A6708C"/>
    <w:rsid w:val="00A6787B"/>
    <w:rsid w:val="00A67A68"/>
    <w:rsid w:val="00A706AE"/>
    <w:rsid w:val="00A712B4"/>
    <w:rsid w:val="00A726F4"/>
    <w:rsid w:val="00A72742"/>
    <w:rsid w:val="00A73219"/>
    <w:rsid w:val="00A73455"/>
    <w:rsid w:val="00A74D6C"/>
    <w:rsid w:val="00A756C5"/>
    <w:rsid w:val="00A756DF"/>
    <w:rsid w:val="00A76F74"/>
    <w:rsid w:val="00A8029D"/>
    <w:rsid w:val="00A807BA"/>
    <w:rsid w:val="00A80925"/>
    <w:rsid w:val="00A80A58"/>
    <w:rsid w:val="00A812F2"/>
    <w:rsid w:val="00A8146B"/>
    <w:rsid w:val="00A819DF"/>
    <w:rsid w:val="00A82314"/>
    <w:rsid w:val="00A82B64"/>
    <w:rsid w:val="00A83143"/>
    <w:rsid w:val="00A832F8"/>
    <w:rsid w:val="00A83648"/>
    <w:rsid w:val="00A837EA"/>
    <w:rsid w:val="00A83F1C"/>
    <w:rsid w:val="00A85672"/>
    <w:rsid w:val="00A85A12"/>
    <w:rsid w:val="00A86A9B"/>
    <w:rsid w:val="00A86D76"/>
    <w:rsid w:val="00A873A9"/>
    <w:rsid w:val="00A87CFE"/>
    <w:rsid w:val="00A87D2C"/>
    <w:rsid w:val="00A90260"/>
    <w:rsid w:val="00A90698"/>
    <w:rsid w:val="00A90855"/>
    <w:rsid w:val="00A90A1C"/>
    <w:rsid w:val="00A90E3D"/>
    <w:rsid w:val="00A918C6"/>
    <w:rsid w:val="00A923A0"/>
    <w:rsid w:val="00A93EBE"/>
    <w:rsid w:val="00A9400E"/>
    <w:rsid w:val="00A94DFB"/>
    <w:rsid w:val="00A94E71"/>
    <w:rsid w:val="00A9505C"/>
    <w:rsid w:val="00AA05DA"/>
    <w:rsid w:val="00AA0846"/>
    <w:rsid w:val="00AA085D"/>
    <w:rsid w:val="00AA0954"/>
    <w:rsid w:val="00AA112F"/>
    <w:rsid w:val="00AA1DA0"/>
    <w:rsid w:val="00AA1F9A"/>
    <w:rsid w:val="00AA322C"/>
    <w:rsid w:val="00AA3C79"/>
    <w:rsid w:val="00AA3CEE"/>
    <w:rsid w:val="00AA4C28"/>
    <w:rsid w:val="00AA59FE"/>
    <w:rsid w:val="00AA5CE1"/>
    <w:rsid w:val="00AA6386"/>
    <w:rsid w:val="00AB014C"/>
    <w:rsid w:val="00AB03E2"/>
    <w:rsid w:val="00AB049D"/>
    <w:rsid w:val="00AB0500"/>
    <w:rsid w:val="00AB0C26"/>
    <w:rsid w:val="00AB0F6A"/>
    <w:rsid w:val="00AB256D"/>
    <w:rsid w:val="00AB3A53"/>
    <w:rsid w:val="00AB5327"/>
    <w:rsid w:val="00AB5568"/>
    <w:rsid w:val="00AB5943"/>
    <w:rsid w:val="00AB62B7"/>
    <w:rsid w:val="00AB7A8A"/>
    <w:rsid w:val="00AC16D0"/>
    <w:rsid w:val="00AC1EC2"/>
    <w:rsid w:val="00AC2181"/>
    <w:rsid w:val="00AC28FF"/>
    <w:rsid w:val="00AC2EE0"/>
    <w:rsid w:val="00AC38FC"/>
    <w:rsid w:val="00AC4478"/>
    <w:rsid w:val="00AC4546"/>
    <w:rsid w:val="00AC4652"/>
    <w:rsid w:val="00AC4765"/>
    <w:rsid w:val="00AC47C0"/>
    <w:rsid w:val="00AC4D69"/>
    <w:rsid w:val="00AC5CB4"/>
    <w:rsid w:val="00AC6B7E"/>
    <w:rsid w:val="00AC6D80"/>
    <w:rsid w:val="00AC6EFF"/>
    <w:rsid w:val="00AC7850"/>
    <w:rsid w:val="00AC79D8"/>
    <w:rsid w:val="00AC7A01"/>
    <w:rsid w:val="00AC7A7B"/>
    <w:rsid w:val="00AC7AD6"/>
    <w:rsid w:val="00AD06C8"/>
    <w:rsid w:val="00AD0B1C"/>
    <w:rsid w:val="00AD0DF0"/>
    <w:rsid w:val="00AD168F"/>
    <w:rsid w:val="00AD24F8"/>
    <w:rsid w:val="00AD291D"/>
    <w:rsid w:val="00AD3825"/>
    <w:rsid w:val="00AD466C"/>
    <w:rsid w:val="00AD5332"/>
    <w:rsid w:val="00AD54F3"/>
    <w:rsid w:val="00AD5980"/>
    <w:rsid w:val="00AD5EC1"/>
    <w:rsid w:val="00AD6924"/>
    <w:rsid w:val="00AD6A07"/>
    <w:rsid w:val="00AD73D6"/>
    <w:rsid w:val="00AD752C"/>
    <w:rsid w:val="00AE176F"/>
    <w:rsid w:val="00AE223E"/>
    <w:rsid w:val="00AE30F2"/>
    <w:rsid w:val="00AE3679"/>
    <w:rsid w:val="00AE37A0"/>
    <w:rsid w:val="00AE3F30"/>
    <w:rsid w:val="00AE4262"/>
    <w:rsid w:val="00AE5730"/>
    <w:rsid w:val="00AE6427"/>
    <w:rsid w:val="00AE76E3"/>
    <w:rsid w:val="00AF0601"/>
    <w:rsid w:val="00AF16D2"/>
    <w:rsid w:val="00AF1A95"/>
    <w:rsid w:val="00AF2DE6"/>
    <w:rsid w:val="00AF339D"/>
    <w:rsid w:val="00AF4B7D"/>
    <w:rsid w:val="00AF4D5D"/>
    <w:rsid w:val="00AF5B51"/>
    <w:rsid w:val="00AF6D9F"/>
    <w:rsid w:val="00AF738E"/>
    <w:rsid w:val="00AF7581"/>
    <w:rsid w:val="00AF75A5"/>
    <w:rsid w:val="00B006D4"/>
    <w:rsid w:val="00B011FD"/>
    <w:rsid w:val="00B02553"/>
    <w:rsid w:val="00B028BA"/>
    <w:rsid w:val="00B02B6D"/>
    <w:rsid w:val="00B030E5"/>
    <w:rsid w:val="00B0344D"/>
    <w:rsid w:val="00B03507"/>
    <w:rsid w:val="00B0383A"/>
    <w:rsid w:val="00B03BF1"/>
    <w:rsid w:val="00B04470"/>
    <w:rsid w:val="00B047A7"/>
    <w:rsid w:val="00B06189"/>
    <w:rsid w:val="00B061F4"/>
    <w:rsid w:val="00B06EE1"/>
    <w:rsid w:val="00B11987"/>
    <w:rsid w:val="00B12662"/>
    <w:rsid w:val="00B12941"/>
    <w:rsid w:val="00B13038"/>
    <w:rsid w:val="00B13B9A"/>
    <w:rsid w:val="00B140A6"/>
    <w:rsid w:val="00B1504D"/>
    <w:rsid w:val="00B15061"/>
    <w:rsid w:val="00B15A30"/>
    <w:rsid w:val="00B16754"/>
    <w:rsid w:val="00B16CAF"/>
    <w:rsid w:val="00B16E2B"/>
    <w:rsid w:val="00B16E52"/>
    <w:rsid w:val="00B173A7"/>
    <w:rsid w:val="00B21359"/>
    <w:rsid w:val="00B217A8"/>
    <w:rsid w:val="00B21982"/>
    <w:rsid w:val="00B21E08"/>
    <w:rsid w:val="00B21E47"/>
    <w:rsid w:val="00B2241B"/>
    <w:rsid w:val="00B225EA"/>
    <w:rsid w:val="00B2411D"/>
    <w:rsid w:val="00B24519"/>
    <w:rsid w:val="00B2460D"/>
    <w:rsid w:val="00B2501E"/>
    <w:rsid w:val="00B2740F"/>
    <w:rsid w:val="00B27745"/>
    <w:rsid w:val="00B27C7E"/>
    <w:rsid w:val="00B27EAE"/>
    <w:rsid w:val="00B30AE1"/>
    <w:rsid w:val="00B31423"/>
    <w:rsid w:val="00B317C2"/>
    <w:rsid w:val="00B31CC3"/>
    <w:rsid w:val="00B320CC"/>
    <w:rsid w:val="00B325D3"/>
    <w:rsid w:val="00B32D59"/>
    <w:rsid w:val="00B3427A"/>
    <w:rsid w:val="00B34840"/>
    <w:rsid w:val="00B34842"/>
    <w:rsid w:val="00B349BE"/>
    <w:rsid w:val="00B34FE5"/>
    <w:rsid w:val="00B3562A"/>
    <w:rsid w:val="00B35739"/>
    <w:rsid w:val="00B357FE"/>
    <w:rsid w:val="00B35C18"/>
    <w:rsid w:val="00B36554"/>
    <w:rsid w:val="00B36959"/>
    <w:rsid w:val="00B36B87"/>
    <w:rsid w:val="00B36F15"/>
    <w:rsid w:val="00B4019B"/>
    <w:rsid w:val="00B40EDD"/>
    <w:rsid w:val="00B41941"/>
    <w:rsid w:val="00B41CB0"/>
    <w:rsid w:val="00B41E51"/>
    <w:rsid w:val="00B42AB6"/>
    <w:rsid w:val="00B43BB3"/>
    <w:rsid w:val="00B4482E"/>
    <w:rsid w:val="00B44DB8"/>
    <w:rsid w:val="00B4561D"/>
    <w:rsid w:val="00B46175"/>
    <w:rsid w:val="00B512F5"/>
    <w:rsid w:val="00B51890"/>
    <w:rsid w:val="00B518BF"/>
    <w:rsid w:val="00B51FB8"/>
    <w:rsid w:val="00B52EBD"/>
    <w:rsid w:val="00B535E4"/>
    <w:rsid w:val="00B5402E"/>
    <w:rsid w:val="00B560F0"/>
    <w:rsid w:val="00B57284"/>
    <w:rsid w:val="00B57BAE"/>
    <w:rsid w:val="00B60150"/>
    <w:rsid w:val="00B604F5"/>
    <w:rsid w:val="00B606BE"/>
    <w:rsid w:val="00B609CC"/>
    <w:rsid w:val="00B61836"/>
    <w:rsid w:val="00B645A5"/>
    <w:rsid w:val="00B6562D"/>
    <w:rsid w:val="00B658AB"/>
    <w:rsid w:val="00B662B8"/>
    <w:rsid w:val="00B66B27"/>
    <w:rsid w:val="00B67EE8"/>
    <w:rsid w:val="00B701B6"/>
    <w:rsid w:val="00B7136F"/>
    <w:rsid w:val="00B7196C"/>
    <w:rsid w:val="00B720B8"/>
    <w:rsid w:val="00B723B0"/>
    <w:rsid w:val="00B72AED"/>
    <w:rsid w:val="00B75C4F"/>
    <w:rsid w:val="00B76833"/>
    <w:rsid w:val="00B805FA"/>
    <w:rsid w:val="00B8072C"/>
    <w:rsid w:val="00B819A5"/>
    <w:rsid w:val="00B8331F"/>
    <w:rsid w:val="00B8463C"/>
    <w:rsid w:val="00B8469A"/>
    <w:rsid w:val="00B84BB3"/>
    <w:rsid w:val="00B8674B"/>
    <w:rsid w:val="00B8690A"/>
    <w:rsid w:val="00B8768E"/>
    <w:rsid w:val="00B90B3F"/>
    <w:rsid w:val="00B91D30"/>
    <w:rsid w:val="00B92131"/>
    <w:rsid w:val="00B928B7"/>
    <w:rsid w:val="00B92DEA"/>
    <w:rsid w:val="00B931AE"/>
    <w:rsid w:val="00B93E8A"/>
    <w:rsid w:val="00B941B1"/>
    <w:rsid w:val="00B9485D"/>
    <w:rsid w:val="00B95EEE"/>
    <w:rsid w:val="00B96738"/>
    <w:rsid w:val="00B97CA7"/>
    <w:rsid w:val="00BA0C38"/>
    <w:rsid w:val="00BA106D"/>
    <w:rsid w:val="00BA173C"/>
    <w:rsid w:val="00BA251F"/>
    <w:rsid w:val="00BA25F1"/>
    <w:rsid w:val="00BA27A9"/>
    <w:rsid w:val="00BA2975"/>
    <w:rsid w:val="00BA33EC"/>
    <w:rsid w:val="00BA362F"/>
    <w:rsid w:val="00BA440D"/>
    <w:rsid w:val="00BA506A"/>
    <w:rsid w:val="00BA544E"/>
    <w:rsid w:val="00BA7687"/>
    <w:rsid w:val="00BB0744"/>
    <w:rsid w:val="00BB12DB"/>
    <w:rsid w:val="00BB134D"/>
    <w:rsid w:val="00BB14E5"/>
    <w:rsid w:val="00BB17F3"/>
    <w:rsid w:val="00BB1A2E"/>
    <w:rsid w:val="00BB2954"/>
    <w:rsid w:val="00BB2F51"/>
    <w:rsid w:val="00BB342F"/>
    <w:rsid w:val="00BB39E9"/>
    <w:rsid w:val="00BB3A1A"/>
    <w:rsid w:val="00BB3D74"/>
    <w:rsid w:val="00BB40CA"/>
    <w:rsid w:val="00BB537D"/>
    <w:rsid w:val="00BB5E03"/>
    <w:rsid w:val="00BB6FF5"/>
    <w:rsid w:val="00BB77FA"/>
    <w:rsid w:val="00BB7F01"/>
    <w:rsid w:val="00BB7F21"/>
    <w:rsid w:val="00BC04CF"/>
    <w:rsid w:val="00BC1125"/>
    <w:rsid w:val="00BC1A00"/>
    <w:rsid w:val="00BC2096"/>
    <w:rsid w:val="00BC34B3"/>
    <w:rsid w:val="00BC39D4"/>
    <w:rsid w:val="00BC3BCA"/>
    <w:rsid w:val="00BC3F73"/>
    <w:rsid w:val="00BC4A89"/>
    <w:rsid w:val="00BC5EB1"/>
    <w:rsid w:val="00BC6C13"/>
    <w:rsid w:val="00BC717D"/>
    <w:rsid w:val="00BD0245"/>
    <w:rsid w:val="00BD0561"/>
    <w:rsid w:val="00BD05B1"/>
    <w:rsid w:val="00BD07E7"/>
    <w:rsid w:val="00BD0F40"/>
    <w:rsid w:val="00BD121E"/>
    <w:rsid w:val="00BD164C"/>
    <w:rsid w:val="00BD1D49"/>
    <w:rsid w:val="00BD1F78"/>
    <w:rsid w:val="00BD25E6"/>
    <w:rsid w:val="00BD2607"/>
    <w:rsid w:val="00BD2C33"/>
    <w:rsid w:val="00BD2D1A"/>
    <w:rsid w:val="00BD40F0"/>
    <w:rsid w:val="00BD41AA"/>
    <w:rsid w:val="00BD54E3"/>
    <w:rsid w:val="00BD63A6"/>
    <w:rsid w:val="00BD6ECF"/>
    <w:rsid w:val="00BD7244"/>
    <w:rsid w:val="00BD7517"/>
    <w:rsid w:val="00BE0744"/>
    <w:rsid w:val="00BE0745"/>
    <w:rsid w:val="00BE0895"/>
    <w:rsid w:val="00BE0914"/>
    <w:rsid w:val="00BE0EDF"/>
    <w:rsid w:val="00BE2251"/>
    <w:rsid w:val="00BE22E6"/>
    <w:rsid w:val="00BE3E3B"/>
    <w:rsid w:val="00BE5188"/>
    <w:rsid w:val="00BE5682"/>
    <w:rsid w:val="00BE5A49"/>
    <w:rsid w:val="00BE5B0D"/>
    <w:rsid w:val="00BE6169"/>
    <w:rsid w:val="00BE6380"/>
    <w:rsid w:val="00BE68DE"/>
    <w:rsid w:val="00BE6DD8"/>
    <w:rsid w:val="00BE717F"/>
    <w:rsid w:val="00BE77D0"/>
    <w:rsid w:val="00BE7FCD"/>
    <w:rsid w:val="00BF13D8"/>
    <w:rsid w:val="00BF1992"/>
    <w:rsid w:val="00BF2A06"/>
    <w:rsid w:val="00BF2F7C"/>
    <w:rsid w:val="00BF2FE9"/>
    <w:rsid w:val="00BF3180"/>
    <w:rsid w:val="00BF326C"/>
    <w:rsid w:val="00BF372A"/>
    <w:rsid w:val="00BF42D3"/>
    <w:rsid w:val="00BF4706"/>
    <w:rsid w:val="00BF4C7D"/>
    <w:rsid w:val="00BF5170"/>
    <w:rsid w:val="00BF5606"/>
    <w:rsid w:val="00BF59DE"/>
    <w:rsid w:val="00BF5B40"/>
    <w:rsid w:val="00BF5ED8"/>
    <w:rsid w:val="00C00616"/>
    <w:rsid w:val="00C00F19"/>
    <w:rsid w:val="00C01827"/>
    <w:rsid w:val="00C03094"/>
    <w:rsid w:val="00C030A7"/>
    <w:rsid w:val="00C03388"/>
    <w:rsid w:val="00C035E2"/>
    <w:rsid w:val="00C0379C"/>
    <w:rsid w:val="00C0416F"/>
    <w:rsid w:val="00C04ECA"/>
    <w:rsid w:val="00C04F47"/>
    <w:rsid w:val="00C06589"/>
    <w:rsid w:val="00C065DE"/>
    <w:rsid w:val="00C065F8"/>
    <w:rsid w:val="00C06647"/>
    <w:rsid w:val="00C06C0E"/>
    <w:rsid w:val="00C07169"/>
    <w:rsid w:val="00C10BB4"/>
    <w:rsid w:val="00C11472"/>
    <w:rsid w:val="00C11D88"/>
    <w:rsid w:val="00C11DF8"/>
    <w:rsid w:val="00C12771"/>
    <w:rsid w:val="00C1349B"/>
    <w:rsid w:val="00C14341"/>
    <w:rsid w:val="00C1512C"/>
    <w:rsid w:val="00C159E5"/>
    <w:rsid w:val="00C15A2E"/>
    <w:rsid w:val="00C15B60"/>
    <w:rsid w:val="00C16E0E"/>
    <w:rsid w:val="00C20184"/>
    <w:rsid w:val="00C20795"/>
    <w:rsid w:val="00C20E8D"/>
    <w:rsid w:val="00C22C69"/>
    <w:rsid w:val="00C23B64"/>
    <w:rsid w:val="00C24559"/>
    <w:rsid w:val="00C246C3"/>
    <w:rsid w:val="00C24FB4"/>
    <w:rsid w:val="00C25299"/>
    <w:rsid w:val="00C253C0"/>
    <w:rsid w:val="00C26246"/>
    <w:rsid w:val="00C26333"/>
    <w:rsid w:val="00C268BF"/>
    <w:rsid w:val="00C26AAB"/>
    <w:rsid w:val="00C26E78"/>
    <w:rsid w:val="00C26FD3"/>
    <w:rsid w:val="00C27346"/>
    <w:rsid w:val="00C30FF3"/>
    <w:rsid w:val="00C329DC"/>
    <w:rsid w:val="00C32FCC"/>
    <w:rsid w:val="00C33AA1"/>
    <w:rsid w:val="00C33F7B"/>
    <w:rsid w:val="00C36C97"/>
    <w:rsid w:val="00C37713"/>
    <w:rsid w:val="00C37CC8"/>
    <w:rsid w:val="00C40A9D"/>
    <w:rsid w:val="00C4248B"/>
    <w:rsid w:val="00C4279E"/>
    <w:rsid w:val="00C4307A"/>
    <w:rsid w:val="00C43154"/>
    <w:rsid w:val="00C434CD"/>
    <w:rsid w:val="00C44C62"/>
    <w:rsid w:val="00C46820"/>
    <w:rsid w:val="00C46FEB"/>
    <w:rsid w:val="00C476A5"/>
    <w:rsid w:val="00C50AD6"/>
    <w:rsid w:val="00C50B39"/>
    <w:rsid w:val="00C52BA1"/>
    <w:rsid w:val="00C52F46"/>
    <w:rsid w:val="00C53024"/>
    <w:rsid w:val="00C54058"/>
    <w:rsid w:val="00C542EC"/>
    <w:rsid w:val="00C544DE"/>
    <w:rsid w:val="00C54872"/>
    <w:rsid w:val="00C54900"/>
    <w:rsid w:val="00C54EDB"/>
    <w:rsid w:val="00C5523F"/>
    <w:rsid w:val="00C5590C"/>
    <w:rsid w:val="00C563E4"/>
    <w:rsid w:val="00C563F4"/>
    <w:rsid w:val="00C5707A"/>
    <w:rsid w:val="00C573A2"/>
    <w:rsid w:val="00C573BE"/>
    <w:rsid w:val="00C57BEC"/>
    <w:rsid w:val="00C6288F"/>
    <w:rsid w:val="00C62DEF"/>
    <w:rsid w:val="00C641F5"/>
    <w:rsid w:val="00C644B2"/>
    <w:rsid w:val="00C64A7E"/>
    <w:rsid w:val="00C64E62"/>
    <w:rsid w:val="00C65285"/>
    <w:rsid w:val="00C66763"/>
    <w:rsid w:val="00C66B4E"/>
    <w:rsid w:val="00C66BDB"/>
    <w:rsid w:val="00C66CCF"/>
    <w:rsid w:val="00C66D57"/>
    <w:rsid w:val="00C6724B"/>
    <w:rsid w:val="00C67364"/>
    <w:rsid w:val="00C67389"/>
    <w:rsid w:val="00C67F9F"/>
    <w:rsid w:val="00C705A3"/>
    <w:rsid w:val="00C737E9"/>
    <w:rsid w:val="00C73BB5"/>
    <w:rsid w:val="00C742FC"/>
    <w:rsid w:val="00C744C6"/>
    <w:rsid w:val="00C74E0C"/>
    <w:rsid w:val="00C751BF"/>
    <w:rsid w:val="00C765DE"/>
    <w:rsid w:val="00C765DF"/>
    <w:rsid w:val="00C76793"/>
    <w:rsid w:val="00C76C2F"/>
    <w:rsid w:val="00C77237"/>
    <w:rsid w:val="00C77845"/>
    <w:rsid w:val="00C77E32"/>
    <w:rsid w:val="00C8002A"/>
    <w:rsid w:val="00C809C5"/>
    <w:rsid w:val="00C80A46"/>
    <w:rsid w:val="00C8129A"/>
    <w:rsid w:val="00C818BF"/>
    <w:rsid w:val="00C8332D"/>
    <w:rsid w:val="00C839C1"/>
    <w:rsid w:val="00C83C4C"/>
    <w:rsid w:val="00C840BD"/>
    <w:rsid w:val="00C846A2"/>
    <w:rsid w:val="00C903E2"/>
    <w:rsid w:val="00C91DE1"/>
    <w:rsid w:val="00C92F6F"/>
    <w:rsid w:val="00C93C5D"/>
    <w:rsid w:val="00C941CE"/>
    <w:rsid w:val="00C948CD"/>
    <w:rsid w:val="00C948EF"/>
    <w:rsid w:val="00C94E28"/>
    <w:rsid w:val="00C9557C"/>
    <w:rsid w:val="00C95EE6"/>
    <w:rsid w:val="00C96774"/>
    <w:rsid w:val="00C968BA"/>
    <w:rsid w:val="00C96A2F"/>
    <w:rsid w:val="00C96E62"/>
    <w:rsid w:val="00C9773D"/>
    <w:rsid w:val="00CA0829"/>
    <w:rsid w:val="00CA16C2"/>
    <w:rsid w:val="00CA1777"/>
    <w:rsid w:val="00CA1B08"/>
    <w:rsid w:val="00CA1D6C"/>
    <w:rsid w:val="00CA1E64"/>
    <w:rsid w:val="00CA2292"/>
    <w:rsid w:val="00CA2471"/>
    <w:rsid w:val="00CA251A"/>
    <w:rsid w:val="00CA2BCB"/>
    <w:rsid w:val="00CA341F"/>
    <w:rsid w:val="00CA38B9"/>
    <w:rsid w:val="00CA4156"/>
    <w:rsid w:val="00CA478C"/>
    <w:rsid w:val="00CA4AE5"/>
    <w:rsid w:val="00CA4EB0"/>
    <w:rsid w:val="00CA535D"/>
    <w:rsid w:val="00CA5C98"/>
    <w:rsid w:val="00CA6793"/>
    <w:rsid w:val="00CA7B6A"/>
    <w:rsid w:val="00CB0206"/>
    <w:rsid w:val="00CB13AD"/>
    <w:rsid w:val="00CB1C14"/>
    <w:rsid w:val="00CB243D"/>
    <w:rsid w:val="00CB3CA3"/>
    <w:rsid w:val="00CB49E0"/>
    <w:rsid w:val="00CB4C76"/>
    <w:rsid w:val="00CB548D"/>
    <w:rsid w:val="00CB5FC7"/>
    <w:rsid w:val="00CB6636"/>
    <w:rsid w:val="00CB66AE"/>
    <w:rsid w:val="00CB6964"/>
    <w:rsid w:val="00CB69E9"/>
    <w:rsid w:val="00CC0223"/>
    <w:rsid w:val="00CC0F0B"/>
    <w:rsid w:val="00CC13C8"/>
    <w:rsid w:val="00CC1823"/>
    <w:rsid w:val="00CC343D"/>
    <w:rsid w:val="00CC3572"/>
    <w:rsid w:val="00CC4691"/>
    <w:rsid w:val="00CC47B4"/>
    <w:rsid w:val="00CC506A"/>
    <w:rsid w:val="00CC5083"/>
    <w:rsid w:val="00CC665B"/>
    <w:rsid w:val="00CC6D5F"/>
    <w:rsid w:val="00CC6D73"/>
    <w:rsid w:val="00CC7630"/>
    <w:rsid w:val="00CC7AAD"/>
    <w:rsid w:val="00CD01AF"/>
    <w:rsid w:val="00CD07CD"/>
    <w:rsid w:val="00CD25B0"/>
    <w:rsid w:val="00CD3211"/>
    <w:rsid w:val="00CD3ECE"/>
    <w:rsid w:val="00CD5587"/>
    <w:rsid w:val="00CD55A3"/>
    <w:rsid w:val="00CD5805"/>
    <w:rsid w:val="00CD5A15"/>
    <w:rsid w:val="00CD686D"/>
    <w:rsid w:val="00CD692F"/>
    <w:rsid w:val="00CD6BDE"/>
    <w:rsid w:val="00CD70AA"/>
    <w:rsid w:val="00CD7E8A"/>
    <w:rsid w:val="00CE0830"/>
    <w:rsid w:val="00CE10D9"/>
    <w:rsid w:val="00CE1C90"/>
    <w:rsid w:val="00CE2E91"/>
    <w:rsid w:val="00CE3DB2"/>
    <w:rsid w:val="00CE47B3"/>
    <w:rsid w:val="00CE570F"/>
    <w:rsid w:val="00CE6166"/>
    <w:rsid w:val="00CE628A"/>
    <w:rsid w:val="00CE6441"/>
    <w:rsid w:val="00CE70AD"/>
    <w:rsid w:val="00CE7251"/>
    <w:rsid w:val="00CF0E40"/>
    <w:rsid w:val="00CF1774"/>
    <w:rsid w:val="00CF1ACB"/>
    <w:rsid w:val="00CF34AB"/>
    <w:rsid w:val="00CF35F2"/>
    <w:rsid w:val="00CF3DA6"/>
    <w:rsid w:val="00CF4433"/>
    <w:rsid w:val="00CF4472"/>
    <w:rsid w:val="00CF4A77"/>
    <w:rsid w:val="00CF4A99"/>
    <w:rsid w:val="00CF51FB"/>
    <w:rsid w:val="00CF56C4"/>
    <w:rsid w:val="00CF59CC"/>
    <w:rsid w:val="00CF60B4"/>
    <w:rsid w:val="00CF6A47"/>
    <w:rsid w:val="00CF6A9F"/>
    <w:rsid w:val="00CF7110"/>
    <w:rsid w:val="00CF734B"/>
    <w:rsid w:val="00CF7965"/>
    <w:rsid w:val="00D01970"/>
    <w:rsid w:val="00D01F1C"/>
    <w:rsid w:val="00D02A54"/>
    <w:rsid w:val="00D033A0"/>
    <w:rsid w:val="00D042F2"/>
    <w:rsid w:val="00D0519A"/>
    <w:rsid w:val="00D058D0"/>
    <w:rsid w:val="00D07180"/>
    <w:rsid w:val="00D07518"/>
    <w:rsid w:val="00D07CCD"/>
    <w:rsid w:val="00D07F71"/>
    <w:rsid w:val="00D10EEE"/>
    <w:rsid w:val="00D1168B"/>
    <w:rsid w:val="00D118F4"/>
    <w:rsid w:val="00D127BF"/>
    <w:rsid w:val="00D13B1A"/>
    <w:rsid w:val="00D14112"/>
    <w:rsid w:val="00D1441E"/>
    <w:rsid w:val="00D16360"/>
    <w:rsid w:val="00D17651"/>
    <w:rsid w:val="00D178E6"/>
    <w:rsid w:val="00D1796E"/>
    <w:rsid w:val="00D2048B"/>
    <w:rsid w:val="00D2051F"/>
    <w:rsid w:val="00D205F1"/>
    <w:rsid w:val="00D20E4E"/>
    <w:rsid w:val="00D21322"/>
    <w:rsid w:val="00D215B3"/>
    <w:rsid w:val="00D223D1"/>
    <w:rsid w:val="00D22ED8"/>
    <w:rsid w:val="00D2332E"/>
    <w:rsid w:val="00D234AF"/>
    <w:rsid w:val="00D244E6"/>
    <w:rsid w:val="00D25A95"/>
    <w:rsid w:val="00D26749"/>
    <w:rsid w:val="00D26C76"/>
    <w:rsid w:val="00D274C7"/>
    <w:rsid w:val="00D3040D"/>
    <w:rsid w:val="00D307C0"/>
    <w:rsid w:val="00D33BB8"/>
    <w:rsid w:val="00D343D2"/>
    <w:rsid w:val="00D3455B"/>
    <w:rsid w:val="00D35081"/>
    <w:rsid w:val="00D362B5"/>
    <w:rsid w:val="00D36815"/>
    <w:rsid w:val="00D3687C"/>
    <w:rsid w:val="00D4064A"/>
    <w:rsid w:val="00D41219"/>
    <w:rsid w:val="00D41902"/>
    <w:rsid w:val="00D4382D"/>
    <w:rsid w:val="00D43F3B"/>
    <w:rsid w:val="00D4407A"/>
    <w:rsid w:val="00D45808"/>
    <w:rsid w:val="00D459A9"/>
    <w:rsid w:val="00D45BD2"/>
    <w:rsid w:val="00D45F4A"/>
    <w:rsid w:val="00D45F9E"/>
    <w:rsid w:val="00D46CBD"/>
    <w:rsid w:val="00D47FEC"/>
    <w:rsid w:val="00D5008D"/>
    <w:rsid w:val="00D50497"/>
    <w:rsid w:val="00D50AA4"/>
    <w:rsid w:val="00D50F95"/>
    <w:rsid w:val="00D51143"/>
    <w:rsid w:val="00D5173E"/>
    <w:rsid w:val="00D5191A"/>
    <w:rsid w:val="00D519BA"/>
    <w:rsid w:val="00D51BE9"/>
    <w:rsid w:val="00D52190"/>
    <w:rsid w:val="00D54B31"/>
    <w:rsid w:val="00D5516F"/>
    <w:rsid w:val="00D55263"/>
    <w:rsid w:val="00D555B0"/>
    <w:rsid w:val="00D55723"/>
    <w:rsid w:val="00D5582B"/>
    <w:rsid w:val="00D56075"/>
    <w:rsid w:val="00D5613C"/>
    <w:rsid w:val="00D5620F"/>
    <w:rsid w:val="00D5636C"/>
    <w:rsid w:val="00D5739E"/>
    <w:rsid w:val="00D5771E"/>
    <w:rsid w:val="00D6040B"/>
    <w:rsid w:val="00D60EC2"/>
    <w:rsid w:val="00D61CF4"/>
    <w:rsid w:val="00D62149"/>
    <w:rsid w:val="00D6267E"/>
    <w:rsid w:val="00D63187"/>
    <w:rsid w:val="00D63540"/>
    <w:rsid w:val="00D63D5A"/>
    <w:rsid w:val="00D6416F"/>
    <w:rsid w:val="00D64A79"/>
    <w:rsid w:val="00D65716"/>
    <w:rsid w:val="00D66372"/>
    <w:rsid w:val="00D66693"/>
    <w:rsid w:val="00D66EC8"/>
    <w:rsid w:val="00D6732D"/>
    <w:rsid w:val="00D6749F"/>
    <w:rsid w:val="00D71484"/>
    <w:rsid w:val="00D71CCF"/>
    <w:rsid w:val="00D72D19"/>
    <w:rsid w:val="00D72E37"/>
    <w:rsid w:val="00D733DC"/>
    <w:rsid w:val="00D73BC8"/>
    <w:rsid w:val="00D74D0C"/>
    <w:rsid w:val="00D74EA6"/>
    <w:rsid w:val="00D74EBA"/>
    <w:rsid w:val="00D75094"/>
    <w:rsid w:val="00D75D96"/>
    <w:rsid w:val="00D76B2D"/>
    <w:rsid w:val="00D77636"/>
    <w:rsid w:val="00D80201"/>
    <w:rsid w:val="00D80461"/>
    <w:rsid w:val="00D8050E"/>
    <w:rsid w:val="00D807EB"/>
    <w:rsid w:val="00D80BB7"/>
    <w:rsid w:val="00D81324"/>
    <w:rsid w:val="00D8217B"/>
    <w:rsid w:val="00D870C8"/>
    <w:rsid w:val="00D87132"/>
    <w:rsid w:val="00D8781F"/>
    <w:rsid w:val="00D9019B"/>
    <w:rsid w:val="00D90985"/>
    <w:rsid w:val="00D90F6C"/>
    <w:rsid w:val="00D91271"/>
    <w:rsid w:val="00D92630"/>
    <w:rsid w:val="00D92F31"/>
    <w:rsid w:val="00D92F99"/>
    <w:rsid w:val="00D93134"/>
    <w:rsid w:val="00D939F0"/>
    <w:rsid w:val="00D943C7"/>
    <w:rsid w:val="00D948C3"/>
    <w:rsid w:val="00D96743"/>
    <w:rsid w:val="00D96CA1"/>
    <w:rsid w:val="00DA0A84"/>
    <w:rsid w:val="00DA0B8A"/>
    <w:rsid w:val="00DA0D65"/>
    <w:rsid w:val="00DA3116"/>
    <w:rsid w:val="00DA3B66"/>
    <w:rsid w:val="00DA3DA9"/>
    <w:rsid w:val="00DA440D"/>
    <w:rsid w:val="00DA47B5"/>
    <w:rsid w:val="00DA55D4"/>
    <w:rsid w:val="00DA5AAA"/>
    <w:rsid w:val="00DA5D94"/>
    <w:rsid w:val="00DA6529"/>
    <w:rsid w:val="00DA75EB"/>
    <w:rsid w:val="00DA78FD"/>
    <w:rsid w:val="00DB09B8"/>
    <w:rsid w:val="00DB0F4E"/>
    <w:rsid w:val="00DB212B"/>
    <w:rsid w:val="00DB2492"/>
    <w:rsid w:val="00DB3423"/>
    <w:rsid w:val="00DB38A2"/>
    <w:rsid w:val="00DB3E61"/>
    <w:rsid w:val="00DB3FE8"/>
    <w:rsid w:val="00DB4DD8"/>
    <w:rsid w:val="00DB4F82"/>
    <w:rsid w:val="00DB5A1A"/>
    <w:rsid w:val="00DB6763"/>
    <w:rsid w:val="00DB70BD"/>
    <w:rsid w:val="00DB7340"/>
    <w:rsid w:val="00DB738A"/>
    <w:rsid w:val="00DB769E"/>
    <w:rsid w:val="00DC012A"/>
    <w:rsid w:val="00DC028D"/>
    <w:rsid w:val="00DC033C"/>
    <w:rsid w:val="00DC0CEB"/>
    <w:rsid w:val="00DC1235"/>
    <w:rsid w:val="00DC17AA"/>
    <w:rsid w:val="00DC1B90"/>
    <w:rsid w:val="00DC1CAE"/>
    <w:rsid w:val="00DC26BB"/>
    <w:rsid w:val="00DC28B4"/>
    <w:rsid w:val="00DC2B0F"/>
    <w:rsid w:val="00DC3A57"/>
    <w:rsid w:val="00DC3A97"/>
    <w:rsid w:val="00DC3B25"/>
    <w:rsid w:val="00DC3C4F"/>
    <w:rsid w:val="00DC40F2"/>
    <w:rsid w:val="00DC4289"/>
    <w:rsid w:val="00DC4B15"/>
    <w:rsid w:val="00DC5127"/>
    <w:rsid w:val="00DC713D"/>
    <w:rsid w:val="00DC7759"/>
    <w:rsid w:val="00DD1184"/>
    <w:rsid w:val="00DD1580"/>
    <w:rsid w:val="00DD1A2A"/>
    <w:rsid w:val="00DD1FE8"/>
    <w:rsid w:val="00DD27DC"/>
    <w:rsid w:val="00DD2E21"/>
    <w:rsid w:val="00DD2F35"/>
    <w:rsid w:val="00DD36DF"/>
    <w:rsid w:val="00DD3BD0"/>
    <w:rsid w:val="00DD450B"/>
    <w:rsid w:val="00DD48CE"/>
    <w:rsid w:val="00DD4EEC"/>
    <w:rsid w:val="00DD5370"/>
    <w:rsid w:val="00DD61B8"/>
    <w:rsid w:val="00DD6AC6"/>
    <w:rsid w:val="00DD71E0"/>
    <w:rsid w:val="00DE1097"/>
    <w:rsid w:val="00DE10EF"/>
    <w:rsid w:val="00DE11F8"/>
    <w:rsid w:val="00DE1687"/>
    <w:rsid w:val="00DE19C2"/>
    <w:rsid w:val="00DE2074"/>
    <w:rsid w:val="00DE2590"/>
    <w:rsid w:val="00DE2CE9"/>
    <w:rsid w:val="00DE30DC"/>
    <w:rsid w:val="00DE3440"/>
    <w:rsid w:val="00DE3CED"/>
    <w:rsid w:val="00DE3EB1"/>
    <w:rsid w:val="00DE4449"/>
    <w:rsid w:val="00DE4AF7"/>
    <w:rsid w:val="00DE4D18"/>
    <w:rsid w:val="00DE506B"/>
    <w:rsid w:val="00DE6103"/>
    <w:rsid w:val="00DE6131"/>
    <w:rsid w:val="00DE619D"/>
    <w:rsid w:val="00DE62A0"/>
    <w:rsid w:val="00DE694D"/>
    <w:rsid w:val="00DE72B6"/>
    <w:rsid w:val="00DE7798"/>
    <w:rsid w:val="00DE7A2A"/>
    <w:rsid w:val="00DF03FC"/>
    <w:rsid w:val="00DF0BBE"/>
    <w:rsid w:val="00DF0E86"/>
    <w:rsid w:val="00DF13AC"/>
    <w:rsid w:val="00DF1B58"/>
    <w:rsid w:val="00DF2C12"/>
    <w:rsid w:val="00DF5250"/>
    <w:rsid w:val="00DF5EEA"/>
    <w:rsid w:val="00DF698D"/>
    <w:rsid w:val="00DF7203"/>
    <w:rsid w:val="00E003F5"/>
    <w:rsid w:val="00E00FA0"/>
    <w:rsid w:val="00E01EA8"/>
    <w:rsid w:val="00E022E3"/>
    <w:rsid w:val="00E057DC"/>
    <w:rsid w:val="00E059AD"/>
    <w:rsid w:val="00E05BA1"/>
    <w:rsid w:val="00E05D98"/>
    <w:rsid w:val="00E06537"/>
    <w:rsid w:val="00E06B8A"/>
    <w:rsid w:val="00E07B8B"/>
    <w:rsid w:val="00E100C9"/>
    <w:rsid w:val="00E10857"/>
    <w:rsid w:val="00E10DCB"/>
    <w:rsid w:val="00E115B8"/>
    <w:rsid w:val="00E12A80"/>
    <w:rsid w:val="00E12B0D"/>
    <w:rsid w:val="00E132AA"/>
    <w:rsid w:val="00E13855"/>
    <w:rsid w:val="00E140F4"/>
    <w:rsid w:val="00E14360"/>
    <w:rsid w:val="00E15518"/>
    <w:rsid w:val="00E1551D"/>
    <w:rsid w:val="00E1591A"/>
    <w:rsid w:val="00E15B3D"/>
    <w:rsid w:val="00E16207"/>
    <w:rsid w:val="00E1683E"/>
    <w:rsid w:val="00E1736D"/>
    <w:rsid w:val="00E175AC"/>
    <w:rsid w:val="00E20E40"/>
    <w:rsid w:val="00E21ECE"/>
    <w:rsid w:val="00E223FF"/>
    <w:rsid w:val="00E22551"/>
    <w:rsid w:val="00E2260B"/>
    <w:rsid w:val="00E22879"/>
    <w:rsid w:val="00E235B3"/>
    <w:rsid w:val="00E23F0C"/>
    <w:rsid w:val="00E24A6B"/>
    <w:rsid w:val="00E24B40"/>
    <w:rsid w:val="00E26EB8"/>
    <w:rsid w:val="00E27A3E"/>
    <w:rsid w:val="00E30890"/>
    <w:rsid w:val="00E315BB"/>
    <w:rsid w:val="00E316AE"/>
    <w:rsid w:val="00E31C14"/>
    <w:rsid w:val="00E32781"/>
    <w:rsid w:val="00E32851"/>
    <w:rsid w:val="00E3359A"/>
    <w:rsid w:val="00E337A5"/>
    <w:rsid w:val="00E3382C"/>
    <w:rsid w:val="00E33B51"/>
    <w:rsid w:val="00E33DC5"/>
    <w:rsid w:val="00E346BB"/>
    <w:rsid w:val="00E350A3"/>
    <w:rsid w:val="00E35BD8"/>
    <w:rsid w:val="00E37EB8"/>
    <w:rsid w:val="00E41488"/>
    <w:rsid w:val="00E44B4C"/>
    <w:rsid w:val="00E44BAB"/>
    <w:rsid w:val="00E44D48"/>
    <w:rsid w:val="00E45105"/>
    <w:rsid w:val="00E45554"/>
    <w:rsid w:val="00E45663"/>
    <w:rsid w:val="00E457AA"/>
    <w:rsid w:val="00E45E89"/>
    <w:rsid w:val="00E4686C"/>
    <w:rsid w:val="00E46A01"/>
    <w:rsid w:val="00E51D4C"/>
    <w:rsid w:val="00E51DFB"/>
    <w:rsid w:val="00E53847"/>
    <w:rsid w:val="00E543B4"/>
    <w:rsid w:val="00E55CE1"/>
    <w:rsid w:val="00E5682E"/>
    <w:rsid w:val="00E572E9"/>
    <w:rsid w:val="00E5740F"/>
    <w:rsid w:val="00E57A48"/>
    <w:rsid w:val="00E601B4"/>
    <w:rsid w:val="00E618F7"/>
    <w:rsid w:val="00E625A1"/>
    <w:rsid w:val="00E63A9C"/>
    <w:rsid w:val="00E63AD7"/>
    <w:rsid w:val="00E64435"/>
    <w:rsid w:val="00E647E9"/>
    <w:rsid w:val="00E64DE2"/>
    <w:rsid w:val="00E65F14"/>
    <w:rsid w:val="00E661CD"/>
    <w:rsid w:val="00E669EE"/>
    <w:rsid w:val="00E66C7F"/>
    <w:rsid w:val="00E6737E"/>
    <w:rsid w:val="00E700F4"/>
    <w:rsid w:val="00E7264D"/>
    <w:rsid w:val="00E72D29"/>
    <w:rsid w:val="00E7306E"/>
    <w:rsid w:val="00E738D9"/>
    <w:rsid w:val="00E77D1A"/>
    <w:rsid w:val="00E804F1"/>
    <w:rsid w:val="00E806F5"/>
    <w:rsid w:val="00E80C64"/>
    <w:rsid w:val="00E81327"/>
    <w:rsid w:val="00E817FE"/>
    <w:rsid w:val="00E819A1"/>
    <w:rsid w:val="00E81EC9"/>
    <w:rsid w:val="00E82E89"/>
    <w:rsid w:val="00E83E83"/>
    <w:rsid w:val="00E8457F"/>
    <w:rsid w:val="00E84A4C"/>
    <w:rsid w:val="00E84A61"/>
    <w:rsid w:val="00E8684D"/>
    <w:rsid w:val="00E87391"/>
    <w:rsid w:val="00E87550"/>
    <w:rsid w:val="00E876BC"/>
    <w:rsid w:val="00E877FC"/>
    <w:rsid w:val="00E91CD5"/>
    <w:rsid w:val="00E92CC0"/>
    <w:rsid w:val="00E938D0"/>
    <w:rsid w:val="00E93BDB"/>
    <w:rsid w:val="00E93F85"/>
    <w:rsid w:val="00E93FA3"/>
    <w:rsid w:val="00E95D38"/>
    <w:rsid w:val="00E96AEC"/>
    <w:rsid w:val="00E96CEC"/>
    <w:rsid w:val="00E9764E"/>
    <w:rsid w:val="00E97870"/>
    <w:rsid w:val="00EA0744"/>
    <w:rsid w:val="00EA1B7A"/>
    <w:rsid w:val="00EA2B75"/>
    <w:rsid w:val="00EA3405"/>
    <w:rsid w:val="00EA484F"/>
    <w:rsid w:val="00EA5918"/>
    <w:rsid w:val="00EA604B"/>
    <w:rsid w:val="00EA6063"/>
    <w:rsid w:val="00EA69B6"/>
    <w:rsid w:val="00EA6B16"/>
    <w:rsid w:val="00EA6D4A"/>
    <w:rsid w:val="00EA6D69"/>
    <w:rsid w:val="00EA6E61"/>
    <w:rsid w:val="00EA7F0E"/>
    <w:rsid w:val="00EA7F2E"/>
    <w:rsid w:val="00EB0163"/>
    <w:rsid w:val="00EB0C28"/>
    <w:rsid w:val="00EB0D4A"/>
    <w:rsid w:val="00EB0EFA"/>
    <w:rsid w:val="00EB11A9"/>
    <w:rsid w:val="00EB15C0"/>
    <w:rsid w:val="00EB1AB4"/>
    <w:rsid w:val="00EB1CD4"/>
    <w:rsid w:val="00EB1F84"/>
    <w:rsid w:val="00EB40B4"/>
    <w:rsid w:val="00EB46E0"/>
    <w:rsid w:val="00EB5A29"/>
    <w:rsid w:val="00EB6135"/>
    <w:rsid w:val="00EB6DB3"/>
    <w:rsid w:val="00EB6F43"/>
    <w:rsid w:val="00EB70CD"/>
    <w:rsid w:val="00EB7EB8"/>
    <w:rsid w:val="00EC0ADB"/>
    <w:rsid w:val="00EC23CC"/>
    <w:rsid w:val="00EC250C"/>
    <w:rsid w:val="00EC3478"/>
    <w:rsid w:val="00EC429B"/>
    <w:rsid w:val="00EC4782"/>
    <w:rsid w:val="00EC4C42"/>
    <w:rsid w:val="00EC4CC8"/>
    <w:rsid w:val="00EC4F4A"/>
    <w:rsid w:val="00EC522B"/>
    <w:rsid w:val="00EC671D"/>
    <w:rsid w:val="00EC70D6"/>
    <w:rsid w:val="00EC7583"/>
    <w:rsid w:val="00EC7AF5"/>
    <w:rsid w:val="00EC7D5C"/>
    <w:rsid w:val="00ED07E4"/>
    <w:rsid w:val="00ED0D51"/>
    <w:rsid w:val="00ED0E60"/>
    <w:rsid w:val="00ED1641"/>
    <w:rsid w:val="00ED2096"/>
    <w:rsid w:val="00ED2E86"/>
    <w:rsid w:val="00ED3741"/>
    <w:rsid w:val="00ED52D7"/>
    <w:rsid w:val="00ED62D2"/>
    <w:rsid w:val="00ED6DD3"/>
    <w:rsid w:val="00ED7617"/>
    <w:rsid w:val="00ED7670"/>
    <w:rsid w:val="00EE094B"/>
    <w:rsid w:val="00EE0E36"/>
    <w:rsid w:val="00EE1ABC"/>
    <w:rsid w:val="00EE20A7"/>
    <w:rsid w:val="00EE2B41"/>
    <w:rsid w:val="00EE2C60"/>
    <w:rsid w:val="00EE2FEB"/>
    <w:rsid w:val="00EE4CD5"/>
    <w:rsid w:val="00EE525A"/>
    <w:rsid w:val="00EE5499"/>
    <w:rsid w:val="00EE55C3"/>
    <w:rsid w:val="00EE613A"/>
    <w:rsid w:val="00EE619C"/>
    <w:rsid w:val="00EE6969"/>
    <w:rsid w:val="00EE78C5"/>
    <w:rsid w:val="00EE79C8"/>
    <w:rsid w:val="00EF07CD"/>
    <w:rsid w:val="00EF1124"/>
    <w:rsid w:val="00EF1B55"/>
    <w:rsid w:val="00EF1D22"/>
    <w:rsid w:val="00EF3626"/>
    <w:rsid w:val="00EF3A07"/>
    <w:rsid w:val="00EF4343"/>
    <w:rsid w:val="00EF49EC"/>
    <w:rsid w:val="00EF5084"/>
    <w:rsid w:val="00EF648F"/>
    <w:rsid w:val="00EF709E"/>
    <w:rsid w:val="00EF7F76"/>
    <w:rsid w:val="00F0093C"/>
    <w:rsid w:val="00F0095D"/>
    <w:rsid w:val="00F01B56"/>
    <w:rsid w:val="00F02353"/>
    <w:rsid w:val="00F02626"/>
    <w:rsid w:val="00F0270B"/>
    <w:rsid w:val="00F02CC9"/>
    <w:rsid w:val="00F03192"/>
    <w:rsid w:val="00F04420"/>
    <w:rsid w:val="00F06D19"/>
    <w:rsid w:val="00F07E15"/>
    <w:rsid w:val="00F1178B"/>
    <w:rsid w:val="00F11B78"/>
    <w:rsid w:val="00F11C9C"/>
    <w:rsid w:val="00F11F92"/>
    <w:rsid w:val="00F125B2"/>
    <w:rsid w:val="00F129A8"/>
    <w:rsid w:val="00F12F09"/>
    <w:rsid w:val="00F12F2B"/>
    <w:rsid w:val="00F13856"/>
    <w:rsid w:val="00F13EFA"/>
    <w:rsid w:val="00F15B8D"/>
    <w:rsid w:val="00F15E45"/>
    <w:rsid w:val="00F17350"/>
    <w:rsid w:val="00F17B66"/>
    <w:rsid w:val="00F20303"/>
    <w:rsid w:val="00F20AA1"/>
    <w:rsid w:val="00F212E6"/>
    <w:rsid w:val="00F21518"/>
    <w:rsid w:val="00F2168C"/>
    <w:rsid w:val="00F22208"/>
    <w:rsid w:val="00F229A2"/>
    <w:rsid w:val="00F229CC"/>
    <w:rsid w:val="00F22E38"/>
    <w:rsid w:val="00F24F6B"/>
    <w:rsid w:val="00F256AE"/>
    <w:rsid w:val="00F25C2E"/>
    <w:rsid w:val="00F25E01"/>
    <w:rsid w:val="00F26003"/>
    <w:rsid w:val="00F263BB"/>
    <w:rsid w:val="00F2652E"/>
    <w:rsid w:val="00F26876"/>
    <w:rsid w:val="00F26FDE"/>
    <w:rsid w:val="00F2726B"/>
    <w:rsid w:val="00F27BCC"/>
    <w:rsid w:val="00F3025C"/>
    <w:rsid w:val="00F30497"/>
    <w:rsid w:val="00F308A9"/>
    <w:rsid w:val="00F32234"/>
    <w:rsid w:val="00F336F2"/>
    <w:rsid w:val="00F33709"/>
    <w:rsid w:val="00F345D2"/>
    <w:rsid w:val="00F3474E"/>
    <w:rsid w:val="00F34D88"/>
    <w:rsid w:val="00F34FE3"/>
    <w:rsid w:val="00F35675"/>
    <w:rsid w:val="00F35F3F"/>
    <w:rsid w:val="00F360D5"/>
    <w:rsid w:val="00F362FF"/>
    <w:rsid w:val="00F40866"/>
    <w:rsid w:val="00F40E8E"/>
    <w:rsid w:val="00F4191E"/>
    <w:rsid w:val="00F41B5F"/>
    <w:rsid w:val="00F41FF5"/>
    <w:rsid w:val="00F42A9B"/>
    <w:rsid w:val="00F43896"/>
    <w:rsid w:val="00F43D4A"/>
    <w:rsid w:val="00F44958"/>
    <w:rsid w:val="00F4596D"/>
    <w:rsid w:val="00F462C0"/>
    <w:rsid w:val="00F46FB5"/>
    <w:rsid w:val="00F50654"/>
    <w:rsid w:val="00F50ADD"/>
    <w:rsid w:val="00F50E09"/>
    <w:rsid w:val="00F50FCA"/>
    <w:rsid w:val="00F5146E"/>
    <w:rsid w:val="00F517F7"/>
    <w:rsid w:val="00F51C79"/>
    <w:rsid w:val="00F52121"/>
    <w:rsid w:val="00F523A7"/>
    <w:rsid w:val="00F52CB7"/>
    <w:rsid w:val="00F54068"/>
    <w:rsid w:val="00F54414"/>
    <w:rsid w:val="00F54A33"/>
    <w:rsid w:val="00F54E65"/>
    <w:rsid w:val="00F554FA"/>
    <w:rsid w:val="00F559EB"/>
    <w:rsid w:val="00F55EB2"/>
    <w:rsid w:val="00F560B9"/>
    <w:rsid w:val="00F56244"/>
    <w:rsid w:val="00F5786F"/>
    <w:rsid w:val="00F604AA"/>
    <w:rsid w:val="00F607DF"/>
    <w:rsid w:val="00F61537"/>
    <w:rsid w:val="00F61CE2"/>
    <w:rsid w:val="00F62221"/>
    <w:rsid w:val="00F6297E"/>
    <w:rsid w:val="00F62E0D"/>
    <w:rsid w:val="00F63062"/>
    <w:rsid w:val="00F6401D"/>
    <w:rsid w:val="00F64161"/>
    <w:rsid w:val="00F65E84"/>
    <w:rsid w:val="00F66105"/>
    <w:rsid w:val="00F66534"/>
    <w:rsid w:val="00F6695E"/>
    <w:rsid w:val="00F66E03"/>
    <w:rsid w:val="00F67242"/>
    <w:rsid w:val="00F674D6"/>
    <w:rsid w:val="00F67E6D"/>
    <w:rsid w:val="00F700EA"/>
    <w:rsid w:val="00F70C19"/>
    <w:rsid w:val="00F71D80"/>
    <w:rsid w:val="00F7222B"/>
    <w:rsid w:val="00F724A4"/>
    <w:rsid w:val="00F73474"/>
    <w:rsid w:val="00F73971"/>
    <w:rsid w:val="00F74F57"/>
    <w:rsid w:val="00F76A87"/>
    <w:rsid w:val="00F77AB9"/>
    <w:rsid w:val="00F8015E"/>
    <w:rsid w:val="00F80823"/>
    <w:rsid w:val="00F81695"/>
    <w:rsid w:val="00F81696"/>
    <w:rsid w:val="00F8255C"/>
    <w:rsid w:val="00F83DFA"/>
    <w:rsid w:val="00F848C1"/>
    <w:rsid w:val="00F84C19"/>
    <w:rsid w:val="00F8533D"/>
    <w:rsid w:val="00F85346"/>
    <w:rsid w:val="00F8547F"/>
    <w:rsid w:val="00F86365"/>
    <w:rsid w:val="00F8725F"/>
    <w:rsid w:val="00F87EF6"/>
    <w:rsid w:val="00F90120"/>
    <w:rsid w:val="00F911BB"/>
    <w:rsid w:val="00F919C3"/>
    <w:rsid w:val="00F92C61"/>
    <w:rsid w:val="00F940CD"/>
    <w:rsid w:val="00F95650"/>
    <w:rsid w:val="00F95A93"/>
    <w:rsid w:val="00F95D6B"/>
    <w:rsid w:val="00F95E48"/>
    <w:rsid w:val="00F968F2"/>
    <w:rsid w:val="00F96D54"/>
    <w:rsid w:val="00F97212"/>
    <w:rsid w:val="00F97BA6"/>
    <w:rsid w:val="00FA1E71"/>
    <w:rsid w:val="00FA2140"/>
    <w:rsid w:val="00FA2362"/>
    <w:rsid w:val="00FA2D44"/>
    <w:rsid w:val="00FA3D3A"/>
    <w:rsid w:val="00FA5946"/>
    <w:rsid w:val="00FA5E6F"/>
    <w:rsid w:val="00FA63A7"/>
    <w:rsid w:val="00FA712E"/>
    <w:rsid w:val="00FB02EC"/>
    <w:rsid w:val="00FB0943"/>
    <w:rsid w:val="00FB0CC6"/>
    <w:rsid w:val="00FB1762"/>
    <w:rsid w:val="00FB2004"/>
    <w:rsid w:val="00FB2AE1"/>
    <w:rsid w:val="00FB3B6A"/>
    <w:rsid w:val="00FB483B"/>
    <w:rsid w:val="00FB6354"/>
    <w:rsid w:val="00FB657C"/>
    <w:rsid w:val="00FB669F"/>
    <w:rsid w:val="00FB791B"/>
    <w:rsid w:val="00FB7B5D"/>
    <w:rsid w:val="00FC1A0C"/>
    <w:rsid w:val="00FC1B39"/>
    <w:rsid w:val="00FC289B"/>
    <w:rsid w:val="00FC3891"/>
    <w:rsid w:val="00FC463C"/>
    <w:rsid w:val="00FC4A19"/>
    <w:rsid w:val="00FC4C30"/>
    <w:rsid w:val="00FC5C07"/>
    <w:rsid w:val="00FC6245"/>
    <w:rsid w:val="00FC6307"/>
    <w:rsid w:val="00FC65E8"/>
    <w:rsid w:val="00FD022E"/>
    <w:rsid w:val="00FD0CA2"/>
    <w:rsid w:val="00FD1318"/>
    <w:rsid w:val="00FD1EAA"/>
    <w:rsid w:val="00FD1F5D"/>
    <w:rsid w:val="00FD24C0"/>
    <w:rsid w:val="00FD269D"/>
    <w:rsid w:val="00FD2B92"/>
    <w:rsid w:val="00FD311F"/>
    <w:rsid w:val="00FD443D"/>
    <w:rsid w:val="00FD558B"/>
    <w:rsid w:val="00FD57F6"/>
    <w:rsid w:val="00FD6388"/>
    <w:rsid w:val="00FD6489"/>
    <w:rsid w:val="00FD6820"/>
    <w:rsid w:val="00FD7780"/>
    <w:rsid w:val="00FD792B"/>
    <w:rsid w:val="00FE0754"/>
    <w:rsid w:val="00FE17ED"/>
    <w:rsid w:val="00FE1952"/>
    <w:rsid w:val="00FE201A"/>
    <w:rsid w:val="00FE2707"/>
    <w:rsid w:val="00FE2929"/>
    <w:rsid w:val="00FE30F8"/>
    <w:rsid w:val="00FE3103"/>
    <w:rsid w:val="00FE32FA"/>
    <w:rsid w:val="00FE37F5"/>
    <w:rsid w:val="00FE4BDF"/>
    <w:rsid w:val="00FE4F7E"/>
    <w:rsid w:val="00FE5BF3"/>
    <w:rsid w:val="00FE5FAA"/>
    <w:rsid w:val="00FE6124"/>
    <w:rsid w:val="00FE7E59"/>
    <w:rsid w:val="00FF0C9A"/>
    <w:rsid w:val="00FF11B2"/>
    <w:rsid w:val="00FF1408"/>
    <w:rsid w:val="00FF2094"/>
    <w:rsid w:val="00FF33B8"/>
    <w:rsid w:val="00FF34F8"/>
    <w:rsid w:val="00FF351A"/>
    <w:rsid w:val="00FF45E9"/>
    <w:rsid w:val="00FF48E6"/>
    <w:rsid w:val="00FF4C7A"/>
    <w:rsid w:val="00FF5372"/>
    <w:rsid w:val="00FF5590"/>
    <w:rsid w:val="00FF59E9"/>
    <w:rsid w:val="00FF6479"/>
    <w:rsid w:val="00FF69F8"/>
    <w:rsid w:val="00FF6CD4"/>
    <w:rsid w:val="00FF7A37"/>
    <w:rsid w:val="045AD3CB"/>
    <w:rsid w:val="07D22BE7"/>
    <w:rsid w:val="0B6A5C04"/>
    <w:rsid w:val="0E00D634"/>
    <w:rsid w:val="0F06889B"/>
    <w:rsid w:val="13F22E4F"/>
    <w:rsid w:val="16B17DD3"/>
    <w:rsid w:val="181FC552"/>
    <w:rsid w:val="2547AD75"/>
    <w:rsid w:val="263C61A2"/>
    <w:rsid w:val="272EB815"/>
    <w:rsid w:val="2D8B57EA"/>
    <w:rsid w:val="32D88D37"/>
    <w:rsid w:val="353AA24C"/>
    <w:rsid w:val="358EAFB3"/>
    <w:rsid w:val="3C26AD78"/>
    <w:rsid w:val="40B82577"/>
    <w:rsid w:val="4D98C9D8"/>
    <w:rsid w:val="51202997"/>
    <w:rsid w:val="5C131EBB"/>
    <w:rsid w:val="5F4052DF"/>
    <w:rsid w:val="6275EF72"/>
    <w:rsid w:val="639D6A99"/>
    <w:rsid w:val="659169F3"/>
    <w:rsid w:val="66019DF3"/>
    <w:rsid w:val="68D00FFE"/>
    <w:rsid w:val="69A34809"/>
    <w:rsid w:val="6ABA6C27"/>
    <w:rsid w:val="75A98175"/>
    <w:rsid w:val="7ABD5810"/>
    <w:rsid w:val="7DBDBB0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1F152D"/>
  <w15:chartTrackingRefBased/>
  <w15:docId w15:val="{CDA3A83C-253E-4F94-962B-6C3F719E3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088C"/>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0">
    <w:name w:val="heading 1"/>
    <w:basedOn w:val="Normln"/>
    <w:next w:val="Normln"/>
    <w:link w:val="Nadpis1Char"/>
    <w:qFormat/>
    <w:rsid w:val="00495272"/>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95272"/>
    <w:pPr>
      <w:keepNext/>
      <w:spacing w:before="240" w:after="60"/>
      <w:outlineLvl w:val="1"/>
    </w:pPr>
    <w:rPr>
      <w:rFonts w:cs="Arial"/>
      <w:bCs/>
      <w:iCs/>
      <w:szCs w:val="28"/>
    </w:rPr>
  </w:style>
  <w:style w:type="paragraph" w:styleId="Nadpis3">
    <w:name w:val="heading 3"/>
    <w:basedOn w:val="Normln"/>
    <w:next w:val="Normln"/>
    <w:link w:val="Nadpis3Char"/>
    <w:qFormat/>
    <w:rsid w:val="00495272"/>
    <w:pPr>
      <w:keepNext/>
      <w:spacing w:before="240" w:after="60"/>
      <w:outlineLvl w:val="2"/>
    </w:pPr>
    <w:rPr>
      <w:rFonts w:cs="Arial"/>
      <w:bCs/>
      <w:szCs w:val="26"/>
    </w:rPr>
  </w:style>
  <w:style w:type="paragraph" w:styleId="Nadpis4">
    <w:name w:val="heading 4"/>
    <w:basedOn w:val="Normln"/>
    <w:next w:val="Normln"/>
    <w:link w:val="Nadpis4Char"/>
    <w:qFormat/>
    <w:rsid w:val="00495272"/>
    <w:pPr>
      <w:keepNext/>
      <w:spacing w:before="240" w:after="60"/>
      <w:outlineLvl w:val="3"/>
    </w:pPr>
    <w:rPr>
      <w:bCs/>
      <w:szCs w:val="28"/>
    </w:rPr>
  </w:style>
  <w:style w:type="paragraph" w:styleId="Nadpis5">
    <w:name w:val="heading 5"/>
    <w:basedOn w:val="Normln"/>
    <w:next w:val="Normln"/>
    <w:link w:val="Nadpis5Char"/>
    <w:qFormat/>
    <w:rsid w:val="00495272"/>
    <w:pPr>
      <w:spacing w:before="240" w:after="60"/>
      <w:outlineLvl w:val="4"/>
    </w:pPr>
    <w:rPr>
      <w:bCs/>
      <w:iCs/>
      <w:szCs w:val="26"/>
    </w:rPr>
  </w:style>
  <w:style w:type="paragraph" w:styleId="Nadpis6">
    <w:name w:val="heading 6"/>
    <w:basedOn w:val="Normln"/>
    <w:next w:val="Normln"/>
    <w:link w:val="Nadpis6Char"/>
    <w:qFormat/>
    <w:rsid w:val="00495272"/>
    <w:pPr>
      <w:spacing w:before="240" w:after="60"/>
      <w:outlineLvl w:val="5"/>
    </w:pPr>
    <w:rPr>
      <w:bCs/>
    </w:rPr>
  </w:style>
  <w:style w:type="paragraph" w:styleId="Nadpis7">
    <w:name w:val="heading 7"/>
    <w:basedOn w:val="Normln"/>
    <w:next w:val="Normln"/>
    <w:link w:val="Nadpis7Char"/>
    <w:qFormat/>
    <w:rsid w:val="00495272"/>
    <w:pPr>
      <w:spacing w:before="240" w:after="60"/>
      <w:outlineLvl w:val="6"/>
    </w:pPr>
  </w:style>
  <w:style w:type="paragraph" w:styleId="Nadpis8">
    <w:name w:val="heading 8"/>
    <w:basedOn w:val="Normln"/>
    <w:next w:val="Normln"/>
    <w:link w:val="Nadpis8Char"/>
    <w:qFormat/>
    <w:rsid w:val="00495272"/>
    <w:pPr>
      <w:spacing w:before="240" w:after="60"/>
      <w:outlineLvl w:val="7"/>
    </w:pPr>
    <w:rPr>
      <w:iCs/>
    </w:rPr>
  </w:style>
  <w:style w:type="paragraph" w:styleId="Nadpis9">
    <w:name w:val="heading 9"/>
    <w:basedOn w:val="Normln"/>
    <w:next w:val="Normln"/>
    <w:link w:val="Nadpis9Char"/>
    <w:qFormat/>
    <w:rsid w:val="00495272"/>
    <w:pPr>
      <w:spacing w:before="240" w:after="60"/>
      <w:outlineLvl w:val="8"/>
    </w:pPr>
    <w:rPr>
      <w:rFonts w:cs="Arial"/>
    </w:rPr>
  </w:style>
  <w:style w:type="character" w:default="1" w:styleId="Standardnpsmoodstavce">
    <w:name w:val="Default Paragraph Font"/>
    <w:uiPriority w:val="1"/>
    <w:semiHidden/>
    <w:unhideWhenUsed/>
    <w:rsid w:val="0003088C"/>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03088C"/>
  </w:style>
  <w:style w:type="paragraph" w:customStyle="1" w:styleId="Hlavikaolomouckkraj">
    <w:name w:val="Hlavička olomoucký kraj"/>
    <w:basedOn w:val="Text"/>
    <w:rsid w:val="00495272"/>
    <w:rPr>
      <w:b/>
      <w:sz w:val="20"/>
    </w:rPr>
  </w:style>
  <w:style w:type="paragraph" w:customStyle="1" w:styleId="Text">
    <w:name w:val="Text"/>
    <w:link w:val="TextChar"/>
    <w:rsid w:val="00495272"/>
    <w:pPr>
      <w:widowControl w:val="0"/>
      <w:jc w:val="both"/>
    </w:pPr>
    <w:rPr>
      <w:rFonts w:ascii="Arial" w:hAnsi="Arial"/>
      <w:sz w:val="24"/>
    </w:rPr>
  </w:style>
  <w:style w:type="character" w:customStyle="1" w:styleId="TextChar">
    <w:name w:val="Text Char"/>
    <w:link w:val="Text"/>
    <w:rsid w:val="00A45868"/>
    <w:rPr>
      <w:rFonts w:ascii="Arial" w:hAnsi="Arial"/>
      <w:sz w:val="24"/>
    </w:rPr>
  </w:style>
  <w:style w:type="paragraph" w:customStyle="1" w:styleId="Hlavikakrajskad1">
    <w:name w:val="Hlavička krajský úřad1"/>
    <w:basedOn w:val="Text"/>
    <w:rsid w:val="00495272"/>
    <w:rPr>
      <w:b/>
      <w:sz w:val="20"/>
    </w:rPr>
  </w:style>
  <w:style w:type="paragraph" w:customStyle="1" w:styleId="Hlavikakrajskad2">
    <w:name w:val="Hlavička krajský úřad2"/>
    <w:basedOn w:val="Text"/>
    <w:rsid w:val="00495272"/>
    <w:rPr>
      <w:b/>
      <w:sz w:val="18"/>
    </w:rPr>
  </w:style>
  <w:style w:type="paragraph" w:customStyle="1" w:styleId="Hlavikaodbor">
    <w:name w:val="Hlavička odbor"/>
    <w:basedOn w:val="Text"/>
    <w:rsid w:val="00495272"/>
    <w:rPr>
      <w:b/>
      <w:sz w:val="18"/>
    </w:rPr>
  </w:style>
  <w:style w:type="paragraph" w:customStyle="1" w:styleId="Hlavikaoddlen">
    <w:name w:val="Hlavička oddělení"/>
    <w:basedOn w:val="Text"/>
    <w:rsid w:val="00495272"/>
    <w:rPr>
      <w:b/>
      <w:sz w:val="18"/>
    </w:rPr>
  </w:style>
  <w:style w:type="paragraph" w:customStyle="1" w:styleId="Hlavikajmno2">
    <w:name w:val="Hlavička jméno2"/>
    <w:basedOn w:val="Text"/>
    <w:rsid w:val="00495272"/>
    <w:rPr>
      <w:b/>
      <w:sz w:val="18"/>
    </w:rPr>
  </w:style>
  <w:style w:type="paragraph" w:customStyle="1" w:styleId="Hlavikafunkce2">
    <w:name w:val="Hlavička funkce2"/>
    <w:basedOn w:val="Text"/>
    <w:rsid w:val="00495272"/>
    <w:rPr>
      <w:b/>
      <w:sz w:val="18"/>
    </w:rPr>
  </w:style>
  <w:style w:type="paragraph" w:customStyle="1" w:styleId="Psmeno1odsazen1text">
    <w:name w:val="Písmeno1 odsazený1 text"/>
    <w:basedOn w:val="Text"/>
    <w:uiPriority w:val="99"/>
    <w:rsid w:val="00495272"/>
    <w:pPr>
      <w:numPr>
        <w:numId w:val="7"/>
      </w:numPr>
      <w:spacing w:after="120"/>
    </w:pPr>
  </w:style>
  <w:style w:type="paragraph" w:customStyle="1" w:styleId="Zkladntextodsazendek">
    <w:name w:val="Základní text odsazený řádek"/>
    <w:basedOn w:val="Text"/>
    <w:link w:val="ZkladntextodsazendekChar"/>
    <w:rsid w:val="00495272"/>
    <w:pPr>
      <w:spacing w:after="120"/>
      <w:ind w:firstLine="567"/>
    </w:pPr>
  </w:style>
  <w:style w:type="character" w:customStyle="1" w:styleId="ZkladntextodsazendekChar">
    <w:name w:val="Základní text odsazený řádek Char"/>
    <w:link w:val="Zkladntextodsazendek"/>
    <w:rsid w:val="006C31FA"/>
    <w:rPr>
      <w:rFonts w:ascii="Arial" w:hAnsi="Arial"/>
      <w:sz w:val="24"/>
    </w:rPr>
  </w:style>
  <w:style w:type="paragraph" w:styleId="Podpis">
    <w:name w:val="Signature"/>
    <w:basedOn w:val="Text"/>
    <w:link w:val="PodpisChar"/>
    <w:rsid w:val="00495272"/>
    <w:pPr>
      <w:ind w:left="4253"/>
      <w:jc w:val="center"/>
    </w:pPr>
  </w:style>
  <w:style w:type="paragraph" w:customStyle="1" w:styleId="Podpisy">
    <w:name w:val="Podpisy"/>
    <w:basedOn w:val="Text"/>
    <w:rsid w:val="00495272"/>
    <w:pPr>
      <w:tabs>
        <w:tab w:val="center" w:pos="1985"/>
        <w:tab w:val="center" w:pos="7655"/>
      </w:tabs>
    </w:pPr>
  </w:style>
  <w:style w:type="paragraph" w:customStyle="1" w:styleId="Radatermn">
    <w:name w:val="Rada termín"/>
    <w:basedOn w:val="Text"/>
    <w:rsid w:val="00495272"/>
    <w:pPr>
      <w:spacing w:after="120"/>
      <w:ind w:left="6521"/>
    </w:pPr>
    <w:rPr>
      <w:rFonts w:cs="Arial"/>
      <w:szCs w:val="22"/>
    </w:rPr>
  </w:style>
  <w:style w:type="paragraph" w:styleId="Zkladntext">
    <w:name w:val="Body Text"/>
    <w:aliases w:val="Základní text Char,Základní text Char1 Char,Základní text Char Char Char1,Základní text Char1 Char Char2 Char,Základní text Char Char Char1 Char Char,Základní text Char1 Char Char Char Char Char Char,Základní text Char Char1"/>
    <w:basedOn w:val="Text"/>
    <w:link w:val="ZkladntextChar2"/>
    <w:rsid w:val="00495272"/>
    <w:pPr>
      <w:spacing w:after="120"/>
    </w:pPr>
    <w:rPr>
      <w:bCs/>
      <w:lang w:eastAsia="en-US"/>
    </w:rPr>
  </w:style>
  <w:style w:type="character" w:customStyle="1" w:styleId="ZkladntextChar2">
    <w:name w:val="Základní text Char2"/>
    <w:aliases w:val="Základní text Char Char,Základní text Char1 Char Char,Základní text Char Char Char1 Char,Základní text Char1 Char Char2 Char Char,Základní text Char Char Char1 Char Char Char,Základní text Char1 Char Char Char Char Char Char Char"/>
    <w:link w:val="Zkladntext"/>
    <w:uiPriority w:val="99"/>
    <w:rsid w:val="00A45868"/>
    <w:rPr>
      <w:rFonts w:ascii="Arial" w:hAnsi="Arial"/>
      <w:bCs/>
      <w:sz w:val="24"/>
      <w:lang w:eastAsia="en-US"/>
    </w:rPr>
  </w:style>
  <w:style w:type="paragraph" w:customStyle="1" w:styleId="slo1text">
    <w:name w:val="Číslo1 text"/>
    <w:basedOn w:val="Text"/>
    <w:link w:val="slo1textChar"/>
    <w:rsid w:val="00495272"/>
    <w:pPr>
      <w:spacing w:after="120"/>
      <w:outlineLvl w:val="0"/>
    </w:pPr>
  </w:style>
  <w:style w:type="character" w:customStyle="1" w:styleId="slo1textChar">
    <w:name w:val="Číslo1 text Char"/>
    <w:link w:val="slo1text"/>
    <w:rsid w:val="00366D5F"/>
    <w:rPr>
      <w:rFonts w:ascii="Arial" w:hAnsi="Arial"/>
      <w:sz w:val="24"/>
    </w:rPr>
  </w:style>
  <w:style w:type="paragraph" w:customStyle="1" w:styleId="slo2text">
    <w:name w:val="Číslo2 text"/>
    <w:basedOn w:val="Text"/>
    <w:link w:val="slo2textChar"/>
    <w:rsid w:val="00495272"/>
    <w:pPr>
      <w:numPr>
        <w:numId w:val="2"/>
      </w:numPr>
      <w:spacing w:after="120"/>
    </w:pPr>
  </w:style>
  <w:style w:type="character" w:customStyle="1" w:styleId="slo2textChar">
    <w:name w:val="Číslo2 text Char"/>
    <w:link w:val="slo2text"/>
    <w:rsid w:val="00FC3891"/>
    <w:rPr>
      <w:rFonts w:ascii="Arial" w:hAnsi="Arial"/>
      <w:sz w:val="24"/>
    </w:rPr>
  </w:style>
  <w:style w:type="paragraph" w:customStyle="1" w:styleId="slo11text">
    <w:name w:val="Číslo1.1 text"/>
    <w:basedOn w:val="Text"/>
    <w:link w:val="slo11textChar"/>
    <w:rsid w:val="00495272"/>
    <w:pPr>
      <w:spacing w:after="120"/>
      <w:outlineLvl w:val="1"/>
    </w:pPr>
  </w:style>
  <w:style w:type="character" w:customStyle="1" w:styleId="slo11textChar">
    <w:name w:val="Číslo1.1 text Char"/>
    <w:link w:val="slo11text"/>
    <w:rsid w:val="00541FEB"/>
    <w:rPr>
      <w:rFonts w:ascii="Arial" w:hAnsi="Arial"/>
      <w:sz w:val="24"/>
    </w:rPr>
  </w:style>
  <w:style w:type="paragraph" w:customStyle="1" w:styleId="Psmeno1text">
    <w:name w:val="Písmeno1 text"/>
    <w:basedOn w:val="Text"/>
    <w:link w:val="Psmeno1textChar"/>
    <w:rsid w:val="00495272"/>
    <w:pPr>
      <w:numPr>
        <w:numId w:val="3"/>
      </w:numPr>
      <w:spacing w:after="120"/>
    </w:pPr>
  </w:style>
  <w:style w:type="paragraph" w:customStyle="1" w:styleId="Psmeno2text">
    <w:name w:val="Písmeno2 text"/>
    <w:basedOn w:val="Text"/>
    <w:rsid w:val="00495272"/>
    <w:pPr>
      <w:numPr>
        <w:numId w:val="4"/>
      </w:numPr>
      <w:spacing w:after="120"/>
    </w:pPr>
  </w:style>
  <w:style w:type="paragraph" w:customStyle="1" w:styleId="Adresapjemce">
    <w:name w:val="Adresa příjemce"/>
    <w:basedOn w:val="Text"/>
    <w:rsid w:val="00495272"/>
    <w:pPr>
      <w:spacing w:after="40"/>
      <w:jc w:val="left"/>
    </w:pPr>
  </w:style>
  <w:style w:type="paragraph" w:customStyle="1" w:styleId="Znak2text">
    <w:name w:val="Znak2 text"/>
    <w:basedOn w:val="Text"/>
    <w:rsid w:val="00495272"/>
    <w:pPr>
      <w:numPr>
        <w:numId w:val="6"/>
      </w:numPr>
      <w:spacing w:after="120"/>
    </w:pPr>
  </w:style>
  <w:style w:type="paragraph" w:customStyle="1" w:styleId="Odsazen1text">
    <w:name w:val="Odsazený1 text"/>
    <w:basedOn w:val="Text"/>
    <w:rsid w:val="00495272"/>
    <w:pPr>
      <w:spacing w:after="120"/>
      <w:ind w:left="567"/>
    </w:pPr>
  </w:style>
  <w:style w:type="paragraph" w:customStyle="1" w:styleId="Odsazen2text">
    <w:name w:val="Odsazený2 text"/>
    <w:basedOn w:val="Text"/>
    <w:rsid w:val="00495272"/>
    <w:pPr>
      <w:spacing w:after="120"/>
      <w:ind w:left="1134"/>
    </w:pPr>
  </w:style>
  <w:style w:type="paragraph" w:customStyle="1" w:styleId="Odsazen3text">
    <w:name w:val="Odsazený3 text"/>
    <w:basedOn w:val="Text"/>
    <w:rsid w:val="00495272"/>
    <w:pPr>
      <w:spacing w:after="120"/>
      <w:ind w:left="1701"/>
    </w:pPr>
  </w:style>
  <w:style w:type="paragraph" w:customStyle="1" w:styleId="Podtrentext">
    <w:name w:val="Podtržený text"/>
    <w:basedOn w:val="Text"/>
    <w:link w:val="PodtrentextChar1"/>
    <w:rsid w:val="00495272"/>
    <w:pPr>
      <w:spacing w:after="120"/>
    </w:pPr>
    <w:rPr>
      <w:u w:val="single"/>
    </w:rPr>
  </w:style>
  <w:style w:type="character" w:customStyle="1" w:styleId="PodtrentextChar1">
    <w:name w:val="Podtržený text Char1"/>
    <w:link w:val="Podtrentext"/>
    <w:rsid w:val="00971FAF"/>
    <w:rPr>
      <w:rFonts w:ascii="Arial" w:hAnsi="Arial"/>
      <w:sz w:val="24"/>
      <w:u w:val="single"/>
    </w:rPr>
  </w:style>
  <w:style w:type="paragraph" w:customStyle="1" w:styleId="Znak1odsazen1text">
    <w:name w:val="Znak1 odsazený1 text"/>
    <w:basedOn w:val="Text"/>
    <w:rsid w:val="00495272"/>
    <w:pPr>
      <w:numPr>
        <w:numId w:val="8"/>
      </w:numPr>
      <w:spacing w:after="120"/>
    </w:pPr>
  </w:style>
  <w:style w:type="character" w:customStyle="1" w:styleId="Standardnpsmo">
    <w:name w:val="Standardní písmo"/>
    <w:rsid w:val="00495272"/>
    <w:rPr>
      <w:rFonts w:ascii="Arial" w:hAnsi="Arial"/>
      <w:dstrike w:val="0"/>
      <w:color w:val="auto"/>
      <w:sz w:val="24"/>
      <w:u w:val="none"/>
      <w:vertAlign w:val="baseline"/>
    </w:rPr>
  </w:style>
  <w:style w:type="paragraph" w:customStyle="1" w:styleId="Tunproloentext">
    <w:name w:val="Tučný proložený text"/>
    <w:basedOn w:val="Text"/>
    <w:rsid w:val="00495272"/>
    <w:pPr>
      <w:spacing w:after="120"/>
    </w:pPr>
    <w:rPr>
      <w:b/>
      <w:spacing w:val="60"/>
    </w:rPr>
  </w:style>
  <w:style w:type="character" w:customStyle="1" w:styleId="Tunproloenznak">
    <w:name w:val="Tučný proložený znak"/>
    <w:basedOn w:val="Standardnpsmo"/>
    <w:rsid w:val="00495272"/>
    <w:rPr>
      <w:rFonts w:ascii="Arial" w:hAnsi="Arial"/>
      <w:b/>
      <w:dstrike w:val="0"/>
      <w:color w:val="auto"/>
      <w:spacing w:val="60"/>
      <w:sz w:val="24"/>
      <w:u w:val="none"/>
      <w:vertAlign w:val="baseline"/>
    </w:rPr>
  </w:style>
  <w:style w:type="character" w:customStyle="1" w:styleId="Podtrenznak">
    <w:name w:val="Podtržený znak"/>
    <w:basedOn w:val="Standardnpsmo"/>
    <w:rsid w:val="00495272"/>
    <w:rPr>
      <w:rFonts w:ascii="Arial" w:hAnsi="Arial"/>
      <w:dstrike w:val="0"/>
      <w:color w:val="auto"/>
      <w:sz w:val="24"/>
      <w:u w:val="single"/>
      <w:vertAlign w:val="baseline"/>
    </w:rPr>
  </w:style>
  <w:style w:type="paragraph" w:customStyle="1" w:styleId="Znak2odsazen1text">
    <w:name w:val="Znak2 odsazený1 text"/>
    <w:basedOn w:val="Text"/>
    <w:rsid w:val="00495272"/>
    <w:pPr>
      <w:numPr>
        <w:numId w:val="9"/>
      </w:numPr>
      <w:spacing w:after="120"/>
    </w:pPr>
  </w:style>
  <w:style w:type="paragraph" w:customStyle="1" w:styleId="Znak1odsazen2text">
    <w:name w:val="Znak1 odsazený2 text"/>
    <w:basedOn w:val="Text"/>
    <w:rsid w:val="00495272"/>
    <w:pPr>
      <w:numPr>
        <w:numId w:val="10"/>
      </w:numPr>
      <w:spacing w:after="120"/>
    </w:pPr>
  </w:style>
  <w:style w:type="paragraph" w:customStyle="1" w:styleId="Psmeno1odsazen2text">
    <w:name w:val="Písmeno1 odsazený2 text"/>
    <w:basedOn w:val="Text"/>
    <w:rsid w:val="00495272"/>
    <w:pPr>
      <w:numPr>
        <w:numId w:val="11"/>
      </w:numPr>
      <w:spacing w:after="120"/>
    </w:pPr>
  </w:style>
  <w:style w:type="paragraph" w:customStyle="1" w:styleId="Psmeno2odsazen1text">
    <w:name w:val="Písmeno2 odsazený1 text"/>
    <w:basedOn w:val="Text"/>
    <w:rsid w:val="00495272"/>
    <w:pPr>
      <w:numPr>
        <w:numId w:val="12"/>
      </w:numPr>
      <w:spacing w:after="120"/>
    </w:pPr>
  </w:style>
  <w:style w:type="character" w:customStyle="1" w:styleId="Tunznak">
    <w:name w:val="Tučný znak"/>
    <w:basedOn w:val="Standardnpsmo"/>
    <w:rsid w:val="00495272"/>
    <w:rPr>
      <w:rFonts w:ascii="Arial" w:hAnsi="Arial"/>
      <w:b/>
      <w:dstrike w:val="0"/>
      <w:color w:val="auto"/>
      <w:sz w:val="24"/>
      <w:u w:val="none"/>
      <w:vertAlign w:val="baseline"/>
    </w:rPr>
  </w:style>
  <w:style w:type="paragraph" w:customStyle="1" w:styleId="Pedsazen1text">
    <w:name w:val="Předsazený1 text"/>
    <w:basedOn w:val="Text"/>
    <w:rsid w:val="00495272"/>
    <w:pPr>
      <w:spacing w:after="120"/>
      <w:ind w:left="567" w:hanging="567"/>
    </w:pPr>
  </w:style>
  <w:style w:type="paragraph" w:customStyle="1" w:styleId="Pedsazen2text">
    <w:name w:val="Předsazený2 text"/>
    <w:basedOn w:val="Text"/>
    <w:link w:val="Pedsazen2textChar"/>
    <w:rsid w:val="00495272"/>
    <w:pPr>
      <w:spacing w:after="120"/>
      <w:ind w:left="1134" w:hanging="1134"/>
    </w:pPr>
  </w:style>
  <w:style w:type="paragraph" w:customStyle="1" w:styleId="Pedsazen3text">
    <w:name w:val="Předsazený3 text"/>
    <w:basedOn w:val="Text"/>
    <w:rsid w:val="00495272"/>
    <w:pPr>
      <w:spacing w:after="120"/>
      <w:ind w:left="1701" w:hanging="1701"/>
    </w:pPr>
  </w:style>
  <w:style w:type="paragraph" w:customStyle="1" w:styleId="slo111text">
    <w:name w:val="Číslo1.1.1 text"/>
    <w:basedOn w:val="Text"/>
    <w:rsid w:val="00495272"/>
    <w:pPr>
      <w:spacing w:after="120"/>
      <w:outlineLvl w:val="2"/>
    </w:pPr>
  </w:style>
  <w:style w:type="paragraph" w:customStyle="1" w:styleId="Odsazen1tuntext">
    <w:name w:val="Odsazený1 tučný text"/>
    <w:basedOn w:val="Text"/>
    <w:rsid w:val="00495272"/>
    <w:pPr>
      <w:spacing w:after="120"/>
      <w:ind w:left="567"/>
    </w:pPr>
    <w:rPr>
      <w:b/>
    </w:rPr>
  </w:style>
  <w:style w:type="paragraph" w:customStyle="1" w:styleId="Odsazen1kurzvatext">
    <w:name w:val="Odsazený1 kurzíva text"/>
    <w:basedOn w:val="Text"/>
    <w:rsid w:val="00495272"/>
    <w:pPr>
      <w:spacing w:after="120"/>
      <w:ind w:left="567"/>
    </w:pPr>
    <w:rPr>
      <w:i/>
    </w:rPr>
  </w:style>
  <w:style w:type="paragraph" w:customStyle="1" w:styleId="Odsazen1podtrentext">
    <w:name w:val="Odsazený1 podtržený text"/>
    <w:basedOn w:val="Text"/>
    <w:rsid w:val="00495272"/>
    <w:pPr>
      <w:spacing w:after="120"/>
      <w:ind w:left="567"/>
    </w:pPr>
    <w:rPr>
      <w:u w:val="single"/>
    </w:rPr>
  </w:style>
  <w:style w:type="paragraph" w:customStyle="1" w:styleId="Odsazen1tunproloentext">
    <w:name w:val="Odsazený1 tučný proložený text"/>
    <w:basedOn w:val="Text"/>
    <w:rsid w:val="00495272"/>
    <w:pPr>
      <w:spacing w:after="120"/>
      <w:ind w:left="567"/>
    </w:pPr>
    <w:rPr>
      <w:b/>
      <w:spacing w:val="60"/>
    </w:rPr>
  </w:style>
  <w:style w:type="paragraph" w:customStyle="1" w:styleId="Psmeno2odsazen2text">
    <w:name w:val="Písmeno2 odsazený2 text"/>
    <w:basedOn w:val="Text"/>
    <w:rsid w:val="00495272"/>
    <w:pPr>
      <w:numPr>
        <w:numId w:val="13"/>
      </w:numPr>
      <w:spacing w:after="120"/>
    </w:pPr>
  </w:style>
  <w:style w:type="paragraph" w:customStyle="1" w:styleId="Znak2odsazen2text">
    <w:name w:val="Znak2 odsazený2 text"/>
    <w:basedOn w:val="Text"/>
    <w:rsid w:val="00495272"/>
    <w:pPr>
      <w:numPr>
        <w:numId w:val="14"/>
      </w:numPr>
      <w:spacing w:after="120"/>
    </w:pPr>
  </w:style>
  <w:style w:type="paragraph" w:customStyle="1" w:styleId="slo1odsazen1text">
    <w:name w:val="Číslo1 odsazený1 text"/>
    <w:basedOn w:val="Text"/>
    <w:rsid w:val="00495272"/>
    <w:pPr>
      <w:numPr>
        <w:numId w:val="15"/>
      </w:numPr>
      <w:spacing w:after="120"/>
    </w:pPr>
  </w:style>
  <w:style w:type="paragraph" w:customStyle="1" w:styleId="slo1odsazen2text">
    <w:name w:val="Číslo1 odsazený2 text"/>
    <w:basedOn w:val="Text"/>
    <w:rsid w:val="00495272"/>
    <w:pPr>
      <w:numPr>
        <w:numId w:val="16"/>
      </w:numPr>
      <w:spacing w:after="120"/>
    </w:pPr>
  </w:style>
  <w:style w:type="paragraph" w:customStyle="1" w:styleId="slo2odsazen1text">
    <w:name w:val="Číslo2 odsazený1 text"/>
    <w:basedOn w:val="Text"/>
    <w:rsid w:val="00495272"/>
    <w:pPr>
      <w:numPr>
        <w:numId w:val="17"/>
      </w:numPr>
      <w:spacing w:after="120"/>
    </w:pPr>
  </w:style>
  <w:style w:type="paragraph" w:customStyle="1" w:styleId="slo2odsazen2text">
    <w:name w:val="Číslo2 odsazený2 text"/>
    <w:basedOn w:val="Text"/>
    <w:rsid w:val="00495272"/>
    <w:pPr>
      <w:numPr>
        <w:numId w:val="18"/>
      </w:numPr>
      <w:spacing w:after="120"/>
    </w:pPr>
  </w:style>
  <w:style w:type="paragraph" w:customStyle="1" w:styleId="Tabulkaslo1text">
    <w:name w:val="Tabulka číslo1 text"/>
    <w:basedOn w:val="Text"/>
    <w:rsid w:val="00495272"/>
    <w:pPr>
      <w:numPr>
        <w:numId w:val="19"/>
      </w:numPr>
      <w:spacing w:before="40" w:after="40"/>
      <w:outlineLvl w:val="0"/>
    </w:pPr>
  </w:style>
  <w:style w:type="paragraph" w:customStyle="1" w:styleId="Tabulkaslo2text">
    <w:name w:val="Tabulka číslo2 text"/>
    <w:basedOn w:val="Text"/>
    <w:rsid w:val="00495272"/>
    <w:pPr>
      <w:numPr>
        <w:numId w:val="21"/>
      </w:numPr>
      <w:spacing w:before="40" w:after="40"/>
    </w:pPr>
  </w:style>
  <w:style w:type="paragraph" w:customStyle="1" w:styleId="Tabulkaznak1text">
    <w:name w:val="Tabulka znak1 text"/>
    <w:basedOn w:val="Text"/>
    <w:rsid w:val="00495272"/>
    <w:pPr>
      <w:numPr>
        <w:numId w:val="24"/>
      </w:numPr>
      <w:spacing w:before="40" w:after="40"/>
    </w:pPr>
  </w:style>
  <w:style w:type="paragraph" w:customStyle="1" w:styleId="Tabulkaznak2text">
    <w:name w:val="Tabulka znak2 text"/>
    <w:basedOn w:val="Text"/>
    <w:rsid w:val="00495272"/>
    <w:pPr>
      <w:numPr>
        <w:numId w:val="25"/>
      </w:numPr>
      <w:spacing w:before="40" w:after="40"/>
    </w:pPr>
  </w:style>
  <w:style w:type="paragraph" w:customStyle="1" w:styleId="Podtren">
    <w:name w:val="Podtržení"/>
    <w:basedOn w:val="Text"/>
    <w:link w:val="PodtrenChar"/>
    <w:rsid w:val="00495272"/>
    <w:pPr>
      <w:pBdr>
        <w:bottom w:val="single" w:sz="4" w:space="1" w:color="auto"/>
      </w:pBdr>
    </w:pPr>
    <w:rPr>
      <w:sz w:val="18"/>
    </w:rPr>
  </w:style>
  <w:style w:type="paragraph" w:customStyle="1" w:styleId="Hlavikaadresa">
    <w:name w:val="Hlavička adresa"/>
    <w:basedOn w:val="Text"/>
    <w:rsid w:val="00495272"/>
    <w:rPr>
      <w:sz w:val="18"/>
    </w:rPr>
  </w:style>
  <w:style w:type="paragraph" w:customStyle="1" w:styleId="Hlavikafunkce1">
    <w:name w:val="Hlavička funkce1"/>
    <w:basedOn w:val="Text"/>
    <w:rsid w:val="00495272"/>
    <w:rPr>
      <w:b/>
      <w:sz w:val="20"/>
    </w:rPr>
  </w:style>
  <w:style w:type="paragraph" w:customStyle="1" w:styleId="Hlavikajmno1">
    <w:name w:val="Hlavička jméno1"/>
    <w:basedOn w:val="Text"/>
    <w:rsid w:val="00495272"/>
    <w:rPr>
      <w:b/>
      <w:sz w:val="20"/>
    </w:rPr>
  </w:style>
  <w:style w:type="paragraph" w:customStyle="1" w:styleId="Hlavikacblogo1">
    <w:name w:val="Hlavička cb_logo1"/>
    <w:basedOn w:val="Text"/>
    <w:rsid w:val="00495272"/>
    <w:pPr>
      <w:jc w:val="left"/>
    </w:pPr>
    <w:rPr>
      <w:sz w:val="18"/>
    </w:rPr>
  </w:style>
  <w:style w:type="paragraph" w:customStyle="1" w:styleId="Hlavikablogo1">
    <w:name w:val="Hlavička b_logo1"/>
    <w:basedOn w:val="Text"/>
    <w:rsid w:val="00495272"/>
    <w:rPr>
      <w:sz w:val="18"/>
    </w:rPr>
  </w:style>
  <w:style w:type="paragraph" w:customStyle="1" w:styleId="Hlavikablogo2">
    <w:name w:val="Hlavička b_logo2"/>
    <w:basedOn w:val="Text"/>
    <w:rsid w:val="00495272"/>
    <w:rPr>
      <w:sz w:val="18"/>
    </w:rPr>
  </w:style>
  <w:style w:type="paragraph" w:customStyle="1" w:styleId="Radazpracoval1">
    <w:name w:val="Rada zpracoval1"/>
    <w:basedOn w:val="Text"/>
    <w:uiPriority w:val="99"/>
    <w:rsid w:val="00495272"/>
    <w:pPr>
      <w:widowControl/>
      <w:spacing w:before="240"/>
      <w:ind w:left="6238" w:hanging="1418"/>
      <w:jc w:val="left"/>
    </w:pPr>
    <w:rPr>
      <w:rFonts w:cs="Arial"/>
    </w:rPr>
  </w:style>
  <w:style w:type="paragraph" w:customStyle="1" w:styleId="Radazpracoval2">
    <w:name w:val="Rada zpracoval2"/>
    <w:basedOn w:val="Text"/>
    <w:uiPriority w:val="99"/>
    <w:rsid w:val="00495272"/>
    <w:pPr>
      <w:widowControl/>
      <w:ind w:left="6237"/>
      <w:jc w:val="left"/>
    </w:pPr>
  </w:style>
  <w:style w:type="paragraph" w:customStyle="1" w:styleId="Radapedkld1">
    <w:name w:val="Rada předkládá1"/>
    <w:basedOn w:val="Text"/>
    <w:uiPriority w:val="99"/>
    <w:rsid w:val="00495272"/>
    <w:pPr>
      <w:widowControl/>
      <w:ind w:left="6238" w:hanging="1418"/>
      <w:jc w:val="left"/>
    </w:pPr>
    <w:rPr>
      <w:rFonts w:cs="Arial"/>
    </w:rPr>
  </w:style>
  <w:style w:type="paragraph" w:styleId="FormtovanvHTML">
    <w:name w:val="HTML Preformatted"/>
    <w:basedOn w:val="Normln"/>
    <w:link w:val="FormtovanvHTMLChar"/>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uiPriority w:val="99"/>
    <w:rsid w:val="00495272"/>
    <w:pPr>
      <w:spacing w:before="960" w:after="240"/>
      <w:jc w:val="center"/>
    </w:pPr>
    <w:rPr>
      <w:rFonts w:cs="Arial"/>
      <w:b/>
      <w:bCs/>
      <w:sz w:val="36"/>
      <w:szCs w:val="36"/>
    </w:rPr>
  </w:style>
  <w:style w:type="paragraph" w:customStyle="1" w:styleId="Radabodschze">
    <w:name w:val="Rada bod schůze"/>
    <w:basedOn w:val="Text"/>
    <w:uiPriority w:val="99"/>
    <w:rsid w:val="00495272"/>
    <w:pPr>
      <w:spacing w:before="480" w:after="480"/>
      <w:ind w:left="851" w:hanging="851"/>
    </w:pPr>
    <w:rPr>
      <w:b/>
      <w:sz w:val="28"/>
    </w:rPr>
  </w:style>
  <w:style w:type="paragraph" w:customStyle="1" w:styleId="Radanvrhusnesen">
    <w:name w:val="Rada návrh usnesení"/>
    <w:basedOn w:val="Radabodschze"/>
    <w:uiPriority w:val="99"/>
    <w:rsid w:val="00495272"/>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95272"/>
    <w:pPr>
      <w:spacing w:before="40" w:after="40"/>
    </w:pPr>
    <w:rPr>
      <w:b/>
    </w:rPr>
  </w:style>
  <w:style w:type="character" w:customStyle="1" w:styleId="TabulkatuntextChar2">
    <w:name w:val="Tabulka tučný text Char2"/>
    <w:link w:val="Tabulkatuntext"/>
    <w:rsid w:val="00E51D4C"/>
    <w:rPr>
      <w:rFonts w:ascii="Arial" w:hAnsi="Arial"/>
      <w:b/>
      <w:sz w:val="24"/>
    </w:rPr>
  </w:style>
  <w:style w:type="paragraph" w:customStyle="1" w:styleId="Tuntext">
    <w:name w:val="Tučný text"/>
    <w:basedOn w:val="Text"/>
    <w:link w:val="TuntextChar5"/>
    <w:rsid w:val="00495272"/>
    <w:pPr>
      <w:spacing w:after="120"/>
    </w:pPr>
    <w:rPr>
      <w:b/>
      <w:snapToGrid w:val="0"/>
    </w:rPr>
  </w:style>
  <w:style w:type="character" w:customStyle="1" w:styleId="TuntextChar5">
    <w:name w:val="Tučný text Char5"/>
    <w:link w:val="Tuntext"/>
    <w:rsid w:val="003714C7"/>
    <w:rPr>
      <w:rFonts w:ascii="Arial" w:hAnsi="Arial"/>
      <w:b/>
      <w:snapToGrid w:val="0"/>
      <w:sz w:val="24"/>
    </w:rPr>
  </w:style>
  <w:style w:type="paragraph" w:customStyle="1" w:styleId="Radadvodovzprva">
    <w:name w:val="Rada důvodová zpráva"/>
    <w:basedOn w:val="Text"/>
    <w:rsid w:val="00495272"/>
    <w:pPr>
      <w:spacing w:after="480"/>
    </w:pPr>
    <w:rPr>
      <w:b/>
    </w:rPr>
  </w:style>
  <w:style w:type="paragraph" w:customStyle="1" w:styleId="Radaplohy">
    <w:name w:val="Rada přílohy"/>
    <w:basedOn w:val="Text"/>
    <w:rsid w:val="00495272"/>
    <w:pPr>
      <w:spacing w:before="480" w:after="120"/>
    </w:pPr>
    <w:rPr>
      <w:u w:val="single"/>
    </w:rPr>
  </w:style>
  <w:style w:type="paragraph" w:customStyle="1" w:styleId="Tabulkatuntext16nasted">
    <w:name w:val="Tabulka tučný text_16 na střed"/>
    <w:basedOn w:val="Text"/>
    <w:rsid w:val="00495272"/>
    <w:pPr>
      <w:spacing w:before="120" w:after="120"/>
      <w:jc w:val="center"/>
    </w:pPr>
    <w:rPr>
      <w:rFonts w:cs="Arial"/>
      <w:b/>
      <w:sz w:val="32"/>
      <w:szCs w:val="32"/>
    </w:rPr>
  </w:style>
  <w:style w:type="paragraph" w:customStyle="1" w:styleId="Tabulkatuntextnasted">
    <w:name w:val="Tabulka tučný text na střed"/>
    <w:basedOn w:val="Text"/>
    <w:rsid w:val="00495272"/>
    <w:pPr>
      <w:spacing w:before="40" w:after="40"/>
      <w:jc w:val="center"/>
    </w:pPr>
    <w:rPr>
      <w:b/>
    </w:rPr>
  </w:style>
  <w:style w:type="paragraph" w:customStyle="1" w:styleId="Tabulkatext">
    <w:name w:val="Tabulka text"/>
    <w:basedOn w:val="Text"/>
    <w:rsid w:val="00495272"/>
    <w:pPr>
      <w:spacing w:before="40" w:after="40"/>
      <w:jc w:val="left"/>
    </w:pPr>
    <w:rPr>
      <w:rFonts w:cs="Arial"/>
    </w:rPr>
  </w:style>
  <w:style w:type="paragraph" w:customStyle="1" w:styleId="Tabulkatextnasted">
    <w:name w:val="Tabulka text na střed"/>
    <w:basedOn w:val="Text"/>
    <w:rsid w:val="00495272"/>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uiPriority w:val="99"/>
    <w:rsid w:val="00495272"/>
    <w:pPr>
      <w:spacing w:after="360"/>
      <w:jc w:val="right"/>
    </w:pPr>
    <w:rPr>
      <w:sz w:val="52"/>
    </w:rPr>
  </w:style>
  <w:style w:type="paragraph" w:customStyle="1" w:styleId="Radanadpis2schze">
    <w:name w:val="Rada nadpis2 schůze"/>
    <w:basedOn w:val="Text"/>
    <w:uiPriority w:val="99"/>
    <w:rsid w:val="00495272"/>
    <w:pPr>
      <w:spacing w:before="120" w:after="600"/>
      <w:jc w:val="center"/>
    </w:pPr>
    <w:rPr>
      <w:b/>
      <w:sz w:val="36"/>
    </w:rPr>
  </w:style>
  <w:style w:type="paragraph" w:customStyle="1" w:styleId="Tabulkaslo1tuntext">
    <w:name w:val="Tabulka číslo1 tučný text"/>
    <w:basedOn w:val="Text"/>
    <w:rsid w:val="00495272"/>
    <w:pPr>
      <w:numPr>
        <w:numId w:val="20"/>
      </w:numPr>
      <w:spacing w:before="40" w:after="40"/>
    </w:pPr>
    <w:rPr>
      <w:b/>
    </w:rPr>
  </w:style>
  <w:style w:type="paragraph" w:customStyle="1" w:styleId="Tabulkaodsazen1text">
    <w:name w:val="Tabulka odsazený1 text"/>
    <w:basedOn w:val="Text"/>
    <w:rsid w:val="00495272"/>
    <w:pPr>
      <w:spacing w:before="40" w:after="40"/>
      <w:ind w:left="567"/>
    </w:pPr>
  </w:style>
  <w:style w:type="paragraph" w:customStyle="1" w:styleId="Tabulkapsmeno1text">
    <w:name w:val="Tabulka písmeno1 text"/>
    <w:basedOn w:val="Text"/>
    <w:rsid w:val="00495272"/>
    <w:pPr>
      <w:numPr>
        <w:numId w:val="22"/>
      </w:numPr>
      <w:spacing w:before="40" w:after="40"/>
    </w:pPr>
  </w:style>
  <w:style w:type="paragraph" w:customStyle="1" w:styleId="Tabulkapsmeno2text">
    <w:name w:val="Tabulka písmeno2 text"/>
    <w:basedOn w:val="Text"/>
    <w:rsid w:val="00495272"/>
    <w:pPr>
      <w:numPr>
        <w:numId w:val="23"/>
      </w:numPr>
      <w:spacing w:before="40" w:after="40"/>
    </w:pPr>
  </w:style>
  <w:style w:type="paragraph" w:customStyle="1" w:styleId="Tabulkatuntextvpravo">
    <w:name w:val="Tabulka tučný text vpravo"/>
    <w:basedOn w:val="Text"/>
    <w:rsid w:val="00495272"/>
    <w:pPr>
      <w:spacing w:before="40" w:after="40"/>
      <w:jc w:val="right"/>
    </w:pPr>
    <w:rPr>
      <w:b/>
    </w:rPr>
  </w:style>
  <w:style w:type="paragraph" w:customStyle="1" w:styleId="Tabulkazkladntext">
    <w:name w:val="Tabulka základní text"/>
    <w:basedOn w:val="Text"/>
    <w:link w:val="TabulkazkladntextChar2"/>
    <w:rsid w:val="00495272"/>
    <w:pPr>
      <w:spacing w:before="40" w:after="40"/>
    </w:pPr>
    <w:rPr>
      <w:rFonts w:cs="Arial"/>
    </w:rPr>
  </w:style>
  <w:style w:type="character" w:customStyle="1" w:styleId="TabulkazkladntextChar2">
    <w:name w:val="Tabulka základní text Char2"/>
    <w:link w:val="Tabulkazkladntext"/>
    <w:rsid w:val="00E51D4C"/>
    <w:rPr>
      <w:rFonts w:ascii="Arial" w:hAnsi="Arial" w:cs="Arial"/>
      <w:sz w:val="24"/>
    </w:rPr>
  </w:style>
  <w:style w:type="paragraph" w:customStyle="1" w:styleId="Tabulkazkladntextnasted">
    <w:name w:val="Tabulka základní text na střed"/>
    <w:basedOn w:val="Text"/>
    <w:rsid w:val="00495272"/>
    <w:pPr>
      <w:spacing w:before="40" w:after="40"/>
      <w:jc w:val="center"/>
    </w:pPr>
  </w:style>
  <w:style w:type="paragraph" w:customStyle="1" w:styleId="Tabulkazkladntextvpravo">
    <w:name w:val="Tabulka základní text vpravo"/>
    <w:basedOn w:val="Text"/>
    <w:rsid w:val="00495272"/>
    <w:pPr>
      <w:spacing w:before="40" w:after="40"/>
      <w:jc w:val="right"/>
    </w:pPr>
  </w:style>
  <w:style w:type="paragraph" w:customStyle="1" w:styleId="Tunkurzvatext">
    <w:name w:val="Tučný kurzíva text"/>
    <w:basedOn w:val="Text"/>
    <w:rsid w:val="00495272"/>
    <w:pPr>
      <w:spacing w:after="120"/>
    </w:pPr>
    <w:rPr>
      <w:b/>
      <w:i/>
    </w:rPr>
  </w:style>
  <w:style w:type="paragraph" w:customStyle="1" w:styleId="Tunkurzvatextnasted">
    <w:name w:val="Tučný kurzíva text na střed"/>
    <w:basedOn w:val="Text"/>
    <w:rsid w:val="00495272"/>
    <w:pPr>
      <w:spacing w:after="120"/>
      <w:jc w:val="center"/>
    </w:pPr>
    <w:rPr>
      <w:rFonts w:cs="Arial"/>
      <w:b/>
      <w:i/>
    </w:rPr>
  </w:style>
  <w:style w:type="paragraph" w:customStyle="1" w:styleId="Tunpodtrentext">
    <w:name w:val="Tučný podtržený text"/>
    <w:basedOn w:val="Text"/>
    <w:link w:val="TunpodtrentextChar"/>
    <w:rsid w:val="00495272"/>
    <w:pPr>
      <w:spacing w:after="120"/>
    </w:pPr>
    <w:rPr>
      <w:b/>
      <w:u w:val="single"/>
    </w:rPr>
  </w:style>
  <w:style w:type="paragraph" w:customStyle="1" w:styleId="Tunpodtrentextnasted">
    <w:name w:val="Tučný podtržený text na střed"/>
    <w:basedOn w:val="Text"/>
    <w:rsid w:val="00495272"/>
    <w:pPr>
      <w:spacing w:after="120"/>
      <w:jc w:val="center"/>
    </w:pPr>
    <w:rPr>
      <w:b/>
      <w:u w:val="single"/>
    </w:rPr>
  </w:style>
  <w:style w:type="character" w:customStyle="1" w:styleId="Tunpodtrenznak">
    <w:name w:val="Tučný podtržený znak"/>
    <w:basedOn w:val="Standardnpsmo"/>
    <w:rsid w:val="00495272"/>
    <w:rPr>
      <w:rFonts w:ascii="Arial" w:hAnsi="Arial"/>
      <w:b/>
      <w:dstrike w:val="0"/>
      <w:color w:val="auto"/>
      <w:sz w:val="24"/>
      <w:u w:val="single"/>
      <w:vertAlign w:val="baseline"/>
    </w:rPr>
  </w:style>
  <w:style w:type="paragraph" w:customStyle="1" w:styleId="Tunproloentextnasted">
    <w:name w:val="Tučný proložený text na střed"/>
    <w:basedOn w:val="Text"/>
    <w:rsid w:val="00495272"/>
    <w:pPr>
      <w:spacing w:before="120" w:after="120"/>
      <w:jc w:val="center"/>
    </w:pPr>
    <w:rPr>
      <w:b/>
      <w:spacing w:val="60"/>
    </w:rPr>
  </w:style>
  <w:style w:type="paragraph" w:customStyle="1" w:styleId="Tuntextnasted">
    <w:name w:val="Tučný text na střed"/>
    <w:basedOn w:val="Text"/>
    <w:link w:val="TuntextnastedChar"/>
    <w:rsid w:val="00495272"/>
    <w:pPr>
      <w:spacing w:before="120" w:after="120"/>
      <w:jc w:val="center"/>
    </w:pPr>
    <w:rPr>
      <w:b/>
    </w:rPr>
  </w:style>
  <w:style w:type="paragraph" w:customStyle="1" w:styleId="Zkladntextnasted">
    <w:name w:val="Základní text na střed"/>
    <w:basedOn w:val="Text"/>
    <w:link w:val="ZkladntextnastedChar"/>
    <w:rsid w:val="00495272"/>
    <w:pPr>
      <w:spacing w:before="120" w:after="120"/>
      <w:jc w:val="center"/>
    </w:pPr>
    <w:rPr>
      <w:snapToGrid w:val="0"/>
    </w:rPr>
  </w:style>
  <w:style w:type="character" w:customStyle="1" w:styleId="Zkladnznak">
    <w:name w:val="Základní znak"/>
    <w:basedOn w:val="Standardnpsmo"/>
    <w:rsid w:val="00495272"/>
    <w:rPr>
      <w:rFonts w:ascii="Arial" w:hAnsi="Arial"/>
      <w:dstrike w:val="0"/>
      <w:color w:val="auto"/>
      <w:sz w:val="24"/>
      <w:u w:val="none"/>
      <w:vertAlign w:val="baseline"/>
    </w:rPr>
  </w:style>
  <w:style w:type="paragraph" w:customStyle="1" w:styleId="Zastupitelstvoplohy">
    <w:name w:val="Zastupitelstvo přílohy"/>
    <w:basedOn w:val="Normln"/>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95272"/>
    <w:pPr>
      <w:numPr>
        <w:numId w:val="26"/>
      </w:numPr>
      <w:spacing w:after="120"/>
    </w:pPr>
    <w:rPr>
      <w:b/>
    </w:rPr>
  </w:style>
  <w:style w:type="character" w:customStyle="1" w:styleId="slo1tuntextChar">
    <w:name w:val="Číslo1 tučný text Char"/>
    <w:link w:val="slo1tuntext"/>
    <w:rsid w:val="006C31FA"/>
    <w:rPr>
      <w:rFonts w:ascii="Arial" w:hAnsi="Arial"/>
      <w:b/>
      <w:sz w:val="24"/>
    </w:rPr>
  </w:style>
  <w:style w:type="paragraph" w:customStyle="1" w:styleId="Dopisnadpissdlen">
    <w:name w:val="Dopis nadpis sdělení"/>
    <w:basedOn w:val="Text"/>
    <w:rsid w:val="00495272"/>
    <w:pPr>
      <w:spacing w:before="360" w:after="240"/>
    </w:pPr>
    <w:rPr>
      <w:b/>
    </w:rPr>
  </w:style>
  <w:style w:type="paragraph" w:customStyle="1" w:styleId="Dopisosloven">
    <w:name w:val="Dopis oslovení"/>
    <w:basedOn w:val="Text"/>
    <w:rsid w:val="00495272"/>
    <w:pPr>
      <w:spacing w:before="360" w:after="240"/>
    </w:pPr>
  </w:style>
  <w:style w:type="paragraph" w:customStyle="1" w:styleId="Dopisspozdravem">
    <w:name w:val="Dopis s pozdravem"/>
    <w:basedOn w:val="Text"/>
    <w:link w:val="DopisspozdravemChar"/>
    <w:rsid w:val="00495272"/>
    <w:pPr>
      <w:spacing w:before="240" w:after="960"/>
      <w:jc w:val="left"/>
    </w:pPr>
  </w:style>
  <w:style w:type="paragraph" w:customStyle="1" w:styleId="Hlavikaadresapjemce">
    <w:name w:val="Hlavička adresa příjemce"/>
    <w:basedOn w:val="Text"/>
    <w:rsid w:val="00495272"/>
    <w:pPr>
      <w:widowControl/>
      <w:spacing w:before="20" w:after="20"/>
      <w:jc w:val="left"/>
    </w:pPr>
  </w:style>
  <w:style w:type="paragraph" w:customStyle="1" w:styleId="Hlavikabezlogaadresa">
    <w:name w:val="Hlavička bez_loga adresa"/>
    <w:basedOn w:val="Text"/>
    <w:rsid w:val="00495272"/>
    <w:pPr>
      <w:widowControl/>
      <w:pBdr>
        <w:bottom w:val="single" w:sz="12" w:space="1" w:color="auto"/>
      </w:pBdr>
      <w:jc w:val="center"/>
    </w:pPr>
    <w:rPr>
      <w:b/>
    </w:rPr>
  </w:style>
  <w:style w:type="paragraph" w:customStyle="1" w:styleId="Hlavikabezlogaj">
    <w:name w:val="Hlavička bez_loga č.j."/>
    <w:basedOn w:val="Text"/>
    <w:rsid w:val="00495272"/>
    <w:pPr>
      <w:tabs>
        <w:tab w:val="left" w:pos="6237"/>
      </w:tabs>
      <w:spacing w:after="600"/>
    </w:pPr>
    <w:rPr>
      <w:sz w:val="22"/>
    </w:rPr>
  </w:style>
  <w:style w:type="paragraph" w:customStyle="1" w:styleId="Hlavikabezlogakrajskad">
    <w:name w:val="Hlavička bez_loga krajský úřad"/>
    <w:basedOn w:val="Text"/>
    <w:rsid w:val="00495272"/>
    <w:pPr>
      <w:widowControl/>
      <w:jc w:val="center"/>
    </w:pPr>
    <w:rPr>
      <w:b/>
      <w:sz w:val="40"/>
    </w:rPr>
  </w:style>
  <w:style w:type="paragraph" w:customStyle="1" w:styleId="Hlavikabezlogaodbor">
    <w:name w:val="Hlavička bez_loga odbor"/>
    <w:basedOn w:val="Text"/>
    <w:rsid w:val="00495272"/>
    <w:pPr>
      <w:widowControl/>
      <w:jc w:val="center"/>
    </w:pPr>
    <w:rPr>
      <w:b/>
      <w:sz w:val="32"/>
    </w:rPr>
  </w:style>
  <w:style w:type="paragraph" w:customStyle="1" w:styleId="Hlavikaj">
    <w:name w:val="Hlavička č.j."/>
    <w:basedOn w:val="Text"/>
    <w:rsid w:val="00495272"/>
    <w:pPr>
      <w:spacing w:before="240" w:after="240"/>
    </w:pPr>
    <w:rPr>
      <w:sz w:val="20"/>
    </w:rPr>
  </w:style>
  <w:style w:type="paragraph" w:customStyle="1" w:styleId="Hlavikajnadpis">
    <w:name w:val="Hlavička č.j. nadpis"/>
    <w:basedOn w:val="Text"/>
    <w:rsid w:val="00495272"/>
    <w:pPr>
      <w:spacing w:before="40" w:after="40"/>
    </w:pPr>
    <w:rPr>
      <w:sz w:val="18"/>
    </w:rPr>
  </w:style>
  <w:style w:type="paragraph" w:customStyle="1" w:styleId="Hlavikajtext">
    <w:name w:val="Hlavička č.j. text"/>
    <w:basedOn w:val="Text"/>
    <w:rsid w:val="00495272"/>
    <w:rPr>
      <w:sz w:val="20"/>
    </w:rPr>
  </w:style>
  <w:style w:type="paragraph" w:customStyle="1" w:styleId="Hlavikadatum">
    <w:name w:val="Hlavička datum"/>
    <w:basedOn w:val="Text"/>
    <w:rsid w:val="00495272"/>
    <w:pPr>
      <w:spacing w:after="240"/>
    </w:pPr>
    <w:rPr>
      <w:sz w:val="20"/>
    </w:rPr>
  </w:style>
  <w:style w:type="paragraph" w:customStyle="1" w:styleId="Kurzvatext">
    <w:name w:val="Kurzíva text"/>
    <w:basedOn w:val="Text"/>
    <w:rsid w:val="00495272"/>
    <w:pPr>
      <w:spacing w:after="120"/>
    </w:pPr>
    <w:rPr>
      <w:i/>
    </w:rPr>
  </w:style>
  <w:style w:type="paragraph" w:customStyle="1" w:styleId="Kurzvatextnasted">
    <w:name w:val="Kurzíva text na střed"/>
    <w:basedOn w:val="Text"/>
    <w:rsid w:val="00495272"/>
    <w:pPr>
      <w:spacing w:after="120"/>
      <w:jc w:val="center"/>
    </w:pPr>
    <w:rPr>
      <w:i/>
    </w:rPr>
  </w:style>
  <w:style w:type="character" w:customStyle="1" w:styleId="Kurzvaznak">
    <w:name w:val="Kurzíva znak"/>
    <w:basedOn w:val="Standardnpsmo"/>
    <w:rsid w:val="00495272"/>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95272"/>
    <w:pPr>
      <w:spacing w:before="600" w:after="600"/>
    </w:pPr>
  </w:style>
  <w:style w:type="paragraph" w:customStyle="1" w:styleId="Mstoadatumvpravo">
    <w:name w:val="Místo a datum vpravo"/>
    <w:basedOn w:val="Text"/>
    <w:rsid w:val="00495272"/>
    <w:pPr>
      <w:spacing w:before="120" w:after="120"/>
      <w:jc w:val="right"/>
    </w:pPr>
  </w:style>
  <w:style w:type="paragraph" w:customStyle="1" w:styleId="Odsazen35text">
    <w:name w:val="Odsazený3.5 text"/>
    <w:basedOn w:val="Text"/>
    <w:rsid w:val="00495272"/>
    <w:pPr>
      <w:spacing w:after="120"/>
      <w:ind w:left="1985"/>
    </w:pPr>
  </w:style>
  <w:style w:type="paragraph" w:customStyle="1" w:styleId="Odsazen4text">
    <w:name w:val="Odsazený4 text"/>
    <w:basedOn w:val="Text"/>
    <w:rsid w:val="00495272"/>
    <w:pPr>
      <w:spacing w:after="120"/>
      <w:ind w:left="2268"/>
      <w:jc w:val="left"/>
    </w:pPr>
  </w:style>
  <w:style w:type="paragraph" w:customStyle="1" w:styleId="Podtrentextnasted">
    <w:name w:val="Podtržený text na střed"/>
    <w:basedOn w:val="Text"/>
    <w:rsid w:val="00495272"/>
    <w:pPr>
      <w:spacing w:after="120"/>
      <w:jc w:val="center"/>
    </w:pPr>
    <w:rPr>
      <w:u w:val="single"/>
    </w:rPr>
  </w:style>
  <w:style w:type="paragraph" w:customStyle="1" w:styleId="Proloentext">
    <w:name w:val="Proložený text"/>
    <w:basedOn w:val="Text"/>
    <w:rsid w:val="00495272"/>
    <w:pPr>
      <w:spacing w:after="120"/>
    </w:pPr>
    <w:rPr>
      <w:spacing w:val="60"/>
    </w:rPr>
  </w:style>
  <w:style w:type="paragraph" w:customStyle="1" w:styleId="Proloentextnasted">
    <w:name w:val="Proložený text na střed"/>
    <w:basedOn w:val="Text"/>
    <w:rsid w:val="00495272"/>
    <w:pPr>
      <w:spacing w:after="120"/>
      <w:jc w:val="center"/>
    </w:pPr>
    <w:rPr>
      <w:spacing w:val="60"/>
    </w:rPr>
  </w:style>
  <w:style w:type="character" w:customStyle="1" w:styleId="Proloenznak">
    <w:name w:val="Proložený znak"/>
    <w:basedOn w:val="Standardnpsmo"/>
    <w:rsid w:val="00495272"/>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95272"/>
    <w:rPr>
      <w:rFonts w:ascii="Arial" w:hAnsi="Arial"/>
      <w:b/>
      <w:dstrike w:val="0"/>
      <w:color w:val="auto"/>
      <w:sz w:val="24"/>
      <w:u w:val="none"/>
      <w:vertAlign w:val="baseline"/>
    </w:rPr>
  </w:style>
  <w:style w:type="paragraph" w:customStyle="1" w:styleId="Tabulkatextvpravo">
    <w:name w:val="Tabulka text vpravo"/>
    <w:basedOn w:val="Text"/>
    <w:rsid w:val="00495272"/>
    <w:pPr>
      <w:spacing w:before="40" w:after="40"/>
      <w:jc w:val="right"/>
    </w:pPr>
  </w:style>
  <w:style w:type="paragraph" w:customStyle="1" w:styleId="Radapedkld2">
    <w:name w:val="Rada předkládá2"/>
    <w:basedOn w:val="Text"/>
    <w:rsid w:val="00495272"/>
    <w:pPr>
      <w:widowControl/>
      <w:ind w:left="6237"/>
      <w:jc w:val="left"/>
    </w:pPr>
    <w:rPr>
      <w:rFonts w:cs="Arial"/>
    </w:rPr>
  </w:style>
  <w:style w:type="paragraph" w:styleId="Zhlav">
    <w:name w:val="header"/>
    <w:basedOn w:val="Normln"/>
    <w:link w:val="ZhlavChar"/>
    <w:uiPriority w:val="99"/>
    <w:pPr>
      <w:tabs>
        <w:tab w:val="center" w:pos="4536"/>
        <w:tab w:val="right" w:pos="9072"/>
      </w:tabs>
    </w:pPr>
  </w:style>
  <w:style w:type="paragraph" w:styleId="Zpat">
    <w:name w:val="footer"/>
    <w:basedOn w:val="Normln"/>
    <w:link w:val="ZpatChar"/>
    <w:uiPriority w:val="99"/>
    <w:rsid w:val="00495272"/>
    <w:pPr>
      <w:tabs>
        <w:tab w:val="center" w:pos="4536"/>
        <w:tab w:val="right" w:pos="9072"/>
      </w:tabs>
    </w:pPr>
    <w:rPr>
      <w:i/>
      <w:sz w:val="20"/>
    </w:rPr>
  </w:style>
  <w:style w:type="character" w:styleId="slostrnky">
    <w:name w:val="page number"/>
    <w:basedOn w:val="Standardnpsmoodstavce"/>
  </w:style>
  <w:style w:type="paragraph" w:customStyle="1" w:styleId="Znak1text">
    <w:name w:val="Znak1 text"/>
    <w:basedOn w:val="Text"/>
    <w:rsid w:val="00495272"/>
    <w:pPr>
      <w:numPr>
        <w:numId w:val="5"/>
      </w:numPr>
      <w:spacing w:after="120"/>
    </w:pPr>
  </w:style>
  <w:style w:type="paragraph" w:customStyle="1" w:styleId="Radaploha1">
    <w:name w:val="Rada příloha č.1"/>
    <w:basedOn w:val="Text"/>
    <w:rsid w:val="00495272"/>
    <w:pPr>
      <w:numPr>
        <w:numId w:val="27"/>
      </w:numPr>
      <w:spacing w:after="120"/>
    </w:pPr>
    <w:rPr>
      <w:u w:val="single"/>
    </w:rPr>
  </w:style>
  <w:style w:type="paragraph" w:customStyle="1" w:styleId="Radaslo1tunpodtrentext">
    <w:name w:val="Rada číslo1 tučný podtržený text"/>
    <w:basedOn w:val="Text"/>
    <w:rsid w:val="00495272"/>
    <w:pPr>
      <w:numPr>
        <w:numId w:val="28"/>
      </w:numPr>
      <w:spacing w:after="240"/>
    </w:pPr>
    <w:rPr>
      <w:b/>
      <w:u w:val="single"/>
    </w:rPr>
  </w:style>
  <w:style w:type="paragraph" w:customStyle="1" w:styleId="Obdr">
    <w:name w:val="Obdrží"/>
    <w:basedOn w:val="Text"/>
    <w:rsid w:val="00495272"/>
    <w:pPr>
      <w:spacing w:after="120"/>
    </w:pPr>
  </w:style>
  <w:style w:type="paragraph" w:customStyle="1" w:styleId="Obdrslo1text">
    <w:name w:val="Obdrží číslo1 text"/>
    <w:basedOn w:val="Text"/>
    <w:rsid w:val="00495272"/>
    <w:pPr>
      <w:numPr>
        <w:numId w:val="29"/>
      </w:numPr>
      <w:spacing w:after="40"/>
    </w:pPr>
  </w:style>
  <w:style w:type="paragraph" w:customStyle="1" w:styleId="Obdrslo2text">
    <w:name w:val="Obdrží číslo2 text"/>
    <w:basedOn w:val="Text"/>
    <w:rsid w:val="00495272"/>
    <w:pPr>
      <w:numPr>
        <w:numId w:val="30"/>
      </w:numPr>
      <w:spacing w:after="40"/>
    </w:pPr>
  </w:style>
  <w:style w:type="paragraph" w:customStyle="1" w:styleId="Obdrpsmeno1text">
    <w:name w:val="Obdrží písmeno1 text"/>
    <w:basedOn w:val="Text"/>
    <w:rsid w:val="00495272"/>
    <w:pPr>
      <w:numPr>
        <w:numId w:val="31"/>
      </w:numPr>
      <w:spacing w:after="40"/>
    </w:pPr>
  </w:style>
  <w:style w:type="paragraph" w:customStyle="1" w:styleId="Obdrpsmeno2text">
    <w:name w:val="Obdrží písmeno2 text"/>
    <w:basedOn w:val="Text"/>
    <w:rsid w:val="00495272"/>
    <w:pPr>
      <w:numPr>
        <w:numId w:val="32"/>
      </w:numPr>
      <w:spacing w:after="40"/>
    </w:pPr>
  </w:style>
  <w:style w:type="paragraph" w:customStyle="1" w:styleId="Obdrzkladntext">
    <w:name w:val="Obdrží základní text"/>
    <w:basedOn w:val="Text"/>
    <w:rsid w:val="00495272"/>
    <w:pPr>
      <w:spacing w:after="40"/>
    </w:pPr>
  </w:style>
  <w:style w:type="paragraph" w:customStyle="1" w:styleId="Obdrznak1text">
    <w:name w:val="Obdrží znak1 text"/>
    <w:basedOn w:val="Text"/>
    <w:rsid w:val="00495272"/>
    <w:pPr>
      <w:numPr>
        <w:numId w:val="33"/>
      </w:numPr>
      <w:spacing w:after="40"/>
    </w:pPr>
  </w:style>
  <w:style w:type="paragraph" w:customStyle="1" w:styleId="Plohy">
    <w:name w:val="Přílohy"/>
    <w:basedOn w:val="Text"/>
    <w:rsid w:val="00495272"/>
    <w:pPr>
      <w:spacing w:after="120"/>
    </w:pPr>
  </w:style>
  <w:style w:type="paragraph" w:customStyle="1" w:styleId="Hlavikapid1">
    <w:name w:val="Hlavička pid1"/>
    <w:basedOn w:val="Text"/>
    <w:rsid w:val="00E059AD"/>
    <w:pPr>
      <w:jc w:val="right"/>
    </w:pPr>
    <w:rPr>
      <w:rFonts w:ascii="CKKrausSmall" w:hAnsi="CKKrausSmall"/>
      <w:sz w:val="20"/>
      <w:szCs w:val="40"/>
    </w:rPr>
  </w:style>
  <w:style w:type="paragraph" w:customStyle="1" w:styleId="Hlavikapid2">
    <w:name w:val="Hlavička pid2"/>
    <w:basedOn w:val="Text"/>
    <w:rsid w:val="00E059AD"/>
    <w:pPr>
      <w:jc w:val="right"/>
    </w:pPr>
    <w:rPr>
      <w:rFonts w:cs="Arial"/>
      <w:b/>
      <w:sz w:val="20"/>
    </w:rPr>
  </w:style>
  <w:style w:type="paragraph" w:customStyle="1" w:styleId="Hlavikapoznmka">
    <w:name w:val="Hlavička poznámka"/>
    <w:basedOn w:val="Text"/>
    <w:rsid w:val="00E059AD"/>
    <w:rPr>
      <w:sz w:val="20"/>
    </w:rPr>
  </w:style>
  <w:style w:type="paragraph" w:customStyle="1" w:styleId="Hlavikaspisovaskartanznak">
    <w:name w:val="Hlavička spisový a skartační znak"/>
    <w:basedOn w:val="Text"/>
    <w:rsid w:val="00E059AD"/>
    <w:rPr>
      <w:sz w:val="20"/>
    </w:rPr>
  </w:style>
  <w:style w:type="paragraph" w:customStyle="1" w:styleId="slo2tuntext">
    <w:name w:val="Číslo2 tučný text"/>
    <w:basedOn w:val="Text"/>
    <w:link w:val="slo2tuntextChar"/>
    <w:rsid w:val="00495272"/>
    <w:pPr>
      <w:numPr>
        <w:numId w:val="34"/>
      </w:numPr>
      <w:spacing w:after="120"/>
    </w:pPr>
    <w:rPr>
      <w:b/>
    </w:rPr>
  </w:style>
  <w:style w:type="character" w:customStyle="1" w:styleId="slo2tuntextChar">
    <w:name w:val="Číslo2 tučný text Char"/>
    <w:link w:val="slo2tuntext"/>
    <w:rsid w:val="006C31FA"/>
    <w:rPr>
      <w:rFonts w:ascii="Arial" w:hAnsi="Arial"/>
      <w:b/>
      <w:sz w:val="24"/>
    </w:rPr>
  </w:style>
  <w:style w:type="paragraph" w:customStyle="1" w:styleId="Dopisvc">
    <w:name w:val="Dopis věc"/>
    <w:basedOn w:val="Text"/>
    <w:rsid w:val="00495272"/>
    <w:pPr>
      <w:spacing w:before="360" w:after="240"/>
      <w:ind w:left="567" w:hanging="567"/>
    </w:pPr>
    <w:rPr>
      <w:b/>
    </w:rPr>
  </w:style>
  <w:style w:type="paragraph" w:customStyle="1" w:styleId="Hlavikabezznakuadresa">
    <w:name w:val="Hlavička bez_znaku adresa"/>
    <w:basedOn w:val="Text"/>
    <w:rsid w:val="00495272"/>
    <w:pPr>
      <w:widowControl/>
      <w:pBdr>
        <w:bottom w:val="single" w:sz="12" w:space="1" w:color="auto"/>
      </w:pBdr>
      <w:jc w:val="center"/>
    </w:pPr>
    <w:rPr>
      <w:b/>
    </w:rPr>
  </w:style>
  <w:style w:type="paragraph" w:customStyle="1" w:styleId="Hlavikabezznakuj">
    <w:name w:val="Hlavička bez_znaku č.j."/>
    <w:basedOn w:val="Text"/>
    <w:rsid w:val="00495272"/>
    <w:pPr>
      <w:tabs>
        <w:tab w:val="right" w:pos="9639"/>
      </w:tabs>
      <w:spacing w:after="120"/>
    </w:pPr>
    <w:rPr>
      <w:sz w:val="22"/>
    </w:rPr>
  </w:style>
  <w:style w:type="paragraph" w:customStyle="1" w:styleId="Hlavikabezznakukrajskad">
    <w:name w:val="Hlavička bez_znaku krajský úřad"/>
    <w:basedOn w:val="Text"/>
    <w:rsid w:val="00495272"/>
    <w:pPr>
      <w:widowControl/>
      <w:jc w:val="center"/>
    </w:pPr>
    <w:rPr>
      <w:b/>
      <w:caps/>
      <w:sz w:val="40"/>
    </w:rPr>
  </w:style>
  <w:style w:type="paragraph" w:customStyle="1" w:styleId="Hlavikabezznakuodbor">
    <w:name w:val="Hlavička bez_znaku odbor"/>
    <w:basedOn w:val="Text"/>
    <w:rsid w:val="00495272"/>
    <w:pPr>
      <w:widowControl/>
      <w:jc w:val="center"/>
    </w:pPr>
    <w:rPr>
      <w:b/>
      <w:sz w:val="32"/>
    </w:rPr>
  </w:style>
  <w:style w:type="paragraph" w:customStyle="1" w:styleId="Hlavikabezznakuvyizuje">
    <w:name w:val="Hlavička bez_znaku vyřizuje"/>
    <w:basedOn w:val="Text"/>
    <w:rsid w:val="00495272"/>
    <w:pPr>
      <w:spacing w:after="40"/>
    </w:pPr>
    <w:rPr>
      <w:noProof/>
    </w:rPr>
  </w:style>
  <w:style w:type="paragraph" w:customStyle="1" w:styleId="Hlavikacbznak1">
    <w:name w:val="Hlavička cb_znak1"/>
    <w:basedOn w:val="Text"/>
    <w:rsid w:val="00495272"/>
    <w:pPr>
      <w:jc w:val="left"/>
    </w:pPr>
    <w:rPr>
      <w:sz w:val="18"/>
    </w:rPr>
  </w:style>
  <w:style w:type="paragraph" w:customStyle="1" w:styleId="Obdrznak2text">
    <w:name w:val="Obdrží znak2 text"/>
    <w:basedOn w:val="Text"/>
    <w:rsid w:val="00495272"/>
    <w:pPr>
      <w:numPr>
        <w:numId w:val="35"/>
      </w:numPr>
      <w:spacing w:after="40"/>
    </w:pPr>
  </w:style>
  <w:style w:type="paragraph" w:customStyle="1" w:styleId="Psmeno1tuntext">
    <w:name w:val="Písmeno1 tučný text"/>
    <w:basedOn w:val="Text"/>
    <w:rsid w:val="00495272"/>
    <w:pPr>
      <w:numPr>
        <w:numId w:val="36"/>
      </w:numPr>
      <w:spacing w:after="120"/>
    </w:pPr>
    <w:rPr>
      <w:b/>
    </w:rPr>
  </w:style>
  <w:style w:type="paragraph" w:customStyle="1" w:styleId="Psmeno2tuntext">
    <w:name w:val="Písmeno2 tučný text"/>
    <w:basedOn w:val="Text"/>
    <w:rsid w:val="00495272"/>
    <w:pPr>
      <w:numPr>
        <w:numId w:val="43"/>
      </w:numPr>
      <w:spacing w:after="120"/>
    </w:pPr>
    <w:rPr>
      <w:b/>
    </w:rPr>
  </w:style>
  <w:style w:type="paragraph" w:customStyle="1" w:styleId="Tabulkaodsazen1tuntext">
    <w:name w:val="Tabulka odsazený1 tučný text"/>
    <w:basedOn w:val="Text"/>
    <w:rsid w:val="00495272"/>
    <w:pPr>
      <w:spacing w:before="40" w:after="40"/>
      <w:ind w:left="567"/>
    </w:pPr>
    <w:rPr>
      <w:b/>
    </w:rPr>
  </w:style>
  <w:style w:type="paragraph" w:customStyle="1" w:styleId="Tabulkapsmeno1tuntext">
    <w:name w:val="Tabulka písmeno1 tučný text"/>
    <w:basedOn w:val="Text"/>
    <w:rsid w:val="00495272"/>
    <w:pPr>
      <w:numPr>
        <w:numId w:val="37"/>
      </w:numPr>
      <w:spacing w:before="40" w:after="40"/>
    </w:pPr>
    <w:rPr>
      <w:b/>
    </w:rPr>
  </w:style>
  <w:style w:type="paragraph" w:customStyle="1" w:styleId="Tabulkaznak1tuntext">
    <w:name w:val="Tabulka znak1 tučný text"/>
    <w:basedOn w:val="Text"/>
    <w:rsid w:val="00495272"/>
    <w:pPr>
      <w:numPr>
        <w:numId w:val="38"/>
      </w:numPr>
      <w:spacing w:before="40" w:after="40"/>
    </w:pPr>
    <w:rPr>
      <w:b/>
    </w:rPr>
  </w:style>
  <w:style w:type="paragraph" w:customStyle="1" w:styleId="Znak1tuntext">
    <w:name w:val="Znak1 tučný text"/>
    <w:basedOn w:val="Text"/>
    <w:rsid w:val="00495272"/>
    <w:pPr>
      <w:numPr>
        <w:numId w:val="39"/>
      </w:numPr>
      <w:spacing w:after="120"/>
    </w:pPr>
    <w:rPr>
      <w:b/>
    </w:rPr>
  </w:style>
  <w:style w:type="paragraph" w:customStyle="1" w:styleId="Znak2tuntext">
    <w:name w:val="Znak2 tučný text"/>
    <w:basedOn w:val="Text"/>
    <w:rsid w:val="00495272"/>
    <w:pPr>
      <w:numPr>
        <w:numId w:val="40"/>
      </w:numPr>
      <w:spacing w:after="120"/>
    </w:pPr>
    <w:rPr>
      <w:b/>
    </w:rPr>
  </w:style>
  <w:style w:type="paragraph" w:customStyle="1" w:styleId="Radanzevusnesen">
    <w:name w:val="Rada název usnesení"/>
    <w:basedOn w:val="Text"/>
    <w:rsid w:val="00E059AD"/>
    <w:pPr>
      <w:spacing w:before="120" w:after="120"/>
      <w:ind w:left="1701" w:hanging="1701"/>
    </w:pPr>
    <w:rPr>
      <w:b/>
    </w:rPr>
  </w:style>
  <w:style w:type="paragraph" w:customStyle="1" w:styleId="Nadpis1">
    <w:name w:val="Nadpis1"/>
    <w:basedOn w:val="Text"/>
    <w:rsid w:val="00E059AD"/>
    <w:pPr>
      <w:numPr>
        <w:numId w:val="41"/>
      </w:numPr>
      <w:spacing w:before="480" w:after="480"/>
    </w:pPr>
    <w:rPr>
      <w:rFonts w:cs="Arial"/>
      <w:sz w:val="36"/>
      <w:szCs w:val="36"/>
    </w:rPr>
  </w:style>
  <w:style w:type="paragraph" w:customStyle="1" w:styleId="Radanadpisusnesen">
    <w:name w:val="Rada nadpis usnesení"/>
    <w:basedOn w:val="Text"/>
    <w:rsid w:val="00E059AD"/>
    <w:pPr>
      <w:spacing w:before="120" w:after="360"/>
      <w:jc w:val="center"/>
    </w:pPr>
    <w:rPr>
      <w:b/>
    </w:rPr>
  </w:style>
  <w:style w:type="paragraph" w:customStyle="1" w:styleId="TuntextChar">
    <w:name w:val="Tučný text Char"/>
    <w:basedOn w:val="Text"/>
    <w:link w:val="TuntextCharChar"/>
    <w:rsid w:val="003714C7"/>
    <w:pPr>
      <w:spacing w:after="120"/>
    </w:pPr>
    <w:rPr>
      <w:b/>
      <w:snapToGrid w:val="0"/>
      <w:szCs w:val="24"/>
    </w:rPr>
  </w:style>
  <w:style w:type="character" w:customStyle="1" w:styleId="TuntextCharChar">
    <w:name w:val="Tučný text Char Char"/>
    <w:link w:val="TuntextChar"/>
    <w:rsid w:val="003714C7"/>
    <w:rPr>
      <w:rFonts w:ascii="Arial" w:hAnsi="Arial"/>
      <w:b/>
      <w:snapToGrid w:val="0"/>
      <w:sz w:val="24"/>
      <w:szCs w:val="24"/>
      <w:lang w:val="cs-CZ" w:eastAsia="cs-CZ" w:bidi="ar-SA"/>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AC7A01"/>
    <w:rPr>
      <w:rFonts w:ascii="Arial" w:hAnsi="Arial"/>
      <w:bCs/>
      <w:sz w:val="24"/>
      <w:lang w:val="cs-CZ" w:eastAsia="en-US" w:bidi="ar-SA"/>
    </w:rPr>
  </w:style>
  <w:style w:type="paragraph" w:customStyle="1" w:styleId="TuntextChar4">
    <w:name w:val="Tučný text Char4"/>
    <w:basedOn w:val="Normln"/>
    <w:rsid w:val="000F4DB7"/>
    <w:pPr>
      <w:widowControl w:val="0"/>
      <w:snapToGrid w:val="0"/>
      <w:spacing w:after="120"/>
      <w:jc w:val="both"/>
    </w:pPr>
    <w:rPr>
      <w:b/>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8726E6"/>
    <w:rPr>
      <w:rFonts w:ascii="Arial" w:hAnsi="Arial"/>
      <w:bCs/>
      <w:sz w:val="24"/>
      <w:lang w:eastAsia="en-US"/>
    </w:rPr>
  </w:style>
  <w:style w:type="character" w:customStyle="1" w:styleId="PodtrentextChar2">
    <w:name w:val="Podtržený text Char2"/>
    <w:rsid w:val="008726E6"/>
    <w:rPr>
      <w:rFonts w:ascii="Arial" w:hAnsi="Arial"/>
      <w:sz w:val="24"/>
      <w:u w:val="single"/>
    </w:rPr>
  </w:style>
  <w:style w:type="paragraph" w:styleId="Textbubliny">
    <w:name w:val="Balloon Text"/>
    <w:basedOn w:val="Normln"/>
    <w:link w:val="TextbublinyChar"/>
    <w:semiHidden/>
    <w:rsid w:val="00C96E62"/>
    <w:rPr>
      <w:rFonts w:ascii="Tahoma" w:hAnsi="Tahoma" w:cs="Tahoma"/>
      <w:sz w:val="16"/>
      <w:szCs w:val="16"/>
    </w:rPr>
  </w:style>
  <w:style w:type="paragraph" w:customStyle="1" w:styleId="TuntextChar1CharChar1Char">
    <w:name w:val="Tučný text Char1 Char Char1 Char"/>
    <w:basedOn w:val="Text"/>
    <w:link w:val="TuntextChar1CharChar1CharChar"/>
    <w:rsid w:val="00E51D4C"/>
    <w:pPr>
      <w:spacing w:after="120"/>
    </w:pPr>
    <w:rPr>
      <w:b/>
      <w:snapToGrid w:val="0"/>
    </w:rPr>
  </w:style>
  <w:style w:type="character" w:customStyle="1" w:styleId="TuntextChar1CharChar1CharChar">
    <w:name w:val="Tučný text Char1 Char Char1 Char Char"/>
    <w:link w:val="TuntextChar1CharChar1Char"/>
    <w:rsid w:val="00E51D4C"/>
    <w:rPr>
      <w:rFonts w:ascii="Arial" w:hAnsi="Arial"/>
      <w:b/>
      <w:snapToGrid w:val="0"/>
      <w:sz w:val="24"/>
      <w:szCs w:val="24"/>
      <w:lang w:val="cs-CZ" w:eastAsia="cs-CZ" w:bidi="ar-SA"/>
    </w:rPr>
  </w:style>
  <w:style w:type="paragraph" w:customStyle="1" w:styleId="TuntextCharChar5Char">
    <w:name w:val="Tučný text Char Char5 Char"/>
    <w:basedOn w:val="Text"/>
    <w:link w:val="TuntextCharChar5CharChar"/>
    <w:rsid w:val="00E51D4C"/>
    <w:pPr>
      <w:spacing w:after="120"/>
    </w:pPr>
    <w:rPr>
      <w:b/>
      <w:snapToGrid w:val="0"/>
    </w:rPr>
  </w:style>
  <w:style w:type="character" w:customStyle="1" w:styleId="TuntextCharChar5CharChar">
    <w:name w:val="Tučný text Char Char5 Char Char"/>
    <w:link w:val="TuntextCharChar5Char"/>
    <w:rsid w:val="00E51D4C"/>
    <w:rPr>
      <w:rFonts w:ascii="Arial" w:hAnsi="Arial"/>
      <w:b/>
      <w:snapToGrid w:val="0"/>
      <w:sz w:val="24"/>
      <w:szCs w:val="24"/>
      <w:lang w:val="cs-CZ" w:eastAsia="cs-CZ" w:bidi="ar-SA"/>
    </w:rPr>
  </w:style>
  <w:style w:type="character" w:customStyle="1" w:styleId="TabulkatuntextChar1">
    <w:name w:val="Tabulka tučný text Char1"/>
    <w:rsid w:val="00C24FB4"/>
    <w:rPr>
      <w:rFonts w:ascii="Arial" w:hAnsi="Arial"/>
      <w:b/>
      <w:sz w:val="24"/>
      <w:lang w:val="cs-CZ" w:eastAsia="cs-CZ" w:bidi="ar-SA"/>
    </w:rPr>
  </w:style>
  <w:style w:type="table" w:styleId="Mkatabulky">
    <w:name w:val="Table Grid"/>
    <w:basedOn w:val="Normlntabulka"/>
    <w:rsid w:val="00C24F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2">
    <w:name w:val="Tučný text Char2"/>
    <w:rsid w:val="002B6000"/>
    <w:rPr>
      <w:rFonts w:ascii="Arial" w:hAnsi="Arial"/>
      <w:b/>
      <w:snapToGrid w:val="0"/>
      <w:sz w:val="24"/>
      <w:lang w:val="cs-CZ" w:eastAsia="cs-CZ" w:bidi="ar-SA"/>
    </w:rPr>
  </w:style>
  <w:style w:type="paragraph" w:customStyle="1" w:styleId="Komisenadpis3">
    <w:name w:val="Komise nadpis3"/>
    <w:basedOn w:val="Text"/>
    <w:rsid w:val="003765AD"/>
    <w:pPr>
      <w:numPr>
        <w:numId w:val="42"/>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TuntextCharCharChar1">
    <w:name w:val="Tučný text Char Char Char1"/>
    <w:basedOn w:val="Normln"/>
    <w:rsid w:val="00355C67"/>
    <w:pPr>
      <w:widowControl w:val="0"/>
      <w:spacing w:after="120"/>
      <w:jc w:val="both"/>
    </w:pPr>
    <w:rPr>
      <w:b/>
      <w:snapToGrid w:val="0"/>
    </w:rPr>
  </w:style>
  <w:style w:type="paragraph" w:customStyle="1" w:styleId="Hlavikabezznakuspskznak">
    <w:name w:val="Hlavička bez_znaku sp_sk_znak"/>
    <w:basedOn w:val="Text"/>
    <w:rsid w:val="00495272"/>
    <w:pPr>
      <w:spacing w:after="120"/>
    </w:pPr>
    <w:rPr>
      <w:noProof/>
      <w:sz w:val="22"/>
    </w:rPr>
  </w:style>
  <w:style w:type="character" w:customStyle="1" w:styleId="tunznak0">
    <w:name w:val="tunznak"/>
    <w:rsid w:val="00BA544E"/>
    <w:rPr>
      <w:rFonts w:ascii="Arial" w:hAnsi="Arial" w:cs="Arial" w:hint="default"/>
      <w:b/>
      <w:bCs/>
      <w:strike w:val="0"/>
      <w:dstrike w:val="0"/>
      <w:color w:val="auto"/>
      <w:u w:val="none"/>
      <w:effect w:val="none"/>
      <w:vertAlign w:val="baseline"/>
    </w:rPr>
  </w:style>
  <w:style w:type="character" w:customStyle="1" w:styleId="TuntextChar1">
    <w:name w:val="Tučný text Char1"/>
    <w:rsid w:val="00971FAF"/>
    <w:rPr>
      <w:rFonts w:ascii="Arial" w:hAnsi="Arial"/>
      <w:b/>
      <w:snapToGrid w:val="0"/>
      <w:sz w:val="24"/>
      <w:szCs w:val="24"/>
      <w:lang w:val="cs-CZ" w:eastAsia="cs-CZ" w:bidi="ar-SA"/>
    </w:rPr>
  </w:style>
  <w:style w:type="paragraph" w:customStyle="1" w:styleId="tuntext0">
    <w:name w:val="tuntext"/>
    <w:basedOn w:val="Normln"/>
    <w:link w:val="tuntextChar0"/>
    <w:rsid w:val="00B12662"/>
    <w:pPr>
      <w:snapToGrid w:val="0"/>
      <w:spacing w:after="120"/>
      <w:jc w:val="both"/>
    </w:pPr>
    <w:rPr>
      <w:rFonts w:cs="Arial"/>
      <w:b/>
      <w:bCs/>
    </w:rPr>
  </w:style>
  <w:style w:type="character" w:customStyle="1" w:styleId="zkladnznak0">
    <w:name w:val="zkladnznak"/>
    <w:rsid w:val="00B12662"/>
    <w:rPr>
      <w:rFonts w:ascii="Arial" w:hAnsi="Arial" w:cs="Arial" w:hint="default"/>
      <w:strike w:val="0"/>
      <w:dstrike w:val="0"/>
      <w:color w:val="auto"/>
      <w:u w:val="none"/>
      <w:effect w:val="none"/>
      <w:vertAlign w:val="baseline"/>
    </w:rPr>
  </w:style>
  <w:style w:type="character" w:customStyle="1" w:styleId="ZkladntextCharCharCharCh">
    <w:name w:val="Základní text Char Char Char Ch"/>
    <w:rsid w:val="00871128"/>
    <w:rPr>
      <w:rFonts w:ascii="Arial" w:hAnsi="Arial"/>
      <w:bCs/>
      <w:noProof/>
      <w:sz w:val="24"/>
      <w:lang w:val="cs-CZ" w:eastAsia="en-US" w:bidi="ar-SA"/>
    </w:rPr>
  </w:style>
  <w:style w:type="paragraph" w:customStyle="1" w:styleId="TabulkazkladntextCharChar">
    <w:name w:val="Tabulka základní text Char Char"/>
    <w:basedOn w:val="Normln"/>
    <w:link w:val="TabulkazkladntextCharCharChar"/>
    <w:rsid w:val="00FE37F5"/>
    <w:pPr>
      <w:widowControl w:val="0"/>
      <w:spacing w:before="40" w:after="40"/>
    </w:pPr>
    <w:rPr>
      <w:rFonts w:cs="Arial"/>
      <w:noProof/>
    </w:rPr>
  </w:style>
  <w:style w:type="character" w:customStyle="1" w:styleId="TabulkazkladntextCharCharChar">
    <w:name w:val="Tabulka základní text Char Char Char"/>
    <w:link w:val="TabulkazkladntextCharChar"/>
    <w:rsid w:val="00FE37F5"/>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FE37F5"/>
    <w:pPr>
      <w:widowControl w:val="0"/>
      <w:spacing w:before="40" w:after="40"/>
      <w:jc w:val="both"/>
    </w:pPr>
    <w:rPr>
      <w:rFonts w:cs="Arial"/>
      <w:noProof/>
    </w:rPr>
  </w:style>
  <w:style w:type="character" w:customStyle="1" w:styleId="TabulkazkladntextCharChar1">
    <w:name w:val="Tabulka základní text Char Char1"/>
    <w:link w:val="TabulkazkladntextChar"/>
    <w:rsid w:val="00FE37F5"/>
    <w:rPr>
      <w:rFonts w:ascii="Arial" w:hAnsi="Arial" w:cs="Arial"/>
      <w:noProof/>
      <w:sz w:val="24"/>
      <w:szCs w:val="24"/>
      <w:lang w:val="cs-CZ" w:eastAsia="cs-CZ" w:bidi="ar-SA"/>
    </w:rPr>
  </w:style>
  <w:style w:type="character" w:customStyle="1" w:styleId="ZkladntextChar1CharChar3">
    <w:name w:val="Základní text Char1 Char Char3"/>
    <w:aliases w:val="Základní text Char Char Char Char Char1 Char Char3,Základní text Char Char1 Char Char2,Základní text Char Char Char Char Char Char1 Char1 Char Char Char Char2,Základní text Char3 Char,Základní text Char2 Char2 Char"/>
    <w:rsid w:val="00E92CC0"/>
    <w:rPr>
      <w:rFonts w:ascii="Arial" w:hAnsi="Arial"/>
      <w:bCs/>
      <w:sz w:val="24"/>
      <w:lang w:val="cs-CZ" w:eastAsia="en-US" w:bidi="ar-SA"/>
    </w:rPr>
  </w:style>
  <w:style w:type="character" w:customStyle="1" w:styleId="ZkladntextCharCharCharChar1">
    <w:name w:val="Základní text Char Char Char Char1"/>
    <w:aliases w:val="Základní text Char Char Char Char Char Char1 Char,Základní text Char Char Char Char Char Char Char Char,Základní text Char Char Char Char2,Základní text Char Char Char Char Char,Základní text Char Char Char"/>
    <w:rsid w:val="00D90985"/>
    <w:rPr>
      <w:rFonts w:ascii="Arial" w:hAnsi="Arial"/>
      <w:bCs/>
      <w:noProof/>
      <w:sz w:val="24"/>
      <w:szCs w:val="24"/>
      <w:lang w:val="cs-CZ" w:eastAsia="en-US" w:bidi="ar-SA"/>
    </w:rPr>
  </w:style>
  <w:style w:type="paragraph" w:customStyle="1" w:styleId="tuntextchar3">
    <w:name w:val="tuntextchar"/>
    <w:basedOn w:val="Normln"/>
    <w:rsid w:val="00D90985"/>
    <w:pPr>
      <w:snapToGrid w:val="0"/>
      <w:spacing w:after="120"/>
      <w:jc w:val="both"/>
    </w:pPr>
    <w:rPr>
      <w:rFonts w:cs="Arial"/>
      <w:b/>
      <w:bCs/>
    </w:rPr>
  </w:style>
  <w:style w:type="character" w:customStyle="1" w:styleId="TuntextChar30">
    <w:name w:val="Tučný text Char3"/>
    <w:rsid w:val="003C2FEA"/>
    <w:rPr>
      <w:rFonts w:ascii="Arial" w:hAnsi="Arial"/>
      <w:b/>
      <w:snapToGrid w:val="0"/>
      <w:sz w:val="24"/>
      <w:szCs w:val="24"/>
      <w:lang w:val="cs-CZ" w:eastAsia="cs-CZ" w:bidi="ar-SA"/>
    </w:rPr>
  </w:style>
  <w:style w:type="paragraph" w:customStyle="1" w:styleId="zkladntextodsazendek0">
    <w:name w:val="zkladntextodsazendek"/>
    <w:basedOn w:val="Normln"/>
    <w:rsid w:val="00705AE3"/>
    <w:pPr>
      <w:spacing w:after="120"/>
      <w:ind w:firstLine="567"/>
      <w:jc w:val="both"/>
    </w:pPr>
    <w:rPr>
      <w:rFonts w:cs="Arial"/>
    </w:rPr>
  </w:style>
  <w:style w:type="paragraph" w:customStyle="1" w:styleId="Zastupitelstvonadpis1zasedn">
    <w:name w:val="Zastupitelstvo nadpis1 zasedání"/>
    <w:basedOn w:val="Normln"/>
    <w:rsid w:val="00F32234"/>
    <w:pPr>
      <w:widowControl w:val="0"/>
      <w:spacing w:before="960" w:after="240"/>
      <w:jc w:val="center"/>
    </w:pPr>
    <w:rPr>
      <w:b/>
      <w:sz w:val="36"/>
    </w:rPr>
  </w:style>
  <w:style w:type="paragraph" w:customStyle="1" w:styleId="Zastupitelstvonadpis2zasedn">
    <w:name w:val="Zastupitelstvo nadpis2 zasedání"/>
    <w:basedOn w:val="Normln"/>
    <w:rsid w:val="00F32234"/>
    <w:pPr>
      <w:widowControl w:val="0"/>
      <w:spacing w:before="240" w:after="600"/>
      <w:jc w:val="center"/>
    </w:pPr>
    <w:rPr>
      <w:b/>
      <w:sz w:val="36"/>
    </w:rPr>
  </w:style>
  <w:style w:type="paragraph" w:customStyle="1" w:styleId="Zastupitelstvopedkld">
    <w:name w:val="Zastupitelstvo předkládá"/>
    <w:basedOn w:val="Normln"/>
    <w:rsid w:val="00F32234"/>
    <w:pPr>
      <w:spacing w:after="240"/>
      <w:ind w:left="6238" w:hanging="1418"/>
    </w:pPr>
    <w:rPr>
      <w:rFonts w:cs="Arial"/>
    </w:rPr>
  </w:style>
  <w:style w:type="paragraph" w:customStyle="1" w:styleId="Zastupitelstvozpracoval1">
    <w:name w:val="Zastupitelstvo zpracoval1"/>
    <w:basedOn w:val="Normln"/>
    <w:rsid w:val="00F32234"/>
    <w:pPr>
      <w:ind w:left="6238" w:hanging="1418"/>
    </w:pPr>
    <w:rPr>
      <w:rFonts w:cs="Arial"/>
    </w:rPr>
  </w:style>
  <w:style w:type="paragraph" w:customStyle="1" w:styleId="Zastupitelstvozpracoval2">
    <w:name w:val="Zastupitelstvo zpracoval2"/>
    <w:basedOn w:val="Normln"/>
    <w:rsid w:val="00F32234"/>
    <w:pPr>
      <w:ind w:left="6237"/>
    </w:pPr>
  </w:style>
  <w:style w:type="paragraph" w:customStyle="1" w:styleId="Zastupitelstvonzevusnesen">
    <w:name w:val="Zastupitelstvo název usnesení"/>
    <w:basedOn w:val="Text"/>
    <w:rsid w:val="009756C9"/>
    <w:pPr>
      <w:keepNext/>
      <w:keepLines/>
      <w:tabs>
        <w:tab w:val="left" w:pos="1701"/>
        <w:tab w:val="left" w:pos="2268"/>
      </w:tabs>
      <w:spacing w:before="120" w:after="120"/>
      <w:ind w:left="1701" w:hanging="1701"/>
    </w:pPr>
    <w:rPr>
      <w:b/>
    </w:rPr>
  </w:style>
  <w:style w:type="character" w:styleId="Siln">
    <w:name w:val="Strong"/>
    <w:qFormat/>
    <w:rsid w:val="00A52A22"/>
    <w:rPr>
      <w:b/>
      <w:bCs/>
    </w:rPr>
  </w:style>
  <w:style w:type="paragraph" w:styleId="Rozloendokumentu">
    <w:name w:val="Document Map"/>
    <w:basedOn w:val="Normln"/>
    <w:link w:val="RozloendokumentuChar"/>
    <w:semiHidden/>
    <w:rsid w:val="007A6460"/>
    <w:pPr>
      <w:shd w:val="clear" w:color="auto" w:fill="000080"/>
    </w:pPr>
    <w:rPr>
      <w:rFonts w:ascii="Tahoma" w:hAnsi="Tahoma" w:cs="Tahoma"/>
      <w:sz w:val="20"/>
      <w:szCs w:val="20"/>
    </w:rPr>
  </w:style>
  <w:style w:type="character" w:styleId="Hypertextovodkaz">
    <w:name w:val="Hyperlink"/>
    <w:rsid w:val="007A6460"/>
    <w:rPr>
      <w:color w:val="0000FF"/>
      <w:u w:val="single"/>
    </w:rPr>
  </w:style>
  <w:style w:type="character" w:styleId="Sledovanodkaz">
    <w:name w:val="FollowedHyperlink"/>
    <w:rsid w:val="007A6460"/>
    <w:rPr>
      <w:color w:val="800080"/>
      <w:u w:val="single"/>
    </w:rPr>
  </w:style>
  <w:style w:type="paragraph" w:customStyle="1" w:styleId="font5">
    <w:name w:val="font5"/>
    <w:basedOn w:val="Normln"/>
    <w:rsid w:val="007A6460"/>
    <w:pPr>
      <w:spacing w:before="100" w:beforeAutospacing="1" w:after="100" w:afterAutospacing="1"/>
    </w:pPr>
    <w:rPr>
      <w:rFonts w:cs="Arial"/>
      <w:b/>
      <w:bCs/>
      <w:sz w:val="20"/>
      <w:szCs w:val="20"/>
    </w:rPr>
  </w:style>
  <w:style w:type="paragraph" w:customStyle="1" w:styleId="xl25">
    <w:name w:val="xl25"/>
    <w:basedOn w:val="Normln"/>
    <w:rsid w:val="007A646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6">
    <w:name w:val="xl26"/>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7">
    <w:name w:val="xl27"/>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28">
    <w:name w:val="xl28"/>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29">
    <w:name w:val="xl2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30">
    <w:name w:val="xl30"/>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1">
    <w:name w:val="xl31"/>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cs="Arial"/>
      <w:color w:val="000000"/>
      <w:sz w:val="16"/>
      <w:szCs w:val="16"/>
    </w:rPr>
  </w:style>
  <w:style w:type="paragraph" w:customStyle="1" w:styleId="xl32">
    <w:name w:val="xl32"/>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3">
    <w:name w:val="xl33"/>
    <w:basedOn w:val="Normln"/>
    <w:rsid w:val="007A6460"/>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4">
    <w:name w:val="xl34"/>
    <w:basedOn w:val="Normln"/>
    <w:rsid w:val="007A6460"/>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35">
    <w:name w:val="xl35"/>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36">
    <w:name w:val="xl36"/>
    <w:basedOn w:val="Normln"/>
    <w:rsid w:val="007A6460"/>
    <w:pPr>
      <w:spacing w:before="100" w:beforeAutospacing="1" w:after="100" w:afterAutospacing="1"/>
    </w:pPr>
    <w:rPr>
      <w:rFonts w:cs="Arial"/>
      <w:sz w:val="16"/>
      <w:szCs w:val="16"/>
    </w:rPr>
  </w:style>
  <w:style w:type="paragraph" w:customStyle="1" w:styleId="xl37">
    <w:name w:val="xl37"/>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8">
    <w:name w:val="xl38"/>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000000"/>
      <w:sz w:val="16"/>
      <w:szCs w:val="16"/>
    </w:rPr>
  </w:style>
  <w:style w:type="paragraph" w:customStyle="1" w:styleId="xl39">
    <w:name w:val="xl3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color w:val="FF0000"/>
      <w:sz w:val="16"/>
      <w:szCs w:val="16"/>
    </w:rPr>
  </w:style>
  <w:style w:type="paragraph" w:customStyle="1" w:styleId="xl40">
    <w:name w:val="xl40"/>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1">
    <w:name w:val="xl41"/>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42">
    <w:name w:val="xl42"/>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3">
    <w:name w:val="xl43"/>
    <w:basedOn w:val="Normln"/>
    <w:rsid w:val="007A6460"/>
    <w:pPr>
      <w:pBdr>
        <w:top w:val="single" w:sz="4" w:space="0" w:color="auto"/>
        <w:left w:val="single" w:sz="4" w:space="0" w:color="auto"/>
        <w:bottom w:val="single" w:sz="8" w:space="0" w:color="auto"/>
        <w:right w:val="single" w:sz="4" w:space="0" w:color="auto"/>
      </w:pBdr>
      <w:spacing w:before="100" w:beforeAutospacing="1" w:after="100" w:afterAutospacing="1"/>
    </w:pPr>
    <w:rPr>
      <w:rFonts w:cs="Arial"/>
      <w:sz w:val="16"/>
      <w:szCs w:val="16"/>
    </w:rPr>
  </w:style>
  <w:style w:type="paragraph" w:customStyle="1" w:styleId="xl44">
    <w:name w:val="xl44"/>
    <w:basedOn w:val="Normln"/>
    <w:rsid w:val="007A6460"/>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45">
    <w:name w:val="xl45"/>
    <w:basedOn w:val="Normln"/>
    <w:rsid w:val="007A6460"/>
    <w:pPr>
      <w:pBdr>
        <w:top w:val="single" w:sz="8" w:space="0" w:color="auto"/>
        <w:left w:val="single" w:sz="4" w:space="0" w:color="auto"/>
        <w:bottom w:val="single" w:sz="8" w:space="0" w:color="auto"/>
        <w:right w:val="single" w:sz="8" w:space="0" w:color="auto"/>
      </w:pBdr>
      <w:shd w:val="clear" w:color="auto" w:fill="C0C0C0"/>
      <w:spacing w:before="100" w:beforeAutospacing="1" w:after="100" w:afterAutospacing="1"/>
      <w:jc w:val="center"/>
      <w:textAlignment w:val="center"/>
    </w:pPr>
    <w:rPr>
      <w:rFonts w:cs="Arial"/>
      <w:b/>
      <w:bCs/>
    </w:rPr>
  </w:style>
  <w:style w:type="paragraph" w:customStyle="1" w:styleId="xl46">
    <w:name w:val="xl46"/>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7">
    <w:name w:val="xl47"/>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8">
    <w:name w:val="xl48"/>
    <w:basedOn w:val="Normln"/>
    <w:rsid w:val="007A6460"/>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9">
    <w:name w:val="xl49"/>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0">
    <w:name w:val="xl50"/>
    <w:basedOn w:val="Normln"/>
    <w:rsid w:val="007A6460"/>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1">
    <w:name w:val="xl51"/>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2">
    <w:name w:val="xl52"/>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3">
    <w:name w:val="xl53"/>
    <w:basedOn w:val="Normln"/>
    <w:rsid w:val="007A6460"/>
    <w:pPr>
      <w:pBdr>
        <w:top w:val="single" w:sz="4" w:space="0" w:color="auto"/>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4">
    <w:name w:val="xl54"/>
    <w:basedOn w:val="Normln"/>
    <w:rsid w:val="007A6460"/>
    <w:pPr>
      <w:pBdr>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5">
    <w:name w:val="xl55"/>
    <w:basedOn w:val="Normln"/>
    <w:rsid w:val="007A6460"/>
    <w:pPr>
      <w:pBdr>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56">
    <w:name w:val="xl56"/>
    <w:basedOn w:val="Normln"/>
    <w:rsid w:val="007A6460"/>
    <w:pPr>
      <w:pBdr>
        <w:top w:val="single" w:sz="8" w:space="0" w:color="auto"/>
        <w:left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7">
    <w:name w:val="xl57"/>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8">
    <w:name w:val="xl58"/>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textAlignment w:val="center"/>
    </w:pPr>
    <w:rPr>
      <w:rFonts w:cs="Arial"/>
      <w:b/>
      <w:bCs/>
    </w:rPr>
  </w:style>
  <w:style w:type="paragraph" w:customStyle="1" w:styleId="xl59">
    <w:name w:val="xl59"/>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0">
    <w:name w:val="xl60"/>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1">
    <w:name w:val="xl61"/>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2">
    <w:name w:val="xl62"/>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3">
    <w:name w:val="xl63"/>
    <w:basedOn w:val="Normln"/>
    <w:rsid w:val="007A6460"/>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4">
    <w:name w:val="xl64"/>
    <w:basedOn w:val="Normln"/>
    <w:rsid w:val="007A6460"/>
    <w:pPr>
      <w:pBdr>
        <w:top w:val="single" w:sz="4" w:space="0" w:color="auto"/>
        <w:left w:val="single" w:sz="4" w:space="0" w:color="auto"/>
        <w:right w:val="single" w:sz="4" w:space="0" w:color="auto"/>
      </w:pBdr>
      <w:spacing w:before="100" w:beforeAutospacing="1" w:after="100" w:afterAutospacing="1"/>
      <w:jc w:val="right"/>
    </w:pPr>
    <w:rPr>
      <w:rFonts w:cs="Arial"/>
      <w:sz w:val="16"/>
      <w:szCs w:val="16"/>
    </w:rPr>
  </w:style>
  <w:style w:type="paragraph" w:customStyle="1" w:styleId="xl65">
    <w:name w:val="xl65"/>
    <w:basedOn w:val="Normln"/>
    <w:rsid w:val="007A6460"/>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66">
    <w:name w:val="xl66"/>
    <w:basedOn w:val="Normln"/>
    <w:rsid w:val="007A6460"/>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7">
    <w:name w:val="xl67"/>
    <w:basedOn w:val="Normln"/>
    <w:rsid w:val="007A6460"/>
    <w:pPr>
      <w:pBdr>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68">
    <w:name w:val="xl68"/>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69">
    <w:name w:val="xl69"/>
    <w:basedOn w:val="Normln"/>
    <w:rsid w:val="007A6460"/>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0">
    <w:name w:val="xl70"/>
    <w:basedOn w:val="Normln"/>
    <w:rsid w:val="007A6460"/>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1">
    <w:name w:val="xl71"/>
    <w:basedOn w:val="Normln"/>
    <w:rsid w:val="007A6460"/>
    <w:pPr>
      <w:pBdr>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2">
    <w:name w:val="xl72"/>
    <w:basedOn w:val="Normln"/>
    <w:rsid w:val="007A6460"/>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3">
    <w:name w:val="xl73"/>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4">
    <w:name w:val="xl74"/>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FF0000"/>
      <w:sz w:val="16"/>
      <w:szCs w:val="16"/>
    </w:rPr>
  </w:style>
  <w:style w:type="paragraph" w:customStyle="1" w:styleId="xl75">
    <w:name w:val="xl75"/>
    <w:basedOn w:val="Normln"/>
    <w:rsid w:val="007A6460"/>
    <w:pPr>
      <w:pBdr>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6">
    <w:name w:val="xl76"/>
    <w:basedOn w:val="Normln"/>
    <w:rsid w:val="007A6460"/>
    <w:pPr>
      <w:pBdr>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77">
    <w:name w:val="xl77"/>
    <w:basedOn w:val="Normln"/>
    <w:rsid w:val="007A6460"/>
    <w:pPr>
      <w:pBdr>
        <w:top w:val="single" w:sz="4" w:space="0" w:color="auto"/>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8">
    <w:name w:val="xl78"/>
    <w:basedOn w:val="Normln"/>
    <w:rsid w:val="007A6460"/>
    <w:pPr>
      <w:pBdr>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9">
    <w:name w:val="xl7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0">
    <w:name w:val="xl80"/>
    <w:basedOn w:val="Normln"/>
    <w:rsid w:val="007A6460"/>
    <w:pPr>
      <w:pBdr>
        <w:left w:val="single" w:sz="8"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1">
    <w:name w:val="xl81"/>
    <w:basedOn w:val="Normln"/>
    <w:rsid w:val="007A6460"/>
    <w:pPr>
      <w:pBdr>
        <w:left w:val="single" w:sz="4"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2">
    <w:name w:val="xl82"/>
    <w:basedOn w:val="Normln"/>
    <w:rsid w:val="007A6460"/>
    <w:pPr>
      <w:pBdr>
        <w:top w:val="single" w:sz="4" w:space="0" w:color="auto"/>
        <w:left w:val="single" w:sz="4" w:space="0" w:color="auto"/>
        <w:right w:val="single" w:sz="4" w:space="0" w:color="auto"/>
      </w:pBdr>
      <w:spacing w:before="100" w:beforeAutospacing="1" w:after="100" w:afterAutospacing="1"/>
      <w:jc w:val="center"/>
    </w:pPr>
    <w:rPr>
      <w:rFonts w:cs="Arial"/>
      <w:sz w:val="16"/>
      <w:szCs w:val="16"/>
    </w:rPr>
  </w:style>
  <w:style w:type="paragraph" w:customStyle="1" w:styleId="xl83">
    <w:name w:val="xl83"/>
    <w:basedOn w:val="Normln"/>
    <w:rsid w:val="007A6460"/>
    <w:pPr>
      <w:pBdr>
        <w:left w:val="single" w:sz="4" w:space="0" w:color="auto"/>
        <w:bottom w:val="single" w:sz="8" w:space="0" w:color="auto"/>
        <w:right w:val="single" w:sz="4" w:space="0" w:color="auto"/>
      </w:pBdr>
      <w:spacing w:before="100" w:beforeAutospacing="1" w:after="100" w:afterAutospacing="1"/>
      <w:jc w:val="center"/>
    </w:pPr>
    <w:rPr>
      <w:rFonts w:cs="Arial"/>
      <w:sz w:val="16"/>
      <w:szCs w:val="16"/>
    </w:rPr>
  </w:style>
  <w:style w:type="paragraph" w:customStyle="1" w:styleId="xl84">
    <w:name w:val="xl84"/>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5">
    <w:name w:val="xl85"/>
    <w:basedOn w:val="Normln"/>
    <w:rsid w:val="007A6460"/>
    <w:pPr>
      <w:pBdr>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paragraph" w:customStyle="1" w:styleId="mjodst2">
    <w:name w:val="můj odst.2"/>
    <w:basedOn w:val="Normln"/>
    <w:rsid w:val="00670C99"/>
    <w:pPr>
      <w:widowControl w:val="0"/>
      <w:adjustRightInd w:val="0"/>
      <w:spacing w:before="120"/>
      <w:ind w:left="567"/>
      <w:jc w:val="both"/>
      <w:textAlignment w:val="baseline"/>
    </w:pPr>
    <w:rPr>
      <w:szCs w:val="20"/>
    </w:rPr>
  </w:style>
  <w:style w:type="character" w:customStyle="1" w:styleId="TunpodtrentextChar">
    <w:name w:val="Tučný podtržený text Char"/>
    <w:link w:val="Tunpodtrentext"/>
    <w:rsid w:val="00DC3A97"/>
    <w:rPr>
      <w:rFonts w:ascii="Arial" w:hAnsi="Arial"/>
      <w:b/>
      <w:sz w:val="24"/>
      <w:u w:val="single"/>
    </w:rPr>
  </w:style>
  <w:style w:type="paragraph" w:customStyle="1" w:styleId="slo2text0">
    <w:name w:val="slo2text"/>
    <w:basedOn w:val="Normln"/>
    <w:rsid w:val="00DC3A97"/>
    <w:pPr>
      <w:tabs>
        <w:tab w:val="num" w:pos="567"/>
      </w:tabs>
      <w:spacing w:after="120"/>
      <w:ind w:left="567" w:hanging="567"/>
      <w:jc w:val="both"/>
    </w:pPr>
    <w:rPr>
      <w:rFonts w:cs="Arial"/>
    </w:rPr>
  </w:style>
  <w:style w:type="paragraph" w:customStyle="1" w:styleId="Komisenzevusnesen">
    <w:name w:val="Komise název usnesení"/>
    <w:basedOn w:val="Text"/>
    <w:rsid w:val="00DC3A97"/>
    <w:pPr>
      <w:spacing w:before="120" w:after="120"/>
      <w:ind w:left="2268" w:hanging="2268"/>
    </w:pPr>
    <w:rPr>
      <w:b/>
    </w:rPr>
  </w:style>
  <w:style w:type="paragraph" w:customStyle="1" w:styleId="Komisepodtren">
    <w:name w:val="Komise podtržení"/>
    <w:basedOn w:val="Text"/>
    <w:rsid w:val="00DC3A97"/>
    <w:pPr>
      <w:pBdr>
        <w:bottom w:val="single" w:sz="4" w:space="1" w:color="auto"/>
      </w:pBdr>
    </w:pPr>
    <w:rPr>
      <w:rFonts w:cs="Arial"/>
      <w:bCs/>
      <w:sz w:val="16"/>
      <w:szCs w:val="16"/>
    </w:rPr>
  </w:style>
  <w:style w:type="paragraph" w:customStyle="1" w:styleId="Komisenzev">
    <w:name w:val="Komise název"/>
    <w:basedOn w:val="Text"/>
    <w:rsid w:val="00DC3A97"/>
    <w:pPr>
      <w:widowControl/>
      <w:spacing w:before="240" w:after="240"/>
    </w:pPr>
    <w:rPr>
      <w:b/>
      <w:szCs w:val="22"/>
    </w:rPr>
  </w:style>
  <w:style w:type="paragraph" w:customStyle="1" w:styleId="Komiseodpovdatermn">
    <w:name w:val="Komise odpovídá a termín"/>
    <w:basedOn w:val="Text"/>
    <w:rsid w:val="00DC3A97"/>
    <w:pPr>
      <w:tabs>
        <w:tab w:val="left" w:pos="6521"/>
      </w:tabs>
      <w:spacing w:before="240"/>
    </w:pPr>
    <w:rPr>
      <w:szCs w:val="22"/>
    </w:rPr>
  </w:style>
  <w:style w:type="paragraph" w:customStyle="1" w:styleId="Komisehlasovn">
    <w:name w:val="Komise hlasování"/>
    <w:basedOn w:val="Text"/>
    <w:rsid w:val="00DC3A97"/>
    <w:pPr>
      <w:widowControl/>
    </w:pPr>
    <w:rPr>
      <w:szCs w:val="22"/>
    </w:rPr>
  </w:style>
  <w:style w:type="paragraph" w:customStyle="1" w:styleId="Komisetunproloentextusnesen">
    <w:name w:val="Komise tučný proložený text usnesení"/>
    <w:basedOn w:val="Text"/>
    <w:rsid w:val="00DC3A97"/>
    <w:rPr>
      <w:b/>
      <w:spacing w:val="60"/>
    </w:rPr>
  </w:style>
  <w:style w:type="paragraph" w:customStyle="1" w:styleId="Komisepodpis">
    <w:name w:val="Komise podpis"/>
    <w:basedOn w:val="Text"/>
    <w:rsid w:val="00DC3A97"/>
    <w:pPr>
      <w:ind w:left="4820"/>
      <w:jc w:val="center"/>
    </w:pPr>
  </w:style>
  <w:style w:type="paragraph" w:customStyle="1" w:styleId="Komisenadpis">
    <w:name w:val="Komise nadpis"/>
    <w:basedOn w:val="Text"/>
    <w:rsid w:val="00DC3A97"/>
    <w:pPr>
      <w:widowControl/>
      <w:spacing w:after="120"/>
      <w:jc w:val="center"/>
    </w:pPr>
    <w:rPr>
      <w:b/>
      <w:sz w:val="32"/>
    </w:rPr>
  </w:style>
  <w:style w:type="paragraph" w:customStyle="1" w:styleId="Komisetextpozvnky">
    <w:name w:val="Komise text pozvánky"/>
    <w:basedOn w:val="Text"/>
    <w:rsid w:val="00DC3A97"/>
    <w:pPr>
      <w:widowControl/>
      <w:spacing w:after="120"/>
      <w:jc w:val="center"/>
    </w:pPr>
    <w:rPr>
      <w:sz w:val="28"/>
    </w:rPr>
  </w:style>
  <w:style w:type="paragraph" w:customStyle="1" w:styleId="Komisetuntextpozvnky">
    <w:name w:val="Komise tučný text pozvánky"/>
    <w:basedOn w:val="Text"/>
    <w:rsid w:val="00DC3A97"/>
    <w:pPr>
      <w:widowControl/>
      <w:spacing w:after="120"/>
      <w:jc w:val="center"/>
    </w:pPr>
    <w:rPr>
      <w:b/>
      <w:sz w:val="28"/>
    </w:rPr>
  </w:style>
  <w:style w:type="paragraph" w:customStyle="1" w:styleId="Komiseprogram">
    <w:name w:val="Komise program"/>
    <w:basedOn w:val="Text"/>
    <w:rsid w:val="00DC3A97"/>
    <w:pPr>
      <w:spacing w:before="960" w:after="240"/>
    </w:pPr>
    <w:rPr>
      <w:b/>
    </w:rPr>
  </w:style>
  <w:style w:type="paragraph" w:customStyle="1" w:styleId="Komisenadpisusnesen">
    <w:name w:val="Komise nadpis usnesení"/>
    <w:basedOn w:val="Text"/>
    <w:rsid w:val="00DC3A97"/>
    <w:pPr>
      <w:spacing w:after="240"/>
      <w:jc w:val="center"/>
    </w:pPr>
    <w:rPr>
      <w:rFonts w:cs="Arial"/>
      <w:b/>
      <w:sz w:val="32"/>
      <w:szCs w:val="32"/>
    </w:rPr>
  </w:style>
  <w:style w:type="paragraph" w:customStyle="1" w:styleId="Komisezpis">
    <w:name w:val="Komise zápis"/>
    <w:basedOn w:val="Text"/>
    <w:rsid w:val="00DC3A97"/>
    <w:pPr>
      <w:widowControl/>
      <w:spacing w:before="240" w:after="240"/>
      <w:jc w:val="left"/>
    </w:pPr>
    <w:rPr>
      <w:rFonts w:cs="Arial"/>
      <w:b/>
      <w:u w:val="single"/>
    </w:rPr>
  </w:style>
  <w:style w:type="paragraph" w:customStyle="1" w:styleId="Komiseplohy">
    <w:name w:val="Komise přílohy"/>
    <w:basedOn w:val="Text"/>
    <w:rsid w:val="00DC3A97"/>
    <w:pPr>
      <w:widowControl/>
      <w:spacing w:after="120"/>
      <w:ind w:left="1134" w:hanging="1134"/>
      <w:jc w:val="left"/>
    </w:pPr>
    <w:rPr>
      <w:rFonts w:cs="Arial"/>
    </w:rPr>
  </w:style>
  <w:style w:type="paragraph" w:customStyle="1" w:styleId="Komiseptomni">
    <w:name w:val="Komise přítomni"/>
    <w:basedOn w:val="Text"/>
    <w:rsid w:val="00DC3A97"/>
    <w:pPr>
      <w:widowControl/>
      <w:spacing w:before="60" w:after="60"/>
      <w:jc w:val="left"/>
    </w:pPr>
    <w:rPr>
      <w:rFonts w:cs="Arial"/>
      <w:b/>
    </w:rPr>
  </w:style>
  <w:style w:type="paragraph" w:customStyle="1" w:styleId="Komiseptomnitext">
    <w:name w:val="Komise přítomni text"/>
    <w:basedOn w:val="Text"/>
    <w:rsid w:val="00DC3A97"/>
    <w:pPr>
      <w:widowControl/>
      <w:spacing w:before="60" w:after="60"/>
      <w:jc w:val="left"/>
    </w:pPr>
  </w:style>
  <w:style w:type="paragraph" w:customStyle="1" w:styleId="Tunproloentextusnesen">
    <w:name w:val="Tučný proložený text usnesení"/>
    <w:basedOn w:val="Text"/>
    <w:rsid w:val="00DC3A97"/>
    <w:rPr>
      <w:b/>
      <w:spacing w:val="60"/>
    </w:rPr>
  </w:style>
  <w:style w:type="paragraph" w:customStyle="1" w:styleId="PodtrentextChar">
    <w:name w:val="Podtržený text Char"/>
    <w:basedOn w:val="Text"/>
    <w:link w:val="PodtrentextCharChar"/>
    <w:rsid w:val="00DC3A97"/>
    <w:pPr>
      <w:spacing w:after="120"/>
    </w:pPr>
    <w:rPr>
      <w:u w:val="single"/>
    </w:rPr>
  </w:style>
  <w:style w:type="character" w:customStyle="1" w:styleId="PodtrentextCharChar">
    <w:name w:val="Podtržený text Char Char"/>
    <w:link w:val="PodtrentextChar"/>
    <w:rsid w:val="00DC3A97"/>
    <w:rPr>
      <w:rFonts w:ascii="Arial" w:hAnsi="Arial"/>
      <w:sz w:val="24"/>
      <w:u w:val="single"/>
      <w:lang w:val="cs-CZ" w:eastAsia="cs-CZ" w:bidi="ar-SA"/>
    </w:rPr>
  </w:style>
  <w:style w:type="paragraph" w:customStyle="1" w:styleId="Komisedekretnadpis">
    <w:name w:val="Komise dekret nadpis"/>
    <w:basedOn w:val="Text"/>
    <w:rsid w:val="00DC3A97"/>
    <w:pPr>
      <w:spacing w:before="1000" w:after="600"/>
      <w:jc w:val="center"/>
    </w:pPr>
    <w:rPr>
      <w:b/>
      <w:bCs/>
      <w:color w:val="333399"/>
      <w:sz w:val="56"/>
    </w:rPr>
  </w:style>
  <w:style w:type="paragraph" w:customStyle="1" w:styleId="Komisedekretjmno">
    <w:name w:val="Komise dekret jméno"/>
    <w:basedOn w:val="Text"/>
    <w:rsid w:val="00DC3A97"/>
    <w:pPr>
      <w:spacing w:before="600" w:after="1200"/>
      <w:jc w:val="center"/>
    </w:pPr>
    <w:rPr>
      <w:b/>
      <w:i/>
      <w:sz w:val="52"/>
    </w:rPr>
  </w:style>
  <w:style w:type="paragraph" w:customStyle="1" w:styleId="Komisedekretoznmen">
    <w:name w:val="Komise dekret oznámení"/>
    <w:basedOn w:val="Text"/>
    <w:rsid w:val="00DC3A97"/>
    <w:pPr>
      <w:jc w:val="center"/>
    </w:pPr>
    <w:rPr>
      <w:color w:val="333399"/>
      <w:sz w:val="36"/>
    </w:rPr>
  </w:style>
  <w:style w:type="paragraph" w:customStyle="1" w:styleId="Komisedekretnzev">
    <w:name w:val="Komise dekret název"/>
    <w:basedOn w:val="Text"/>
    <w:rsid w:val="00DC3A97"/>
    <w:pPr>
      <w:jc w:val="center"/>
    </w:pPr>
    <w:rPr>
      <w:b/>
      <w:i/>
      <w:color w:val="FF0000"/>
      <w:sz w:val="36"/>
    </w:rPr>
  </w:style>
  <w:style w:type="paragraph" w:customStyle="1" w:styleId="Komisedekretmstoadatum">
    <w:name w:val="Komise dekret místo a datum"/>
    <w:basedOn w:val="Text"/>
    <w:rsid w:val="00DC3A97"/>
    <w:pPr>
      <w:spacing w:before="1200" w:after="1600"/>
      <w:jc w:val="center"/>
    </w:pPr>
    <w:rPr>
      <w:sz w:val="28"/>
    </w:rPr>
  </w:style>
  <w:style w:type="paragraph" w:customStyle="1" w:styleId="Komisedekretpodpis">
    <w:name w:val="Komise dekret podpis"/>
    <w:basedOn w:val="Text"/>
    <w:rsid w:val="00DC3A97"/>
    <w:pPr>
      <w:jc w:val="center"/>
    </w:pPr>
  </w:style>
  <w:style w:type="paragraph" w:customStyle="1" w:styleId="Komisenadpis1">
    <w:name w:val="Komise nadpis1"/>
    <w:basedOn w:val="Text"/>
    <w:rsid w:val="00DC3A97"/>
    <w:pPr>
      <w:spacing w:after="120"/>
      <w:jc w:val="center"/>
    </w:pPr>
    <w:rPr>
      <w:b/>
      <w:sz w:val="32"/>
    </w:rPr>
  </w:style>
  <w:style w:type="paragraph" w:customStyle="1" w:styleId="Komisenadpis2">
    <w:name w:val="Komise nadpis2"/>
    <w:basedOn w:val="Text"/>
    <w:rsid w:val="00DC3A97"/>
    <w:pPr>
      <w:spacing w:after="120"/>
      <w:jc w:val="center"/>
    </w:pPr>
    <w:rPr>
      <w:b/>
      <w:sz w:val="28"/>
    </w:rPr>
  </w:style>
  <w:style w:type="paragraph" w:customStyle="1" w:styleId="KurzvatextChar">
    <w:name w:val="Kurzíva text Char"/>
    <w:basedOn w:val="Text"/>
    <w:link w:val="KurzvatextCharChar"/>
    <w:rsid w:val="00DC3A97"/>
    <w:pPr>
      <w:spacing w:after="120"/>
    </w:pPr>
    <w:rPr>
      <w:i/>
    </w:rPr>
  </w:style>
  <w:style w:type="character" w:customStyle="1" w:styleId="KurzvatextCharChar">
    <w:name w:val="Kurzíva text Char Char"/>
    <w:link w:val="KurzvatextChar"/>
    <w:rsid w:val="00DC3A97"/>
    <w:rPr>
      <w:rFonts w:ascii="Arial" w:hAnsi="Arial"/>
      <w:i/>
      <w:sz w:val="24"/>
      <w:lang w:val="cs-CZ" w:eastAsia="cs-CZ" w:bidi="ar-SA"/>
    </w:rPr>
  </w:style>
  <w:style w:type="paragraph" w:customStyle="1" w:styleId="TunkurzvatextCharChar">
    <w:name w:val="Tučný kurzíva text Char Char"/>
    <w:basedOn w:val="Text"/>
    <w:link w:val="TunkurzvatextCharCharChar"/>
    <w:rsid w:val="00DC3A97"/>
    <w:pPr>
      <w:spacing w:after="120"/>
    </w:pPr>
    <w:rPr>
      <w:b/>
      <w:i/>
    </w:rPr>
  </w:style>
  <w:style w:type="character" w:customStyle="1" w:styleId="TunkurzvatextCharCharChar">
    <w:name w:val="Tučný kurzíva text Char Char Char"/>
    <w:link w:val="TunkurzvatextCharChar"/>
    <w:rsid w:val="00DC3A97"/>
    <w:rPr>
      <w:rFonts w:ascii="Arial" w:hAnsi="Arial"/>
      <w:b/>
      <w:i/>
      <w:sz w:val="24"/>
      <w:lang w:val="cs-CZ" w:eastAsia="cs-CZ" w:bidi="ar-SA"/>
    </w:rPr>
  </w:style>
  <w:style w:type="paragraph" w:customStyle="1" w:styleId="TextCharChar">
    <w:name w:val="Text Char Char"/>
    <w:link w:val="TextCharCharChar"/>
    <w:rsid w:val="00DC3A97"/>
    <w:pPr>
      <w:widowControl w:val="0"/>
      <w:jc w:val="both"/>
    </w:pPr>
    <w:rPr>
      <w:rFonts w:ascii="Arial" w:hAnsi="Arial"/>
      <w:sz w:val="24"/>
      <w:szCs w:val="24"/>
    </w:rPr>
  </w:style>
  <w:style w:type="character" w:customStyle="1" w:styleId="TextCharCharChar">
    <w:name w:val="Text Char Char Char"/>
    <w:link w:val="TextCharChar"/>
    <w:rsid w:val="00DC3A97"/>
    <w:rPr>
      <w:rFonts w:ascii="Arial" w:hAnsi="Arial"/>
      <w:sz w:val="24"/>
      <w:szCs w:val="24"/>
      <w:lang w:val="cs-CZ" w:eastAsia="cs-CZ" w:bidi="ar-SA"/>
    </w:rPr>
  </w:style>
  <w:style w:type="paragraph" w:customStyle="1" w:styleId="TunpodtrentextCharChar">
    <w:name w:val="Tučný podtržený text Char Char"/>
    <w:basedOn w:val="Text"/>
    <w:link w:val="TunpodtrentextCharCharChar"/>
    <w:rsid w:val="00DC3A97"/>
    <w:pPr>
      <w:spacing w:after="120"/>
    </w:pPr>
    <w:rPr>
      <w:b/>
      <w:u w:val="single"/>
    </w:rPr>
  </w:style>
  <w:style w:type="character" w:customStyle="1" w:styleId="TunpodtrentextCharCharChar">
    <w:name w:val="Tučný podtržený text Char Char Char"/>
    <w:link w:val="TunpodtrentextCharChar"/>
    <w:rsid w:val="00DC3A97"/>
    <w:rPr>
      <w:rFonts w:ascii="Arial" w:hAnsi="Arial"/>
      <w:b/>
      <w:sz w:val="24"/>
      <w:u w:val="single"/>
      <w:lang w:val="cs-CZ" w:eastAsia="cs-CZ" w:bidi="ar-SA"/>
    </w:rPr>
  </w:style>
  <w:style w:type="character" w:customStyle="1" w:styleId="TuntextCharCharChar">
    <w:name w:val="Tučný text Char Char Char"/>
    <w:rsid w:val="00DC3A97"/>
    <w:rPr>
      <w:rFonts w:ascii="Arial" w:hAnsi="Arial"/>
      <w:b/>
      <w:snapToGrid w:val="0"/>
      <w:sz w:val="24"/>
    </w:rPr>
  </w:style>
  <w:style w:type="paragraph" w:customStyle="1" w:styleId="ZkladntextnastedCharChar">
    <w:name w:val="Základní text na střed Char Char"/>
    <w:basedOn w:val="Text"/>
    <w:link w:val="ZkladntextnastedCharCharChar"/>
    <w:rsid w:val="00DC3A97"/>
    <w:pPr>
      <w:spacing w:before="120" w:after="120"/>
      <w:jc w:val="center"/>
    </w:pPr>
    <w:rPr>
      <w:snapToGrid w:val="0"/>
    </w:rPr>
  </w:style>
  <w:style w:type="character" w:customStyle="1" w:styleId="ZkladntextnastedCharCharChar">
    <w:name w:val="Základní text na střed Char Char Char"/>
    <w:link w:val="ZkladntextnastedCharChar"/>
    <w:rsid w:val="00DC3A97"/>
    <w:rPr>
      <w:rFonts w:ascii="Arial" w:hAnsi="Arial"/>
      <w:snapToGrid w:val="0"/>
      <w:sz w:val="24"/>
      <w:lang w:val="cs-CZ" w:eastAsia="cs-CZ" w:bidi="ar-SA"/>
    </w:rPr>
  </w:style>
  <w:style w:type="paragraph" w:customStyle="1" w:styleId="Dopisnadpissdlen14">
    <w:name w:val="Dopis nadpis sdělení_14"/>
    <w:basedOn w:val="Text"/>
    <w:rsid w:val="00DC3A97"/>
    <w:pPr>
      <w:spacing w:before="480" w:after="360"/>
    </w:pPr>
    <w:rPr>
      <w:b/>
      <w:sz w:val="28"/>
    </w:rPr>
  </w:style>
  <w:style w:type="character" w:customStyle="1" w:styleId="TuntextCharCharCharChar">
    <w:name w:val="Tučný text Char Char Char Char"/>
    <w:rsid w:val="00DC3A97"/>
    <w:rPr>
      <w:rFonts w:ascii="Arial" w:hAnsi="Arial"/>
      <w:b/>
      <w:snapToGrid w:val="0"/>
      <w:sz w:val="24"/>
      <w:szCs w:val="24"/>
      <w:lang w:val="cs-CZ" w:eastAsia="cs-CZ" w:bidi="ar-SA"/>
    </w:rPr>
  </w:style>
  <w:style w:type="paragraph" w:customStyle="1" w:styleId="TabulkatuntextCharChar">
    <w:name w:val="Tabulka tučný text Char Char"/>
    <w:basedOn w:val="TextCharChar"/>
    <w:link w:val="TabulkatuntextCharCharChar"/>
    <w:rsid w:val="00DC3A97"/>
    <w:pPr>
      <w:spacing w:before="40" w:after="40"/>
    </w:pPr>
    <w:rPr>
      <w:b/>
      <w:noProof/>
    </w:rPr>
  </w:style>
  <w:style w:type="character" w:customStyle="1" w:styleId="TabulkatuntextCharCharChar">
    <w:name w:val="Tabulka tučný text Char Char Char"/>
    <w:link w:val="TabulkatuntextCharChar"/>
    <w:rsid w:val="00DC3A97"/>
    <w:rPr>
      <w:rFonts w:ascii="Arial" w:hAnsi="Arial"/>
      <w:b/>
      <w:noProof/>
      <w:sz w:val="24"/>
      <w:szCs w:val="24"/>
      <w:lang w:val="cs-CZ" w:eastAsia="cs-CZ" w:bidi="ar-SA"/>
    </w:rPr>
  </w:style>
  <w:style w:type="character" w:customStyle="1" w:styleId="TuntextCharChar1">
    <w:name w:val="Tučný text Char Char1"/>
    <w:rsid w:val="00DC3A97"/>
    <w:rPr>
      <w:rFonts w:ascii="Arial" w:hAnsi="Arial"/>
      <w:b/>
      <w:noProof/>
      <w:snapToGrid w:val="0"/>
      <w:sz w:val="24"/>
      <w:szCs w:val="24"/>
      <w:lang w:val="cs-CZ" w:eastAsia="cs-CZ" w:bidi="ar-SA"/>
    </w:rPr>
  </w:style>
  <w:style w:type="paragraph" w:customStyle="1" w:styleId="TuntextCharCharChar1CharCharCharChar">
    <w:name w:val="Tučný text Char Char Char1 Char Char Char Char"/>
    <w:link w:val="TuntextCharCharChar1CharCharCharCharChar"/>
    <w:rsid w:val="00DC3A97"/>
    <w:pPr>
      <w:widowControl w:val="0"/>
      <w:spacing w:after="120"/>
      <w:jc w:val="both"/>
    </w:pPr>
    <w:rPr>
      <w:b/>
      <w:noProof/>
      <w:snapToGrid w:val="0"/>
    </w:rPr>
  </w:style>
  <w:style w:type="character" w:customStyle="1" w:styleId="TuntextCharCharChar1CharCharCharCharChar">
    <w:name w:val="Tučný text Char Char Char1 Char Char Char Char Char"/>
    <w:link w:val="TuntextCharCharChar1CharCharCharChar"/>
    <w:rsid w:val="00DC3A97"/>
    <w:rPr>
      <w:rFonts w:ascii="Arial" w:hAnsi="Arial"/>
      <w:b/>
      <w:noProof/>
      <w:snapToGrid w:val="0"/>
      <w:sz w:val="24"/>
      <w:szCs w:val="24"/>
      <w:lang w:val="cs-CZ" w:eastAsia="cs-CZ" w:bidi="ar-SA"/>
    </w:rPr>
  </w:style>
  <w:style w:type="character" w:customStyle="1" w:styleId="TuntextCharCharCharChar1Char1Char">
    <w:name w:val="Tučný text Char Char Char Char1 Char1 Char"/>
    <w:rsid w:val="00DC3A97"/>
    <w:rPr>
      <w:rFonts w:ascii="Arial" w:hAnsi="Arial"/>
      <w:b/>
      <w:snapToGrid w:val="0"/>
      <w:sz w:val="24"/>
      <w:szCs w:val="24"/>
      <w:lang w:val="cs-CZ" w:eastAsia="cs-CZ" w:bidi="ar-SA"/>
    </w:rPr>
  </w:style>
  <w:style w:type="character" w:customStyle="1" w:styleId="TuntextCharCharCharChar1Char1">
    <w:name w:val="Tučný text Char Char Char Char1 Char1"/>
    <w:rsid w:val="00DC3A97"/>
    <w:rPr>
      <w:rFonts w:ascii="Arial" w:hAnsi="Arial"/>
      <w:b/>
      <w:snapToGrid w:val="0"/>
      <w:sz w:val="24"/>
      <w:lang w:val="cs-CZ" w:eastAsia="cs-CZ" w:bidi="ar-SA"/>
    </w:rPr>
  </w:style>
  <w:style w:type="paragraph" w:customStyle="1" w:styleId="TuntextChar1CharCharCharChar">
    <w:name w:val="Tučný text Char1 Char Char Char Char"/>
    <w:basedOn w:val="TextCharChar"/>
    <w:link w:val="TuntextChar1CharCharCharCharChar"/>
    <w:rsid w:val="00DC3A97"/>
    <w:pPr>
      <w:spacing w:after="120"/>
    </w:pPr>
    <w:rPr>
      <w:b/>
      <w:noProof/>
      <w:snapToGrid w:val="0"/>
    </w:rPr>
  </w:style>
  <w:style w:type="character" w:customStyle="1" w:styleId="TuntextChar1CharCharCharCharChar">
    <w:name w:val="Tučný text Char1 Char Char Char Char Char"/>
    <w:link w:val="TuntextChar1CharCharCharChar"/>
    <w:rsid w:val="00DC3A97"/>
    <w:rPr>
      <w:rFonts w:ascii="Arial" w:hAnsi="Arial"/>
      <w:b/>
      <w:noProof/>
      <w:snapToGrid w:val="0"/>
      <w:sz w:val="24"/>
      <w:szCs w:val="24"/>
      <w:lang w:val="cs-CZ" w:eastAsia="cs-CZ" w:bidi="ar-SA"/>
    </w:rPr>
  </w:style>
  <w:style w:type="character" w:customStyle="1" w:styleId="TuntextCharCharChar3Char1CharChar">
    <w:name w:val="Tučný text Char Char Char3 Char1 Char Char"/>
    <w:link w:val="TuntextCharCharChar3Char1Char"/>
    <w:rsid w:val="00DC3A97"/>
    <w:rPr>
      <w:rFonts w:ascii="Arial" w:hAnsi="Arial"/>
      <w:b/>
      <w:snapToGrid w:val="0"/>
      <w:sz w:val="24"/>
      <w:szCs w:val="24"/>
      <w:lang w:val="cs-CZ" w:eastAsia="cs-CZ" w:bidi="ar-SA"/>
    </w:rPr>
  </w:style>
  <w:style w:type="paragraph" w:customStyle="1" w:styleId="TuntextCharCharChar3Char1Char">
    <w:name w:val="Tučný text Char Char Char3 Char1 Char"/>
    <w:link w:val="TuntextCharCharChar3Char1CharChar"/>
    <w:rsid w:val="00DC3A97"/>
    <w:pPr>
      <w:widowControl w:val="0"/>
      <w:spacing w:after="120"/>
      <w:jc w:val="both"/>
    </w:pPr>
    <w:rPr>
      <w:b/>
      <w:snapToGrid w:val="0"/>
    </w:rPr>
  </w:style>
  <w:style w:type="character" w:customStyle="1" w:styleId="Char">
    <w:name w:val="Char"/>
    <w:rsid w:val="00DC3A97"/>
    <w:rPr>
      <w:rFonts w:ascii="Arial" w:hAnsi="Arial"/>
      <w:bCs/>
      <w:sz w:val="24"/>
      <w:szCs w:val="24"/>
      <w:lang w:val="cs-CZ" w:eastAsia="en-US" w:bidi="ar-SA"/>
    </w:rPr>
  </w:style>
  <w:style w:type="character" w:customStyle="1" w:styleId="TabulkatuntextCharChar1Char">
    <w:name w:val="Tabulka tučný text Char Char1 Char"/>
    <w:rsid w:val="00DC3A97"/>
    <w:rPr>
      <w:rFonts w:ascii="Arial" w:hAnsi="Arial"/>
      <w:b/>
      <w:noProof/>
      <w:sz w:val="24"/>
      <w:szCs w:val="24"/>
      <w:lang w:val="cs-CZ" w:eastAsia="cs-CZ" w:bidi="ar-SA"/>
    </w:rPr>
  </w:style>
  <w:style w:type="character" w:customStyle="1" w:styleId="TabulkatuntextCharChar1">
    <w:name w:val="Tabulka tučný text Char Char1"/>
    <w:rsid w:val="00DC3A97"/>
    <w:rPr>
      <w:rFonts w:ascii="Arial" w:hAnsi="Arial"/>
      <w:b/>
      <w:noProof/>
      <w:sz w:val="24"/>
      <w:lang w:val="cs-CZ" w:eastAsia="cs-CZ" w:bidi="ar-SA"/>
    </w:rPr>
  </w:style>
  <w:style w:type="character" w:customStyle="1" w:styleId="TuntextCharCharChar2">
    <w:name w:val="Tučný text Char Char Char2"/>
    <w:rsid w:val="00DC3A97"/>
    <w:rPr>
      <w:rFonts w:ascii="Arial" w:hAnsi="Arial"/>
      <w:b/>
      <w:noProof/>
      <w:snapToGrid w:val="0"/>
      <w:sz w:val="24"/>
      <w:szCs w:val="24"/>
      <w:lang w:val="cs-CZ" w:eastAsia="cs-CZ" w:bidi="ar-SA"/>
    </w:rPr>
  </w:style>
  <w:style w:type="character" w:customStyle="1" w:styleId="TabulkazkladntextCharCharCharChar">
    <w:name w:val="Tabulka základní text Char Char Char Char"/>
    <w:rsid w:val="00DC3A97"/>
    <w:rPr>
      <w:rFonts w:ascii="Arial" w:hAnsi="Arial" w:cs="Arial"/>
      <w:sz w:val="24"/>
      <w:szCs w:val="24"/>
      <w:lang w:val="cs-CZ" w:eastAsia="cs-CZ" w:bidi="ar-SA"/>
    </w:rPr>
  </w:style>
  <w:style w:type="character" w:customStyle="1" w:styleId="TuntextCharCharCharCharChar1CharChar">
    <w:name w:val="Tučný text Char Char Char Char Char1 Char Char"/>
    <w:rsid w:val="00DC3A97"/>
    <w:rPr>
      <w:rFonts w:ascii="Arial" w:hAnsi="Arial"/>
      <w:b/>
      <w:noProof/>
      <w:snapToGrid w:val="0"/>
      <w:sz w:val="24"/>
      <w:szCs w:val="24"/>
      <w:lang w:val="cs-CZ" w:eastAsia="cs-CZ" w:bidi="ar-SA"/>
    </w:rPr>
  </w:style>
  <w:style w:type="character" w:customStyle="1" w:styleId="TuntextCharCharCharCharChar1Char">
    <w:name w:val="Tučný text Char Char Char Char Char1 Char"/>
    <w:rsid w:val="00DC3A97"/>
    <w:rPr>
      <w:rFonts w:ascii="Arial" w:hAnsi="Arial"/>
      <w:b/>
      <w:noProof/>
      <w:snapToGrid w:val="0"/>
      <w:sz w:val="24"/>
      <w:szCs w:val="24"/>
      <w:lang w:val="cs-CZ" w:eastAsia="cs-CZ" w:bidi="ar-SA"/>
    </w:rPr>
  </w:style>
  <w:style w:type="paragraph" w:customStyle="1" w:styleId="PodtrentextCharCharCharChar">
    <w:name w:val="Podtržený text Char Char Char Char"/>
    <w:basedOn w:val="Text"/>
    <w:link w:val="PodtrentextCharCharCharCharChar"/>
    <w:rsid w:val="00DC3A97"/>
    <w:pPr>
      <w:spacing w:after="120"/>
    </w:pPr>
    <w:rPr>
      <w:u w:val="single"/>
    </w:rPr>
  </w:style>
  <w:style w:type="character" w:customStyle="1" w:styleId="PodtrentextCharCharCharCharChar">
    <w:name w:val="Podtržený text Char Char Char Char Char"/>
    <w:link w:val="PodtrentextCharCharCharChar"/>
    <w:rsid w:val="00DC3A97"/>
    <w:rPr>
      <w:rFonts w:ascii="Arial" w:hAnsi="Arial"/>
      <w:sz w:val="24"/>
      <w:u w:val="single"/>
      <w:lang w:val="cs-CZ" w:eastAsia="cs-CZ" w:bidi="ar-SA"/>
    </w:rPr>
  </w:style>
  <w:style w:type="paragraph" w:customStyle="1" w:styleId="TuntextCharChar2CharChar">
    <w:name w:val="Tučný text Char Char2 Char Char"/>
    <w:link w:val="TuntextCharChar2CharCharChar"/>
    <w:rsid w:val="00DC3A97"/>
    <w:pPr>
      <w:widowControl w:val="0"/>
      <w:spacing w:after="120"/>
      <w:jc w:val="both"/>
    </w:pPr>
    <w:rPr>
      <w:b/>
      <w:snapToGrid w:val="0"/>
    </w:rPr>
  </w:style>
  <w:style w:type="character" w:customStyle="1" w:styleId="TuntextCharChar2CharCharChar">
    <w:name w:val="Tučný text Char Char2 Char Char Char"/>
    <w:link w:val="TuntextCharChar2CharChar"/>
    <w:rsid w:val="00DC3A97"/>
    <w:rPr>
      <w:rFonts w:ascii="Arial" w:hAnsi="Arial"/>
      <w:b/>
      <w:snapToGrid w:val="0"/>
      <w:sz w:val="24"/>
      <w:szCs w:val="24"/>
      <w:lang w:val="cs-CZ" w:eastAsia="cs-CZ" w:bidi="ar-SA"/>
    </w:rPr>
  </w:style>
  <w:style w:type="paragraph" w:customStyle="1" w:styleId="KurzvatextCharCharChar">
    <w:name w:val="Kurzíva text Char Char Char"/>
    <w:basedOn w:val="Text"/>
    <w:link w:val="KurzvatextCharCharCharChar"/>
    <w:rsid w:val="00DC3A97"/>
    <w:pPr>
      <w:spacing w:after="120"/>
    </w:pPr>
    <w:rPr>
      <w:i/>
    </w:rPr>
  </w:style>
  <w:style w:type="character" w:customStyle="1" w:styleId="KurzvatextCharCharCharChar">
    <w:name w:val="Kurzíva text Char Char Char Char"/>
    <w:link w:val="KurzvatextCharCharChar"/>
    <w:rsid w:val="00DC3A97"/>
    <w:rPr>
      <w:rFonts w:ascii="Arial" w:hAnsi="Arial"/>
      <w:i/>
      <w:sz w:val="24"/>
      <w:lang w:val="cs-CZ" w:eastAsia="cs-CZ" w:bidi="ar-SA"/>
    </w:rPr>
  </w:style>
  <w:style w:type="character" w:customStyle="1" w:styleId="ZkladntextCharCharCharCharCharCharCharChar1CharChar">
    <w:name w:val="Základní text Char Char Char Char Char Char Char Char1 Char Char"/>
    <w:rsid w:val="00DC3A97"/>
    <w:rPr>
      <w:rFonts w:ascii="Arial" w:hAnsi="Arial"/>
      <w:bCs/>
      <w:sz w:val="24"/>
      <w:szCs w:val="24"/>
      <w:lang w:val="cs-CZ" w:eastAsia="en-US" w:bidi="ar-SA"/>
    </w:rPr>
  </w:style>
  <w:style w:type="paragraph" w:customStyle="1" w:styleId="TuntextChar1CharChar1CharCharChar">
    <w:name w:val="Tučný text Char1 Char Char1 Char Char Char"/>
    <w:basedOn w:val="Text"/>
    <w:link w:val="TuntextChar1CharChar1CharCharCharChar"/>
    <w:rsid w:val="00DC3A97"/>
    <w:pPr>
      <w:spacing w:after="120"/>
    </w:pPr>
    <w:rPr>
      <w:b/>
      <w:snapToGrid w:val="0"/>
    </w:rPr>
  </w:style>
  <w:style w:type="character" w:customStyle="1" w:styleId="TuntextChar1CharChar1CharCharCharChar">
    <w:name w:val="Tučný text Char1 Char Char1 Char Char Char Char"/>
    <w:link w:val="TuntextChar1CharChar1CharCharChar"/>
    <w:rsid w:val="00DC3A97"/>
    <w:rPr>
      <w:rFonts w:ascii="Arial" w:hAnsi="Arial"/>
      <w:b/>
      <w:snapToGrid w:val="0"/>
      <w:sz w:val="24"/>
      <w:lang w:val="cs-CZ" w:eastAsia="cs-CZ" w:bidi="ar-SA"/>
    </w:rPr>
  </w:style>
  <w:style w:type="character" w:customStyle="1" w:styleId="TuntextCharCharChar3Char">
    <w:name w:val="Tučný text Char Char Char3 Char"/>
    <w:link w:val="TuntextCharCharChar3"/>
    <w:rsid w:val="00DC3A97"/>
    <w:rPr>
      <w:rFonts w:ascii="Arial" w:hAnsi="Arial"/>
      <w:b/>
      <w:snapToGrid w:val="0"/>
      <w:sz w:val="24"/>
      <w:szCs w:val="24"/>
      <w:lang w:val="cs-CZ" w:eastAsia="cs-CZ" w:bidi="ar-SA"/>
    </w:rPr>
  </w:style>
  <w:style w:type="paragraph" w:customStyle="1" w:styleId="TuntextCharCharChar3">
    <w:name w:val="Tučný text Char Char Char3"/>
    <w:link w:val="TuntextCharCharChar3Char"/>
    <w:rsid w:val="00DC3A97"/>
    <w:pPr>
      <w:widowControl w:val="0"/>
      <w:spacing w:after="120"/>
      <w:jc w:val="both"/>
    </w:pPr>
    <w:rPr>
      <w:b/>
      <w:snapToGrid w:val="0"/>
    </w:rPr>
  </w:style>
  <w:style w:type="paragraph" w:customStyle="1" w:styleId="TuntextChar1Char">
    <w:name w:val="Tučný text Char1 Char"/>
    <w:basedOn w:val="Text"/>
    <w:rsid w:val="00DC3A97"/>
    <w:pPr>
      <w:spacing w:after="120"/>
    </w:pPr>
    <w:rPr>
      <w:b/>
      <w:snapToGrid w:val="0"/>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DC3A97"/>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DC3A97"/>
    <w:rPr>
      <w:rFonts w:ascii="Arial" w:hAnsi="Arial"/>
      <w:bCs/>
      <w:sz w:val="24"/>
      <w:szCs w:val="24"/>
      <w:lang w:val="cs-CZ" w:eastAsia="en-US" w:bidi="ar-SA"/>
    </w:rPr>
  </w:style>
  <w:style w:type="paragraph" w:styleId="Zkladntextodsazen2">
    <w:name w:val="Body Text Indent 2"/>
    <w:basedOn w:val="Normln"/>
    <w:link w:val="Zkladntextodsazen2Char"/>
    <w:rsid w:val="00DC3A97"/>
    <w:pPr>
      <w:spacing w:after="120" w:line="480" w:lineRule="auto"/>
      <w:ind w:left="283"/>
    </w:pPr>
  </w:style>
  <w:style w:type="paragraph" w:customStyle="1" w:styleId="TuntextCharChar2">
    <w:name w:val="Tučný text Char Char2"/>
    <w:rsid w:val="00DC3A97"/>
    <w:pPr>
      <w:widowControl w:val="0"/>
      <w:spacing w:after="120"/>
      <w:jc w:val="both"/>
    </w:pPr>
    <w:rPr>
      <w:b/>
      <w:snapToGrid w:val="0"/>
    </w:rPr>
  </w:style>
  <w:style w:type="paragraph" w:customStyle="1" w:styleId="TabulkatuntextChar">
    <w:name w:val="Tabulka tučný text Char"/>
    <w:rsid w:val="00DC3A97"/>
    <w:pPr>
      <w:widowControl w:val="0"/>
      <w:spacing w:before="40" w:after="40"/>
      <w:jc w:val="both"/>
    </w:pPr>
    <w:rPr>
      <w:b/>
      <w:noProof/>
    </w:rPr>
  </w:style>
  <w:style w:type="paragraph" w:customStyle="1" w:styleId="TuntextCharCharChar1CharChar">
    <w:name w:val="Tučný text Char Char Char1 Char Char"/>
    <w:link w:val="TuntextCharCharChar1CharCharChar"/>
    <w:rsid w:val="00DC3A97"/>
    <w:pPr>
      <w:widowControl w:val="0"/>
      <w:spacing w:after="120"/>
      <w:jc w:val="both"/>
    </w:pPr>
    <w:rPr>
      <w:b/>
      <w:noProof/>
      <w:snapToGrid w:val="0"/>
    </w:rPr>
  </w:style>
  <w:style w:type="character" w:customStyle="1" w:styleId="TuntextCharCharChar1CharCharChar">
    <w:name w:val="Tučný text Char Char Char1 Char Char Char"/>
    <w:link w:val="TuntextCharCharChar1CharChar"/>
    <w:rsid w:val="00DC3A97"/>
    <w:rPr>
      <w:rFonts w:ascii="Arial" w:hAnsi="Arial"/>
      <w:b/>
      <w:noProof/>
      <w:snapToGrid w:val="0"/>
      <w:sz w:val="24"/>
      <w:szCs w:val="24"/>
      <w:lang w:val="cs-CZ" w:eastAsia="cs-CZ" w:bidi="ar-SA"/>
    </w:rPr>
  </w:style>
  <w:style w:type="character" w:customStyle="1" w:styleId="TuntextCharCharCharChar3">
    <w:name w:val="Tučný text Char Char Char Char3"/>
    <w:rsid w:val="00DC3A97"/>
    <w:rPr>
      <w:rFonts w:ascii="Arial" w:hAnsi="Arial"/>
      <w:b/>
      <w:snapToGrid w:val="0"/>
      <w:sz w:val="24"/>
      <w:szCs w:val="24"/>
      <w:lang w:val="cs-CZ" w:eastAsia="cs-CZ" w:bidi="ar-SA"/>
    </w:rPr>
  </w:style>
  <w:style w:type="paragraph" w:customStyle="1" w:styleId="TuntextChar1CharChar">
    <w:name w:val="Tučný text Char1 Char Char"/>
    <w:link w:val="TuntextChar1CharCharChar"/>
    <w:rsid w:val="00DC3A97"/>
    <w:pPr>
      <w:widowControl w:val="0"/>
      <w:spacing w:after="120"/>
      <w:jc w:val="both"/>
    </w:pPr>
    <w:rPr>
      <w:b/>
      <w:noProof/>
      <w:snapToGrid w:val="0"/>
    </w:rPr>
  </w:style>
  <w:style w:type="character" w:customStyle="1" w:styleId="ZkladntextCharChar2Char">
    <w:name w:val="Základní text Char Char2 Char"/>
    <w:rsid w:val="00DC3A97"/>
    <w:rPr>
      <w:rFonts w:ascii="Arial" w:hAnsi="Arial"/>
      <w:bCs/>
      <w:sz w:val="24"/>
      <w:szCs w:val="24"/>
      <w:lang w:val="cs-CZ" w:eastAsia="en-US" w:bidi="ar-SA"/>
    </w:rPr>
  </w:style>
  <w:style w:type="character" w:customStyle="1" w:styleId="TuntextCharChar3CharChar">
    <w:name w:val="Tučný text Char Char3 Char Char"/>
    <w:link w:val="TuntextCharChar3Char"/>
    <w:rsid w:val="00DC3A97"/>
    <w:rPr>
      <w:rFonts w:ascii="Arial" w:hAnsi="Arial"/>
      <w:b/>
      <w:snapToGrid w:val="0"/>
      <w:sz w:val="24"/>
      <w:szCs w:val="24"/>
      <w:lang w:val="cs-CZ" w:eastAsia="cs-CZ" w:bidi="ar-SA"/>
    </w:rPr>
  </w:style>
  <w:style w:type="paragraph" w:customStyle="1" w:styleId="TuntextCharChar3Char">
    <w:name w:val="Tučný text Char Char3 Char"/>
    <w:basedOn w:val="Normln"/>
    <w:link w:val="TuntextCharChar3CharChar"/>
    <w:rsid w:val="00DC3A97"/>
    <w:pPr>
      <w:widowControl w:val="0"/>
      <w:spacing w:after="120"/>
      <w:jc w:val="both"/>
    </w:pPr>
    <w:rPr>
      <w:b/>
      <w:snapToGrid w:val="0"/>
    </w:rPr>
  </w:style>
  <w:style w:type="character" w:customStyle="1" w:styleId="TuntextCharCharCharChar2">
    <w:name w:val="Tučný text Char Char Char Char2"/>
    <w:rsid w:val="00DC3A97"/>
    <w:rPr>
      <w:rFonts w:ascii="Arial" w:hAnsi="Arial"/>
      <w:b/>
      <w:snapToGrid w:val="0"/>
      <w:sz w:val="24"/>
      <w:szCs w:val="24"/>
      <w:lang w:val="cs-CZ" w:eastAsia="cs-CZ" w:bidi="ar-SA"/>
    </w:rPr>
  </w:style>
  <w:style w:type="character" w:customStyle="1" w:styleId="ZkladntextChar2Char1">
    <w:name w:val="Základní text Char2 Char1"/>
    <w:aliases w:val="Základní text Char1 Char Char1,Základní text Char Char Char Char Char1 Char Char1,Základní text Char Char1 Char Char1,Základní text Char Char Char Char Char Char1 Char1 Char Char1,Základní text Char2 Char Char Char Char"/>
    <w:rsid w:val="00DC3A97"/>
    <w:rPr>
      <w:rFonts w:ascii="Arial" w:hAnsi="Arial"/>
      <w:bCs/>
      <w:sz w:val="24"/>
      <w:lang w:val="cs-CZ" w:eastAsia="en-US" w:bidi="ar-SA"/>
    </w:rPr>
  </w:style>
  <w:style w:type="paragraph" w:customStyle="1" w:styleId="TuntextCharCharCharCharCharCharCharChar">
    <w:name w:val="Tučný text Char Char Char Char Char Char Char Char"/>
    <w:basedOn w:val="Text"/>
    <w:link w:val="TuntextCharCharCharCharCharCharCharCharChar"/>
    <w:rsid w:val="00DC3A97"/>
    <w:pPr>
      <w:spacing w:after="120"/>
    </w:pPr>
    <w:rPr>
      <w:b/>
      <w:noProof/>
      <w:snapToGrid w:val="0"/>
    </w:rPr>
  </w:style>
  <w:style w:type="character" w:customStyle="1" w:styleId="TuntextCharCharCharCharCharCharCharCharChar">
    <w:name w:val="Tučný text Char Char Char Char Char Char Char Char Char"/>
    <w:link w:val="TuntextCharCharCharCharCharCharCharChar"/>
    <w:rsid w:val="00DC3A97"/>
    <w:rPr>
      <w:rFonts w:ascii="Arial" w:hAnsi="Arial"/>
      <w:b/>
      <w:noProof/>
      <w:snapToGrid w:val="0"/>
      <w:sz w:val="24"/>
      <w:lang w:val="cs-CZ" w:eastAsia="cs-CZ" w:bidi="ar-SA"/>
    </w:rPr>
  </w:style>
  <w:style w:type="character" w:customStyle="1" w:styleId="TuntextCharCharCharChar1Char">
    <w:name w:val="Tučný text Char Char Char Char1 Char"/>
    <w:rsid w:val="00DC3A97"/>
    <w:rPr>
      <w:rFonts w:ascii="Arial" w:hAnsi="Arial"/>
      <w:b/>
      <w:snapToGrid w:val="0"/>
      <w:sz w:val="24"/>
      <w:lang w:val="cs-CZ" w:eastAsia="cs-CZ" w:bidi="ar-SA"/>
    </w:rPr>
  </w:style>
  <w:style w:type="character" w:customStyle="1" w:styleId="TuntextCharChar4">
    <w:name w:val="Tučný text Char Char4"/>
    <w:rsid w:val="00DC3A97"/>
    <w:rPr>
      <w:rFonts w:ascii="Arial" w:hAnsi="Arial"/>
      <w:b/>
      <w:snapToGrid w:val="0"/>
      <w:sz w:val="24"/>
      <w:szCs w:val="24"/>
      <w:lang w:val="cs-CZ" w:eastAsia="cs-CZ" w:bidi="ar-SA"/>
    </w:rPr>
  </w:style>
  <w:style w:type="paragraph" w:customStyle="1" w:styleId="TuntextCharCharCharCharCharChar">
    <w:name w:val="Tučný text Char Char Char Char Char Char"/>
    <w:basedOn w:val="Text"/>
    <w:rsid w:val="00DC3A97"/>
    <w:pPr>
      <w:spacing w:after="120"/>
    </w:pPr>
    <w:rPr>
      <w:b/>
      <w:noProof/>
      <w:snapToGrid w:val="0"/>
    </w:rPr>
  </w:style>
  <w:style w:type="paragraph" w:customStyle="1" w:styleId="tabulkatuntextcharchar0">
    <w:name w:val="tabulkatuntextcharchar"/>
    <w:basedOn w:val="Normln"/>
    <w:rsid w:val="00DC3A97"/>
    <w:pPr>
      <w:spacing w:before="40" w:after="40"/>
      <w:jc w:val="both"/>
    </w:pPr>
    <w:rPr>
      <w:rFonts w:cs="Arial"/>
      <w:b/>
      <w:bCs/>
    </w:rPr>
  </w:style>
  <w:style w:type="character" w:customStyle="1" w:styleId="PodtrentextCharCharChar1">
    <w:name w:val="Podtržený text Char Char Char1"/>
    <w:rsid w:val="00DC3A97"/>
    <w:rPr>
      <w:rFonts w:ascii="Arial" w:hAnsi="Arial"/>
      <w:sz w:val="24"/>
      <w:szCs w:val="24"/>
      <w:u w:val="single"/>
      <w:lang w:val="cs-CZ" w:eastAsia="cs-CZ" w:bidi="ar-SA"/>
    </w:rPr>
  </w:style>
  <w:style w:type="character" w:customStyle="1" w:styleId="KurzvatextCharChar1">
    <w:name w:val="Kurzíva text Char Char1"/>
    <w:rsid w:val="00DC3A97"/>
    <w:rPr>
      <w:rFonts w:ascii="Arial" w:hAnsi="Arial"/>
      <w:i/>
      <w:sz w:val="24"/>
      <w:szCs w:val="24"/>
      <w:lang w:val="cs-CZ" w:eastAsia="cs-CZ" w:bidi="ar-SA"/>
    </w:rPr>
  </w:style>
  <w:style w:type="paragraph" w:customStyle="1" w:styleId="TuntextCharCharChar4">
    <w:name w:val="Tučný text Char Char Char4"/>
    <w:basedOn w:val="Text"/>
    <w:link w:val="TuntextCharCharChar4Char"/>
    <w:rsid w:val="00DC3A97"/>
    <w:pPr>
      <w:spacing w:after="120"/>
    </w:pPr>
    <w:rPr>
      <w:b/>
      <w:snapToGrid w:val="0"/>
    </w:rPr>
  </w:style>
  <w:style w:type="character" w:customStyle="1" w:styleId="TuntextCharCharChar4Char">
    <w:name w:val="Tučný text Char Char Char4 Char"/>
    <w:link w:val="TuntextCharCharChar4"/>
    <w:rsid w:val="00DC3A97"/>
    <w:rPr>
      <w:rFonts w:ascii="Arial" w:hAnsi="Arial"/>
      <w:b/>
      <w:snapToGrid w:val="0"/>
      <w:sz w:val="24"/>
    </w:rPr>
  </w:style>
  <w:style w:type="character" w:customStyle="1" w:styleId="TuntextCharCharCharCharChar">
    <w:name w:val="Tučný text Char Char Char Char Char"/>
    <w:rsid w:val="00DC3A97"/>
    <w:rPr>
      <w:rFonts w:ascii="Arial" w:hAnsi="Arial"/>
      <w:b/>
      <w:snapToGrid w:val="0"/>
      <w:sz w:val="24"/>
      <w:szCs w:val="24"/>
      <w:lang w:val="cs-CZ" w:eastAsia="cs-CZ" w:bidi="ar-SA"/>
    </w:rPr>
  </w:style>
  <w:style w:type="character" w:customStyle="1" w:styleId="TabulkatuntextCharCharChar1">
    <w:name w:val="Tabulka tučný text Char Char Char1"/>
    <w:rsid w:val="00DC3A97"/>
    <w:rPr>
      <w:rFonts w:ascii="Arial" w:hAnsi="Arial"/>
      <w:b/>
      <w:noProof/>
      <w:sz w:val="24"/>
      <w:szCs w:val="24"/>
      <w:lang w:val="cs-CZ" w:eastAsia="cs-CZ" w:bidi="ar-SA"/>
    </w:rPr>
  </w:style>
  <w:style w:type="character" w:customStyle="1" w:styleId="TuntextCharCharCharChar1">
    <w:name w:val="Tučný text Char Char Char Char1"/>
    <w:rsid w:val="00DC3A97"/>
    <w:rPr>
      <w:rFonts w:ascii="Arial" w:hAnsi="Arial"/>
      <w:b/>
      <w:snapToGrid w:val="0"/>
      <w:sz w:val="24"/>
      <w:lang w:val="cs-CZ" w:eastAsia="cs-CZ" w:bidi="ar-SA"/>
    </w:rPr>
  </w:style>
  <w:style w:type="paragraph" w:customStyle="1" w:styleId="TuntextCharCharChar3Char1">
    <w:name w:val="Tučný text Char Char Char3 Char1"/>
    <w:basedOn w:val="TextCharChar"/>
    <w:rsid w:val="00DC3A97"/>
    <w:pPr>
      <w:spacing w:after="120"/>
    </w:pPr>
    <w:rPr>
      <w:rFonts w:ascii="Times New Roman" w:hAnsi="Times New Roman"/>
      <w:b/>
      <w:snapToGrid w:val="0"/>
    </w:rPr>
  </w:style>
  <w:style w:type="character" w:customStyle="1" w:styleId="TabulkatuntextCharChar1Char2">
    <w:name w:val="Tabulka tučný text Char Char1 Char2"/>
    <w:rsid w:val="00DC3A97"/>
    <w:rPr>
      <w:rFonts w:ascii="Arial" w:hAnsi="Arial"/>
      <w:b/>
      <w:noProof/>
      <w:sz w:val="24"/>
      <w:lang w:val="cs-CZ" w:eastAsia="cs-CZ" w:bidi="ar-SA"/>
    </w:rPr>
  </w:style>
  <w:style w:type="character" w:customStyle="1" w:styleId="TuntextCharCharChar1CharCharChar1">
    <w:name w:val="Tučný text Char Char Char1 Char Char Char1"/>
    <w:rsid w:val="00DC3A97"/>
    <w:rPr>
      <w:rFonts w:ascii="Arial" w:hAnsi="Arial"/>
      <w:b/>
      <w:noProof/>
      <w:snapToGrid w:val="0"/>
      <w:sz w:val="24"/>
      <w:szCs w:val="24"/>
      <w:lang w:val="cs-CZ" w:eastAsia="cs-CZ" w:bidi="ar-SA"/>
    </w:rPr>
  </w:style>
  <w:style w:type="character" w:customStyle="1" w:styleId="TuntextCharCharChar3Char2">
    <w:name w:val="Tučný text Char Char Char3 Char2"/>
    <w:rsid w:val="00DC3A97"/>
    <w:rPr>
      <w:rFonts w:ascii="Arial" w:hAnsi="Arial"/>
      <w:b/>
      <w:snapToGrid w:val="0"/>
      <w:sz w:val="24"/>
      <w:szCs w:val="24"/>
      <w:lang w:val="cs-CZ" w:eastAsia="cs-CZ" w:bidi="ar-SA"/>
    </w:rPr>
  </w:style>
  <w:style w:type="character" w:customStyle="1" w:styleId="TuntextChar1CharChar1CharChar1">
    <w:name w:val="Tučný text Char1 Char Char1 Char Char1"/>
    <w:rsid w:val="00DC3A97"/>
    <w:rPr>
      <w:rFonts w:ascii="Arial" w:hAnsi="Arial"/>
      <w:b/>
      <w:snapToGrid w:val="0"/>
      <w:sz w:val="24"/>
      <w:szCs w:val="24"/>
      <w:lang w:val="cs-CZ" w:eastAsia="cs-CZ" w:bidi="ar-SA"/>
    </w:rPr>
  </w:style>
  <w:style w:type="paragraph" w:customStyle="1" w:styleId="TuntextCharChar3">
    <w:name w:val="Tučný text Char Char3"/>
    <w:basedOn w:val="Normln"/>
    <w:rsid w:val="00DC3A97"/>
    <w:pPr>
      <w:widowControl w:val="0"/>
      <w:spacing w:after="120"/>
      <w:jc w:val="both"/>
    </w:pPr>
    <w:rPr>
      <w:rFonts w:ascii="Times New Roman" w:hAnsi="Times New Roman"/>
      <w:b/>
      <w:snapToGrid w:val="0"/>
    </w:rPr>
  </w:style>
  <w:style w:type="paragraph" w:customStyle="1" w:styleId="Hlavikabezbarevnehologadatum">
    <w:name w:val="Hlavička bez_barevneho_loga datum"/>
    <w:basedOn w:val="Normln"/>
    <w:rsid w:val="00DC3A97"/>
    <w:pPr>
      <w:widowControl w:val="0"/>
      <w:spacing w:after="120"/>
      <w:jc w:val="both"/>
    </w:pPr>
    <w:rPr>
      <w:noProof/>
      <w:sz w:val="20"/>
      <w:szCs w:val="20"/>
    </w:rPr>
  </w:style>
  <w:style w:type="paragraph" w:customStyle="1" w:styleId="Hlavikabezbarevnehologaj">
    <w:name w:val="Hlavička bez_barevneho_loga č.j."/>
    <w:basedOn w:val="Normln"/>
    <w:rsid w:val="00DC3A97"/>
    <w:pPr>
      <w:widowControl w:val="0"/>
      <w:spacing w:after="120"/>
      <w:jc w:val="both"/>
    </w:pPr>
    <w:rPr>
      <w:noProof/>
      <w:sz w:val="20"/>
      <w:szCs w:val="20"/>
    </w:rPr>
  </w:style>
  <w:style w:type="paragraph" w:customStyle="1" w:styleId="Adresapjemcevlevo">
    <w:name w:val="Adresa příjemce vlevo"/>
    <w:basedOn w:val="Normln"/>
    <w:rsid w:val="00DC3A97"/>
    <w:pPr>
      <w:widowControl w:val="0"/>
      <w:spacing w:after="40"/>
    </w:pPr>
    <w:rPr>
      <w:szCs w:val="20"/>
    </w:rPr>
  </w:style>
  <w:style w:type="paragraph" w:customStyle="1" w:styleId="TuntextChar1Char1">
    <w:name w:val="Tučný text Char1 Char1"/>
    <w:basedOn w:val="Text"/>
    <w:link w:val="TuntextChar1Char1Char"/>
    <w:rsid w:val="00DC3A97"/>
    <w:pPr>
      <w:spacing w:after="120"/>
    </w:pPr>
    <w:rPr>
      <w:b/>
      <w:snapToGrid w:val="0"/>
    </w:rPr>
  </w:style>
  <w:style w:type="character" w:customStyle="1" w:styleId="TuntextChar1Char1Char">
    <w:name w:val="Tučný text Char1 Char1 Char"/>
    <w:link w:val="TuntextChar1Char1"/>
    <w:rsid w:val="00DC3A97"/>
    <w:rPr>
      <w:rFonts w:ascii="Arial" w:hAnsi="Arial"/>
      <w:b/>
      <w:snapToGrid w:val="0"/>
      <w:sz w:val="24"/>
    </w:rPr>
  </w:style>
  <w:style w:type="character" w:customStyle="1" w:styleId="ZkladntextChar2CharCharChar">
    <w:name w:val="Základní text Char2 Char Char Char"/>
    <w:rsid w:val="00DC3A97"/>
    <w:rPr>
      <w:rFonts w:ascii="Arial" w:hAnsi="Arial"/>
      <w:bCs/>
      <w:sz w:val="24"/>
      <w:szCs w:val="24"/>
      <w:lang w:val="cs-CZ" w:eastAsia="en-US" w:bidi="ar-SA"/>
    </w:rPr>
  </w:style>
  <w:style w:type="paragraph" w:customStyle="1" w:styleId="TuntextChar4Char">
    <w:name w:val="Tučný text Char4 Char"/>
    <w:basedOn w:val="Text"/>
    <w:link w:val="TuntextChar4CharChar"/>
    <w:rsid w:val="00DC3A97"/>
    <w:pPr>
      <w:spacing w:after="120"/>
    </w:pPr>
    <w:rPr>
      <w:b/>
      <w:snapToGrid w:val="0"/>
    </w:rPr>
  </w:style>
  <w:style w:type="character" w:customStyle="1" w:styleId="TuntextChar4CharChar">
    <w:name w:val="Tučný text Char4 Char Char"/>
    <w:link w:val="TuntextChar4Char"/>
    <w:rsid w:val="00DC3A97"/>
    <w:rPr>
      <w:rFonts w:ascii="Arial" w:hAnsi="Arial"/>
      <w:b/>
      <w:snapToGrid w:val="0"/>
      <w:sz w:val="24"/>
    </w:rPr>
  </w:style>
  <w:style w:type="character" w:customStyle="1" w:styleId="PodtrentextCharChar1">
    <w:name w:val="Podtržený text Char Char1"/>
    <w:rsid w:val="00DC3A97"/>
    <w:rPr>
      <w:rFonts w:ascii="Arial" w:hAnsi="Arial"/>
      <w:sz w:val="24"/>
      <w:u w:val="single"/>
    </w:rPr>
  </w:style>
  <w:style w:type="character" w:customStyle="1" w:styleId="TabulkatuntextChar1Char">
    <w:name w:val="Tabulka tučný text Char1 Char"/>
    <w:rsid w:val="00DC3A97"/>
    <w:rPr>
      <w:rFonts w:ascii="Arial" w:hAnsi="Arial"/>
      <w:b/>
      <w:sz w:val="24"/>
    </w:rPr>
  </w:style>
  <w:style w:type="character" w:customStyle="1" w:styleId="ZkladntextCharCharChar1CharCharCharChar">
    <w:name w:val="Základní text Char Char Char1 Char Char Char Char"/>
    <w:rsid w:val="00DC3A97"/>
    <w:rPr>
      <w:rFonts w:ascii="Arial" w:hAnsi="Arial"/>
      <w:bCs/>
      <w:sz w:val="24"/>
      <w:lang w:val="cs-CZ" w:eastAsia="en-US" w:bidi="ar-SA"/>
    </w:rPr>
  </w:style>
  <w:style w:type="character" w:customStyle="1" w:styleId="TuntextCharCharCharChar1Char2">
    <w:name w:val="Tučný text Char Char Char Char1 Char2"/>
    <w:rsid w:val="00DC3A97"/>
    <w:rPr>
      <w:rFonts w:ascii="Arial" w:hAnsi="Arial"/>
      <w:b/>
      <w:snapToGrid w:val="0"/>
      <w:sz w:val="24"/>
      <w:lang w:val="cs-CZ" w:eastAsia="cs-CZ" w:bidi="ar-SA"/>
    </w:rPr>
  </w:style>
  <w:style w:type="character" w:customStyle="1" w:styleId="ZkladntextChar1CharChar2CharCharCharChar">
    <w:name w:val="Základní text Char1 Char Char2 Char Char Char Char"/>
    <w:rsid w:val="00DC3A97"/>
    <w:rPr>
      <w:rFonts w:ascii="Arial" w:hAnsi="Arial"/>
      <w:bCs/>
      <w:sz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DC3A97"/>
    <w:rPr>
      <w:rFonts w:ascii="Arial" w:hAnsi="Arial"/>
      <w:bCs/>
      <w:sz w:val="24"/>
      <w:lang w:val="cs-CZ" w:eastAsia="en-US" w:bidi="ar-SA"/>
    </w:rPr>
  </w:style>
  <w:style w:type="character" w:customStyle="1" w:styleId="PodtrentextChar1Char">
    <w:name w:val="Podtržený text Char1 Char"/>
    <w:rsid w:val="00DC3A97"/>
    <w:rPr>
      <w:rFonts w:ascii="Arial" w:hAnsi="Arial"/>
      <w:sz w:val="24"/>
      <w:u w:val="single"/>
    </w:rPr>
  </w:style>
  <w:style w:type="paragraph" w:customStyle="1" w:styleId="TabulkazkladntextChar1">
    <w:name w:val="Tabulka základní text Char1"/>
    <w:basedOn w:val="Text"/>
    <w:link w:val="TabulkazkladntextChar1Char"/>
    <w:rsid w:val="00DC3A97"/>
    <w:pPr>
      <w:spacing w:before="40" w:after="40"/>
    </w:pPr>
    <w:rPr>
      <w:rFonts w:cs="Arial"/>
    </w:rPr>
  </w:style>
  <w:style w:type="character" w:customStyle="1" w:styleId="TabulkazkladntextChar1Char">
    <w:name w:val="Tabulka základní text Char1 Char"/>
    <w:link w:val="TabulkazkladntextChar1"/>
    <w:rsid w:val="00DC3A97"/>
    <w:rPr>
      <w:rFonts w:ascii="Arial" w:hAnsi="Arial" w:cs="Arial"/>
      <w:sz w:val="24"/>
    </w:rPr>
  </w:style>
  <w:style w:type="character" w:customStyle="1" w:styleId="Zkladntext2">
    <w:name w:val="Základní text2"/>
    <w:aliases w:val="Základní text Char3,Základní text Char Char Char3,Základní text Char Char Char Char Char Char12,Základní text Char Char Char Char Char Char Char2,Základní text Char Char Char Char Char Char3"/>
    <w:rsid w:val="00DC3A97"/>
    <w:rPr>
      <w:rFonts w:ascii="Arial" w:hAnsi="Arial"/>
      <w:bCs/>
      <w:noProof/>
      <w:sz w:val="24"/>
      <w:lang w:val="cs-CZ" w:eastAsia="en-US" w:bidi="ar-SA"/>
    </w:rPr>
  </w:style>
  <w:style w:type="character" w:customStyle="1" w:styleId="ZkladntextCharCharCharCharChChar">
    <w:name w:val="Základní text Char Char Char Char Ch Char"/>
    <w:rsid w:val="00DC3A97"/>
    <w:rPr>
      <w:rFonts w:ascii="Arial" w:hAnsi="Arial"/>
      <w:bCs/>
      <w:sz w:val="24"/>
      <w:lang w:val="cs-CZ" w:eastAsia="en-US" w:bidi="ar-SA"/>
    </w:rPr>
  </w:style>
  <w:style w:type="character" w:customStyle="1" w:styleId="TuntextChar5Char">
    <w:name w:val="Tučný text Char5 Char"/>
    <w:rsid w:val="00DC3A97"/>
    <w:rPr>
      <w:rFonts w:ascii="Arial" w:hAnsi="Arial"/>
      <w:b/>
      <w:snapToGrid w:val="0"/>
      <w:sz w:val="24"/>
      <w:szCs w:val="24"/>
      <w:lang w:val="cs-CZ" w:eastAsia="cs-CZ" w:bidi="ar-SA"/>
    </w:rPr>
  </w:style>
  <w:style w:type="paragraph" w:customStyle="1" w:styleId="TuntextCharChar5">
    <w:name w:val="Tučný text Char Char5"/>
    <w:basedOn w:val="Normln"/>
    <w:rsid w:val="00DC3A97"/>
    <w:pPr>
      <w:widowControl w:val="0"/>
      <w:spacing w:after="120"/>
      <w:jc w:val="both"/>
    </w:pPr>
    <w:rPr>
      <w:b/>
      <w:snapToGrid w:val="0"/>
    </w:rPr>
  </w:style>
  <w:style w:type="character" w:customStyle="1" w:styleId="TuntextCharCharCharChar4">
    <w:name w:val="Tučný text Char Char Char Char4"/>
    <w:rsid w:val="00DC3A97"/>
    <w:rPr>
      <w:rFonts w:ascii="Arial" w:hAnsi="Arial"/>
      <w:b/>
      <w:noProof/>
      <w:snapToGrid w:val="0"/>
      <w:sz w:val="24"/>
      <w:szCs w:val="24"/>
      <w:lang w:val="cs-CZ" w:eastAsia="cs-CZ" w:bidi="ar-SA"/>
    </w:rPr>
  </w:style>
  <w:style w:type="character" w:customStyle="1" w:styleId="TuntextChar6">
    <w:name w:val="Tučný text Char6"/>
    <w:rsid w:val="00DC3A97"/>
    <w:rPr>
      <w:rFonts w:ascii="Arial" w:hAnsi="Arial"/>
      <w:b/>
      <w:snapToGrid w:val="0"/>
      <w:sz w:val="24"/>
      <w:szCs w:val="24"/>
      <w:lang w:val="cs-CZ" w:eastAsia="cs-CZ" w:bidi="ar-SA"/>
    </w:rPr>
  </w:style>
  <w:style w:type="character" w:customStyle="1" w:styleId="CharChar">
    <w:name w:val="Char Char"/>
    <w:rsid w:val="00DC3A97"/>
    <w:rPr>
      <w:rFonts w:ascii="Arial" w:hAnsi="Arial"/>
      <w:bCs/>
      <w:sz w:val="24"/>
      <w:lang w:eastAsia="en-US"/>
    </w:rPr>
  </w:style>
  <w:style w:type="character" w:customStyle="1" w:styleId="ZkladntextCharChar1Char">
    <w:name w:val="Základní text Char Char1 Char"/>
    <w:rsid w:val="00DC3A97"/>
    <w:rPr>
      <w:rFonts w:ascii="Arial" w:hAnsi="Arial"/>
      <w:bCs/>
      <w:sz w:val="24"/>
      <w:szCs w:val="24"/>
      <w:lang w:val="cs-CZ" w:eastAsia="en-US" w:bidi="ar-SA"/>
    </w:rPr>
  </w:style>
  <w:style w:type="character" w:customStyle="1" w:styleId="TuntextChar6Char">
    <w:name w:val="Tučný text Char6 Char"/>
    <w:rsid w:val="00DC3A97"/>
    <w:rPr>
      <w:rFonts w:ascii="Arial" w:hAnsi="Arial"/>
      <w:b/>
      <w:snapToGrid w:val="0"/>
      <w:sz w:val="24"/>
      <w:szCs w:val="24"/>
      <w:lang w:val="cs-CZ" w:eastAsia="cs-CZ" w:bidi="ar-SA"/>
    </w:rPr>
  </w:style>
  <w:style w:type="paragraph" w:customStyle="1" w:styleId="TuntextChar5CharChar">
    <w:name w:val="Tučný text Char5 Char Char"/>
    <w:basedOn w:val="Normln"/>
    <w:link w:val="TuntextChar5CharCharChar"/>
    <w:rsid w:val="00DC3A97"/>
    <w:pPr>
      <w:widowControl w:val="0"/>
      <w:spacing w:after="120"/>
      <w:jc w:val="both"/>
    </w:pPr>
    <w:rPr>
      <w:b/>
      <w:snapToGrid w:val="0"/>
    </w:rPr>
  </w:style>
  <w:style w:type="character" w:customStyle="1" w:styleId="TuntextChar5CharCharChar">
    <w:name w:val="Tučný text Char5 Char Char Char"/>
    <w:link w:val="TuntextChar5CharChar"/>
    <w:rsid w:val="00DC3A97"/>
    <w:rPr>
      <w:rFonts w:ascii="Arial" w:hAnsi="Arial"/>
      <w:b/>
      <w:snapToGrid w:val="0"/>
      <w:sz w:val="24"/>
      <w:szCs w:val="24"/>
      <w:lang w:val="cs-CZ" w:eastAsia="cs-CZ" w:bidi="ar-SA"/>
    </w:rPr>
  </w:style>
  <w:style w:type="character" w:customStyle="1" w:styleId="TuntextCharCharCharCharCharCharChar">
    <w:name w:val="Tučný text Char Char Char Char Char Char Char"/>
    <w:rsid w:val="00DC3A97"/>
    <w:rPr>
      <w:rFonts w:ascii="Arial" w:hAnsi="Arial"/>
      <w:b/>
      <w:noProof/>
      <w:snapToGrid w:val="0"/>
      <w:sz w:val="24"/>
      <w:szCs w:val="24"/>
      <w:lang w:val="cs-CZ" w:eastAsia="cs-CZ" w:bidi="ar-SA"/>
    </w:rPr>
  </w:style>
  <w:style w:type="paragraph" w:customStyle="1" w:styleId="TuntextChar1CharChar1">
    <w:name w:val="Tučný text Char1 Char Char1"/>
    <w:basedOn w:val="Normln"/>
    <w:rsid w:val="00DC3A97"/>
    <w:pPr>
      <w:widowControl w:val="0"/>
      <w:spacing w:after="120"/>
      <w:jc w:val="both"/>
    </w:pPr>
    <w:rPr>
      <w:b/>
      <w:snapToGrid w:val="0"/>
      <w:szCs w:val="20"/>
    </w:rPr>
  </w:style>
  <w:style w:type="paragraph" w:customStyle="1" w:styleId="slo1textCharCharCharCharChar">
    <w:name w:val="Číslo1 text Char Char Char Char Char"/>
    <w:basedOn w:val="Normln"/>
    <w:link w:val="slo1textCharCharCharCharCharChar"/>
    <w:rsid w:val="00DC3A97"/>
    <w:pPr>
      <w:widowControl w:val="0"/>
      <w:tabs>
        <w:tab w:val="num" w:pos="567"/>
      </w:tabs>
      <w:spacing w:after="120"/>
      <w:ind w:left="567" w:hanging="567"/>
      <w:jc w:val="both"/>
      <w:outlineLvl w:val="0"/>
    </w:pPr>
    <w:rPr>
      <w:noProof/>
    </w:rPr>
  </w:style>
  <w:style w:type="character" w:customStyle="1" w:styleId="slo1textCharCharCharCharCharChar">
    <w:name w:val="Číslo1 text Char Char Char Char Char Char"/>
    <w:link w:val="slo1textCharCharCharCharChar"/>
    <w:rsid w:val="00DC3A97"/>
    <w:rPr>
      <w:rFonts w:ascii="Arial" w:hAnsi="Arial"/>
      <w:noProof/>
      <w:sz w:val="24"/>
      <w:szCs w:val="24"/>
    </w:rPr>
  </w:style>
  <w:style w:type="character" w:customStyle="1" w:styleId="tuntextchar50">
    <w:name w:val="tuntextchar5"/>
    <w:rsid w:val="00DC3A97"/>
    <w:rPr>
      <w:rFonts w:ascii="Arial" w:hAnsi="Arial" w:cs="Arial" w:hint="default"/>
      <w:b/>
      <w:bCs/>
      <w:snapToGrid w:val="0"/>
    </w:rPr>
  </w:style>
  <w:style w:type="paragraph" w:customStyle="1" w:styleId="slo1text0">
    <w:name w:val="slo1text"/>
    <w:basedOn w:val="Normln"/>
    <w:rsid w:val="00DC3A97"/>
    <w:pPr>
      <w:tabs>
        <w:tab w:val="num" w:pos="567"/>
      </w:tabs>
      <w:spacing w:after="120"/>
      <w:ind w:left="567" w:hanging="567"/>
      <w:jc w:val="both"/>
    </w:pPr>
    <w:rPr>
      <w:rFonts w:cs="Arial"/>
    </w:rPr>
  </w:style>
  <w:style w:type="paragraph" w:styleId="Normlnweb">
    <w:name w:val="Normal (Web)"/>
    <w:basedOn w:val="Normln"/>
    <w:uiPriority w:val="99"/>
    <w:rsid w:val="00DC3A97"/>
    <w:pPr>
      <w:spacing w:before="100" w:beforeAutospacing="1" w:after="100" w:afterAutospacing="1"/>
    </w:pPr>
  </w:style>
  <w:style w:type="character" w:customStyle="1" w:styleId="ZkladntextChar1CharCharChar1">
    <w:name w:val="Základní text Char1 Char Char Char1"/>
    <w:aliases w:val="Základní text Char Char Char1 Char1 Char1,Základní text Char1 Char Char2 Char Char Char1,Základní text Char Char Char1 Char Char Char Char1"/>
    <w:rsid w:val="00DC3A97"/>
    <w:rPr>
      <w:rFonts w:ascii="Arial" w:hAnsi="Arial"/>
      <w:bCs/>
      <w:sz w:val="24"/>
      <w:lang w:val="cs-CZ" w:eastAsia="en-US" w:bidi="ar-SA"/>
    </w:rPr>
  </w:style>
  <w:style w:type="character" w:customStyle="1" w:styleId="platne1">
    <w:name w:val="platne1"/>
    <w:basedOn w:val="Standardnpsmoodstavce"/>
    <w:rsid w:val="00DC3A97"/>
  </w:style>
  <w:style w:type="paragraph" w:customStyle="1" w:styleId="para">
    <w:name w:val="para"/>
    <w:basedOn w:val="Normln"/>
    <w:rsid w:val="00FE0754"/>
    <w:pPr>
      <w:tabs>
        <w:tab w:val="left" w:pos="709"/>
      </w:tabs>
      <w:jc w:val="center"/>
    </w:pPr>
    <w:rPr>
      <w:b/>
      <w:szCs w:val="20"/>
    </w:rPr>
  </w:style>
  <w:style w:type="character" w:customStyle="1" w:styleId="Psmeno1textChar">
    <w:name w:val="Písmeno1 text Char"/>
    <w:link w:val="Psmeno1text"/>
    <w:rsid w:val="00FD311F"/>
    <w:rPr>
      <w:rFonts w:ascii="Arial" w:hAnsi="Arial"/>
      <w:sz w:val="24"/>
    </w:rPr>
  </w:style>
  <w:style w:type="character" w:customStyle="1" w:styleId="Pedsazen2textChar">
    <w:name w:val="Předsazený2 text Char"/>
    <w:basedOn w:val="TextChar"/>
    <w:link w:val="Pedsazen2text"/>
    <w:rsid w:val="00BF4706"/>
    <w:rPr>
      <w:rFonts w:ascii="Arial" w:hAnsi="Arial"/>
      <w:sz w:val="24"/>
    </w:rPr>
  </w:style>
  <w:style w:type="character" w:customStyle="1" w:styleId="PodtrenChar">
    <w:name w:val="Podtržení Char"/>
    <w:link w:val="Podtren"/>
    <w:rsid w:val="00BF4706"/>
    <w:rPr>
      <w:rFonts w:ascii="Arial" w:hAnsi="Arial"/>
      <w:sz w:val="18"/>
    </w:rPr>
  </w:style>
  <w:style w:type="character" w:customStyle="1" w:styleId="TuntextnastedChar">
    <w:name w:val="Tučný text na střed Char"/>
    <w:link w:val="Tuntextnasted"/>
    <w:rsid w:val="00BF4706"/>
    <w:rPr>
      <w:rFonts w:ascii="Arial" w:hAnsi="Arial"/>
      <w:b/>
      <w:sz w:val="24"/>
    </w:rPr>
  </w:style>
  <w:style w:type="character" w:customStyle="1" w:styleId="DopisspozdravemChar">
    <w:name w:val="Dopis s pozdravem Char"/>
    <w:link w:val="Dopisspozdravem"/>
    <w:rsid w:val="00BF4706"/>
    <w:rPr>
      <w:rFonts w:ascii="Arial" w:hAnsi="Arial"/>
      <w:sz w:val="24"/>
    </w:rPr>
  </w:style>
  <w:style w:type="character" w:customStyle="1" w:styleId="TuntextChar1CharCharChar">
    <w:name w:val="Tučný text Char1 Char Char Char"/>
    <w:link w:val="TuntextChar1CharChar"/>
    <w:rsid w:val="00BF4706"/>
    <w:rPr>
      <w:rFonts w:ascii="Arial" w:hAnsi="Arial"/>
      <w:b/>
      <w:noProof/>
      <w:snapToGrid w:val="0"/>
      <w:sz w:val="24"/>
      <w:szCs w:val="24"/>
      <w:lang w:val="cs-CZ" w:eastAsia="cs-CZ" w:bidi="ar-SA"/>
    </w:rPr>
  </w:style>
  <w:style w:type="paragraph" w:styleId="Textpoznpodarou">
    <w:name w:val="footnote text"/>
    <w:basedOn w:val="Normln"/>
    <w:link w:val="TextpoznpodarouChar"/>
    <w:semiHidden/>
    <w:rsid w:val="00BF4706"/>
    <w:rPr>
      <w:sz w:val="20"/>
      <w:szCs w:val="20"/>
    </w:rPr>
  </w:style>
  <w:style w:type="character" w:customStyle="1" w:styleId="tuntextchar10">
    <w:name w:val="tuntextchar1"/>
    <w:rsid w:val="00BF4706"/>
    <w:rPr>
      <w:rFonts w:ascii="Arial" w:hAnsi="Arial" w:cs="Arial" w:hint="default"/>
      <w:b/>
      <w:bCs/>
      <w:snapToGrid w:val="0"/>
    </w:rPr>
  </w:style>
  <w:style w:type="character" w:customStyle="1" w:styleId="ZkladntextCharCharCharCharCharCharCharCharCharChar">
    <w:name w:val="Základní text Char Char Char Char Char Char Char Char Char Char"/>
    <w:rsid w:val="00BF4706"/>
    <w:rPr>
      <w:rFonts w:ascii="Arial" w:hAnsi="Arial"/>
      <w:bCs/>
      <w:noProof/>
      <w:sz w:val="24"/>
      <w:lang w:val="cs-CZ" w:eastAsia="en-US" w:bidi="ar-SA"/>
    </w:rPr>
  </w:style>
  <w:style w:type="paragraph" w:customStyle="1" w:styleId="tuntextchar1char0">
    <w:name w:val="tuntextchar1char"/>
    <w:basedOn w:val="Normln"/>
    <w:rsid w:val="00BF4706"/>
    <w:pPr>
      <w:snapToGrid w:val="0"/>
      <w:spacing w:after="120"/>
      <w:jc w:val="both"/>
    </w:pPr>
    <w:rPr>
      <w:rFonts w:cs="Arial"/>
      <w:b/>
      <w:bCs/>
    </w:rPr>
  </w:style>
  <w:style w:type="character" w:customStyle="1" w:styleId="tabulkatuntextchar20">
    <w:name w:val="tabulkatuntextchar2"/>
    <w:rsid w:val="00BF4706"/>
    <w:rPr>
      <w:rFonts w:ascii="Arial" w:hAnsi="Arial" w:cs="Arial" w:hint="default"/>
      <w:b/>
      <w:bCs/>
    </w:rPr>
  </w:style>
  <w:style w:type="paragraph" w:customStyle="1" w:styleId="ZkladntextIMP">
    <w:name w:val="Základní text_IMP"/>
    <w:basedOn w:val="Normln"/>
    <w:rsid w:val="00BF4706"/>
    <w:pPr>
      <w:suppressAutoHyphens/>
      <w:overflowPunct w:val="0"/>
      <w:autoSpaceDE w:val="0"/>
      <w:autoSpaceDN w:val="0"/>
      <w:adjustRightInd w:val="0"/>
      <w:spacing w:line="276" w:lineRule="auto"/>
      <w:textAlignment w:val="baseline"/>
    </w:pPr>
    <w:rPr>
      <w:rFonts w:ascii="Times New Roman" w:hAnsi="Times New Roman"/>
      <w:szCs w:val="20"/>
    </w:rPr>
  </w:style>
  <w:style w:type="character" w:customStyle="1" w:styleId="TextChar1">
    <w:name w:val="Text Char1"/>
    <w:rsid w:val="00BF4706"/>
    <w:rPr>
      <w:rFonts w:ascii="Arial" w:hAnsi="Arial"/>
      <w:noProof/>
      <w:sz w:val="24"/>
      <w:lang w:val="cs-CZ" w:eastAsia="cs-CZ" w:bidi="ar-SA"/>
    </w:rPr>
  </w:style>
  <w:style w:type="paragraph" w:customStyle="1" w:styleId="Nadpisusneseni">
    <w:name w:val="Nadpis usneseni"/>
    <w:basedOn w:val="TextCharChar"/>
    <w:rsid w:val="00BF4706"/>
    <w:pPr>
      <w:spacing w:before="240" w:after="480"/>
      <w:jc w:val="center"/>
    </w:pPr>
    <w:rPr>
      <w:b/>
      <w:noProof/>
    </w:rPr>
  </w:style>
  <w:style w:type="character" w:customStyle="1" w:styleId="slo11textCharChar">
    <w:name w:val="Číslo1.1 text Char Char"/>
    <w:rsid w:val="00BF4706"/>
    <w:rPr>
      <w:rFonts w:ascii="Arial" w:hAnsi="Arial"/>
      <w:noProof/>
      <w:sz w:val="24"/>
      <w:szCs w:val="24"/>
      <w:lang w:val="cs-CZ" w:eastAsia="cs-CZ" w:bidi="ar-SA"/>
    </w:rPr>
  </w:style>
  <w:style w:type="paragraph" w:customStyle="1" w:styleId="TuntextCharCharChar1Char">
    <w:name w:val="Tučný text Char Char Char1 Char"/>
    <w:basedOn w:val="TextCharChar"/>
    <w:rsid w:val="00BF4706"/>
    <w:pPr>
      <w:spacing w:after="120"/>
    </w:pPr>
    <w:rPr>
      <w:b/>
      <w:noProof/>
      <w:snapToGrid w:val="0"/>
    </w:rPr>
  </w:style>
  <w:style w:type="paragraph" w:customStyle="1" w:styleId="slo1tuntextCharCharChar">
    <w:name w:val="Číslo1 tučný text Char Char Char"/>
    <w:basedOn w:val="TextCharChar"/>
    <w:link w:val="slo1tuntextCharCharCharChar"/>
    <w:rsid w:val="00BF4706"/>
    <w:pPr>
      <w:spacing w:after="120"/>
    </w:pPr>
    <w:rPr>
      <w:b/>
      <w:noProof/>
    </w:rPr>
  </w:style>
  <w:style w:type="character" w:customStyle="1" w:styleId="slo1tuntextCharCharCharChar">
    <w:name w:val="Číslo1 tučný text Char Char Char Char"/>
    <w:link w:val="slo1tuntextCharCharChar"/>
    <w:rsid w:val="00BF4706"/>
    <w:rPr>
      <w:rFonts w:ascii="Arial" w:hAnsi="Arial"/>
      <w:b/>
      <w:noProof/>
      <w:sz w:val="24"/>
      <w:szCs w:val="24"/>
      <w:lang w:val="cs-CZ" w:eastAsia="cs-CZ" w:bidi="ar-SA"/>
    </w:rPr>
  </w:style>
  <w:style w:type="paragraph" w:customStyle="1" w:styleId="Zastupitelstvopotvrzenasti">
    <w:name w:val="Zastupitelstvo potvrzení účasti"/>
    <w:basedOn w:val="TextCharChar"/>
    <w:rsid w:val="00BF4706"/>
    <w:pPr>
      <w:spacing w:before="240" w:after="480"/>
      <w:jc w:val="left"/>
    </w:pPr>
    <w:rPr>
      <w:rFonts w:cs="Arial"/>
      <w:b/>
      <w:bCs/>
      <w:noProof/>
      <w:sz w:val="28"/>
    </w:rPr>
  </w:style>
  <w:style w:type="paragraph" w:customStyle="1" w:styleId="Zastupitelstvopedkld1">
    <w:name w:val="Zastupitelstvo předkládá1"/>
    <w:basedOn w:val="TextCharChar"/>
    <w:rsid w:val="00BF4706"/>
    <w:pPr>
      <w:widowControl/>
      <w:ind w:left="6238" w:hanging="1418"/>
      <w:jc w:val="left"/>
    </w:pPr>
    <w:rPr>
      <w:rFonts w:cs="Arial"/>
    </w:rPr>
  </w:style>
  <w:style w:type="paragraph" w:customStyle="1" w:styleId="Zastupitelstvopedkld2">
    <w:name w:val="Zastupitelstvo předkládá2"/>
    <w:basedOn w:val="TextCharChar"/>
    <w:rsid w:val="00BF4706"/>
    <w:pPr>
      <w:widowControl/>
      <w:ind w:left="6237"/>
      <w:jc w:val="left"/>
    </w:pPr>
    <w:rPr>
      <w:rFonts w:cs="Arial"/>
    </w:rPr>
  </w:style>
  <w:style w:type="paragraph" w:customStyle="1" w:styleId="Zastupitelstvoploha1">
    <w:name w:val="Zastupitelstvo příloha č.1"/>
    <w:basedOn w:val="TextCharChar"/>
    <w:rsid w:val="00BF4706"/>
    <w:pPr>
      <w:tabs>
        <w:tab w:val="num" w:pos="360"/>
      </w:tabs>
      <w:spacing w:after="120"/>
    </w:pPr>
    <w:rPr>
      <w:noProof/>
      <w:u w:val="single"/>
    </w:rPr>
  </w:style>
  <w:style w:type="paragraph" w:customStyle="1" w:styleId="Zastupitelstvobodzasedn">
    <w:name w:val="Zastupitelstvo bod zasedání"/>
    <w:basedOn w:val="TextCharChar"/>
    <w:rsid w:val="00BF4706"/>
    <w:pPr>
      <w:tabs>
        <w:tab w:val="num" w:pos="360"/>
      </w:tabs>
      <w:spacing w:before="360" w:after="360"/>
      <w:ind w:left="851" w:hanging="851"/>
    </w:pPr>
    <w:rPr>
      <w:b/>
      <w:noProof/>
      <w:sz w:val="28"/>
      <w:szCs w:val="28"/>
    </w:rPr>
  </w:style>
  <w:style w:type="paragraph" w:customStyle="1" w:styleId="slo11tuntext">
    <w:name w:val="Číslo1.1 tučný text"/>
    <w:basedOn w:val="TextCharChar"/>
    <w:rsid w:val="00BF4706"/>
    <w:pPr>
      <w:tabs>
        <w:tab w:val="num" w:pos="360"/>
      </w:tabs>
    </w:pPr>
    <w:rPr>
      <w:b/>
      <w:bCs/>
      <w:noProof/>
      <w:szCs w:val="22"/>
    </w:rPr>
  </w:style>
  <w:style w:type="paragraph" w:customStyle="1" w:styleId="Zpracoval1">
    <w:name w:val="Zpracoval1"/>
    <w:basedOn w:val="TextCharChar"/>
    <w:rsid w:val="00BF4706"/>
    <w:pPr>
      <w:widowControl/>
      <w:ind w:left="6238" w:hanging="1418"/>
      <w:jc w:val="left"/>
    </w:pPr>
    <w:rPr>
      <w:rFonts w:cs="Arial"/>
    </w:rPr>
  </w:style>
  <w:style w:type="paragraph" w:customStyle="1" w:styleId="Psmeno2textChar">
    <w:name w:val="Písmeno2 text Char"/>
    <w:basedOn w:val="Normln"/>
    <w:link w:val="Psmeno2textCharChar"/>
    <w:rsid w:val="00BF4706"/>
    <w:pPr>
      <w:widowControl w:val="0"/>
      <w:spacing w:after="120"/>
      <w:jc w:val="both"/>
    </w:pPr>
    <w:rPr>
      <w:noProof/>
    </w:rPr>
  </w:style>
  <w:style w:type="character" w:customStyle="1" w:styleId="Psmeno2textCharChar">
    <w:name w:val="Písmeno2 text Char Char"/>
    <w:link w:val="Psmeno2textChar"/>
    <w:rsid w:val="00BF4706"/>
    <w:rPr>
      <w:rFonts w:ascii="Arial" w:hAnsi="Arial"/>
      <w:noProof/>
      <w:sz w:val="24"/>
      <w:szCs w:val="24"/>
      <w:lang w:val="cs-CZ" w:eastAsia="cs-CZ" w:bidi="ar-SA"/>
    </w:rPr>
  </w:style>
  <w:style w:type="character" w:customStyle="1" w:styleId="ZkladntextCharCharCharChar">
    <w:name w:val="Základní text Char Char Char Char"/>
    <w:aliases w:val="Základní text Char Char Char Char Char Char Char C Char,Základní text Char Char Char Char Char Char1 Char1 Char Char Char"/>
    <w:rsid w:val="00BF4706"/>
    <w:rPr>
      <w:rFonts w:ascii="Arial" w:hAnsi="Arial"/>
      <w:bCs/>
      <w:noProof/>
      <w:sz w:val="24"/>
      <w:szCs w:val="24"/>
      <w:lang w:val="cs-CZ" w:eastAsia="en-US" w:bidi="ar-SA"/>
    </w:rPr>
  </w:style>
  <w:style w:type="character" w:customStyle="1" w:styleId="ZkladntextCharCharCharCharCh">
    <w:name w:val="Základní text Char Char Char Char Ch"/>
    <w:rsid w:val="00BF4706"/>
    <w:rPr>
      <w:rFonts w:ascii="Arial" w:hAnsi="Arial"/>
      <w:bCs/>
      <w:noProof/>
      <w:sz w:val="24"/>
      <w:szCs w:val="24"/>
      <w:lang w:val="cs-CZ" w:eastAsia="en-US" w:bidi="ar-SA"/>
    </w:rPr>
  </w:style>
  <w:style w:type="paragraph" w:styleId="Zkladntext20">
    <w:name w:val="Body Text 2"/>
    <w:basedOn w:val="Normln"/>
    <w:link w:val="Zkladntext2Char"/>
    <w:rsid w:val="00BF4706"/>
    <w:pPr>
      <w:spacing w:after="120" w:line="480" w:lineRule="auto"/>
    </w:pPr>
    <w:rPr>
      <w:rFonts w:ascii="Times New Roman" w:hAnsi="Times New Roman"/>
      <w:sz w:val="20"/>
      <w:szCs w:val="20"/>
    </w:rPr>
  </w:style>
  <w:style w:type="character" w:customStyle="1" w:styleId="ZkladntextCharCharCharCharCharChar">
    <w:name w:val="Základní text Char Char Char Char Char Char"/>
    <w:rsid w:val="00BF4706"/>
    <w:rPr>
      <w:rFonts w:ascii="Arial" w:hAnsi="Arial"/>
      <w:bCs/>
      <w:noProof/>
      <w:sz w:val="24"/>
      <w:szCs w:val="24"/>
      <w:lang w:val="cs-CZ" w:eastAsia="en-US" w:bidi="ar-SA"/>
    </w:rPr>
  </w:style>
  <w:style w:type="paragraph" w:customStyle="1" w:styleId="BodyText21">
    <w:name w:val="Body Text 21"/>
    <w:basedOn w:val="Normln"/>
    <w:rsid w:val="00BF4706"/>
    <w:pPr>
      <w:spacing w:after="120" w:line="360" w:lineRule="auto"/>
      <w:jc w:val="both"/>
    </w:pPr>
    <w:rPr>
      <w:szCs w:val="20"/>
    </w:rPr>
  </w:style>
  <w:style w:type="paragraph" w:customStyle="1" w:styleId="Popisky">
    <w:name w:val="Popisky"/>
    <w:rsid w:val="00BF4706"/>
    <w:rPr>
      <w:rFonts w:ascii="Arial" w:hAnsi="Arial"/>
    </w:rPr>
  </w:style>
  <w:style w:type="character" w:customStyle="1" w:styleId="fi1">
    <w:name w:val="fi1"/>
    <w:basedOn w:val="Standardnpsmoodstavce"/>
    <w:rsid w:val="00BF4706"/>
  </w:style>
  <w:style w:type="paragraph" w:customStyle="1" w:styleId="psmeno2text0">
    <w:name w:val="psmeno2text"/>
    <w:basedOn w:val="Normln"/>
    <w:rsid w:val="00BF4706"/>
    <w:pPr>
      <w:tabs>
        <w:tab w:val="num" w:pos="567"/>
      </w:tabs>
      <w:spacing w:after="120"/>
      <w:ind w:left="567" w:hanging="567"/>
      <w:jc w:val="both"/>
    </w:pPr>
    <w:rPr>
      <w:rFonts w:cs="Arial"/>
    </w:rPr>
  </w:style>
  <w:style w:type="paragraph" w:customStyle="1" w:styleId="obdrpsmeno2text0">
    <w:name w:val="obdrpsmeno2text"/>
    <w:basedOn w:val="Normln"/>
    <w:rsid w:val="00BF4706"/>
    <w:pPr>
      <w:spacing w:after="40"/>
      <w:ind w:left="927" w:hanging="567"/>
      <w:jc w:val="both"/>
    </w:pPr>
    <w:rPr>
      <w:rFonts w:cs="Arial"/>
    </w:rPr>
  </w:style>
  <w:style w:type="paragraph" w:styleId="Textvbloku">
    <w:name w:val="Block Text"/>
    <w:basedOn w:val="Normln"/>
    <w:rsid w:val="00BF4706"/>
    <w:pPr>
      <w:ind w:left="-540" w:right="-828"/>
      <w:jc w:val="both"/>
    </w:pPr>
  </w:style>
  <w:style w:type="paragraph" w:styleId="Nzev">
    <w:name w:val="Title"/>
    <w:basedOn w:val="Normln"/>
    <w:link w:val="NzevChar"/>
    <w:qFormat/>
    <w:rsid w:val="00BF4706"/>
    <w:pPr>
      <w:jc w:val="center"/>
    </w:pPr>
    <w:rPr>
      <w:sz w:val="32"/>
      <w:szCs w:val="20"/>
    </w:rPr>
  </w:style>
  <w:style w:type="character" w:customStyle="1" w:styleId="zkladnznak00">
    <w:name w:val="zkladnznak0"/>
    <w:rsid w:val="00BF4706"/>
    <w:rPr>
      <w:rFonts w:ascii="Arial" w:hAnsi="Arial" w:cs="Arial" w:hint="default"/>
      <w:strike w:val="0"/>
      <w:dstrike w:val="0"/>
      <w:color w:val="auto"/>
      <w:u w:val="none"/>
      <w:effect w:val="none"/>
      <w:vertAlign w:val="baseline"/>
    </w:rPr>
  </w:style>
  <w:style w:type="character" w:customStyle="1" w:styleId="tsubjname">
    <w:name w:val="tsubjname"/>
    <w:basedOn w:val="Standardnpsmoodstavce"/>
    <w:rsid w:val="00BF4706"/>
  </w:style>
  <w:style w:type="character" w:customStyle="1" w:styleId="ZkladntextnastedChar">
    <w:name w:val="Základní text na střed Char"/>
    <w:link w:val="Zkladntextnasted"/>
    <w:rsid w:val="000B3409"/>
    <w:rPr>
      <w:rFonts w:ascii="Arial" w:hAnsi="Arial"/>
      <w:snapToGrid w:val="0"/>
      <w:sz w:val="24"/>
    </w:rPr>
  </w:style>
  <w:style w:type="character" w:customStyle="1" w:styleId="tuntextChar0">
    <w:name w:val="tuntext Char"/>
    <w:link w:val="tuntext0"/>
    <w:rsid w:val="00420567"/>
    <w:rPr>
      <w:rFonts w:ascii="Arial" w:hAnsi="Arial" w:cs="Arial"/>
      <w:b/>
      <w:bCs/>
      <w:sz w:val="24"/>
      <w:szCs w:val="24"/>
      <w:lang w:val="cs-CZ" w:eastAsia="cs-CZ" w:bidi="ar-SA"/>
    </w:rPr>
  </w:style>
  <w:style w:type="paragraph" w:styleId="Odstavecseseznamem">
    <w:name w:val="List Paragraph"/>
    <w:basedOn w:val="Normln"/>
    <w:uiPriority w:val="34"/>
    <w:qFormat/>
    <w:rsid w:val="00402121"/>
    <w:pPr>
      <w:ind w:left="708"/>
    </w:pPr>
  </w:style>
  <w:style w:type="character" w:customStyle="1" w:styleId="ZkladntextodsazenChar">
    <w:name w:val="Základní text odsazený Char"/>
    <w:link w:val="Zkladntextodsazen"/>
    <w:rsid w:val="00E37EB8"/>
    <w:rPr>
      <w:rFonts w:ascii="Arial" w:hAnsi="Arial"/>
      <w:sz w:val="24"/>
      <w:szCs w:val="24"/>
    </w:rPr>
  </w:style>
  <w:style w:type="paragraph" w:customStyle="1" w:styleId="Bnstylodsazennahoe">
    <w:name w:val="Běžný styl odsazený nahoře"/>
    <w:basedOn w:val="Normln"/>
    <w:autoRedefine/>
    <w:rsid w:val="00E37EB8"/>
    <w:pPr>
      <w:numPr>
        <w:numId w:val="44"/>
      </w:numPr>
      <w:tabs>
        <w:tab w:val="left" w:pos="720"/>
      </w:tabs>
      <w:spacing w:before="240" w:after="240"/>
      <w:jc w:val="both"/>
    </w:pPr>
  </w:style>
  <w:style w:type="character" w:customStyle="1" w:styleId="tuntextchar31">
    <w:name w:val="tuntextchar3"/>
    <w:rsid w:val="009D60B5"/>
  </w:style>
  <w:style w:type="paragraph" w:customStyle="1" w:styleId="Zkladntextodsazen23">
    <w:name w:val="Základní text odsazený 23"/>
    <w:basedOn w:val="Normln"/>
    <w:rsid w:val="0055252D"/>
    <w:pPr>
      <w:overflowPunct w:val="0"/>
      <w:autoSpaceDE w:val="0"/>
      <w:ind w:firstLine="709"/>
      <w:jc w:val="both"/>
      <w:textAlignment w:val="baseline"/>
    </w:pPr>
    <w:rPr>
      <w:rFonts w:ascii="Times New Roman" w:hAnsi="Times New Roman"/>
      <w:bCs/>
      <w:szCs w:val="20"/>
      <w:lang w:eastAsia="ar-SA"/>
    </w:rPr>
  </w:style>
  <w:style w:type="character" w:customStyle="1" w:styleId="Nadpis5Char">
    <w:name w:val="Nadpis 5 Char"/>
    <w:link w:val="Nadpis5"/>
    <w:rsid w:val="0082119E"/>
    <w:rPr>
      <w:rFonts w:ascii="Arial" w:hAnsi="Arial"/>
      <w:bCs/>
      <w:iCs/>
      <w:sz w:val="24"/>
      <w:szCs w:val="26"/>
    </w:rPr>
  </w:style>
  <w:style w:type="character" w:customStyle="1" w:styleId="Char0">
    <w:name w:val="Char0"/>
    <w:rsid w:val="00115377"/>
    <w:rPr>
      <w:rFonts w:ascii="Arial" w:hAnsi="Arial" w:cs="Arial" w:hint="default"/>
      <w:lang w:eastAsia="en-US"/>
    </w:rPr>
  </w:style>
  <w:style w:type="paragraph" w:customStyle="1" w:styleId="Normal0">
    <w:name w:val="Normal0"/>
    <w:rsid w:val="00D205F1"/>
    <w:pPr>
      <w:widowControl w:val="0"/>
      <w:autoSpaceDE w:val="0"/>
      <w:autoSpaceDN w:val="0"/>
      <w:adjustRightInd w:val="0"/>
    </w:pPr>
    <w:rPr>
      <w:rFonts w:ascii="Arial" w:hAnsi="Arial" w:cs="Arial"/>
      <w:sz w:val="24"/>
      <w:szCs w:val="24"/>
    </w:rPr>
  </w:style>
  <w:style w:type="paragraph" w:customStyle="1" w:styleId="Zastupitelstvonadpisusnesen">
    <w:name w:val="Zastupitelstvo nadpis usnesení"/>
    <w:basedOn w:val="Normln"/>
    <w:rsid w:val="00DE6131"/>
    <w:pPr>
      <w:widowControl w:val="0"/>
      <w:spacing w:before="120" w:after="120"/>
      <w:jc w:val="center"/>
    </w:pPr>
    <w:rPr>
      <w:b/>
      <w:szCs w:val="20"/>
    </w:rPr>
  </w:style>
  <w:style w:type="paragraph" w:styleId="Prosttext">
    <w:name w:val="Plain Text"/>
    <w:basedOn w:val="Normln"/>
    <w:link w:val="ProsttextChar"/>
    <w:uiPriority w:val="99"/>
    <w:unhideWhenUsed/>
    <w:rsid w:val="0033072C"/>
    <w:rPr>
      <w:rFonts w:ascii="Calibri" w:eastAsia="Calibri" w:hAnsi="Calibri"/>
      <w:szCs w:val="21"/>
    </w:rPr>
  </w:style>
  <w:style w:type="character" w:customStyle="1" w:styleId="ProsttextChar">
    <w:name w:val="Prostý text Char"/>
    <w:link w:val="Prosttext"/>
    <w:uiPriority w:val="99"/>
    <w:rsid w:val="0033072C"/>
    <w:rPr>
      <w:rFonts w:ascii="Calibri" w:eastAsia="Calibri" w:hAnsi="Calibri"/>
      <w:sz w:val="22"/>
      <w:szCs w:val="21"/>
      <w:lang w:eastAsia="en-US"/>
    </w:rPr>
  </w:style>
  <w:style w:type="character" w:customStyle="1" w:styleId="Nadpis1Char">
    <w:name w:val="Nadpis 1 Char"/>
    <w:link w:val="Nadpis10"/>
    <w:rsid w:val="00F724A4"/>
    <w:rPr>
      <w:rFonts w:ascii="Arial" w:hAnsi="Arial" w:cs="Arial"/>
      <w:bCs/>
      <w:kern w:val="32"/>
      <w:sz w:val="24"/>
      <w:szCs w:val="32"/>
    </w:rPr>
  </w:style>
  <w:style w:type="character" w:customStyle="1" w:styleId="Nadpis2Char">
    <w:name w:val="Nadpis 2 Char"/>
    <w:link w:val="Nadpis2"/>
    <w:rsid w:val="00F724A4"/>
    <w:rPr>
      <w:rFonts w:ascii="Arial" w:hAnsi="Arial" w:cs="Arial"/>
      <w:bCs/>
      <w:iCs/>
      <w:sz w:val="24"/>
      <w:szCs w:val="28"/>
    </w:rPr>
  </w:style>
  <w:style w:type="character" w:customStyle="1" w:styleId="Nadpis3Char">
    <w:name w:val="Nadpis 3 Char"/>
    <w:link w:val="Nadpis3"/>
    <w:rsid w:val="00F724A4"/>
    <w:rPr>
      <w:rFonts w:ascii="Arial" w:hAnsi="Arial" w:cs="Arial"/>
      <w:bCs/>
      <w:sz w:val="24"/>
      <w:szCs w:val="26"/>
    </w:rPr>
  </w:style>
  <w:style w:type="character" w:customStyle="1" w:styleId="Nadpis4Char">
    <w:name w:val="Nadpis 4 Char"/>
    <w:link w:val="Nadpis4"/>
    <w:rsid w:val="00F724A4"/>
    <w:rPr>
      <w:rFonts w:ascii="Arial" w:hAnsi="Arial"/>
      <w:bCs/>
      <w:sz w:val="24"/>
      <w:szCs w:val="28"/>
    </w:rPr>
  </w:style>
  <w:style w:type="character" w:customStyle="1" w:styleId="Nadpis6Char">
    <w:name w:val="Nadpis 6 Char"/>
    <w:link w:val="Nadpis6"/>
    <w:rsid w:val="00F724A4"/>
    <w:rPr>
      <w:rFonts w:ascii="Arial" w:hAnsi="Arial"/>
      <w:bCs/>
      <w:sz w:val="24"/>
      <w:szCs w:val="22"/>
    </w:rPr>
  </w:style>
  <w:style w:type="character" w:customStyle="1" w:styleId="Nadpis7Char">
    <w:name w:val="Nadpis 7 Char"/>
    <w:link w:val="Nadpis7"/>
    <w:rsid w:val="00F724A4"/>
    <w:rPr>
      <w:rFonts w:ascii="Arial" w:hAnsi="Arial"/>
      <w:sz w:val="24"/>
      <w:szCs w:val="24"/>
    </w:rPr>
  </w:style>
  <w:style w:type="character" w:customStyle="1" w:styleId="Nadpis8Char">
    <w:name w:val="Nadpis 8 Char"/>
    <w:link w:val="Nadpis8"/>
    <w:rsid w:val="00F724A4"/>
    <w:rPr>
      <w:rFonts w:ascii="Arial" w:hAnsi="Arial"/>
      <w:iCs/>
      <w:sz w:val="24"/>
      <w:szCs w:val="24"/>
    </w:rPr>
  </w:style>
  <w:style w:type="character" w:customStyle="1" w:styleId="Nadpis9Char">
    <w:name w:val="Nadpis 9 Char"/>
    <w:link w:val="Nadpis9"/>
    <w:rsid w:val="00F724A4"/>
    <w:rPr>
      <w:rFonts w:ascii="Arial" w:hAnsi="Arial" w:cs="Arial"/>
      <w:sz w:val="22"/>
      <w:szCs w:val="22"/>
    </w:rPr>
  </w:style>
  <w:style w:type="character" w:customStyle="1" w:styleId="PodpisChar">
    <w:name w:val="Podpis Char"/>
    <w:link w:val="Podpis"/>
    <w:rsid w:val="00F724A4"/>
    <w:rPr>
      <w:rFonts w:ascii="Arial" w:hAnsi="Arial"/>
      <w:sz w:val="24"/>
    </w:rPr>
  </w:style>
  <w:style w:type="character" w:customStyle="1" w:styleId="FormtovanvHTMLChar">
    <w:name w:val="Formátovaný v HTML Char"/>
    <w:link w:val="FormtovanvHTML"/>
    <w:rsid w:val="00F724A4"/>
    <w:rPr>
      <w:rFonts w:ascii="Courier New" w:hAnsi="Courier New" w:cs="Courier New"/>
    </w:rPr>
  </w:style>
  <w:style w:type="character" w:customStyle="1" w:styleId="ZhlavChar">
    <w:name w:val="Záhlaví Char"/>
    <w:link w:val="Zhlav"/>
    <w:uiPriority w:val="99"/>
    <w:rsid w:val="00F724A4"/>
    <w:rPr>
      <w:rFonts w:ascii="Arial" w:hAnsi="Arial"/>
      <w:sz w:val="24"/>
      <w:szCs w:val="24"/>
    </w:rPr>
  </w:style>
  <w:style w:type="character" w:customStyle="1" w:styleId="ZpatChar">
    <w:name w:val="Zápatí Char"/>
    <w:link w:val="Zpat"/>
    <w:uiPriority w:val="99"/>
    <w:rsid w:val="00F724A4"/>
    <w:rPr>
      <w:rFonts w:ascii="Arial" w:hAnsi="Arial"/>
      <w:i/>
      <w:szCs w:val="24"/>
    </w:rPr>
  </w:style>
  <w:style w:type="character" w:customStyle="1" w:styleId="TextbublinyChar">
    <w:name w:val="Text bubliny Char"/>
    <w:link w:val="Textbubliny"/>
    <w:semiHidden/>
    <w:rsid w:val="00F724A4"/>
    <w:rPr>
      <w:rFonts w:ascii="Tahoma" w:hAnsi="Tahoma" w:cs="Tahoma"/>
      <w:sz w:val="16"/>
      <w:szCs w:val="16"/>
    </w:rPr>
  </w:style>
  <w:style w:type="character" w:customStyle="1" w:styleId="RozloendokumentuChar">
    <w:name w:val="Rozložení dokumentu Char"/>
    <w:link w:val="Rozloendokumentu"/>
    <w:semiHidden/>
    <w:rsid w:val="00F724A4"/>
    <w:rPr>
      <w:rFonts w:ascii="Tahoma" w:hAnsi="Tahoma" w:cs="Tahoma"/>
      <w:shd w:val="clear" w:color="auto" w:fill="000080"/>
    </w:rPr>
  </w:style>
  <w:style w:type="character" w:customStyle="1" w:styleId="Zkladntextodsazen2Char">
    <w:name w:val="Základní text odsazený 2 Char"/>
    <w:link w:val="Zkladntextodsazen2"/>
    <w:rsid w:val="00F724A4"/>
    <w:rPr>
      <w:rFonts w:ascii="Arial" w:hAnsi="Arial"/>
      <w:sz w:val="24"/>
      <w:szCs w:val="24"/>
    </w:rPr>
  </w:style>
  <w:style w:type="character" w:customStyle="1" w:styleId="TextpoznpodarouChar">
    <w:name w:val="Text pozn. pod čarou Char"/>
    <w:link w:val="Textpoznpodarou"/>
    <w:semiHidden/>
    <w:rsid w:val="00F724A4"/>
    <w:rPr>
      <w:rFonts w:ascii="Arial" w:hAnsi="Arial"/>
    </w:rPr>
  </w:style>
  <w:style w:type="character" w:customStyle="1" w:styleId="Zkladntext2Char">
    <w:name w:val="Základní text 2 Char"/>
    <w:link w:val="Zkladntext20"/>
    <w:rsid w:val="00F724A4"/>
  </w:style>
  <w:style w:type="character" w:customStyle="1" w:styleId="NzevChar">
    <w:name w:val="Název Char"/>
    <w:link w:val="Nzev"/>
    <w:rsid w:val="00F724A4"/>
    <w:rPr>
      <w:rFonts w:ascii="Arial" w:hAnsi="Arial"/>
      <w:sz w:val="32"/>
    </w:rPr>
  </w:style>
  <w:style w:type="paragraph" w:customStyle="1" w:styleId="NADPIS">
    <w:name w:val="NADPIS"/>
    <w:basedOn w:val="Normln"/>
    <w:next w:val="Normln"/>
    <w:link w:val="NADPISChar"/>
    <w:autoRedefine/>
    <w:qFormat/>
    <w:rsid w:val="006D2227"/>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6D2227"/>
    <w:rPr>
      <w:b/>
      <w:kern w:val="32"/>
      <w:sz w:val="32"/>
      <w:szCs w:val="32"/>
      <w:lang w:val="sk-SK"/>
    </w:rPr>
  </w:style>
  <w:style w:type="paragraph" w:customStyle="1" w:styleId="Nadpis20">
    <w:name w:val="Nadpis 2*"/>
    <w:basedOn w:val="Normln"/>
    <w:next w:val="Normln"/>
    <w:autoRedefine/>
    <w:qFormat/>
    <w:rsid w:val="006D2227"/>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6D2227"/>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6D2227"/>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character" w:customStyle="1" w:styleId="tu010dn00fd0020znakchar1">
    <w:name w:val="tu_010dn_00fd_0020znak__char1"/>
    <w:basedOn w:val="Standardnpsmoodstavce"/>
    <w:rsid w:val="00A458CB"/>
    <w:rPr>
      <w:rFonts w:ascii="Arial" w:hAnsi="Arial" w:cs="Arial" w:hint="default"/>
      <w:b/>
      <w:bCs/>
      <w:strike w:val="0"/>
      <w:dstrike w:val="0"/>
      <w:sz w:val="24"/>
      <w:szCs w:val="24"/>
      <w:u w:val="none"/>
      <w:effect w:val="none"/>
      <w:vertAlign w:val="baseline"/>
    </w:rPr>
  </w:style>
  <w:style w:type="character" w:customStyle="1" w:styleId="preformatted">
    <w:name w:val="preformatted"/>
    <w:basedOn w:val="Standardnpsmoodstavce"/>
    <w:rsid w:val="006E0A5D"/>
  </w:style>
  <w:style w:type="paragraph" w:customStyle="1" w:styleId="paragraph">
    <w:name w:val="paragraph"/>
    <w:basedOn w:val="Normln"/>
    <w:rsid w:val="0056241A"/>
    <w:pPr>
      <w:spacing w:before="100" w:beforeAutospacing="1" w:after="100" w:afterAutospacing="1"/>
    </w:pPr>
    <w:rPr>
      <w:rFonts w:ascii="Times New Roman" w:hAnsi="Times New Roman"/>
    </w:rPr>
  </w:style>
  <w:style w:type="character" w:customStyle="1" w:styleId="normaltextrun">
    <w:name w:val="normaltextrun"/>
    <w:basedOn w:val="Standardnpsmoodstavce"/>
    <w:rsid w:val="0056241A"/>
  </w:style>
  <w:style w:type="character" w:customStyle="1" w:styleId="eop">
    <w:name w:val="eop"/>
    <w:basedOn w:val="Standardnpsmoodstavce"/>
    <w:rsid w:val="0056241A"/>
  </w:style>
  <w:style w:type="paragraph" w:customStyle="1" w:styleId="Import0">
    <w:name w:val="Import 0"/>
    <w:basedOn w:val="Normln"/>
    <w:rsid w:val="0056241A"/>
    <w:pPr>
      <w:widowControl w:val="0"/>
      <w:spacing w:line="288" w:lineRule="auto"/>
    </w:pPr>
    <w:rPr>
      <w:rFonts w:ascii="Courier New" w:hAnsi="Courier New"/>
      <w:noProof/>
      <w:szCs w:val="20"/>
    </w:rPr>
  </w:style>
  <w:style w:type="paragraph" w:customStyle="1" w:styleId="Vchoz">
    <w:name w:val="Výchozí"/>
    <w:rsid w:val="00C67F9F"/>
    <w:pPr>
      <w:pBdr>
        <w:top w:val="nil"/>
        <w:left w:val="nil"/>
        <w:bottom w:val="nil"/>
        <w:right w:val="nil"/>
        <w:between w:val="nil"/>
        <w:bar w:val="nil"/>
      </w:pBdr>
      <w:spacing w:before="160"/>
    </w:pPr>
    <w:rPr>
      <w:rFonts w:ascii="Helvetica Neue" w:eastAsia="Arial Unicode MS" w:hAnsi="Helvetica Neue" w:cs="Arial Unicode MS"/>
      <w:color w:val="000000"/>
      <w:sz w:val="24"/>
      <w:szCs w:val="24"/>
      <w:bdr w:val="nil"/>
      <w14:textOutline w14:w="0" w14:cap="flat" w14:cmpd="sng" w14:algn="ctr">
        <w14:noFill/>
        <w14:prstDash w14:val="solid"/>
        <w14:bevel/>
      </w14:textOutline>
    </w:rPr>
  </w:style>
  <w:style w:type="character" w:customStyle="1" w:styleId="xtunznak">
    <w:name w:val="x_tunznak"/>
    <w:basedOn w:val="Standardnpsmoodstavce"/>
    <w:rsid w:val="00B928B7"/>
    <w:rPr>
      <w:rFonts w:ascii="Arial" w:hAnsi="Arial" w:cs="Arial" w:hint="default"/>
      <w:b/>
      <w:bCs/>
      <w:strike w:val="0"/>
      <w:dstrike w:val="0"/>
      <w:color w:val="auto"/>
      <w:u w:val="none"/>
      <w:effect w:val="none"/>
      <w:vertAlign w:val="baseline"/>
    </w:rPr>
  </w:style>
  <w:style w:type="paragraph" w:customStyle="1" w:styleId="nadpis21">
    <w:name w:val="nadpis2"/>
    <w:rsid w:val="006800A8"/>
    <w:rPr>
      <w:rFonts w:ascii="Arial" w:eastAsia="Arial Unicode MS" w:hAnsi="Arial" w:cs="Arial Unicode MS"/>
      <w:color w:val="000000"/>
      <w:sz w:val="24"/>
      <w:szCs w:val="24"/>
      <w:u w:color="000000"/>
    </w:rPr>
  </w:style>
  <w:style w:type="paragraph" w:customStyle="1" w:styleId="Default">
    <w:name w:val="Default"/>
    <w:rsid w:val="00AB0F6A"/>
    <w:pPr>
      <w:autoSpaceDE w:val="0"/>
      <w:autoSpaceDN w:val="0"/>
      <w:adjustRightInd w:val="0"/>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79646">
      <w:bodyDiv w:val="1"/>
      <w:marLeft w:val="0"/>
      <w:marRight w:val="0"/>
      <w:marTop w:val="0"/>
      <w:marBottom w:val="0"/>
      <w:divBdr>
        <w:top w:val="none" w:sz="0" w:space="0" w:color="auto"/>
        <w:left w:val="none" w:sz="0" w:space="0" w:color="auto"/>
        <w:bottom w:val="none" w:sz="0" w:space="0" w:color="auto"/>
        <w:right w:val="none" w:sz="0" w:space="0" w:color="auto"/>
      </w:divBdr>
    </w:div>
    <w:div w:id="213782381">
      <w:bodyDiv w:val="1"/>
      <w:marLeft w:val="0"/>
      <w:marRight w:val="0"/>
      <w:marTop w:val="0"/>
      <w:marBottom w:val="0"/>
      <w:divBdr>
        <w:top w:val="none" w:sz="0" w:space="0" w:color="auto"/>
        <w:left w:val="none" w:sz="0" w:space="0" w:color="auto"/>
        <w:bottom w:val="none" w:sz="0" w:space="0" w:color="auto"/>
        <w:right w:val="none" w:sz="0" w:space="0" w:color="auto"/>
      </w:divBdr>
    </w:div>
    <w:div w:id="260339956">
      <w:bodyDiv w:val="1"/>
      <w:marLeft w:val="0"/>
      <w:marRight w:val="0"/>
      <w:marTop w:val="0"/>
      <w:marBottom w:val="0"/>
      <w:divBdr>
        <w:top w:val="none" w:sz="0" w:space="0" w:color="auto"/>
        <w:left w:val="none" w:sz="0" w:space="0" w:color="auto"/>
        <w:bottom w:val="none" w:sz="0" w:space="0" w:color="auto"/>
        <w:right w:val="none" w:sz="0" w:space="0" w:color="auto"/>
      </w:divBdr>
    </w:div>
    <w:div w:id="301548418">
      <w:bodyDiv w:val="1"/>
      <w:marLeft w:val="0"/>
      <w:marRight w:val="0"/>
      <w:marTop w:val="0"/>
      <w:marBottom w:val="0"/>
      <w:divBdr>
        <w:top w:val="none" w:sz="0" w:space="0" w:color="auto"/>
        <w:left w:val="none" w:sz="0" w:space="0" w:color="auto"/>
        <w:bottom w:val="none" w:sz="0" w:space="0" w:color="auto"/>
        <w:right w:val="none" w:sz="0" w:space="0" w:color="auto"/>
      </w:divBdr>
    </w:div>
    <w:div w:id="395473837">
      <w:bodyDiv w:val="1"/>
      <w:marLeft w:val="0"/>
      <w:marRight w:val="0"/>
      <w:marTop w:val="0"/>
      <w:marBottom w:val="0"/>
      <w:divBdr>
        <w:top w:val="none" w:sz="0" w:space="0" w:color="auto"/>
        <w:left w:val="none" w:sz="0" w:space="0" w:color="auto"/>
        <w:bottom w:val="none" w:sz="0" w:space="0" w:color="auto"/>
        <w:right w:val="none" w:sz="0" w:space="0" w:color="auto"/>
      </w:divBdr>
    </w:div>
    <w:div w:id="405811349">
      <w:bodyDiv w:val="1"/>
      <w:marLeft w:val="0"/>
      <w:marRight w:val="0"/>
      <w:marTop w:val="0"/>
      <w:marBottom w:val="0"/>
      <w:divBdr>
        <w:top w:val="none" w:sz="0" w:space="0" w:color="auto"/>
        <w:left w:val="none" w:sz="0" w:space="0" w:color="auto"/>
        <w:bottom w:val="none" w:sz="0" w:space="0" w:color="auto"/>
        <w:right w:val="none" w:sz="0" w:space="0" w:color="auto"/>
      </w:divBdr>
    </w:div>
    <w:div w:id="692733881">
      <w:bodyDiv w:val="1"/>
      <w:marLeft w:val="0"/>
      <w:marRight w:val="0"/>
      <w:marTop w:val="0"/>
      <w:marBottom w:val="0"/>
      <w:divBdr>
        <w:top w:val="none" w:sz="0" w:space="0" w:color="auto"/>
        <w:left w:val="none" w:sz="0" w:space="0" w:color="auto"/>
        <w:bottom w:val="none" w:sz="0" w:space="0" w:color="auto"/>
        <w:right w:val="none" w:sz="0" w:space="0" w:color="auto"/>
      </w:divBdr>
    </w:div>
    <w:div w:id="822770881">
      <w:bodyDiv w:val="1"/>
      <w:marLeft w:val="0"/>
      <w:marRight w:val="0"/>
      <w:marTop w:val="0"/>
      <w:marBottom w:val="0"/>
      <w:divBdr>
        <w:top w:val="none" w:sz="0" w:space="0" w:color="auto"/>
        <w:left w:val="none" w:sz="0" w:space="0" w:color="auto"/>
        <w:bottom w:val="none" w:sz="0" w:space="0" w:color="auto"/>
        <w:right w:val="none" w:sz="0" w:space="0" w:color="auto"/>
      </w:divBdr>
    </w:div>
    <w:div w:id="866064977">
      <w:bodyDiv w:val="1"/>
      <w:marLeft w:val="0"/>
      <w:marRight w:val="0"/>
      <w:marTop w:val="0"/>
      <w:marBottom w:val="0"/>
      <w:divBdr>
        <w:top w:val="none" w:sz="0" w:space="0" w:color="auto"/>
        <w:left w:val="none" w:sz="0" w:space="0" w:color="auto"/>
        <w:bottom w:val="none" w:sz="0" w:space="0" w:color="auto"/>
        <w:right w:val="none" w:sz="0" w:space="0" w:color="auto"/>
      </w:divBdr>
    </w:div>
    <w:div w:id="876233203">
      <w:bodyDiv w:val="1"/>
      <w:marLeft w:val="0"/>
      <w:marRight w:val="0"/>
      <w:marTop w:val="0"/>
      <w:marBottom w:val="0"/>
      <w:divBdr>
        <w:top w:val="none" w:sz="0" w:space="0" w:color="auto"/>
        <w:left w:val="none" w:sz="0" w:space="0" w:color="auto"/>
        <w:bottom w:val="none" w:sz="0" w:space="0" w:color="auto"/>
        <w:right w:val="none" w:sz="0" w:space="0" w:color="auto"/>
      </w:divBdr>
    </w:div>
    <w:div w:id="957491255">
      <w:bodyDiv w:val="1"/>
      <w:marLeft w:val="0"/>
      <w:marRight w:val="0"/>
      <w:marTop w:val="0"/>
      <w:marBottom w:val="0"/>
      <w:divBdr>
        <w:top w:val="none" w:sz="0" w:space="0" w:color="auto"/>
        <w:left w:val="none" w:sz="0" w:space="0" w:color="auto"/>
        <w:bottom w:val="none" w:sz="0" w:space="0" w:color="auto"/>
        <w:right w:val="none" w:sz="0" w:space="0" w:color="auto"/>
      </w:divBdr>
    </w:div>
    <w:div w:id="998773450">
      <w:bodyDiv w:val="1"/>
      <w:marLeft w:val="0"/>
      <w:marRight w:val="0"/>
      <w:marTop w:val="0"/>
      <w:marBottom w:val="0"/>
      <w:divBdr>
        <w:top w:val="none" w:sz="0" w:space="0" w:color="auto"/>
        <w:left w:val="none" w:sz="0" w:space="0" w:color="auto"/>
        <w:bottom w:val="none" w:sz="0" w:space="0" w:color="auto"/>
        <w:right w:val="none" w:sz="0" w:space="0" w:color="auto"/>
      </w:divBdr>
    </w:div>
    <w:div w:id="1046102053">
      <w:bodyDiv w:val="1"/>
      <w:marLeft w:val="0"/>
      <w:marRight w:val="0"/>
      <w:marTop w:val="0"/>
      <w:marBottom w:val="0"/>
      <w:divBdr>
        <w:top w:val="none" w:sz="0" w:space="0" w:color="auto"/>
        <w:left w:val="none" w:sz="0" w:space="0" w:color="auto"/>
        <w:bottom w:val="none" w:sz="0" w:space="0" w:color="auto"/>
        <w:right w:val="none" w:sz="0" w:space="0" w:color="auto"/>
      </w:divBdr>
    </w:div>
    <w:div w:id="1111246084">
      <w:bodyDiv w:val="1"/>
      <w:marLeft w:val="0"/>
      <w:marRight w:val="0"/>
      <w:marTop w:val="0"/>
      <w:marBottom w:val="0"/>
      <w:divBdr>
        <w:top w:val="none" w:sz="0" w:space="0" w:color="auto"/>
        <w:left w:val="none" w:sz="0" w:space="0" w:color="auto"/>
        <w:bottom w:val="none" w:sz="0" w:space="0" w:color="auto"/>
        <w:right w:val="none" w:sz="0" w:space="0" w:color="auto"/>
      </w:divBdr>
    </w:div>
    <w:div w:id="1112675651">
      <w:bodyDiv w:val="1"/>
      <w:marLeft w:val="0"/>
      <w:marRight w:val="0"/>
      <w:marTop w:val="0"/>
      <w:marBottom w:val="0"/>
      <w:divBdr>
        <w:top w:val="none" w:sz="0" w:space="0" w:color="auto"/>
        <w:left w:val="none" w:sz="0" w:space="0" w:color="auto"/>
        <w:bottom w:val="none" w:sz="0" w:space="0" w:color="auto"/>
        <w:right w:val="none" w:sz="0" w:space="0" w:color="auto"/>
      </w:divBdr>
    </w:div>
    <w:div w:id="1148011357">
      <w:bodyDiv w:val="1"/>
      <w:marLeft w:val="0"/>
      <w:marRight w:val="0"/>
      <w:marTop w:val="0"/>
      <w:marBottom w:val="0"/>
      <w:divBdr>
        <w:top w:val="none" w:sz="0" w:space="0" w:color="auto"/>
        <w:left w:val="none" w:sz="0" w:space="0" w:color="auto"/>
        <w:bottom w:val="none" w:sz="0" w:space="0" w:color="auto"/>
        <w:right w:val="none" w:sz="0" w:space="0" w:color="auto"/>
      </w:divBdr>
    </w:div>
    <w:div w:id="1187981899">
      <w:bodyDiv w:val="1"/>
      <w:marLeft w:val="0"/>
      <w:marRight w:val="0"/>
      <w:marTop w:val="0"/>
      <w:marBottom w:val="0"/>
      <w:divBdr>
        <w:top w:val="none" w:sz="0" w:space="0" w:color="auto"/>
        <w:left w:val="none" w:sz="0" w:space="0" w:color="auto"/>
        <w:bottom w:val="none" w:sz="0" w:space="0" w:color="auto"/>
        <w:right w:val="none" w:sz="0" w:space="0" w:color="auto"/>
      </w:divBdr>
    </w:div>
    <w:div w:id="1275096072">
      <w:bodyDiv w:val="1"/>
      <w:marLeft w:val="0"/>
      <w:marRight w:val="0"/>
      <w:marTop w:val="0"/>
      <w:marBottom w:val="0"/>
      <w:divBdr>
        <w:top w:val="none" w:sz="0" w:space="0" w:color="auto"/>
        <w:left w:val="none" w:sz="0" w:space="0" w:color="auto"/>
        <w:bottom w:val="none" w:sz="0" w:space="0" w:color="auto"/>
        <w:right w:val="none" w:sz="0" w:space="0" w:color="auto"/>
      </w:divBdr>
    </w:div>
    <w:div w:id="1301379921">
      <w:bodyDiv w:val="1"/>
      <w:marLeft w:val="0"/>
      <w:marRight w:val="0"/>
      <w:marTop w:val="0"/>
      <w:marBottom w:val="0"/>
      <w:divBdr>
        <w:top w:val="none" w:sz="0" w:space="0" w:color="auto"/>
        <w:left w:val="none" w:sz="0" w:space="0" w:color="auto"/>
        <w:bottom w:val="none" w:sz="0" w:space="0" w:color="auto"/>
        <w:right w:val="none" w:sz="0" w:space="0" w:color="auto"/>
      </w:divBdr>
    </w:div>
    <w:div w:id="1624340423">
      <w:bodyDiv w:val="1"/>
      <w:marLeft w:val="0"/>
      <w:marRight w:val="0"/>
      <w:marTop w:val="0"/>
      <w:marBottom w:val="0"/>
      <w:divBdr>
        <w:top w:val="none" w:sz="0" w:space="0" w:color="auto"/>
        <w:left w:val="none" w:sz="0" w:space="0" w:color="auto"/>
        <w:bottom w:val="none" w:sz="0" w:space="0" w:color="auto"/>
        <w:right w:val="none" w:sz="0" w:space="0" w:color="auto"/>
      </w:divBdr>
    </w:div>
    <w:div w:id="1712874654">
      <w:bodyDiv w:val="1"/>
      <w:marLeft w:val="0"/>
      <w:marRight w:val="0"/>
      <w:marTop w:val="0"/>
      <w:marBottom w:val="0"/>
      <w:divBdr>
        <w:top w:val="none" w:sz="0" w:space="0" w:color="auto"/>
        <w:left w:val="none" w:sz="0" w:space="0" w:color="auto"/>
        <w:bottom w:val="none" w:sz="0" w:space="0" w:color="auto"/>
        <w:right w:val="none" w:sz="0" w:space="0" w:color="auto"/>
      </w:divBdr>
    </w:div>
    <w:div w:id="1749231264">
      <w:bodyDiv w:val="1"/>
      <w:marLeft w:val="0"/>
      <w:marRight w:val="0"/>
      <w:marTop w:val="0"/>
      <w:marBottom w:val="0"/>
      <w:divBdr>
        <w:top w:val="none" w:sz="0" w:space="0" w:color="auto"/>
        <w:left w:val="none" w:sz="0" w:space="0" w:color="auto"/>
        <w:bottom w:val="none" w:sz="0" w:space="0" w:color="auto"/>
        <w:right w:val="none" w:sz="0" w:space="0" w:color="auto"/>
      </w:divBdr>
    </w:div>
    <w:div w:id="1818498977">
      <w:bodyDiv w:val="1"/>
      <w:marLeft w:val="0"/>
      <w:marRight w:val="0"/>
      <w:marTop w:val="0"/>
      <w:marBottom w:val="0"/>
      <w:divBdr>
        <w:top w:val="none" w:sz="0" w:space="0" w:color="auto"/>
        <w:left w:val="none" w:sz="0" w:space="0" w:color="auto"/>
        <w:bottom w:val="none" w:sz="0" w:space="0" w:color="auto"/>
        <w:right w:val="none" w:sz="0" w:space="0" w:color="auto"/>
      </w:divBdr>
    </w:div>
    <w:div w:id="1832603983">
      <w:bodyDiv w:val="1"/>
      <w:marLeft w:val="0"/>
      <w:marRight w:val="0"/>
      <w:marTop w:val="0"/>
      <w:marBottom w:val="0"/>
      <w:divBdr>
        <w:top w:val="none" w:sz="0" w:space="0" w:color="auto"/>
        <w:left w:val="none" w:sz="0" w:space="0" w:color="auto"/>
        <w:bottom w:val="none" w:sz="0" w:space="0" w:color="auto"/>
        <w:right w:val="none" w:sz="0" w:space="0" w:color="auto"/>
      </w:divBdr>
    </w:div>
    <w:div w:id="1876236989">
      <w:bodyDiv w:val="1"/>
      <w:marLeft w:val="0"/>
      <w:marRight w:val="0"/>
      <w:marTop w:val="0"/>
      <w:marBottom w:val="0"/>
      <w:divBdr>
        <w:top w:val="none" w:sz="0" w:space="0" w:color="auto"/>
        <w:left w:val="none" w:sz="0" w:space="0" w:color="auto"/>
        <w:bottom w:val="none" w:sz="0" w:space="0" w:color="auto"/>
        <w:right w:val="none" w:sz="0" w:space="0" w:color="auto"/>
      </w:divBdr>
    </w:div>
    <w:div w:id="1876655285">
      <w:bodyDiv w:val="1"/>
      <w:marLeft w:val="0"/>
      <w:marRight w:val="0"/>
      <w:marTop w:val="0"/>
      <w:marBottom w:val="0"/>
      <w:divBdr>
        <w:top w:val="none" w:sz="0" w:space="0" w:color="auto"/>
        <w:left w:val="none" w:sz="0" w:space="0" w:color="auto"/>
        <w:bottom w:val="none" w:sz="0" w:space="0" w:color="auto"/>
        <w:right w:val="none" w:sz="0" w:space="0" w:color="auto"/>
      </w:divBdr>
    </w:div>
    <w:div w:id="1913663695">
      <w:bodyDiv w:val="1"/>
      <w:marLeft w:val="0"/>
      <w:marRight w:val="0"/>
      <w:marTop w:val="0"/>
      <w:marBottom w:val="0"/>
      <w:divBdr>
        <w:top w:val="none" w:sz="0" w:space="0" w:color="auto"/>
        <w:left w:val="none" w:sz="0" w:space="0" w:color="auto"/>
        <w:bottom w:val="none" w:sz="0" w:space="0" w:color="auto"/>
        <w:right w:val="none" w:sz="0" w:space="0" w:color="auto"/>
      </w:divBdr>
    </w:div>
    <w:div w:id="1926256927">
      <w:bodyDiv w:val="1"/>
      <w:marLeft w:val="0"/>
      <w:marRight w:val="0"/>
      <w:marTop w:val="0"/>
      <w:marBottom w:val="0"/>
      <w:divBdr>
        <w:top w:val="none" w:sz="0" w:space="0" w:color="auto"/>
        <w:left w:val="none" w:sz="0" w:space="0" w:color="auto"/>
        <w:bottom w:val="none" w:sz="0" w:space="0" w:color="auto"/>
        <w:right w:val="none" w:sz="0" w:space="0" w:color="auto"/>
      </w:divBdr>
    </w:div>
    <w:div w:id="2090347914">
      <w:bodyDiv w:val="1"/>
      <w:marLeft w:val="0"/>
      <w:marRight w:val="0"/>
      <w:marTop w:val="0"/>
      <w:marBottom w:val="0"/>
      <w:divBdr>
        <w:top w:val="none" w:sz="0" w:space="0" w:color="auto"/>
        <w:left w:val="none" w:sz="0" w:space="0" w:color="auto"/>
        <w:bottom w:val="none" w:sz="0" w:space="0" w:color="auto"/>
        <w:right w:val="none" w:sz="0" w:space="0" w:color="auto"/>
      </w:divBdr>
    </w:div>
    <w:div w:id="2120567700">
      <w:bodyDiv w:val="1"/>
      <w:marLeft w:val="0"/>
      <w:marRight w:val="0"/>
      <w:marTop w:val="0"/>
      <w:marBottom w:val="0"/>
      <w:divBdr>
        <w:top w:val="none" w:sz="0" w:space="0" w:color="auto"/>
        <w:left w:val="none" w:sz="0" w:space="0" w:color="auto"/>
        <w:bottom w:val="none" w:sz="0" w:space="0" w:color="auto"/>
        <w:right w:val="none" w:sz="0" w:space="0" w:color="auto"/>
      </w:divBdr>
    </w:div>
    <w:div w:id="2136170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639324-FAFF-4448-8E37-C75D3B47A808}">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1A89097A-FC1D-4DB0-B5DE-AB7D71AE781C}">
  <ds:schemaRefs>
    <ds:schemaRef ds:uri="http://schemas.microsoft.com/sharepoint/v3/contenttype/forms"/>
  </ds:schemaRefs>
</ds:datastoreItem>
</file>

<file path=customXml/itemProps3.xml><?xml version="1.0" encoding="utf-8"?>
<ds:datastoreItem xmlns:ds="http://schemas.openxmlformats.org/officeDocument/2006/customXml" ds:itemID="{5C3E0BE0-0602-4100-97EE-0F2E261F9247}">
  <ds:schemaRefs>
    <ds:schemaRef ds:uri="http://schemas.openxmlformats.org/officeDocument/2006/bibliography"/>
  </ds:schemaRefs>
</ds:datastoreItem>
</file>

<file path=customXml/itemProps4.xml><?xml version="1.0" encoding="utf-8"?>
<ds:datastoreItem xmlns:ds="http://schemas.openxmlformats.org/officeDocument/2006/customXml" ds:itemID="{27221E99-34E4-4B49-88C4-2F7D263E17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3509</Words>
  <Characters>20704</Characters>
  <Application>Microsoft Office Word</Application>
  <DocSecurity>0</DocSecurity>
  <Lines>172</Lines>
  <Paragraphs>48</Paragraphs>
  <ScaleCrop>false</ScaleCrop>
  <Company>KUOK</Company>
  <LinksUpToDate>false</LinksUpToDate>
  <CharactersWithSpaces>24165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2024-09-06T10:49:00Z</cp:lastPrinted>
  <dcterms:created xsi:type="dcterms:W3CDTF">2024-09-09T08:53:00Z</dcterms:created>
  <dcterms:modified xsi:type="dcterms:W3CDTF">2024-09-09T08:53:00Z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