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5B029F" w14:textId="77777777" w:rsidR="00331456" w:rsidRPr="008F19E7" w:rsidRDefault="00331456" w:rsidP="00331456">
      <w:pPr>
        <w:widowControl w:val="0"/>
        <w:spacing w:after="480" w:line="240" w:lineRule="auto"/>
        <w:jc w:val="both"/>
        <w:rPr>
          <w:rFonts w:ascii="Arial" w:eastAsia="Times New Roman" w:hAnsi="Arial" w:cs="Times New Roman"/>
          <w:b/>
          <w:noProof/>
          <w:sz w:val="24"/>
          <w:szCs w:val="20"/>
          <w:lang w:eastAsia="cs-CZ"/>
        </w:rPr>
      </w:pPr>
      <w:r w:rsidRPr="008F19E7">
        <w:rPr>
          <w:rFonts w:ascii="Arial" w:eastAsia="Times New Roman" w:hAnsi="Arial" w:cs="Times New Roman"/>
          <w:b/>
          <w:noProof/>
          <w:sz w:val="24"/>
          <w:szCs w:val="20"/>
          <w:lang w:eastAsia="cs-CZ"/>
        </w:rPr>
        <w:t>Důvodová zpráva:</w:t>
      </w:r>
    </w:p>
    <w:p w14:paraId="26803926" w14:textId="77777777" w:rsidR="00331456" w:rsidRPr="008F19E7" w:rsidRDefault="00331456" w:rsidP="00331456">
      <w:pPr>
        <w:widowControl w:val="0"/>
        <w:spacing w:after="120" w:line="240" w:lineRule="auto"/>
        <w:jc w:val="both"/>
        <w:rPr>
          <w:rFonts w:ascii="Arial" w:eastAsia="Times New Roman" w:hAnsi="Arial" w:cs="Times New Roman"/>
          <w:bCs/>
          <w:noProof/>
          <w:sz w:val="24"/>
          <w:szCs w:val="24"/>
        </w:rPr>
      </w:pP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>V příloze materiálu j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sou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zápis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y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ze zasedání výbor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>ů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 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 xml:space="preserve">předložené předsedy 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>výbor</w:t>
      </w:r>
      <w:r>
        <w:rPr>
          <w:rFonts w:ascii="Arial" w:eastAsia="Times New Roman" w:hAnsi="Arial" w:cs="Times New Roman"/>
          <w:bCs/>
          <w:noProof/>
          <w:sz w:val="24"/>
          <w:szCs w:val="24"/>
        </w:rPr>
        <w:t xml:space="preserve">ů </w:t>
      </w:r>
      <w:r w:rsidRPr="008F19E7">
        <w:rPr>
          <w:rFonts w:ascii="Arial" w:eastAsia="Times New Roman" w:hAnsi="Arial" w:cs="Times New Roman"/>
          <w:bCs/>
          <w:noProof/>
          <w:sz w:val="24"/>
          <w:szCs w:val="24"/>
        </w:rPr>
        <w:t xml:space="preserve">Zastupitelstva Olomouckého kraje. </w:t>
      </w:r>
    </w:p>
    <w:p w14:paraId="201D20CD" w14:textId="77777777" w:rsidR="00331456" w:rsidRPr="008F19E7" w:rsidRDefault="00331456" w:rsidP="00331456">
      <w:pPr>
        <w:widowControl w:val="0"/>
        <w:spacing w:after="0" w:line="240" w:lineRule="auto"/>
        <w:jc w:val="both"/>
        <w:rPr>
          <w:rFonts w:ascii="Arial" w:eastAsia="Times New Roman" w:hAnsi="Arial" w:cs="Times New Roman"/>
          <w:bCs/>
          <w:noProof/>
          <w:sz w:val="24"/>
          <w:szCs w:val="24"/>
        </w:rPr>
      </w:pPr>
    </w:p>
    <w:p w14:paraId="18802294" w14:textId="77777777" w:rsidR="00331456" w:rsidRPr="008F19E7" w:rsidRDefault="00331456" w:rsidP="0033145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8F19E7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Přílohy:</w:t>
      </w:r>
    </w:p>
    <w:p w14:paraId="06BB53E6" w14:textId="77777777" w:rsidR="00331456" w:rsidRPr="008F19E7" w:rsidRDefault="00331456" w:rsidP="0033145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</w:p>
    <w:p w14:paraId="5B8E40A5" w14:textId="77777777" w:rsidR="00331456" w:rsidRPr="008F19E7" w:rsidRDefault="00331456" w:rsidP="00331456">
      <w:pPr>
        <w:autoSpaceDE w:val="0"/>
        <w:autoSpaceDN w:val="0"/>
        <w:spacing w:after="0" w:line="240" w:lineRule="auto"/>
        <w:ind w:firstLine="708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8F19E7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1</w:t>
      </w:r>
    </w:p>
    <w:p w14:paraId="7B52EC94" w14:textId="214B103F" w:rsidR="00331456" w:rsidRDefault="00331456" w:rsidP="0033145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8F19E7">
        <w:rPr>
          <w:rFonts w:ascii="Arial" w:eastAsia="Times New Roman" w:hAnsi="Arial" w:cs="Arial"/>
          <w:sz w:val="24"/>
          <w:szCs w:val="24"/>
          <w:lang w:eastAsia="cs-CZ"/>
        </w:rPr>
        <w:t xml:space="preserve">Zápis </w:t>
      </w:r>
      <w:r>
        <w:rPr>
          <w:rFonts w:ascii="Arial" w:eastAsia="Times New Roman" w:hAnsi="Arial" w:cs="Arial"/>
          <w:sz w:val="24"/>
          <w:szCs w:val="24"/>
          <w:lang w:eastAsia="cs-CZ"/>
        </w:rPr>
        <w:t>ze 14. zasedání Výboru pro zdravotnictví Zastupitelstva Olomouckého kraje konaného dne 5. 6. 2024</w:t>
      </w:r>
    </w:p>
    <w:p w14:paraId="374AE686" w14:textId="77777777" w:rsidR="00331456" w:rsidRPr="008D422F" w:rsidRDefault="00331456" w:rsidP="0033145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4F7A66CA" w14:textId="77777777" w:rsidR="00331456" w:rsidRPr="008D422F" w:rsidRDefault="00331456" w:rsidP="0033145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  <w:r w:rsidRPr="008D422F">
        <w:rPr>
          <w:rFonts w:ascii="Arial" w:eastAsia="Times New Roman" w:hAnsi="Arial" w:cs="Arial"/>
          <w:sz w:val="24"/>
          <w:szCs w:val="24"/>
          <w:u w:val="single"/>
          <w:lang w:eastAsia="cs-CZ"/>
        </w:rPr>
        <w:t>Příloha č. 2</w:t>
      </w:r>
    </w:p>
    <w:p w14:paraId="25C6317F" w14:textId="1015B03F" w:rsidR="00331456" w:rsidRPr="008F19E7" w:rsidRDefault="00331456" w:rsidP="00331456">
      <w:pPr>
        <w:spacing w:after="0" w:line="240" w:lineRule="auto"/>
        <w:ind w:left="708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Usnesení ze 14. zasedání Výboru pro zdravotnictví Zastupitelstva Olomouckého kraje konaného dne 5. 6. 2024</w:t>
      </w:r>
    </w:p>
    <w:p w14:paraId="3F658E02" w14:textId="77777777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3605B765" w14:textId="77777777" w:rsidR="00331456" w:rsidRPr="007379D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7379D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3</w:t>
      </w:r>
    </w:p>
    <w:p w14:paraId="14598146" w14:textId="0A171F69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Zápis z 19. zasedání Výboru pro regionální rozvoj Zastupitelstva Olomouckého kraje konaného dne 5. 6. 2024</w:t>
      </w:r>
    </w:p>
    <w:p w14:paraId="48C11D44" w14:textId="77777777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338C9471" w14:textId="77777777" w:rsidR="00331456" w:rsidRPr="007379D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7379D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4</w:t>
      </w:r>
    </w:p>
    <w:p w14:paraId="6BB4CAAD" w14:textId="77777777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Usnesení z 19. zasedání Výboru pro regionální rozvoj Zastupitelstva Olomouckého kraje konaného dne 5. 6. 2024</w:t>
      </w:r>
    </w:p>
    <w:p w14:paraId="33278B9E" w14:textId="7B4547C8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2BDFAD9B" w14:textId="79DCB3AD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33145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5</w:t>
      </w:r>
    </w:p>
    <w:p w14:paraId="22E5DCAD" w14:textId="1C935C7D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Zápis z 18. zasedání Výboru pro rozvoj cestovního ruchu Zastupitelstva Olomouckého kraje konaného ve dnech 7. – 8. 6. 2024</w:t>
      </w:r>
    </w:p>
    <w:p w14:paraId="5C4FEFB7" w14:textId="01AC2430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</w:p>
    <w:p w14:paraId="43F4FDB5" w14:textId="25F982E6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33145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6</w:t>
      </w:r>
    </w:p>
    <w:p w14:paraId="73AAF293" w14:textId="0A3CDA11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Zápis z 19. zasedání Finančního výboru Zastupitelstva Olomouckého kraje konaného dne 12. 6. 2024</w:t>
      </w:r>
    </w:p>
    <w:p w14:paraId="5B867CF7" w14:textId="77777777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</w:p>
    <w:p w14:paraId="3CE96325" w14:textId="5174F1D0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33145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7</w:t>
      </w:r>
    </w:p>
    <w:p w14:paraId="0E6D897D" w14:textId="1BA88B01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Usnesení z 19. zasedání Finančního výboru Zastupitelstva Olomouckého kraje konaného dne 12. 6. 2024</w:t>
      </w:r>
    </w:p>
    <w:p w14:paraId="2BE970BE" w14:textId="3596F886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7BC8FBCD" w14:textId="3403C559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33145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8</w:t>
      </w:r>
    </w:p>
    <w:p w14:paraId="0FB6A753" w14:textId="22D74322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Zápis z 19. zasedání Kontrolního výboru Zastupitelstva Olomouckého kraje konaného dne 26. 6. 2024</w:t>
      </w:r>
    </w:p>
    <w:p w14:paraId="3737431F" w14:textId="5E16D8F2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2D8DB034" w14:textId="5909114A" w:rsidR="00331456" w:rsidRP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</w:pPr>
      <w:r w:rsidRPr="00331456">
        <w:rPr>
          <w:rFonts w:ascii="Arial" w:eastAsia="Times New Roman" w:hAnsi="Arial" w:cs="Arial"/>
          <w:bCs/>
          <w:sz w:val="24"/>
          <w:szCs w:val="24"/>
          <w:u w:val="single"/>
          <w:lang w:eastAsia="cs-CZ"/>
        </w:rPr>
        <w:t>Příloha č. 9</w:t>
      </w:r>
    </w:p>
    <w:p w14:paraId="4BE91A46" w14:textId="3F76F3CE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Usnesení z 19. zasedání Kontrolního výboru Zastupitelstva Olomouckého kraje konaného dne 26. 6. 2024</w:t>
      </w:r>
    </w:p>
    <w:p w14:paraId="5173F748" w14:textId="77777777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01A4DD84" w14:textId="77777777" w:rsidR="00331456" w:rsidRDefault="00331456" w:rsidP="00331456">
      <w:pPr>
        <w:autoSpaceDE w:val="0"/>
        <w:autoSpaceDN w:val="0"/>
        <w:spacing w:after="0" w:line="240" w:lineRule="auto"/>
        <w:ind w:left="708" w:firstLine="4"/>
        <w:jc w:val="both"/>
        <w:rPr>
          <w:rFonts w:ascii="Arial" w:eastAsia="Times New Roman" w:hAnsi="Arial" w:cs="Arial"/>
          <w:bCs/>
          <w:sz w:val="24"/>
          <w:szCs w:val="24"/>
          <w:lang w:eastAsia="cs-CZ"/>
        </w:rPr>
      </w:pPr>
    </w:p>
    <w:p w14:paraId="0F23FAB4" w14:textId="77777777" w:rsidR="00331456" w:rsidRPr="008F19E7" w:rsidRDefault="00331456" w:rsidP="00331456">
      <w:pPr>
        <w:autoSpaceDE w:val="0"/>
        <w:autoSpaceDN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F4DDD25" w14:textId="77777777" w:rsidR="00807BF8" w:rsidRDefault="00807BF8"/>
    <w:sectPr w:rsidR="00807BF8">
      <w:foot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CA159D" w14:textId="77777777" w:rsidR="00331456" w:rsidRDefault="00331456" w:rsidP="00331456">
      <w:pPr>
        <w:spacing w:after="0" w:line="240" w:lineRule="auto"/>
      </w:pPr>
      <w:r>
        <w:separator/>
      </w:r>
    </w:p>
  </w:endnote>
  <w:endnote w:type="continuationSeparator" w:id="0">
    <w:p w14:paraId="5F551574" w14:textId="77777777" w:rsidR="00331456" w:rsidRDefault="00331456" w:rsidP="003314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970067" w14:textId="0A6E6276" w:rsidR="00331456" w:rsidRPr="00222D86" w:rsidRDefault="00331456" w:rsidP="00331456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Times New Roman"/>
        <w:i/>
        <w:sz w:val="20"/>
        <w:szCs w:val="24"/>
        <w:lang w:eastAsia="cs-CZ"/>
      </w:rPr>
    </w:pPr>
    <w:r>
      <w:rPr>
        <w:rFonts w:ascii="Arial" w:eastAsia="Times New Roman" w:hAnsi="Arial" w:cs="Times New Roman"/>
        <w:i/>
        <w:sz w:val="20"/>
        <w:szCs w:val="24"/>
        <w:lang w:eastAsia="cs-CZ"/>
      </w:rPr>
      <w:t>Zastupitelstvo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 Olomouckého kraje </w:t>
    </w:r>
    <w:r>
      <w:rPr>
        <w:rFonts w:ascii="Arial" w:eastAsia="Times New Roman" w:hAnsi="Arial" w:cs="Times New Roman"/>
        <w:i/>
        <w:sz w:val="20"/>
        <w:szCs w:val="24"/>
        <w:lang w:eastAsia="cs-CZ"/>
      </w:rPr>
      <w:t>16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. </w:t>
    </w:r>
    <w:r>
      <w:rPr>
        <w:rFonts w:ascii="Arial" w:eastAsia="Times New Roman" w:hAnsi="Arial" w:cs="Times New Roman"/>
        <w:i/>
        <w:sz w:val="20"/>
        <w:szCs w:val="24"/>
        <w:lang w:eastAsia="cs-CZ"/>
      </w:rPr>
      <w:t>9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>. 202</w:t>
    </w:r>
    <w:r>
      <w:rPr>
        <w:rFonts w:ascii="Arial" w:eastAsia="Times New Roman" w:hAnsi="Arial" w:cs="Times New Roman"/>
        <w:i/>
        <w:sz w:val="20"/>
        <w:szCs w:val="24"/>
        <w:lang w:eastAsia="cs-CZ"/>
      </w:rPr>
      <w:t>4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ab/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ab/>
      <w:t xml:space="preserve">Strana  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begin"/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instrText xml:space="preserve"> PAGE </w:instrTex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separate"/>
    </w:r>
    <w:r>
      <w:rPr>
        <w:rFonts w:ascii="Arial" w:eastAsia="Times New Roman" w:hAnsi="Arial" w:cs="Times New Roman"/>
        <w:i/>
        <w:sz w:val="20"/>
        <w:szCs w:val="24"/>
        <w:lang w:eastAsia="cs-CZ"/>
      </w:rPr>
      <w:t>1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end"/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 xml:space="preserve"> (celkem 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begin"/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instrText xml:space="preserve"> NUMPAGES </w:instrTex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separate"/>
    </w:r>
    <w:r>
      <w:rPr>
        <w:rFonts w:ascii="Arial" w:eastAsia="Times New Roman" w:hAnsi="Arial" w:cs="Times New Roman"/>
        <w:i/>
        <w:sz w:val="20"/>
        <w:szCs w:val="24"/>
        <w:lang w:eastAsia="cs-CZ"/>
      </w:rPr>
      <w:t>1</w:t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fldChar w:fldCharType="end"/>
    </w:r>
    <w:r w:rsidRPr="00222D86">
      <w:rPr>
        <w:rFonts w:ascii="Arial" w:eastAsia="Times New Roman" w:hAnsi="Arial" w:cs="Times New Roman"/>
        <w:i/>
        <w:sz w:val="20"/>
        <w:szCs w:val="24"/>
        <w:lang w:eastAsia="cs-CZ"/>
      </w:rPr>
      <w:t>)</w:t>
    </w:r>
  </w:p>
  <w:p w14:paraId="2DF73E8B" w14:textId="0F32DF5C" w:rsidR="00331456" w:rsidRPr="00222D86" w:rsidRDefault="00A13BC3" w:rsidP="00331456">
    <w:pPr>
      <w:pBdr>
        <w:top w:val="single" w:sz="4" w:space="1" w:color="auto"/>
      </w:pBdr>
      <w:tabs>
        <w:tab w:val="center" w:pos="4536"/>
        <w:tab w:val="right" w:pos="9072"/>
      </w:tabs>
      <w:spacing w:after="0" w:line="240" w:lineRule="auto"/>
      <w:rPr>
        <w:rFonts w:ascii="Arial" w:eastAsia="Times New Roman" w:hAnsi="Arial" w:cs="Times New Roman"/>
        <w:i/>
        <w:sz w:val="20"/>
        <w:szCs w:val="24"/>
        <w:lang w:eastAsia="cs-CZ"/>
      </w:rPr>
    </w:pPr>
    <w:r>
      <w:rPr>
        <w:rFonts w:ascii="Arial" w:eastAsia="Times New Roman" w:hAnsi="Arial" w:cs="Times New Roman"/>
        <w:i/>
        <w:sz w:val="20"/>
        <w:szCs w:val="24"/>
        <w:lang w:eastAsia="cs-CZ"/>
      </w:rPr>
      <w:t>4.</w:t>
    </w:r>
    <w:r w:rsidR="00331456" w:rsidRPr="008963A0">
      <w:rPr>
        <w:rFonts w:ascii="Arial" w:eastAsia="Times New Roman" w:hAnsi="Arial" w:cs="Times New Roman"/>
        <w:i/>
        <w:sz w:val="20"/>
        <w:szCs w:val="24"/>
        <w:lang w:eastAsia="cs-CZ"/>
      </w:rPr>
      <w:t xml:space="preserve"> Zápisy</w:t>
    </w:r>
    <w:r w:rsidR="00331456">
      <w:rPr>
        <w:rFonts w:ascii="Arial" w:eastAsia="Times New Roman" w:hAnsi="Arial" w:cs="Times New Roman"/>
        <w:i/>
        <w:sz w:val="20"/>
        <w:szCs w:val="24"/>
        <w:lang w:eastAsia="cs-CZ"/>
      </w:rPr>
      <w:t xml:space="preserve"> ze zasedání výborů Zastupitelstva Olomouckého kraje </w:t>
    </w:r>
  </w:p>
  <w:p w14:paraId="1C6EBEB2" w14:textId="77777777" w:rsidR="00331456" w:rsidRDefault="00331456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AAC81E7" w14:textId="77777777" w:rsidR="00331456" w:rsidRDefault="00331456" w:rsidP="00331456">
      <w:pPr>
        <w:spacing w:after="0" w:line="240" w:lineRule="auto"/>
      </w:pPr>
      <w:r>
        <w:separator/>
      </w:r>
    </w:p>
  </w:footnote>
  <w:footnote w:type="continuationSeparator" w:id="0">
    <w:p w14:paraId="2AF8487E" w14:textId="77777777" w:rsidR="00331456" w:rsidRDefault="00331456" w:rsidP="003314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1456"/>
    <w:rsid w:val="00331456"/>
    <w:rsid w:val="00331BEB"/>
    <w:rsid w:val="00807BF8"/>
    <w:rsid w:val="00A13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22A14"/>
  <w15:chartTrackingRefBased/>
  <w15:docId w15:val="{93BEA550-09AC-459D-B37D-AE996868D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33145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31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31456"/>
  </w:style>
  <w:style w:type="paragraph" w:styleId="Zpat">
    <w:name w:val="footer"/>
    <w:basedOn w:val="Normln"/>
    <w:link w:val="ZpatChar"/>
    <w:uiPriority w:val="99"/>
    <w:unhideWhenUsed/>
    <w:rsid w:val="003314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314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176</Words>
  <Characters>1041</Characters>
  <Application>Microsoft Office Word</Application>
  <DocSecurity>0</DocSecurity>
  <Lines>8</Lines>
  <Paragraphs>2</Paragraphs>
  <ScaleCrop>false</ScaleCrop>
  <Company>PVTCSCCM</Company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Křemínská Martina</dc:creator>
  <cp:keywords/>
  <dc:description/>
  <cp:lastModifiedBy>Dresslerová Veronika</cp:lastModifiedBy>
  <cp:revision>2</cp:revision>
  <cp:lastPrinted>2024-08-27T07:32:00Z</cp:lastPrinted>
  <dcterms:created xsi:type="dcterms:W3CDTF">2024-08-14T07:18:00Z</dcterms:created>
  <dcterms:modified xsi:type="dcterms:W3CDTF">2024-08-27T07:32:00Z</dcterms:modified>
</cp:coreProperties>
</file>