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6B" w:rsidRPr="0026106B" w:rsidRDefault="0026106B" w:rsidP="0026106B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i/>
          <w:strike/>
          <w:color w:val="FF0000"/>
          <w:sz w:val="24"/>
          <w:szCs w:val="24"/>
        </w:rPr>
      </w:pPr>
      <w:r w:rsidRPr="0026106B">
        <w:rPr>
          <w:rFonts w:ascii="Arial" w:eastAsia="Times New Roman" w:hAnsi="Arial" w:cs="Arial"/>
          <w:b/>
          <w:bCs/>
          <w:i/>
          <w:sz w:val="24"/>
          <w:szCs w:val="20"/>
        </w:rPr>
        <w:t xml:space="preserve">Příloha č. 2 </w:t>
      </w:r>
      <w:r w:rsidRPr="0026106B">
        <w:rPr>
          <w:rFonts w:ascii="Arial" w:eastAsia="Times New Roman" w:hAnsi="Arial" w:cs="Arial"/>
          <w:b/>
          <w:bCs/>
          <w:i/>
          <w:sz w:val="24"/>
          <w:szCs w:val="24"/>
        </w:rPr>
        <w:t>Pravidel poskytování dotací v rámci Dotačního programu Olomouckého kraje pro oblast protidrogové prevence pro rok 2014</w:t>
      </w:r>
    </w:p>
    <w:p w:rsidR="0026106B" w:rsidRPr="0026106B" w:rsidRDefault="0026106B" w:rsidP="002610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6106B" w:rsidRPr="0026106B" w:rsidRDefault="0026106B" w:rsidP="002610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6106B" w:rsidRPr="0026106B" w:rsidRDefault="0026106B" w:rsidP="0026106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6106B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Doplňující údaje a podklady, </w:t>
      </w:r>
    </w:p>
    <w:p w:rsidR="0026106B" w:rsidRPr="0026106B" w:rsidRDefault="0026106B" w:rsidP="0026106B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6106B">
        <w:rPr>
          <w:rFonts w:ascii="Arial" w:eastAsia="Times New Roman" w:hAnsi="Arial" w:cs="Arial"/>
          <w:b/>
          <w:sz w:val="28"/>
          <w:szCs w:val="28"/>
          <w:lang w:eastAsia="cs-CZ"/>
        </w:rPr>
        <w:t>které je třeba doložit současně se žádostí o dotaci:</w:t>
      </w:r>
    </w:p>
    <w:p w:rsidR="0026106B" w:rsidRPr="0026106B" w:rsidRDefault="0026106B" w:rsidP="0026106B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26106B" w:rsidRPr="0026106B" w:rsidRDefault="0026106B" w:rsidP="0026106B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 xml:space="preserve">doklad o právní subjektivitě žadatele (např. úředně ověřená kopie výpisu z veřejného rejstříku ne starší než 3 měsíce, úředně ověřená kopie stanov s vyznačením registrace příslušným státním orgánem) - </w:t>
      </w:r>
      <w:r w:rsidRPr="0026106B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r w:rsidRPr="0026106B">
        <w:rPr>
          <w:rFonts w:ascii="Arial" w:eastAsia="Times New Roman" w:hAnsi="Arial" w:cs="Arial"/>
          <w:sz w:val="24"/>
          <w:szCs w:val="24"/>
          <w:lang w:eastAsia="cs-CZ"/>
        </w:rPr>
        <w:t>není třeba, pokud lze zjistit údaje o žadateli (název, sídlo, IČ, statutární zástupce) z veřejně přístupných zdrojů</w:t>
      </w:r>
    </w:p>
    <w:p w:rsidR="0026106B" w:rsidRPr="0026106B" w:rsidRDefault="0026106B" w:rsidP="0026106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 xml:space="preserve">kopie certifikátu odborné způsobilosti služby pro uživatele drog Rady vlády pro koordinaci protidrogové politiky (pokud je certifikát dané službě udělován)  </w:t>
      </w:r>
    </w:p>
    <w:p w:rsidR="0026106B" w:rsidRPr="0026106B" w:rsidRDefault="0026106B" w:rsidP="0026106B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doklad prokazující oprávnění jednat za žadatele o dotaci (např. úředně ověřená kopie dokladu o zvolení statutárního orgánu apod.) - není třeba, pokud takové oprávnění vyplývá z výpisu z příslušného rejstříku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kopie smlouvy o založení účtu, na který má být dotace poukázána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kopii dokladu o přidělení identifikačního a daňového identifikačního čísla žadateli (doklad o identifikačním čísle není nutný v případě, že je údaj zřejmý z výpisu z příslušného rejstříku)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>čestné prohlášení (případně výpis z Finančního úřadu, OSSZ, zdravotních pojišťoven), že žadatel nemá závazky po lhůtě splatnosti vůči státnímu rozpočtu, včetně správy sociálního zabezpečení, sociálním fondům, zdravotním pojišťovnám a vůči Olomouckému kraji včetně jím zřizovaných organizací, podepsané statutárním zástupcem žadatele</w:t>
      </w:r>
    </w:p>
    <w:p w:rsidR="0026106B" w:rsidRPr="0026106B" w:rsidRDefault="0026106B" w:rsidP="0026106B">
      <w:pPr>
        <w:numPr>
          <w:ilvl w:val="0"/>
          <w:numId w:val="1"/>
        </w:numPr>
        <w:tabs>
          <w:tab w:val="left" w:pos="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6106B">
        <w:rPr>
          <w:rFonts w:ascii="Arial" w:eastAsia="Times New Roman" w:hAnsi="Arial" w:cs="Arial"/>
          <w:sz w:val="24"/>
          <w:szCs w:val="24"/>
          <w:lang w:eastAsia="cs-CZ"/>
        </w:rPr>
        <w:t xml:space="preserve">u nového žadatele, který žádá o dotaci v tomto dotačním programu poprvé, reference, případně popis již realizovaných aktivit </w:t>
      </w:r>
    </w:p>
    <w:p w:rsidR="0026106B" w:rsidRPr="0026106B" w:rsidRDefault="0026106B" w:rsidP="0026106B">
      <w:pPr>
        <w:tabs>
          <w:tab w:val="left" w:pos="0"/>
        </w:tabs>
        <w:spacing w:after="120" w:line="240" w:lineRule="auto"/>
        <w:ind w:left="357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</w:p>
    <w:p w:rsidR="00C76DF7" w:rsidRDefault="00C76DF7"/>
    <w:sectPr w:rsidR="00C76DF7" w:rsidSect="006C1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2" w:right="1106" w:bottom="1417" w:left="1260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1B" w:rsidRDefault="00C74A1B" w:rsidP="0026106B">
      <w:pPr>
        <w:spacing w:after="0" w:line="240" w:lineRule="auto"/>
      </w:pPr>
      <w:r>
        <w:separator/>
      </w:r>
    </w:p>
  </w:endnote>
  <w:endnote w:type="continuationSeparator" w:id="0">
    <w:p w:rsidR="00C74A1B" w:rsidRDefault="00C74A1B" w:rsidP="002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57" w:rsidRDefault="00D472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22" w:rsidRDefault="00AB6C42" w:rsidP="00564B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14</w:t>
    </w:r>
    <w:r w:rsidR="00141E5A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141E5A">
      <w:rPr>
        <w:rFonts w:ascii="Arial" w:hAnsi="Arial" w:cs="Arial"/>
        <w:i/>
        <w:sz w:val="20"/>
        <w:szCs w:val="20"/>
      </w:rPr>
      <w:t>. 2014</w:t>
    </w:r>
    <w:r w:rsidR="00141E5A">
      <w:rPr>
        <w:rFonts w:ascii="Arial" w:hAnsi="Arial" w:cs="Arial"/>
        <w:i/>
        <w:sz w:val="20"/>
        <w:szCs w:val="20"/>
      </w:rPr>
      <w:tab/>
    </w:r>
    <w:r w:rsidR="00141E5A">
      <w:rPr>
        <w:rFonts w:ascii="Arial" w:hAnsi="Arial" w:cs="Arial"/>
        <w:i/>
        <w:sz w:val="20"/>
        <w:szCs w:val="20"/>
      </w:rPr>
      <w:tab/>
      <w:t xml:space="preserve">Strana </w:t>
    </w:r>
    <w:r w:rsidR="00141E5A">
      <w:rPr>
        <w:rFonts w:ascii="Arial" w:hAnsi="Arial" w:cs="Arial"/>
        <w:i/>
        <w:sz w:val="20"/>
        <w:szCs w:val="20"/>
      </w:rPr>
      <w:fldChar w:fldCharType="begin"/>
    </w:r>
    <w:r w:rsidR="00141E5A">
      <w:rPr>
        <w:rFonts w:ascii="Arial" w:hAnsi="Arial" w:cs="Arial"/>
        <w:i/>
        <w:sz w:val="20"/>
        <w:szCs w:val="20"/>
      </w:rPr>
      <w:instrText xml:space="preserve"> PAGE </w:instrText>
    </w:r>
    <w:r w:rsidR="00141E5A">
      <w:rPr>
        <w:rFonts w:ascii="Arial" w:hAnsi="Arial" w:cs="Arial"/>
        <w:i/>
        <w:sz w:val="20"/>
        <w:szCs w:val="20"/>
      </w:rPr>
      <w:fldChar w:fldCharType="separate"/>
    </w:r>
    <w:r w:rsidR="00D47257">
      <w:rPr>
        <w:rFonts w:ascii="Arial" w:hAnsi="Arial" w:cs="Arial"/>
        <w:i/>
        <w:noProof/>
        <w:sz w:val="20"/>
        <w:szCs w:val="20"/>
      </w:rPr>
      <w:t>1</w:t>
    </w:r>
    <w:r w:rsidR="00141E5A">
      <w:rPr>
        <w:rFonts w:ascii="Arial" w:hAnsi="Arial" w:cs="Arial"/>
        <w:i/>
        <w:sz w:val="20"/>
        <w:szCs w:val="20"/>
      </w:rPr>
      <w:fldChar w:fldCharType="end"/>
    </w:r>
    <w:r w:rsidR="00141E5A">
      <w:rPr>
        <w:rFonts w:ascii="Arial" w:hAnsi="Arial" w:cs="Arial"/>
        <w:i/>
        <w:sz w:val="20"/>
        <w:szCs w:val="20"/>
      </w:rPr>
      <w:t xml:space="preserve"> (celkem </w:t>
    </w:r>
    <w:r w:rsidR="00141E5A">
      <w:rPr>
        <w:rFonts w:ascii="Arial" w:hAnsi="Arial" w:cs="Arial"/>
        <w:i/>
        <w:sz w:val="20"/>
        <w:szCs w:val="20"/>
      </w:rPr>
      <w:fldChar w:fldCharType="begin"/>
    </w:r>
    <w:r w:rsidR="00141E5A">
      <w:rPr>
        <w:rFonts w:ascii="Arial" w:hAnsi="Arial" w:cs="Arial"/>
        <w:i/>
        <w:sz w:val="20"/>
        <w:szCs w:val="20"/>
      </w:rPr>
      <w:instrText xml:space="preserve"> NUMPAGES </w:instrText>
    </w:r>
    <w:r w:rsidR="00141E5A">
      <w:rPr>
        <w:rFonts w:ascii="Arial" w:hAnsi="Arial" w:cs="Arial"/>
        <w:i/>
        <w:sz w:val="20"/>
        <w:szCs w:val="20"/>
      </w:rPr>
      <w:fldChar w:fldCharType="separate"/>
    </w:r>
    <w:r w:rsidR="00D47257">
      <w:rPr>
        <w:rFonts w:ascii="Arial" w:hAnsi="Arial" w:cs="Arial"/>
        <w:i/>
        <w:noProof/>
        <w:sz w:val="20"/>
        <w:szCs w:val="20"/>
      </w:rPr>
      <w:t>1</w:t>
    </w:r>
    <w:r w:rsidR="00141E5A">
      <w:rPr>
        <w:rFonts w:ascii="Arial" w:hAnsi="Arial" w:cs="Arial"/>
        <w:i/>
        <w:sz w:val="20"/>
        <w:szCs w:val="20"/>
      </w:rPr>
      <w:fldChar w:fldCharType="end"/>
    </w:r>
    <w:r w:rsidR="00141E5A">
      <w:rPr>
        <w:rFonts w:ascii="Arial" w:hAnsi="Arial" w:cs="Arial"/>
        <w:i/>
        <w:sz w:val="20"/>
        <w:szCs w:val="20"/>
      </w:rPr>
      <w:t>)</w:t>
    </w:r>
  </w:p>
  <w:p w:rsidR="00564B22" w:rsidRDefault="00D47257" w:rsidP="00564B2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21</w:t>
    </w:r>
    <w:bookmarkStart w:id="0" w:name="_GoBack"/>
    <w:bookmarkEnd w:id="0"/>
    <w:r w:rsidR="00141E5A">
      <w:rPr>
        <w:rFonts w:ascii="Arial" w:hAnsi="Arial" w:cs="Arial"/>
        <w:i/>
        <w:sz w:val="20"/>
        <w:szCs w:val="20"/>
      </w:rPr>
      <w:t>.-Dotační</w:t>
    </w:r>
    <w:proofErr w:type="gramEnd"/>
    <w:r w:rsidR="00141E5A">
      <w:rPr>
        <w:rFonts w:ascii="Arial" w:hAnsi="Arial" w:cs="Arial"/>
        <w:i/>
        <w:sz w:val="20"/>
        <w:szCs w:val="20"/>
      </w:rPr>
      <w:t xml:space="preserve"> program Olomouckého kraje pro oblast protidrogové prevence pro rok 2014</w:t>
    </w:r>
  </w:p>
  <w:p w:rsidR="00F21347" w:rsidRPr="00141E5A" w:rsidRDefault="00141E5A" w:rsidP="00F21347">
    <w:pPr>
      <w:pStyle w:val="Zkladntext"/>
      <w:rPr>
        <w:rFonts w:ascii="Arial" w:hAnsi="Arial" w:cs="Arial"/>
        <w:i/>
        <w:sz w:val="20"/>
      </w:rPr>
    </w:pPr>
    <w:r w:rsidRPr="00141E5A">
      <w:rPr>
        <w:rFonts w:ascii="Arial" w:hAnsi="Arial" w:cs="Arial"/>
        <w:i/>
        <w:sz w:val="20"/>
      </w:rPr>
      <w:t xml:space="preserve">Příloha č. </w:t>
    </w:r>
    <w:r>
      <w:rPr>
        <w:rFonts w:ascii="Arial" w:hAnsi="Arial" w:cs="Arial"/>
        <w:i/>
        <w:sz w:val="20"/>
      </w:rPr>
      <w:t>3</w:t>
    </w:r>
    <w:r w:rsidRPr="00141E5A">
      <w:rPr>
        <w:rFonts w:ascii="Arial" w:hAnsi="Arial" w:cs="Arial"/>
        <w:i/>
        <w:sz w:val="20"/>
      </w:rPr>
      <w:t xml:space="preserve"> – Příloha </w:t>
    </w:r>
    <w:proofErr w:type="gramStart"/>
    <w:r w:rsidRPr="00141E5A">
      <w:rPr>
        <w:rFonts w:ascii="Arial" w:hAnsi="Arial" w:cs="Arial"/>
        <w:i/>
        <w:sz w:val="20"/>
      </w:rPr>
      <w:t>č.</w:t>
    </w:r>
    <w:r>
      <w:rPr>
        <w:rFonts w:ascii="Arial" w:hAnsi="Arial" w:cs="Arial"/>
        <w:i/>
        <w:sz w:val="20"/>
      </w:rPr>
      <w:t>2</w:t>
    </w:r>
    <w:r w:rsidRPr="00141E5A">
      <w:rPr>
        <w:rFonts w:ascii="Arial" w:hAnsi="Arial" w:cs="Arial"/>
        <w:i/>
        <w:sz w:val="20"/>
      </w:rPr>
      <w:t xml:space="preserve"> Pravidel</w:t>
    </w:r>
    <w:proofErr w:type="gramEnd"/>
    <w:r w:rsidRPr="00141E5A">
      <w:rPr>
        <w:rFonts w:ascii="Arial" w:hAnsi="Arial" w:cs="Arial"/>
        <w:i/>
        <w:sz w:val="20"/>
      </w:rPr>
      <w:t xml:space="preserve"> poskytování dotací v rámci Dotačního programu Olomouckého kraje pro oblast protidrogové prevence pro rok 2014</w:t>
    </w:r>
  </w:p>
  <w:p w:rsidR="00186D42" w:rsidRDefault="00C74A1B">
    <w:pPr>
      <w:pStyle w:val="Zpat"/>
      <w:jc w:val="right"/>
    </w:pPr>
  </w:p>
  <w:p w:rsidR="00186D42" w:rsidRDefault="00C74A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57" w:rsidRDefault="00D4725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1B" w:rsidRDefault="00C74A1B" w:rsidP="0026106B">
      <w:pPr>
        <w:spacing w:after="0" w:line="240" w:lineRule="auto"/>
      </w:pPr>
      <w:r>
        <w:separator/>
      </w:r>
    </w:p>
  </w:footnote>
  <w:footnote w:type="continuationSeparator" w:id="0">
    <w:p w:rsidR="00C74A1B" w:rsidRDefault="00C74A1B" w:rsidP="0026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57" w:rsidRDefault="00D4725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66" w:rsidRPr="00141E5A" w:rsidRDefault="00141E5A" w:rsidP="00711466">
    <w:pPr>
      <w:pStyle w:val="Zkladntext"/>
      <w:rPr>
        <w:rFonts w:ascii="Arial" w:hAnsi="Arial" w:cs="Arial"/>
        <w:i/>
        <w:sz w:val="20"/>
      </w:rPr>
    </w:pPr>
    <w:r w:rsidRPr="00141E5A">
      <w:rPr>
        <w:rFonts w:ascii="Arial" w:hAnsi="Arial" w:cs="Arial"/>
        <w:i/>
        <w:sz w:val="20"/>
      </w:rPr>
      <w:t xml:space="preserve">Příloha č. </w:t>
    </w:r>
    <w:r w:rsidR="0026106B" w:rsidRPr="00141E5A">
      <w:rPr>
        <w:rFonts w:ascii="Arial" w:hAnsi="Arial" w:cs="Arial"/>
        <w:i/>
        <w:sz w:val="20"/>
      </w:rPr>
      <w:t>3</w:t>
    </w:r>
    <w:r w:rsidRPr="00141E5A">
      <w:rPr>
        <w:rFonts w:ascii="Arial" w:hAnsi="Arial" w:cs="Arial"/>
        <w:i/>
        <w:sz w:val="20"/>
      </w:rPr>
      <w:t xml:space="preserve"> – Příloha </w:t>
    </w:r>
    <w:proofErr w:type="gramStart"/>
    <w:r w:rsidRPr="00141E5A">
      <w:rPr>
        <w:rFonts w:ascii="Arial" w:hAnsi="Arial" w:cs="Arial"/>
        <w:i/>
        <w:sz w:val="20"/>
      </w:rPr>
      <w:t>č.</w:t>
    </w:r>
    <w:r w:rsidR="00EE090D">
      <w:rPr>
        <w:rFonts w:ascii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2</w:t>
    </w:r>
    <w:r w:rsidRPr="00141E5A">
      <w:rPr>
        <w:rFonts w:ascii="Arial" w:hAnsi="Arial" w:cs="Arial"/>
        <w:i/>
        <w:sz w:val="20"/>
      </w:rPr>
      <w:t xml:space="preserve">  Pravidel</w:t>
    </w:r>
    <w:proofErr w:type="gramEnd"/>
    <w:r w:rsidRPr="00141E5A">
      <w:rPr>
        <w:rFonts w:ascii="Arial" w:hAnsi="Arial" w:cs="Arial"/>
        <w:i/>
        <w:sz w:val="20"/>
      </w:rPr>
      <w:t xml:space="preserve"> poskytování dotací v rámci Dotačního programu Olomouckého kraje pro oblast protidrogové prevence pro rok 2014</w:t>
    </w:r>
  </w:p>
  <w:p w:rsidR="007A6D33" w:rsidRDefault="00C74A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57" w:rsidRDefault="00D472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2B0"/>
    <w:multiLevelType w:val="hybridMultilevel"/>
    <w:tmpl w:val="4AC279A2"/>
    <w:lvl w:ilvl="0" w:tplc="B636A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C2"/>
    <w:rsid w:val="00141E5A"/>
    <w:rsid w:val="0026106B"/>
    <w:rsid w:val="005076C2"/>
    <w:rsid w:val="00AB6C42"/>
    <w:rsid w:val="00C74A1B"/>
    <w:rsid w:val="00C76DF7"/>
    <w:rsid w:val="00D47257"/>
    <w:rsid w:val="00E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610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06B"/>
  </w:style>
  <w:style w:type="paragraph" w:styleId="Zhlav">
    <w:name w:val="header"/>
    <w:basedOn w:val="Normln"/>
    <w:link w:val="Zhlav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6B"/>
  </w:style>
  <w:style w:type="paragraph" w:styleId="Zpat">
    <w:name w:val="footer"/>
    <w:basedOn w:val="Normln"/>
    <w:link w:val="Zpat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610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6106B"/>
  </w:style>
  <w:style w:type="paragraph" w:styleId="Zhlav">
    <w:name w:val="header"/>
    <w:basedOn w:val="Normln"/>
    <w:link w:val="Zhlav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06B"/>
  </w:style>
  <w:style w:type="paragraph" w:styleId="Zpat">
    <w:name w:val="footer"/>
    <w:basedOn w:val="Normln"/>
    <w:link w:val="ZpatChar"/>
    <w:uiPriority w:val="99"/>
    <w:unhideWhenUsed/>
    <w:rsid w:val="002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Starostová Zuzana</dc:creator>
  <cp:lastModifiedBy>Telcová Katarína</cp:lastModifiedBy>
  <cp:revision>2</cp:revision>
  <cp:lastPrinted>2014-01-17T10:26:00Z</cp:lastPrinted>
  <dcterms:created xsi:type="dcterms:W3CDTF">2014-01-24T07:27:00Z</dcterms:created>
  <dcterms:modified xsi:type="dcterms:W3CDTF">2014-01-24T07:27:00Z</dcterms:modified>
</cp:coreProperties>
</file>