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6" w:rsidRPr="005B7EDB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</w:p>
    <w:p w:rsidR="00220056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"/>
          <w:tab w:val="center" w:pos="4691"/>
        </w:tabs>
        <w:jc w:val="center"/>
        <w:rPr>
          <w:rFonts w:ascii="Arial" w:hAnsi="Arial" w:cs="Arial"/>
          <w:b/>
          <w:sz w:val="28"/>
          <w:szCs w:val="28"/>
        </w:rPr>
      </w:pPr>
      <w:r w:rsidRPr="00004D1C">
        <w:rPr>
          <w:rFonts w:ascii="Arial" w:hAnsi="Arial" w:cs="Arial"/>
          <w:b/>
          <w:sz w:val="28"/>
          <w:szCs w:val="28"/>
        </w:rPr>
        <w:t xml:space="preserve">PRAVIDLA PRO </w:t>
      </w:r>
      <w:r>
        <w:rPr>
          <w:rFonts w:ascii="Arial" w:hAnsi="Arial" w:cs="Arial"/>
          <w:b/>
          <w:sz w:val="28"/>
          <w:szCs w:val="28"/>
        </w:rPr>
        <w:t>ČERPÁNÍ FINANČNÍCH PŘÍSPĚVKŮ URČENÝCH NA</w:t>
      </w:r>
      <w:r w:rsidRPr="00004D1C">
        <w:rPr>
          <w:rFonts w:ascii="Arial" w:hAnsi="Arial" w:cs="Arial"/>
          <w:b/>
          <w:sz w:val="28"/>
          <w:szCs w:val="28"/>
        </w:rPr>
        <w:t xml:space="preserve"> VÝZNAMNÉ</w:t>
      </w:r>
      <w:r>
        <w:rPr>
          <w:rFonts w:ascii="Arial" w:hAnsi="Arial" w:cs="Arial"/>
          <w:b/>
          <w:sz w:val="28"/>
          <w:szCs w:val="28"/>
        </w:rPr>
        <w:t xml:space="preserve"> PROJEKTY OLOMOUCKÉHO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KRAJE              </w:t>
      </w:r>
      <w:r w:rsidR="000A5983">
        <w:rPr>
          <w:rFonts w:ascii="Arial" w:hAnsi="Arial" w:cs="Arial"/>
          <w:b/>
          <w:sz w:val="28"/>
          <w:szCs w:val="28"/>
        </w:rPr>
        <w:t xml:space="preserve">                    PRO</w:t>
      </w:r>
      <w:proofErr w:type="gramEnd"/>
      <w:r w:rsidR="000A5983">
        <w:rPr>
          <w:rFonts w:ascii="Arial" w:hAnsi="Arial" w:cs="Arial"/>
          <w:b/>
          <w:sz w:val="28"/>
          <w:szCs w:val="28"/>
        </w:rPr>
        <w:t xml:space="preserve"> ROK </w:t>
      </w:r>
      <w:r w:rsidR="000A5983" w:rsidRPr="00D9443C">
        <w:rPr>
          <w:rFonts w:ascii="Arial" w:hAnsi="Arial" w:cs="Arial"/>
          <w:b/>
          <w:sz w:val="28"/>
          <w:szCs w:val="28"/>
        </w:rPr>
        <w:t>20</w:t>
      </w:r>
      <w:r w:rsidR="003E0FCF" w:rsidRPr="00D9443C">
        <w:rPr>
          <w:rFonts w:ascii="Arial" w:hAnsi="Arial" w:cs="Arial"/>
          <w:b/>
          <w:sz w:val="28"/>
          <w:szCs w:val="28"/>
        </w:rPr>
        <w:t>1</w:t>
      </w:r>
      <w:r w:rsidR="00AB0112">
        <w:rPr>
          <w:rFonts w:ascii="Arial" w:hAnsi="Arial" w:cs="Arial"/>
          <w:b/>
          <w:sz w:val="28"/>
          <w:szCs w:val="28"/>
        </w:rPr>
        <w:t>5</w:t>
      </w:r>
    </w:p>
    <w:p w:rsidR="00220056" w:rsidRPr="000E7BAB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220056" w:rsidRPr="007612EE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260"/>
        <w:jc w:val="both"/>
        <w:rPr>
          <w:rFonts w:ascii="Arial" w:hAnsi="Arial" w:cs="Arial"/>
          <w:b/>
          <w:u w:val="single"/>
        </w:rPr>
      </w:pPr>
      <w:r w:rsidRPr="000C4174">
        <w:rPr>
          <w:rFonts w:ascii="Arial" w:hAnsi="Arial" w:cs="Arial"/>
          <w:b/>
          <w:u w:val="single"/>
        </w:rPr>
        <w:t>Žadatel</w:t>
      </w:r>
    </w:p>
    <w:p w:rsidR="00220056" w:rsidRPr="000C4174" w:rsidRDefault="00220056" w:rsidP="00220056">
      <w:pPr>
        <w:ind w:left="-180"/>
        <w:jc w:val="both"/>
        <w:rPr>
          <w:rFonts w:ascii="Arial" w:hAnsi="Arial" w:cs="Arial"/>
          <w:b/>
          <w:u w:val="single"/>
        </w:rPr>
      </w:pPr>
    </w:p>
    <w:p w:rsidR="00220056" w:rsidRDefault="00220056" w:rsidP="00220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Těmito pravidly se upravuje postup a podmínky pro poskytování finančních příspěvků z rozpočtu Olomouckého kraje </w:t>
      </w:r>
      <w:r w:rsidRPr="007612EE">
        <w:rPr>
          <w:rFonts w:ascii="Arial" w:hAnsi="Arial" w:cs="Arial"/>
        </w:rPr>
        <w:t>občanským sdruže</w:t>
      </w:r>
      <w:r>
        <w:rPr>
          <w:rFonts w:ascii="Arial" w:hAnsi="Arial" w:cs="Arial"/>
        </w:rPr>
        <w:t>ním, humanitárním organizacím a </w:t>
      </w:r>
      <w:r w:rsidRPr="007612EE">
        <w:rPr>
          <w:rFonts w:ascii="Arial" w:hAnsi="Arial" w:cs="Arial"/>
        </w:rPr>
        <w:t>jiným právnickým a fyzickým osobám</w:t>
      </w:r>
      <w:r w:rsidR="001A5ED8">
        <w:rPr>
          <w:rFonts w:ascii="Arial" w:hAnsi="Arial" w:cs="Arial"/>
        </w:rPr>
        <w:t xml:space="preserve"> (dále jen žadatelům)</w:t>
      </w:r>
      <w:r w:rsidR="00F11FBB">
        <w:rPr>
          <w:rFonts w:ascii="Arial" w:hAnsi="Arial" w:cs="Arial"/>
        </w:rPr>
        <w:t>,</w:t>
      </w:r>
      <w:r w:rsidR="001A5ED8" w:rsidRPr="007612EE">
        <w:rPr>
          <w:rFonts w:ascii="Arial" w:hAnsi="Arial" w:cs="Arial"/>
        </w:rPr>
        <w:t xml:space="preserve"> </w:t>
      </w:r>
      <w:r w:rsidRPr="007612EE">
        <w:rPr>
          <w:rFonts w:ascii="Arial" w:hAnsi="Arial" w:cs="Arial"/>
        </w:rPr>
        <w:t>které provozuj</w:t>
      </w:r>
      <w:r>
        <w:rPr>
          <w:rFonts w:ascii="Arial" w:hAnsi="Arial" w:cs="Arial"/>
        </w:rPr>
        <w:t>í veřejně prospěšnou činnost na </w:t>
      </w:r>
      <w:r w:rsidRPr="007612EE">
        <w:rPr>
          <w:rFonts w:ascii="Arial" w:hAnsi="Arial" w:cs="Arial"/>
        </w:rPr>
        <w:t xml:space="preserve">území Olomouckého </w:t>
      </w:r>
      <w:r w:rsidRPr="00D80982">
        <w:rPr>
          <w:rFonts w:ascii="Arial" w:hAnsi="Arial" w:cs="Arial"/>
        </w:rPr>
        <w:t xml:space="preserve">kraje </w:t>
      </w:r>
      <w:r w:rsidR="00E51740" w:rsidRPr="00D80982">
        <w:rPr>
          <w:rFonts w:ascii="Arial" w:hAnsi="Arial" w:cs="Arial"/>
        </w:rPr>
        <w:t xml:space="preserve">zejména </w:t>
      </w:r>
      <w:r w:rsidRPr="00D80982">
        <w:rPr>
          <w:rFonts w:ascii="Arial" w:hAnsi="Arial" w:cs="Arial"/>
        </w:rPr>
        <w:t xml:space="preserve">v následujících </w:t>
      </w:r>
      <w:r w:rsidRPr="007612EE">
        <w:rPr>
          <w:rFonts w:ascii="Arial" w:hAnsi="Arial" w:cs="Arial"/>
        </w:rPr>
        <w:t>oblastech: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vzdělávání a věda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num" w:pos="36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mládež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kultura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sport a tělovýchova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prevence kriminality, sociální patologie a primární prevence drogových závislostí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zdravotnictví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sociální služby a humanitární pomoc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turistický ruch</w:t>
      </w:r>
    </w:p>
    <w:p w:rsidR="00220056" w:rsidRPr="007612EE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životní prostředí</w:t>
      </w:r>
    </w:p>
    <w:p w:rsidR="00220056" w:rsidRDefault="00220056" w:rsidP="00220056">
      <w:pPr>
        <w:pStyle w:val="Zkladntextodsazen"/>
        <w:ind w:left="0"/>
      </w:pPr>
    </w:p>
    <w:p w:rsidR="00220056" w:rsidRPr="000C4174" w:rsidRDefault="00220056" w:rsidP="00220056">
      <w:pPr>
        <w:pStyle w:val="Zkladntextodsazen"/>
        <w:numPr>
          <w:ilvl w:val="0"/>
          <w:numId w:val="3"/>
        </w:numPr>
        <w:tabs>
          <w:tab w:val="clear" w:pos="1080"/>
          <w:tab w:val="left" w:pos="0"/>
        </w:tabs>
        <w:ind w:hanging="1440"/>
        <w:rPr>
          <w:b/>
          <w:u w:val="single"/>
        </w:rPr>
      </w:pPr>
      <w:r w:rsidRPr="000C4174">
        <w:rPr>
          <w:b/>
          <w:u w:val="single"/>
        </w:rPr>
        <w:t>Podmínky pro poskytnutí</w:t>
      </w:r>
    </w:p>
    <w:p w:rsidR="00220056" w:rsidRPr="007612EE" w:rsidRDefault="00220056" w:rsidP="00220056">
      <w:pPr>
        <w:pStyle w:val="Zkladntextodsazen"/>
      </w:pPr>
    </w:p>
    <w:p w:rsidR="00220056" w:rsidRPr="007612EE" w:rsidRDefault="00220056" w:rsidP="00220056">
      <w:pPr>
        <w:pStyle w:val="Zkladntextodsazen"/>
        <w:ind w:left="0"/>
      </w:pPr>
      <w:r w:rsidRPr="007612EE">
        <w:t xml:space="preserve">Finanční příspěvky mohou být poskytnuty výše uvedeným </w:t>
      </w:r>
      <w:r w:rsidR="00F11FBB">
        <w:t>žadatelům</w:t>
      </w:r>
      <w:r w:rsidRPr="007612EE">
        <w:t xml:space="preserve">, jejichž rozsah činností a výstupy vyplývající z poskytnutých finančních prostředků mají přínos </w:t>
      </w:r>
      <w:r>
        <w:t>pro Olomoucký kraj a jeho obyvatele a jejichž žádost o finanční prostředky nemůže být uspokojena z jiných dotačních titulů Olomouckého kraje.</w:t>
      </w:r>
    </w:p>
    <w:p w:rsidR="00220056" w:rsidRPr="007612EE" w:rsidRDefault="00220056" w:rsidP="00220056">
      <w:pPr>
        <w:ind w:left="360"/>
        <w:jc w:val="both"/>
        <w:rPr>
          <w:rFonts w:ascii="Arial" w:hAnsi="Arial" w:cs="Arial"/>
        </w:rPr>
      </w:pPr>
    </w:p>
    <w:p w:rsidR="00220056" w:rsidRDefault="00220056" w:rsidP="00220056">
      <w:p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O poskytnutí finančních příspěvků podle těchto pravidel rozhoduje</w:t>
      </w:r>
      <w:r>
        <w:rPr>
          <w:rFonts w:ascii="Arial" w:hAnsi="Arial" w:cs="Arial"/>
        </w:rPr>
        <w:t xml:space="preserve"> na základě návrhu Rady Olomouckého kraje Zastupitelstvo Olomouckého kraje. Materiál </w:t>
      </w:r>
      <w:r w:rsidR="00AD4025">
        <w:rPr>
          <w:rFonts w:ascii="Arial" w:hAnsi="Arial" w:cs="Arial"/>
        </w:rPr>
        <w:t>zpracovává</w:t>
      </w:r>
      <w:r>
        <w:rPr>
          <w:rFonts w:ascii="Arial" w:hAnsi="Arial" w:cs="Arial"/>
        </w:rPr>
        <w:t xml:space="preserve"> odbor ekonomický.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Pr="001F055F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1F055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ravidla</w:t>
      </w:r>
      <w:r w:rsidRPr="001F055F">
        <w:rPr>
          <w:rFonts w:ascii="Arial" w:hAnsi="Arial" w:cs="Arial"/>
          <w:b/>
          <w:u w:val="single"/>
        </w:rPr>
        <w:t xml:space="preserve"> při poskytování finančních příspěvků:</w:t>
      </w:r>
    </w:p>
    <w:p w:rsidR="00220056" w:rsidRPr="001F055F" w:rsidRDefault="00220056" w:rsidP="00220056">
      <w:pPr>
        <w:jc w:val="both"/>
        <w:rPr>
          <w:rFonts w:ascii="Arial" w:hAnsi="Arial" w:cs="Arial"/>
        </w:rPr>
      </w:pPr>
    </w:p>
    <w:p w:rsidR="00220056" w:rsidRPr="00D80982" w:rsidRDefault="00220056" w:rsidP="00A31BC4">
      <w:pPr>
        <w:pStyle w:val="Odstavecseseznamem"/>
        <w:numPr>
          <w:ilvl w:val="0"/>
          <w:numId w:val="8"/>
        </w:numPr>
        <w:spacing w:after="240"/>
        <w:ind w:left="709" w:hanging="426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Finanční příspěvky se poskytují na základě průběžně podávaných žádostí podaných </w:t>
      </w:r>
      <w:r w:rsidR="004A1672" w:rsidRPr="00D80982">
        <w:rPr>
          <w:rFonts w:ascii="Arial" w:hAnsi="Arial" w:cs="Arial"/>
        </w:rPr>
        <w:t>od</w:t>
      </w:r>
      <w:r w:rsidR="009F1486" w:rsidRPr="00D80982">
        <w:rPr>
          <w:rFonts w:ascii="Arial" w:hAnsi="Arial" w:cs="Arial"/>
        </w:rPr>
        <w:t> </w:t>
      </w:r>
      <w:r w:rsidR="004A1672" w:rsidRPr="00D80982">
        <w:rPr>
          <w:rFonts w:ascii="Arial" w:hAnsi="Arial" w:cs="Arial"/>
        </w:rPr>
        <w:t>1.</w:t>
      </w:r>
      <w:r w:rsidR="00157BBC" w:rsidRPr="00D80982">
        <w:rPr>
          <w:rFonts w:ascii="Arial" w:hAnsi="Arial" w:cs="Arial"/>
        </w:rPr>
        <w:t> </w:t>
      </w:r>
      <w:r w:rsidR="004A1672" w:rsidRPr="00D80982">
        <w:rPr>
          <w:rFonts w:ascii="Arial" w:hAnsi="Arial" w:cs="Arial"/>
        </w:rPr>
        <w:t>ledna 201</w:t>
      </w:r>
      <w:r w:rsidR="00D63011" w:rsidRPr="00D80982">
        <w:rPr>
          <w:rFonts w:ascii="Arial" w:hAnsi="Arial" w:cs="Arial"/>
        </w:rPr>
        <w:t>5</w:t>
      </w:r>
      <w:r w:rsidR="004A1672" w:rsidRPr="00D80982">
        <w:rPr>
          <w:rFonts w:ascii="Arial" w:hAnsi="Arial" w:cs="Arial"/>
        </w:rPr>
        <w:t xml:space="preserve"> </w:t>
      </w:r>
      <w:r w:rsidRPr="00D80982">
        <w:rPr>
          <w:rFonts w:ascii="Arial" w:hAnsi="Arial" w:cs="Arial"/>
        </w:rPr>
        <w:t xml:space="preserve">do </w:t>
      </w:r>
      <w:r w:rsidR="00983E58" w:rsidRPr="00D80982">
        <w:rPr>
          <w:rFonts w:ascii="Arial" w:hAnsi="Arial" w:cs="Arial"/>
        </w:rPr>
        <w:t>15.</w:t>
      </w:r>
      <w:r w:rsidR="00157BBC" w:rsidRPr="00D80982">
        <w:rPr>
          <w:rFonts w:ascii="Arial" w:hAnsi="Arial" w:cs="Arial"/>
        </w:rPr>
        <w:t> května</w:t>
      </w:r>
      <w:r w:rsidR="00983E58" w:rsidRPr="00D80982">
        <w:rPr>
          <w:rFonts w:ascii="Arial" w:hAnsi="Arial" w:cs="Arial"/>
        </w:rPr>
        <w:t xml:space="preserve"> 201</w:t>
      </w:r>
      <w:r w:rsidR="00D63011" w:rsidRPr="00D80982">
        <w:rPr>
          <w:rFonts w:ascii="Arial" w:hAnsi="Arial" w:cs="Arial"/>
        </w:rPr>
        <w:t>5</w:t>
      </w:r>
      <w:r w:rsidR="00C24470" w:rsidRPr="00D80982">
        <w:rPr>
          <w:rFonts w:ascii="Arial" w:hAnsi="Arial" w:cs="Arial"/>
          <w:b/>
        </w:rPr>
        <w:t xml:space="preserve"> </w:t>
      </w:r>
      <w:r w:rsidR="00FC5829" w:rsidRPr="00D80982">
        <w:rPr>
          <w:rFonts w:ascii="Arial" w:hAnsi="Arial" w:cs="Arial"/>
        </w:rPr>
        <w:t>do 14:00 hodin</w:t>
      </w:r>
      <w:r w:rsidR="00FC5829" w:rsidRPr="00D80982">
        <w:rPr>
          <w:rFonts w:ascii="Arial" w:hAnsi="Arial" w:cs="Arial"/>
          <w:b/>
        </w:rPr>
        <w:t xml:space="preserve"> </w:t>
      </w:r>
      <w:r w:rsidR="00C24470" w:rsidRPr="00D80982">
        <w:rPr>
          <w:rFonts w:ascii="Arial" w:hAnsi="Arial" w:cs="Arial"/>
          <w:b/>
        </w:rPr>
        <w:t>(rozhodující je záznam o</w:t>
      </w:r>
      <w:r w:rsidR="009F1486" w:rsidRPr="00D80982">
        <w:rPr>
          <w:rFonts w:ascii="Arial" w:hAnsi="Arial" w:cs="Arial"/>
          <w:b/>
        </w:rPr>
        <w:t> </w:t>
      </w:r>
      <w:r w:rsidR="00C24470" w:rsidRPr="00D80982">
        <w:rPr>
          <w:rFonts w:ascii="Arial" w:hAnsi="Arial" w:cs="Arial"/>
          <w:b/>
        </w:rPr>
        <w:t>doručení).</w:t>
      </w:r>
      <w:r w:rsidRPr="00D80982">
        <w:rPr>
          <w:rFonts w:ascii="Arial" w:hAnsi="Arial" w:cs="Arial"/>
        </w:rPr>
        <w:t xml:space="preserve"> </w:t>
      </w:r>
      <w:r w:rsidR="005B7EDB" w:rsidRPr="00D80982">
        <w:rPr>
          <w:rFonts w:ascii="Arial" w:hAnsi="Arial" w:cs="Arial"/>
        </w:rPr>
        <w:t xml:space="preserve">Žádosti se podávají v písemné podobě (fyzicky nebo poštou) nebo datovou schránkou nebo elektronickou cestou se zaručeným elektronickým podpisem. </w:t>
      </w:r>
      <w:r w:rsidR="00C24470" w:rsidRPr="00D80982">
        <w:rPr>
          <w:rFonts w:ascii="Arial" w:hAnsi="Arial" w:cs="Arial"/>
        </w:rPr>
        <w:t>S</w:t>
      </w:r>
      <w:r w:rsidRPr="00D80982">
        <w:rPr>
          <w:rFonts w:ascii="Arial" w:hAnsi="Arial" w:cs="Arial"/>
        </w:rPr>
        <w:t>truktura žádosti je</w:t>
      </w:r>
      <w:r w:rsidR="005B7EDB" w:rsidRPr="00D80982">
        <w:rPr>
          <w:rFonts w:ascii="Arial" w:hAnsi="Arial" w:cs="Arial"/>
        </w:rPr>
        <w:t> </w:t>
      </w:r>
      <w:r w:rsidRPr="00D80982">
        <w:rPr>
          <w:rFonts w:ascii="Arial" w:hAnsi="Arial" w:cs="Arial"/>
        </w:rPr>
        <w:t>uvedena v příloze. Žádost je také uveřejněna na internetových stránkách</w:t>
      </w:r>
      <w:r w:rsidR="005B7EDB" w:rsidRPr="00D80982">
        <w:rPr>
          <w:rFonts w:ascii="Arial" w:hAnsi="Arial" w:cs="Arial"/>
        </w:rPr>
        <w:t xml:space="preserve"> </w:t>
      </w:r>
      <w:hyperlink r:id="rId9" w:history="1">
        <w:r w:rsidR="009240A1" w:rsidRPr="00D80982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Pr="00D80982">
        <w:rPr>
          <w:rFonts w:ascii="Arial" w:hAnsi="Arial" w:cs="Arial"/>
        </w:rPr>
        <w:t xml:space="preserve">. Místem podání </w:t>
      </w:r>
      <w:r w:rsidR="00C24470" w:rsidRPr="00D80982">
        <w:rPr>
          <w:rFonts w:ascii="Arial" w:hAnsi="Arial" w:cs="Arial"/>
        </w:rPr>
        <w:t>žádost</w:t>
      </w:r>
      <w:r w:rsidR="00983E58" w:rsidRPr="00D80982">
        <w:rPr>
          <w:rFonts w:ascii="Arial" w:hAnsi="Arial" w:cs="Arial"/>
        </w:rPr>
        <w:t>í</w:t>
      </w:r>
      <w:r w:rsidR="00C24470" w:rsidRPr="00D80982">
        <w:rPr>
          <w:rFonts w:ascii="Arial" w:hAnsi="Arial" w:cs="Arial"/>
        </w:rPr>
        <w:t xml:space="preserve"> </w:t>
      </w:r>
      <w:r w:rsidRPr="00D80982">
        <w:rPr>
          <w:rFonts w:ascii="Arial" w:hAnsi="Arial" w:cs="Arial"/>
        </w:rPr>
        <w:t>je podatelna Krajského úřadu Olomouckého kraje, která je následně předá odboru ekonomickému.</w:t>
      </w:r>
    </w:p>
    <w:p w:rsidR="00A31BC4" w:rsidRPr="00D80982" w:rsidRDefault="00A31BC4" w:rsidP="00A72286">
      <w:pPr>
        <w:pStyle w:val="Odstavecseseznamem"/>
        <w:numPr>
          <w:ilvl w:val="0"/>
          <w:numId w:val="8"/>
        </w:numPr>
        <w:ind w:left="709" w:hanging="426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V případě neúplné žádosti vyzve příslušný odbor žadatele k doplnění ve lhůtě do 10 pracovních dnů ode dne </w:t>
      </w:r>
      <w:r w:rsidR="004E2CE9" w:rsidRPr="00D80982">
        <w:rPr>
          <w:rFonts w:ascii="Arial" w:hAnsi="Arial" w:cs="Arial"/>
        </w:rPr>
        <w:t>prokazatelného odeslá</w:t>
      </w:r>
      <w:r w:rsidRPr="00D80982">
        <w:rPr>
          <w:rFonts w:ascii="Arial" w:hAnsi="Arial" w:cs="Arial"/>
        </w:rPr>
        <w:t>ní výzvy. Po uplynutí této lhůty, respektive po nedodání chybějících podkladů ve stanovené lhůtě, se žádost vyřadí z da</w:t>
      </w:r>
      <w:r w:rsidR="009C2828" w:rsidRPr="00D80982">
        <w:rPr>
          <w:rFonts w:ascii="Arial" w:hAnsi="Arial" w:cs="Arial"/>
        </w:rPr>
        <w:t>lší</w:t>
      </w:r>
      <w:r w:rsidRPr="00D80982">
        <w:rPr>
          <w:rFonts w:ascii="Arial" w:hAnsi="Arial" w:cs="Arial"/>
        </w:rPr>
        <w:t>ho posuzování.</w:t>
      </w:r>
    </w:p>
    <w:p w:rsidR="0022005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lastRenderedPageBreak/>
        <w:t>Na finanční příspěvky není právní nárok a nemusí být poskytnuty v požadované výši.</w:t>
      </w:r>
      <w:r w:rsidR="00983E58" w:rsidRPr="00D80982">
        <w:rPr>
          <w:rFonts w:ascii="Arial" w:hAnsi="Arial" w:cs="Arial"/>
        </w:rPr>
        <w:t xml:space="preserve"> Jednomu žadateli lze poskytnout</w:t>
      </w:r>
      <w:r w:rsidR="001C75F8" w:rsidRPr="00D80982">
        <w:rPr>
          <w:rFonts w:ascii="Arial" w:hAnsi="Arial" w:cs="Arial"/>
        </w:rPr>
        <w:t xml:space="preserve"> dle těchto pravidel</w:t>
      </w:r>
      <w:r w:rsidR="00983E58" w:rsidRPr="00D80982">
        <w:rPr>
          <w:rFonts w:ascii="Arial" w:hAnsi="Arial" w:cs="Arial"/>
        </w:rPr>
        <w:t xml:space="preserve"> </w:t>
      </w:r>
      <w:r w:rsidR="00976D32" w:rsidRPr="00D80982">
        <w:rPr>
          <w:rFonts w:ascii="Arial" w:hAnsi="Arial" w:cs="Arial"/>
        </w:rPr>
        <w:t xml:space="preserve">v daném kalendářním roce </w:t>
      </w:r>
      <w:r w:rsidR="00983E58" w:rsidRPr="00D80982">
        <w:rPr>
          <w:rFonts w:ascii="Arial" w:hAnsi="Arial" w:cs="Arial"/>
        </w:rPr>
        <w:t xml:space="preserve">maximálně </w:t>
      </w:r>
      <w:r w:rsidR="00976D32" w:rsidRPr="00D80982">
        <w:rPr>
          <w:rFonts w:ascii="Arial" w:hAnsi="Arial" w:cs="Arial"/>
        </w:rPr>
        <w:t xml:space="preserve">jeden </w:t>
      </w:r>
      <w:r w:rsidR="00983E58" w:rsidRPr="00D80982">
        <w:rPr>
          <w:rFonts w:ascii="Arial" w:hAnsi="Arial" w:cs="Arial"/>
        </w:rPr>
        <w:t>příspěvek</w:t>
      </w:r>
      <w:r w:rsidR="00C06AF3" w:rsidRPr="00D80982">
        <w:rPr>
          <w:rFonts w:ascii="Arial" w:hAnsi="Arial" w:cs="Arial"/>
        </w:rPr>
        <w:t>.</w:t>
      </w:r>
      <w:r w:rsidR="00D63011" w:rsidRPr="00D80982">
        <w:rPr>
          <w:rFonts w:ascii="Arial" w:hAnsi="Arial" w:cs="Arial"/>
        </w:rPr>
        <w:t xml:space="preserve"> Žadatel je povinen vynaložit z vlastních zdrojů minimálně 50% nákladů z  realizované ceny akce.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22005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výše prostředků na příspěvky je limitovaná objemem finančních prostředků, který je vyčleněn na oblasti uvedené v bodě I. těchto pravidel ve</w:t>
      </w:r>
      <w:r w:rsidR="00B769A2">
        <w:rPr>
          <w:rFonts w:ascii="Arial" w:hAnsi="Arial" w:cs="Arial"/>
        </w:rPr>
        <w:t> </w:t>
      </w:r>
      <w:r>
        <w:rPr>
          <w:rFonts w:ascii="Arial" w:hAnsi="Arial" w:cs="Arial"/>
        </w:rPr>
        <w:t>schváleném rozpočtu Olomouckého kraje</w:t>
      </w:r>
      <w:r w:rsidR="00C24470">
        <w:rPr>
          <w:rFonts w:ascii="Arial" w:hAnsi="Arial" w:cs="Arial"/>
        </w:rPr>
        <w:t xml:space="preserve"> na rok </w:t>
      </w:r>
      <w:r w:rsidR="00C24470" w:rsidRPr="00D9443C">
        <w:rPr>
          <w:rFonts w:ascii="Arial" w:hAnsi="Arial" w:cs="Arial"/>
        </w:rPr>
        <w:t>201</w:t>
      </w:r>
      <w:r w:rsidR="00D63011">
        <w:rPr>
          <w:rFonts w:ascii="Arial" w:hAnsi="Arial" w:cs="Arial"/>
        </w:rPr>
        <w:t>5</w:t>
      </w:r>
      <w:r w:rsidRPr="00D944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Poskytované příspěvky slouží jako doplňkový zdroj financování.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B6487F" w:rsidRPr="00983E58" w:rsidRDefault="00B6487F" w:rsidP="00A72286">
      <w:pPr>
        <w:numPr>
          <w:ilvl w:val="0"/>
          <w:numId w:val="8"/>
        </w:numPr>
        <w:rPr>
          <w:rFonts w:ascii="Arial" w:hAnsi="Arial" w:cs="Arial"/>
        </w:rPr>
      </w:pPr>
      <w:r w:rsidRPr="00983E58">
        <w:rPr>
          <w:rFonts w:ascii="Arial" w:hAnsi="Arial" w:cs="Arial"/>
        </w:rPr>
        <w:t xml:space="preserve">V případě, že Rada Olomouckého kraje rozhodne, </w:t>
      </w:r>
      <w:r w:rsidR="00983E58" w:rsidRPr="00983E58">
        <w:rPr>
          <w:rFonts w:ascii="Arial" w:hAnsi="Arial" w:cs="Arial"/>
        </w:rPr>
        <w:t xml:space="preserve"> </w:t>
      </w:r>
      <w:r w:rsidRPr="00983E58">
        <w:rPr>
          <w:rFonts w:ascii="Arial" w:hAnsi="Arial" w:cs="Arial"/>
        </w:rPr>
        <w:t xml:space="preserve">že se jedná o veřejnou podporu, respektive o podporu de </w:t>
      </w:r>
      <w:proofErr w:type="spellStart"/>
      <w:r w:rsidRPr="00983E58">
        <w:rPr>
          <w:rFonts w:ascii="Arial" w:hAnsi="Arial" w:cs="Arial"/>
        </w:rPr>
        <w:t>minimis</w:t>
      </w:r>
      <w:proofErr w:type="spellEnd"/>
      <w:r w:rsidRPr="00983E58">
        <w:rPr>
          <w:rFonts w:ascii="Arial" w:hAnsi="Arial" w:cs="Arial"/>
        </w:rPr>
        <w:t>,</w:t>
      </w:r>
      <w:r w:rsidR="00983E58" w:rsidRPr="00983E58">
        <w:rPr>
          <w:rFonts w:ascii="Arial" w:hAnsi="Arial" w:cs="Arial"/>
        </w:rPr>
        <w:t xml:space="preserve"> </w:t>
      </w:r>
      <w:r w:rsidRPr="00983E58">
        <w:rPr>
          <w:rFonts w:ascii="Arial" w:hAnsi="Arial" w:cs="Arial"/>
        </w:rPr>
        <w:t xml:space="preserve"> postupuje se dle Nařízení komise (E</w:t>
      </w:r>
      <w:r w:rsidR="00D009F2">
        <w:rPr>
          <w:rFonts w:ascii="Arial" w:hAnsi="Arial" w:cs="Arial"/>
        </w:rPr>
        <w:t>U</w:t>
      </w:r>
      <w:r w:rsidRPr="00983E58">
        <w:rPr>
          <w:rFonts w:ascii="Arial" w:hAnsi="Arial" w:cs="Arial"/>
        </w:rPr>
        <w:t>) č.</w:t>
      </w:r>
      <w:r w:rsidR="00D009F2">
        <w:rPr>
          <w:rFonts w:ascii="Arial" w:hAnsi="Arial" w:cs="Arial"/>
        </w:rPr>
        <w:t xml:space="preserve">1407/2013 ze dne 18. prosince 2013 o použití článků 107 a 108 Smlouvy o fungování Evropské unie na podporu de </w:t>
      </w:r>
      <w:proofErr w:type="spellStart"/>
      <w:r w:rsidR="00D009F2">
        <w:rPr>
          <w:rFonts w:ascii="Arial" w:hAnsi="Arial" w:cs="Arial"/>
        </w:rPr>
        <w:t>minimis</w:t>
      </w:r>
      <w:proofErr w:type="spellEnd"/>
      <w:r w:rsidR="00D009F2">
        <w:rPr>
          <w:rFonts w:ascii="Arial" w:hAnsi="Arial" w:cs="Arial"/>
        </w:rPr>
        <w:t xml:space="preserve"> uveřejněné dne </w:t>
      </w:r>
      <w:proofErr w:type="gramStart"/>
      <w:r w:rsidR="00D009F2">
        <w:rPr>
          <w:rFonts w:ascii="Arial" w:hAnsi="Arial" w:cs="Arial"/>
        </w:rPr>
        <w:t>24.prosince</w:t>
      </w:r>
      <w:proofErr w:type="gramEnd"/>
      <w:r w:rsidR="00D009F2">
        <w:rPr>
          <w:rFonts w:ascii="Arial" w:hAnsi="Arial" w:cs="Arial"/>
        </w:rPr>
        <w:t xml:space="preserve"> 2013 v Úředním věstníku Evropské unie č. L 352/1</w:t>
      </w:r>
      <w:r w:rsidRPr="00983E58">
        <w:rPr>
          <w:rFonts w:ascii="Arial" w:hAnsi="Arial" w:cs="Arial"/>
        </w:rPr>
        <w:t xml:space="preserve">  a dle zákona č. 215/2004 Sb. o úpravě některých vztahů v oblasti veřejné podpory, ve znění pozdějších předpisů.</w:t>
      </w:r>
    </w:p>
    <w:p w:rsidR="00B6487F" w:rsidRPr="00B6487F" w:rsidRDefault="00B6487F" w:rsidP="00B6487F">
      <w:pPr>
        <w:ind w:left="360"/>
        <w:rPr>
          <w:rFonts w:ascii="Arial" w:hAnsi="Arial" w:cs="Arial"/>
          <w:color w:val="4F81BD"/>
        </w:rPr>
      </w:pPr>
    </w:p>
    <w:p w:rsidR="00220056" w:rsidRDefault="00A4649A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nesmí mít k</w:t>
      </w:r>
      <w:r w:rsidR="00220056">
        <w:rPr>
          <w:rFonts w:ascii="Arial" w:hAnsi="Arial" w:cs="Arial"/>
        </w:rPr>
        <w:t>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220056" w:rsidRDefault="00220056" w:rsidP="00220056">
      <w:pPr>
        <w:jc w:val="both"/>
        <w:rPr>
          <w:rFonts w:ascii="Arial" w:hAnsi="Arial" w:cs="Arial"/>
        </w:rPr>
      </w:pPr>
    </w:p>
    <w:p w:rsidR="0000210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Finanční příspěvek se poskytuje na základě smlouvy uzavřené mezi Olomouckým krajem a žadatelem. Smlouvu připravuje a předkládá příslušný odbo</w:t>
      </w:r>
      <w:r w:rsidR="000A5983" w:rsidRPr="00D80982">
        <w:rPr>
          <w:rFonts w:ascii="Arial" w:hAnsi="Arial" w:cs="Arial"/>
        </w:rPr>
        <w:t xml:space="preserve">r, za Olomoucký kraj </w:t>
      </w:r>
      <w:r w:rsidR="00EE138B" w:rsidRPr="00D80982">
        <w:rPr>
          <w:rFonts w:ascii="Arial" w:hAnsi="Arial" w:cs="Arial"/>
        </w:rPr>
        <w:t>je oprávněn k podpi</w:t>
      </w:r>
      <w:r w:rsidR="00002106" w:rsidRPr="00D80982">
        <w:rPr>
          <w:rFonts w:ascii="Arial" w:hAnsi="Arial" w:cs="Arial"/>
        </w:rPr>
        <w:t>su</w:t>
      </w:r>
      <w:r w:rsidR="00B45A78" w:rsidRPr="00D80982">
        <w:rPr>
          <w:rFonts w:ascii="Arial" w:hAnsi="Arial" w:cs="Arial"/>
        </w:rPr>
        <w:t xml:space="preserve"> </w:t>
      </w:r>
      <w:r w:rsidR="00983E58" w:rsidRPr="00D80982">
        <w:rPr>
          <w:rFonts w:ascii="Arial" w:hAnsi="Arial" w:cs="Arial"/>
        </w:rPr>
        <w:t>hejtman Olomouckého kraje</w:t>
      </w:r>
      <w:r w:rsidRPr="00D80982">
        <w:rPr>
          <w:rFonts w:ascii="Arial" w:hAnsi="Arial" w:cs="Arial"/>
        </w:rPr>
        <w:t>.</w:t>
      </w:r>
      <w:r w:rsidR="00346A95" w:rsidRPr="00D80982">
        <w:rPr>
          <w:rFonts w:ascii="Arial" w:hAnsi="Arial" w:cs="Arial"/>
        </w:rPr>
        <w:t xml:space="preserve"> Vzorová smlouva je zveřejněna na webových stránkách </w:t>
      </w:r>
      <w:hyperlink r:id="rId10" w:history="1">
        <w:r w:rsidR="00622560" w:rsidRPr="00D80982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="00346A95" w:rsidRPr="00D80982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02106" w:rsidRPr="00D80982" w:rsidRDefault="00002106" w:rsidP="00002106">
      <w:pPr>
        <w:pStyle w:val="Odstavecseseznamem"/>
        <w:rPr>
          <w:rFonts w:ascii="Arial" w:hAnsi="Arial" w:cs="Arial"/>
        </w:rPr>
      </w:pPr>
    </w:p>
    <w:p w:rsidR="0000210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Příspěvek se poskytuje bezhotovostním převodem. </w:t>
      </w:r>
    </w:p>
    <w:p w:rsidR="00002106" w:rsidRPr="00D80982" w:rsidRDefault="00002106" w:rsidP="00002106">
      <w:pPr>
        <w:pStyle w:val="Odstavecseseznamem"/>
        <w:rPr>
          <w:rFonts w:ascii="Arial" w:hAnsi="Arial" w:cs="Arial"/>
        </w:rPr>
      </w:pPr>
    </w:p>
    <w:p w:rsidR="0022005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Vyúčtování posky</w:t>
      </w:r>
      <w:r w:rsidR="00B45A78" w:rsidRPr="00D80982">
        <w:rPr>
          <w:rFonts w:ascii="Arial" w:hAnsi="Arial" w:cs="Arial"/>
        </w:rPr>
        <w:t xml:space="preserve">tnutých finančních příspěvků </w:t>
      </w:r>
      <w:r w:rsidR="00002106" w:rsidRPr="00D80982">
        <w:rPr>
          <w:rFonts w:ascii="Arial" w:hAnsi="Arial" w:cs="Arial"/>
        </w:rPr>
        <w:t>v termínu daném smlouvou žadatel</w:t>
      </w:r>
      <w:r w:rsidR="00B45A78" w:rsidRPr="00D80982">
        <w:rPr>
          <w:rFonts w:ascii="Arial" w:hAnsi="Arial" w:cs="Arial"/>
        </w:rPr>
        <w:t> </w:t>
      </w:r>
      <w:r w:rsidRPr="00D80982">
        <w:rPr>
          <w:rFonts w:ascii="Arial" w:hAnsi="Arial" w:cs="Arial"/>
        </w:rPr>
        <w:t xml:space="preserve">předloží </w:t>
      </w:r>
      <w:r w:rsidR="00D009F2" w:rsidRPr="00D80982">
        <w:rPr>
          <w:rFonts w:ascii="Arial" w:hAnsi="Arial" w:cs="Arial"/>
        </w:rPr>
        <w:t xml:space="preserve">žadatel </w:t>
      </w:r>
      <w:r w:rsidRPr="00D80982">
        <w:rPr>
          <w:rFonts w:ascii="Arial" w:hAnsi="Arial" w:cs="Arial"/>
        </w:rPr>
        <w:t xml:space="preserve">příslušnému odboru, který zabezpečí kontrolu </w:t>
      </w:r>
      <w:r w:rsidR="00D32172" w:rsidRPr="00D80982">
        <w:rPr>
          <w:rFonts w:ascii="Arial" w:hAnsi="Arial" w:cs="Arial"/>
        </w:rPr>
        <w:t xml:space="preserve">administrativní </w:t>
      </w:r>
      <w:r w:rsidRPr="00D80982">
        <w:rPr>
          <w:rFonts w:ascii="Arial" w:hAnsi="Arial" w:cs="Arial"/>
        </w:rPr>
        <w:t>správnosti využití finančních prostředků.</w:t>
      </w:r>
    </w:p>
    <w:p w:rsidR="00220056" w:rsidRPr="00D80982" w:rsidRDefault="00220056" w:rsidP="00220056">
      <w:pPr>
        <w:jc w:val="both"/>
        <w:rPr>
          <w:rFonts w:ascii="Arial" w:hAnsi="Arial" w:cs="Arial"/>
        </w:rPr>
      </w:pPr>
    </w:p>
    <w:p w:rsidR="0022005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Poskytnutý příspěvek není převoditelný na jiný subjekt a nelze z něj také jiný subjekt financovat. </w:t>
      </w:r>
    </w:p>
    <w:p w:rsidR="00220056" w:rsidRPr="00D80982" w:rsidRDefault="00220056" w:rsidP="00220056">
      <w:pPr>
        <w:jc w:val="both"/>
        <w:rPr>
          <w:rFonts w:ascii="Arial" w:hAnsi="Arial" w:cs="Arial"/>
        </w:rPr>
      </w:pPr>
    </w:p>
    <w:p w:rsidR="00220056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Finanční příspěvky </w:t>
      </w:r>
      <w:r w:rsidR="00CB200B" w:rsidRPr="00D80982">
        <w:rPr>
          <w:rFonts w:ascii="Arial" w:hAnsi="Arial" w:cs="Arial"/>
        </w:rPr>
        <w:t xml:space="preserve">dle těchto pravidel </w:t>
      </w:r>
      <w:r w:rsidRPr="00D80982">
        <w:rPr>
          <w:rFonts w:ascii="Arial" w:hAnsi="Arial" w:cs="Arial"/>
        </w:rPr>
        <w:t>se neposkytují organizacím, jejichž zřizovatelem je Olomoucký kraj</w:t>
      </w:r>
      <w:r w:rsidR="00AF502C" w:rsidRPr="00D80982">
        <w:rPr>
          <w:rFonts w:ascii="Arial" w:hAnsi="Arial" w:cs="Arial"/>
        </w:rPr>
        <w:t>, případně jiný územně samosprávný celek.</w:t>
      </w:r>
    </w:p>
    <w:p w:rsidR="00220056" w:rsidRPr="00D80982" w:rsidRDefault="00220056" w:rsidP="00220056">
      <w:pPr>
        <w:jc w:val="both"/>
        <w:rPr>
          <w:rFonts w:ascii="Arial" w:hAnsi="Arial" w:cs="Arial"/>
        </w:rPr>
      </w:pPr>
    </w:p>
    <w:p w:rsidR="00524267" w:rsidRPr="00D80982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Jednomu žadateli může být poskytnut v daném kalendářním roce pouze jeden tento finanční příspěvek. </w:t>
      </w:r>
      <w:r w:rsidR="00F5632C" w:rsidRPr="00D80982">
        <w:rPr>
          <w:rFonts w:ascii="Arial" w:hAnsi="Arial" w:cs="Arial"/>
        </w:rPr>
        <w:t xml:space="preserve">Příspěvek ale nelze poskytnout žadateli, který obdržel finanční příspěvek z příspěvků do </w:t>
      </w:r>
      <w:proofErr w:type="gramStart"/>
      <w:r w:rsidR="00F5632C" w:rsidRPr="00D80982">
        <w:rPr>
          <w:rFonts w:ascii="Arial" w:hAnsi="Arial" w:cs="Arial"/>
        </w:rPr>
        <w:t xml:space="preserve">výše  </w:t>
      </w:r>
      <w:r w:rsidR="00CD5828" w:rsidRPr="00D80982">
        <w:rPr>
          <w:rFonts w:ascii="Arial" w:hAnsi="Arial" w:cs="Arial"/>
        </w:rPr>
        <w:t>25</w:t>
      </w:r>
      <w:proofErr w:type="gramEnd"/>
      <w:r w:rsidR="00F5632C" w:rsidRPr="00D80982">
        <w:rPr>
          <w:rFonts w:ascii="Arial" w:hAnsi="Arial" w:cs="Arial"/>
        </w:rPr>
        <w:t xml:space="preserve"> tis. Kč </w:t>
      </w:r>
      <w:r w:rsidR="0002762D" w:rsidRPr="00D80982">
        <w:rPr>
          <w:rFonts w:ascii="Arial" w:hAnsi="Arial" w:cs="Arial"/>
        </w:rPr>
        <w:t>schvalovaných</w:t>
      </w:r>
      <w:r w:rsidR="00F5632C" w:rsidRPr="00D80982">
        <w:rPr>
          <w:rFonts w:ascii="Arial" w:hAnsi="Arial" w:cs="Arial"/>
        </w:rPr>
        <w:t xml:space="preserve"> Radou Olomouckého kraje, případně z dalších dotačních titulů Olomouckého kraje zaměřené na </w:t>
      </w:r>
      <w:r w:rsidR="0002762D" w:rsidRPr="00D80982">
        <w:rPr>
          <w:rFonts w:ascii="Arial" w:hAnsi="Arial" w:cs="Arial"/>
        </w:rPr>
        <w:t xml:space="preserve">obsahově </w:t>
      </w:r>
      <w:r w:rsidR="00F5632C" w:rsidRPr="00D80982">
        <w:rPr>
          <w:rFonts w:ascii="Arial" w:hAnsi="Arial" w:cs="Arial"/>
        </w:rPr>
        <w:t>stejný projekt jako příspěvek poskytovaný dle těchto Pravidel.</w:t>
      </w:r>
    </w:p>
    <w:p w:rsidR="004A1672" w:rsidRPr="00D80982" w:rsidRDefault="004A1672" w:rsidP="004A1672">
      <w:pPr>
        <w:ind w:left="360"/>
        <w:jc w:val="both"/>
        <w:rPr>
          <w:rFonts w:ascii="Arial" w:hAnsi="Arial" w:cs="Arial"/>
        </w:rPr>
      </w:pPr>
    </w:p>
    <w:p w:rsidR="00524267" w:rsidRPr="00F5632C" w:rsidRDefault="00524267" w:rsidP="00A72286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Rada Olomouckého kraje může v odůvodněných případech navrhnout výjimku z těchto pravidel a doporučit </w:t>
      </w:r>
      <w:r w:rsidR="00EE4210" w:rsidRPr="00D80982">
        <w:rPr>
          <w:rFonts w:ascii="Arial" w:hAnsi="Arial" w:cs="Arial"/>
        </w:rPr>
        <w:t xml:space="preserve">projekt </w:t>
      </w:r>
      <w:r w:rsidRPr="00D80982">
        <w:rPr>
          <w:rFonts w:ascii="Arial" w:hAnsi="Arial" w:cs="Arial"/>
        </w:rPr>
        <w:t xml:space="preserve">ke schválení Zastupitelstvem Olomouckého </w:t>
      </w:r>
      <w:r w:rsidRPr="00F5632C">
        <w:rPr>
          <w:rFonts w:ascii="Arial" w:hAnsi="Arial" w:cs="Arial"/>
        </w:rPr>
        <w:t>kraje.</w:t>
      </w:r>
    </w:p>
    <w:p w:rsidR="00FF53CC" w:rsidRDefault="00FF53CC" w:rsidP="00220056">
      <w:pPr>
        <w:jc w:val="both"/>
        <w:rPr>
          <w:rFonts w:ascii="Arial" w:hAnsi="Arial" w:cs="Arial"/>
        </w:rPr>
      </w:pPr>
    </w:p>
    <w:p w:rsidR="00220056" w:rsidRPr="00D80982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D80982">
        <w:rPr>
          <w:rFonts w:ascii="Arial" w:hAnsi="Arial" w:cs="Arial"/>
          <w:b/>
          <w:u w:val="single"/>
        </w:rPr>
        <w:t>Kritéria</w:t>
      </w:r>
      <w:r w:rsidR="00EE4210" w:rsidRPr="00D80982">
        <w:rPr>
          <w:rFonts w:ascii="Arial" w:hAnsi="Arial" w:cs="Arial"/>
          <w:b/>
          <w:u w:val="single"/>
        </w:rPr>
        <w:t xml:space="preserve"> pro hodnocení projektu</w:t>
      </w:r>
      <w:r w:rsidRPr="00D80982">
        <w:rPr>
          <w:rFonts w:ascii="Arial" w:hAnsi="Arial" w:cs="Arial"/>
          <w:b/>
          <w:u w:val="single"/>
        </w:rPr>
        <w:t xml:space="preserve"> 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hodnocení důvěryhodnosti žadatele </w:t>
      </w:r>
      <w:r>
        <w:rPr>
          <w:rFonts w:ascii="Arial" w:hAnsi="Arial" w:cs="Arial"/>
        </w:rPr>
        <w:t>(reference, zkušenosti)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hodnocení věcné a časové reálnosti projektů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 xml:space="preserve">hodnocení </w:t>
      </w:r>
      <w:r>
        <w:rPr>
          <w:rFonts w:ascii="Arial" w:hAnsi="Arial" w:cs="Arial"/>
        </w:rPr>
        <w:t>přínosu projektu pro Olomoucký kraj a jeho obyvatele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případná další specifická kritéria dle jednotlivých oblastí</w:t>
      </w:r>
    </w:p>
    <w:p w:rsidR="0022005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vícezdrojové financování projektu</w:t>
      </w:r>
    </w:p>
    <w:p w:rsidR="00D12AAD" w:rsidRDefault="00D12AAD" w:rsidP="00E1322A">
      <w:pPr>
        <w:spacing w:before="60"/>
        <w:jc w:val="both"/>
        <w:rPr>
          <w:rFonts w:ascii="Arial" w:hAnsi="Arial" w:cs="Arial"/>
        </w:rPr>
      </w:pPr>
    </w:p>
    <w:p w:rsidR="00220056" w:rsidRPr="001B5E75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1B5E75">
        <w:rPr>
          <w:rFonts w:ascii="Arial" w:hAnsi="Arial" w:cs="Arial"/>
          <w:b/>
          <w:u w:val="single"/>
        </w:rPr>
        <w:t>Náležitosti smlouvy</w:t>
      </w:r>
    </w:p>
    <w:p w:rsidR="00220056" w:rsidRDefault="00220056" w:rsidP="00220056">
      <w:pPr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V uzavřené smlouvě o poskytnutí finančního příspěvku bude</w:t>
      </w:r>
      <w:r>
        <w:rPr>
          <w:rFonts w:ascii="Arial" w:hAnsi="Arial" w:cs="Arial"/>
        </w:rPr>
        <w:t xml:space="preserve"> mimo jiné</w:t>
      </w:r>
      <w:r w:rsidRPr="007612EE">
        <w:rPr>
          <w:rFonts w:ascii="Arial" w:hAnsi="Arial" w:cs="Arial"/>
        </w:rPr>
        <w:t xml:space="preserve"> stanoveno: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účelovost a hospodárnost využití finančního příspěvku včetně časové použitelnosti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způsob a termíny vyúčtování poskytnutého finančního příspěvku a zpracování závěrečné zprávy o využití finančního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7612EE">
        <w:rPr>
          <w:rFonts w:ascii="Arial" w:hAnsi="Arial" w:cs="Arial"/>
        </w:rPr>
        <w:t>podmínky, případně sankce při nedodržení stanoveného účelu, případně při nevyčerpání finančního příspěvku</w:t>
      </w:r>
    </w:p>
    <w:p w:rsidR="003C0DA0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3C0DA0">
        <w:rPr>
          <w:rFonts w:ascii="Arial" w:hAnsi="Arial" w:cs="Arial"/>
        </w:rPr>
        <w:t>omezující podmínky při využívání finančního příspěvku</w:t>
      </w:r>
      <w:r w:rsidR="00976F9B" w:rsidRPr="003C0DA0">
        <w:rPr>
          <w:rFonts w:ascii="Arial" w:hAnsi="Arial" w:cs="Arial"/>
        </w:rPr>
        <w:t xml:space="preserve"> </w:t>
      </w:r>
    </w:p>
    <w:p w:rsidR="00220056" w:rsidRPr="003C0DA0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3C0DA0">
        <w:rPr>
          <w:rFonts w:ascii="Arial" w:hAnsi="Arial" w:cs="Arial"/>
        </w:rPr>
        <w:t>způsob kontroly využití finančního příspěvku</w:t>
      </w:r>
    </w:p>
    <w:p w:rsidR="0022005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účinnosti uznatelných nákladů, (zda před či až po uzavření smlouvy)</w:t>
      </w:r>
    </w:p>
    <w:p w:rsidR="00220056" w:rsidRPr="00D80982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doby, po kterou nelze na jinou osobu převést vlastnictví pořízeného nebo technicky zhodnoceného majetku v případě poskytnutí veřejné finanční podpory </w:t>
      </w:r>
      <w:r w:rsidRPr="00D80982">
        <w:rPr>
          <w:rFonts w:ascii="Arial" w:hAnsi="Arial" w:cs="Arial"/>
        </w:rPr>
        <w:t>investičního charakteru</w:t>
      </w:r>
    </w:p>
    <w:p w:rsidR="00220056" w:rsidRPr="00D80982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povinnosti oznámit </w:t>
      </w:r>
      <w:r w:rsidR="00FA65C0" w:rsidRPr="00D80982">
        <w:rPr>
          <w:rFonts w:ascii="Arial" w:hAnsi="Arial" w:cs="Arial"/>
        </w:rPr>
        <w:t xml:space="preserve">poskytovateli </w:t>
      </w:r>
      <w:r w:rsidRPr="00D80982">
        <w:rPr>
          <w:rFonts w:ascii="Arial" w:hAnsi="Arial" w:cs="Arial"/>
        </w:rPr>
        <w:t>do 15 dnů od takové skutečnosti svůj případný zánik, transformaci, sloučení, změnu statutárního zástupce apod.</w:t>
      </w:r>
    </w:p>
    <w:p w:rsidR="00220056" w:rsidRPr="00D80982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způsob a podmínky použití </w:t>
      </w:r>
      <w:r w:rsidR="00301497" w:rsidRPr="00D80982">
        <w:rPr>
          <w:rFonts w:ascii="Arial" w:hAnsi="Arial" w:cs="Arial"/>
        </w:rPr>
        <w:t>příspěvku</w:t>
      </w:r>
    </w:p>
    <w:p w:rsidR="00220056" w:rsidRPr="00D80982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vymezení uznatelných a neuznatelných výdajů</w:t>
      </w:r>
    </w:p>
    <w:p w:rsidR="00220056" w:rsidRPr="00D80982" w:rsidRDefault="00220056" w:rsidP="000A5983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povinnost </w:t>
      </w:r>
      <w:r w:rsidR="00DF5063" w:rsidRPr="00D80982">
        <w:rPr>
          <w:rFonts w:ascii="Arial" w:hAnsi="Arial" w:cs="Arial"/>
        </w:rPr>
        <w:t xml:space="preserve">využití </w:t>
      </w:r>
      <w:r w:rsidRPr="00D80982">
        <w:rPr>
          <w:rFonts w:ascii="Arial" w:hAnsi="Arial" w:cs="Arial"/>
        </w:rPr>
        <w:t>pří</w:t>
      </w:r>
      <w:r w:rsidR="00301497" w:rsidRPr="00D80982">
        <w:rPr>
          <w:rFonts w:ascii="Arial" w:hAnsi="Arial" w:cs="Arial"/>
        </w:rPr>
        <w:t>spěvku</w:t>
      </w:r>
      <w:r w:rsidRPr="00D80982">
        <w:rPr>
          <w:rFonts w:ascii="Arial" w:hAnsi="Arial" w:cs="Arial"/>
        </w:rPr>
        <w:t xml:space="preserve"> k propagaci Olomouckého kraje</w:t>
      </w:r>
    </w:p>
    <w:p w:rsidR="00220056" w:rsidRPr="00D80982" w:rsidRDefault="00220056" w:rsidP="00220056">
      <w:pPr>
        <w:jc w:val="both"/>
        <w:rPr>
          <w:rFonts w:ascii="Arial" w:hAnsi="Arial" w:cs="Arial"/>
        </w:rPr>
      </w:pPr>
    </w:p>
    <w:p w:rsidR="00220056" w:rsidRPr="00D80982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D80982">
        <w:rPr>
          <w:rFonts w:ascii="Arial" w:hAnsi="Arial" w:cs="Arial"/>
          <w:b/>
          <w:u w:val="single"/>
        </w:rPr>
        <w:t xml:space="preserve">Doplňující údaje a podklady </w:t>
      </w:r>
    </w:p>
    <w:p w:rsidR="00452D4C" w:rsidRPr="00D80982" w:rsidRDefault="00452D4C" w:rsidP="00452D4C">
      <w:pPr>
        <w:jc w:val="both"/>
        <w:rPr>
          <w:rFonts w:ascii="Arial" w:hAnsi="Arial" w:cs="Arial"/>
          <w:b/>
          <w:u w:val="single"/>
        </w:rPr>
      </w:pPr>
    </w:p>
    <w:p w:rsidR="00452D4C" w:rsidRPr="00D80982" w:rsidRDefault="00452D4C" w:rsidP="009F04A7">
      <w:pPr>
        <w:numPr>
          <w:ilvl w:val="0"/>
          <w:numId w:val="6"/>
        </w:numPr>
        <w:tabs>
          <w:tab w:val="clear" w:pos="1080"/>
        </w:tabs>
        <w:spacing w:before="60"/>
        <w:ind w:left="426" w:hanging="426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Současně s žádostí předloží žadatel následující podklady pro vyhotovení smlouvy:</w:t>
      </w:r>
    </w:p>
    <w:p w:rsidR="00452D4C" w:rsidRPr="00D80982" w:rsidRDefault="00220056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doklad o právní subjektivitě žadatele (např. výpis z obchodního rejstříku ne starší než 3 měsíce, fotokopie živnostenského listu, fotokopie stanov občanských sdružení, spolku nebo neziskové organizace s registrací Ministerstvem vnitra </w:t>
      </w:r>
      <w:proofErr w:type="gramStart"/>
      <w:r w:rsidRPr="00D80982">
        <w:rPr>
          <w:rFonts w:ascii="Arial" w:hAnsi="Arial" w:cs="Arial"/>
        </w:rPr>
        <w:t>apod. ),</w:t>
      </w:r>
      <w:proofErr w:type="gramEnd"/>
    </w:p>
    <w:p w:rsidR="00220056" w:rsidRPr="00D80982" w:rsidRDefault="00452D4C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smlouv</w:t>
      </w:r>
      <w:r w:rsidR="007022E1" w:rsidRPr="00D80982">
        <w:rPr>
          <w:rFonts w:ascii="Arial" w:hAnsi="Arial" w:cs="Arial"/>
        </w:rPr>
        <w:t>u</w:t>
      </w:r>
      <w:r w:rsidRPr="00D80982">
        <w:rPr>
          <w:rFonts w:ascii="Arial" w:hAnsi="Arial" w:cs="Arial"/>
        </w:rPr>
        <w:t xml:space="preserve"> o založení účtu kam má být příspěvek poukázán</w:t>
      </w:r>
    </w:p>
    <w:p w:rsidR="00220056" w:rsidRPr="00D80982" w:rsidRDefault="00220056" w:rsidP="00452D4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fotokopii dokladu o přidělení </w:t>
      </w:r>
      <w:r w:rsidR="00EB5C0F" w:rsidRPr="00D80982">
        <w:rPr>
          <w:rFonts w:ascii="Arial" w:hAnsi="Arial" w:cs="Arial"/>
        </w:rPr>
        <w:t xml:space="preserve">identifikačního a </w:t>
      </w:r>
      <w:r w:rsidRPr="00D80982">
        <w:rPr>
          <w:rFonts w:ascii="Arial" w:hAnsi="Arial" w:cs="Arial"/>
        </w:rPr>
        <w:t>daňového identifikačního čísla žadateli</w:t>
      </w:r>
      <w:r w:rsidR="004C3178" w:rsidRPr="00D80982">
        <w:rPr>
          <w:rFonts w:ascii="Arial" w:hAnsi="Arial" w:cs="Arial"/>
        </w:rPr>
        <w:t>.</w:t>
      </w:r>
    </w:p>
    <w:p w:rsidR="00452D4C" w:rsidRPr="00D80982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 </w:t>
      </w:r>
      <w:r w:rsidR="004C3178" w:rsidRPr="00D80982">
        <w:rPr>
          <w:rFonts w:ascii="Arial" w:hAnsi="Arial" w:cs="Arial"/>
        </w:rPr>
        <w:t>P</w:t>
      </w:r>
      <w:r w:rsidR="00452D4C" w:rsidRPr="00D80982">
        <w:rPr>
          <w:rFonts w:ascii="Arial" w:hAnsi="Arial" w:cs="Arial"/>
        </w:rPr>
        <w:t>odrobný popis a charakteristika projektu (žadatel podrobněji rozvede charakteristiku projektu uvedenou ve formuláři žádosti)</w:t>
      </w:r>
      <w:r w:rsidR="004C3178" w:rsidRPr="00D80982">
        <w:rPr>
          <w:rFonts w:ascii="Arial" w:hAnsi="Arial" w:cs="Arial"/>
        </w:rPr>
        <w:t>.</w:t>
      </w:r>
    </w:p>
    <w:p w:rsidR="003D3E5F" w:rsidRPr="00D80982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 </w:t>
      </w:r>
      <w:r w:rsidR="004C3178" w:rsidRPr="00D80982">
        <w:rPr>
          <w:rFonts w:ascii="Arial" w:hAnsi="Arial" w:cs="Arial"/>
        </w:rPr>
        <w:t>Pro usnadnění a urychlení administrace žádostí, mohou žadatelé, kteří již podali žádost o významný projekt v roce 201</w:t>
      </w:r>
      <w:r w:rsidR="00D009F2" w:rsidRPr="00D80982">
        <w:rPr>
          <w:rFonts w:ascii="Arial" w:hAnsi="Arial" w:cs="Arial"/>
        </w:rPr>
        <w:t>4</w:t>
      </w:r>
      <w:r w:rsidR="004C3178" w:rsidRPr="00D80982">
        <w:rPr>
          <w:rFonts w:ascii="Arial" w:hAnsi="Arial" w:cs="Arial"/>
        </w:rPr>
        <w:t xml:space="preserve">, podklady </w:t>
      </w:r>
      <w:r w:rsidR="00E45487" w:rsidRPr="00D80982">
        <w:rPr>
          <w:rFonts w:ascii="Arial" w:hAnsi="Arial" w:cs="Arial"/>
        </w:rPr>
        <w:t xml:space="preserve">uvedené </w:t>
      </w:r>
      <w:r w:rsidR="00F778C5" w:rsidRPr="00D80982">
        <w:rPr>
          <w:rFonts w:ascii="Arial" w:hAnsi="Arial" w:cs="Arial"/>
        </w:rPr>
        <w:t xml:space="preserve">pod bodem 1. a), b), c) </w:t>
      </w:r>
      <w:r w:rsidR="004C3178" w:rsidRPr="00D80982">
        <w:rPr>
          <w:rFonts w:ascii="Arial" w:hAnsi="Arial" w:cs="Arial"/>
        </w:rPr>
        <w:t xml:space="preserve">pro vyhotovení smlouvy nahradit doložením čestného prohlášení o </w:t>
      </w:r>
      <w:r w:rsidR="00E45487" w:rsidRPr="00D80982">
        <w:rPr>
          <w:rFonts w:ascii="Arial" w:hAnsi="Arial" w:cs="Arial"/>
        </w:rPr>
        <w:t xml:space="preserve">nezměněné identifikaci žadatele (viz Příloha </w:t>
      </w:r>
      <w:proofErr w:type="gramStart"/>
      <w:r w:rsidR="00E45487" w:rsidRPr="00D80982">
        <w:rPr>
          <w:rFonts w:ascii="Arial" w:hAnsi="Arial" w:cs="Arial"/>
        </w:rPr>
        <w:t>č. 1 těchto</w:t>
      </w:r>
      <w:proofErr w:type="gramEnd"/>
      <w:r w:rsidR="00E45487" w:rsidRPr="00D80982">
        <w:rPr>
          <w:rFonts w:ascii="Arial" w:hAnsi="Arial" w:cs="Arial"/>
        </w:rPr>
        <w:t xml:space="preserve"> pravidel). V případě, že se některý z identifikačních údajů žadatele oproti žádosti podané v předešlém roce změnil, doloží žadatel pouze podklad dokládající změnu identifikačního údaje, u kterého došlo ke změnám a čestné prohlášení o nezměněné identifikaci žadatele, </w:t>
      </w:r>
      <w:r w:rsidR="00E45487" w:rsidRPr="00D80982">
        <w:rPr>
          <w:rFonts w:ascii="Arial" w:hAnsi="Arial" w:cs="Arial"/>
        </w:rPr>
        <w:lastRenderedPageBreak/>
        <w:t xml:space="preserve">s vyznačením změny u údaje, který </w:t>
      </w:r>
      <w:r w:rsidR="00E3309A" w:rsidRPr="00D80982">
        <w:rPr>
          <w:rFonts w:ascii="Arial" w:hAnsi="Arial" w:cs="Arial"/>
        </w:rPr>
        <w:t>byl</w:t>
      </w:r>
      <w:r w:rsidR="00E45487" w:rsidRPr="00D80982">
        <w:rPr>
          <w:rFonts w:ascii="Arial" w:hAnsi="Arial" w:cs="Arial"/>
        </w:rPr>
        <w:t xml:space="preserve"> změn</w:t>
      </w:r>
      <w:r w:rsidR="00E3309A" w:rsidRPr="00D80982">
        <w:rPr>
          <w:rFonts w:ascii="Arial" w:hAnsi="Arial" w:cs="Arial"/>
        </w:rPr>
        <w:t>ěn</w:t>
      </w:r>
      <w:r w:rsidR="00E45487" w:rsidRPr="00D80982">
        <w:rPr>
          <w:rFonts w:ascii="Arial" w:hAnsi="Arial" w:cs="Arial"/>
        </w:rPr>
        <w:t xml:space="preserve"> – v příslušném řádku se použije slovo „změna“.</w:t>
      </w:r>
    </w:p>
    <w:p w:rsidR="00577EEF" w:rsidRPr="00D80982" w:rsidRDefault="00577EEF" w:rsidP="00452D4C">
      <w:pPr>
        <w:pStyle w:val="Odstavecseseznamem"/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143763" w:rsidRPr="00D80982" w:rsidRDefault="00143763" w:rsidP="008D06CF">
      <w:pPr>
        <w:spacing w:before="60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V případě porušení rozpočtové kázně je poskytovatel povinen postupovat v souladu s platnými právními předpisy, zákonem č. 250/2000 Sb., o rozpočtových pravidlech, ve znění pozdějších předpisů a zákonem č. 280/2009 Sb., daňový řád, ve znění pozdějších předpisů.</w:t>
      </w:r>
    </w:p>
    <w:p w:rsidR="003700F8" w:rsidRPr="00D80982" w:rsidRDefault="003700F8" w:rsidP="008D06CF">
      <w:pPr>
        <w:spacing w:before="60"/>
        <w:jc w:val="both"/>
        <w:rPr>
          <w:rFonts w:ascii="Arial" w:hAnsi="Arial" w:cs="Arial"/>
        </w:rPr>
        <w:sectPr w:rsidR="003700F8" w:rsidRPr="00D80982" w:rsidSect="00031DB0">
          <w:headerReference w:type="default" r:id="rId11"/>
          <w:footerReference w:type="even" r:id="rId12"/>
          <w:footerReference w:type="default" r:id="rId13"/>
          <w:pgSz w:w="11906" w:h="16838" w:code="9"/>
          <w:pgMar w:top="899" w:right="1106" w:bottom="1258" w:left="1418" w:header="709" w:footer="709" w:gutter="0"/>
          <w:pgNumType w:start="120"/>
          <w:cols w:space="708"/>
          <w:docGrid w:linePitch="360"/>
        </w:sectPr>
      </w:pPr>
    </w:p>
    <w:p w:rsidR="003700F8" w:rsidRDefault="003700F8" w:rsidP="008D06CF">
      <w:pPr>
        <w:spacing w:before="60"/>
        <w:jc w:val="both"/>
        <w:rPr>
          <w:rFonts w:ascii="Arial" w:hAnsi="Arial" w:cs="Arial"/>
        </w:rPr>
      </w:pPr>
    </w:p>
    <w:p w:rsidR="00333539" w:rsidRPr="00D80982" w:rsidRDefault="00333539" w:rsidP="00622560">
      <w:pPr>
        <w:pStyle w:val="Nadpis1"/>
        <w:jc w:val="right"/>
      </w:pPr>
      <w:bookmarkStart w:id="1" w:name="_Toc372102180"/>
      <w:r w:rsidRPr="00D80982">
        <w:t>Příloha č. 1</w:t>
      </w:r>
      <w:bookmarkEnd w:id="1"/>
    </w:p>
    <w:p w:rsidR="00333539" w:rsidRPr="00D80982" w:rsidRDefault="00333539" w:rsidP="00333539">
      <w:pPr>
        <w:spacing w:before="240" w:line="276" w:lineRule="auto"/>
        <w:jc w:val="both"/>
        <w:rPr>
          <w:rFonts w:ascii="Arial" w:hAnsi="Arial" w:cs="Arial"/>
          <w:b/>
          <w:sz w:val="28"/>
        </w:rPr>
      </w:pPr>
      <w:r w:rsidRPr="00D80982">
        <w:rPr>
          <w:rFonts w:ascii="Arial" w:hAnsi="Arial" w:cs="Arial"/>
          <w:b/>
          <w:sz w:val="28"/>
        </w:rPr>
        <w:t>ČESTNÉ PROHLÁŠENÍ O NEZMĚNĚNÉ IDENTIFIKACI ŽADATELE</w:t>
      </w:r>
    </w:p>
    <w:p w:rsidR="00333539" w:rsidRPr="00D80982" w:rsidRDefault="00031DB0" w:rsidP="00333539">
      <w:pPr>
        <w:jc w:val="center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Prohlašuji na svou čest, že v těchto údajích nedošlo od doby podání žádosti o poskytnutí příspěvku v rámci významných projektů Olomouckého kraje v předešlém roce ke změně: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Název žadatele (</w:t>
      </w:r>
      <w:r w:rsidR="00F64EBD" w:rsidRPr="00D80982">
        <w:rPr>
          <w:rFonts w:ascii="Arial" w:hAnsi="Arial" w:cs="Arial"/>
        </w:rPr>
        <w:t xml:space="preserve">fyzické, </w:t>
      </w:r>
      <w:r w:rsidRPr="00D80982">
        <w:rPr>
          <w:rFonts w:ascii="Arial" w:hAnsi="Arial" w:cs="Arial"/>
        </w:rPr>
        <w:t>právnické osoby):</w:t>
      </w:r>
    </w:p>
    <w:p w:rsidR="00333539" w:rsidRPr="00D80982" w:rsidRDefault="00333539" w:rsidP="00333539">
      <w:pPr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Statutární orgán:</w:t>
      </w:r>
    </w:p>
    <w:p w:rsidR="00333539" w:rsidRPr="00D80982" w:rsidRDefault="00333539" w:rsidP="00333539">
      <w:pPr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IČ, DIČ:</w:t>
      </w:r>
    </w:p>
    <w:p w:rsidR="00333539" w:rsidRPr="00D80982" w:rsidRDefault="00333539" w:rsidP="00333539">
      <w:pPr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Sídlo:</w:t>
      </w:r>
    </w:p>
    <w:p w:rsidR="00333539" w:rsidRPr="00D80982" w:rsidRDefault="00333539" w:rsidP="00333539">
      <w:pPr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Číslo účtu:</w:t>
      </w:r>
    </w:p>
    <w:p w:rsidR="00333539" w:rsidRPr="00D80982" w:rsidRDefault="00333539" w:rsidP="00333539">
      <w:pPr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Bankovní spojení (název banky): 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Toto čestné prohlášení nahrazuje povinnost žadatele odevzdat požadované přílohy k identifikaci žadatele dle Pravidel, části </w:t>
      </w:r>
      <w:r w:rsidR="002D0833" w:rsidRPr="00D80982">
        <w:rPr>
          <w:rFonts w:ascii="Arial" w:hAnsi="Arial" w:cs="Arial"/>
        </w:rPr>
        <w:t>VI</w:t>
      </w:r>
      <w:r w:rsidRPr="00D80982">
        <w:rPr>
          <w:rFonts w:ascii="Arial" w:hAnsi="Arial" w:cs="Arial"/>
        </w:rPr>
        <w:t>.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>Jsem seznámen/a s tím, že pokud by byly uváděné skutečnosti nepravdivé, budu čelit všem následným postupům v souladu se zákony ČR, zejména povinnosti vrátit poskytnutý příspěvek včetně penále.</w:t>
      </w:r>
    </w:p>
    <w:p w:rsidR="00333539" w:rsidRPr="00D80982" w:rsidRDefault="00333539" w:rsidP="00333539">
      <w:pPr>
        <w:spacing w:line="276" w:lineRule="auto"/>
        <w:rPr>
          <w:rFonts w:ascii="Arial" w:hAnsi="Arial" w:cs="Arial"/>
        </w:rPr>
      </w:pPr>
    </w:p>
    <w:p w:rsidR="00333539" w:rsidRPr="00D80982" w:rsidRDefault="00333539" w:rsidP="00333539">
      <w:pPr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V </w:t>
      </w:r>
      <w:r w:rsidRPr="00D80982">
        <w:rPr>
          <w:rFonts w:ascii="Arial" w:hAnsi="Arial" w:cs="Arial"/>
        </w:rPr>
        <w:tab/>
      </w:r>
      <w:r w:rsidRPr="00D80982">
        <w:rPr>
          <w:rFonts w:ascii="Arial" w:hAnsi="Arial" w:cs="Arial"/>
        </w:rPr>
        <w:tab/>
      </w:r>
      <w:r w:rsidRPr="00D80982">
        <w:rPr>
          <w:rFonts w:ascii="Arial" w:hAnsi="Arial" w:cs="Arial"/>
        </w:rPr>
        <w:tab/>
      </w:r>
      <w:r w:rsidRPr="00D80982">
        <w:rPr>
          <w:rFonts w:ascii="Arial" w:hAnsi="Arial" w:cs="Arial"/>
        </w:rPr>
        <w:tab/>
      </w:r>
      <w:r w:rsidRPr="00D80982">
        <w:rPr>
          <w:rFonts w:ascii="Arial" w:hAnsi="Arial" w:cs="Arial"/>
        </w:rPr>
        <w:tab/>
        <w:t>, dne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Podpis: 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  <w:r w:rsidRPr="00D80982">
        <w:rPr>
          <w:rFonts w:ascii="Arial" w:hAnsi="Arial" w:cs="Arial"/>
        </w:rPr>
        <w:t xml:space="preserve">Jméno a příjmení: </w:t>
      </w:r>
    </w:p>
    <w:p w:rsidR="00333539" w:rsidRPr="00D80982" w:rsidRDefault="00333539" w:rsidP="00333539">
      <w:pPr>
        <w:spacing w:line="276" w:lineRule="auto"/>
        <w:jc w:val="both"/>
        <w:rPr>
          <w:rFonts w:ascii="Arial" w:hAnsi="Arial" w:cs="Arial"/>
        </w:rPr>
      </w:pPr>
    </w:p>
    <w:p w:rsidR="00333539" w:rsidRPr="00D80982" w:rsidRDefault="00333539" w:rsidP="00333539">
      <w:pPr>
        <w:pBdr>
          <w:bottom w:val="single" w:sz="4" w:space="1" w:color="auto"/>
        </w:pBdr>
        <w:spacing w:line="276" w:lineRule="auto"/>
        <w:jc w:val="both"/>
      </w:pPr>
      <w:r w:rsidRPr="00D80982">
        <w:rPr>
          <w:rFonts w:ascii="Arial" w:hAnsi="Arial" w:cs="Arial"/>
        </w:rPr>
        <w:t xml:space="preserve">Funkce: </w:t>
      </w:r>
    </w:p>
    <w:p w:rsidR="00333539" w:rsidRPr="00D80982" w:rsidRDefault="00333539" w:rsidP="00333539">
      <w:pPr>
        <w:spacing w:before="60"/>
        <w:jc w:val="both"/>
        <w:rPr>
          <w:rFonts w:ascii="Arial" w:hAnsi="Arial" w:cs="Arial"/>
        </w:rPr>
      </w:pPr>
    </w:p>
    <w:p w:rsidR="00333539" w:rsidRPr="00D80982" w:rsidRDefault="00333539" w:rsidP="00333539">
      <w:pPr>
        <w:rPr>
          <w:rFonts w:ascii="Arial" w:hAnsi="Arial" w:cs="Arial"/>
        </w:rPr>
      </w:pPr>
    </w:p>
    <w:sectPr w:rsidR="00333539" w:rsidRPr="00D80982" w:rsidSect="00031DB0">
      <w:pgSz w:w="11906" w:h="16838" w:code="9"/>
      <w:pgMar w:top="899" w:right="1106" w:bottom="1258" w:left="141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8D" w:rsidRDefault="00B75E8D">
      <w:r>
        <w:separator/>
      </w:r>
    </w:p>
  </w:endnote>
  <w:endnote w:type="continuationSeparator" w:id="0">
    <w:p w:rsidR="00B75E8D" w:rsidRDefault="00B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5835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32C" w:rsidRDefault="00F56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5D4ADD" w:rsidRDefault="00E329B0" w:rsidP="005D4ADD">
    <w:pPr>
      <w:pStyle w:val="Zpat"/>
      <w:pBdr>
        <w:top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Zastupitelstvo</w:t>
    </w:r>
    <w:r w:rsidR="00D80982">
      <w:rPr>
        <w:rFonts w:ascii="Arial" w:hAnsi="Arial" w:cs="Arial"/>
        <w:i/>
        <w:sz w:val="22"/>
        <w:szCs w:val="22"/>
      </w:rPr>
      <w:t xml:space="preserve"> </w:t>
    </w:r>
    <w:r w:rsidR="00F5632C" w:rsidRPr="005D4ADD">
      <w:rPr>
        <w:rFonts w:ascii="Arial" w:hAnsi="Arial" w:cs="Arial"/>
        <w:i/>
        <w:sz w:val="22"/>
        <w:szCs w:val="22"/>
      </w:rPr>
      <w:t xml:space="preserve">Olomouckého kraje </w:t>
    </w:r>
    <w:r>
      <w:rPr>
        <w:rFonts w:ascii="Arial" w:hAnsi="Arial" w:cs="Arial"/>
        <w:i/>
        <w:sz w:val="22"/>
        <w:szCs w:val="22"/>
      </w:rPr>
      <w:t>12</w:t>
    </w:r>
    <w:r w:rsidR="00F5632C" w:rsidRPr="005D4ADD">
      <w:rPr>
        <w:rFonts w:ascii="Arial" w:hAnsi="Arial" w:cs="Arial"/>
        <w:i/>
        <w:sz w:val="22"/>
        <w:szCs w:val="22"/>
      </w:rPr>
      <w:t>-</w:t>
    </w:r>
    <w:r>
      <w:rPr>
        <w:rFonts w:ascii="Arial" w:hAnsi="Arial" w:cs="Arial"/>
        <w:i/>
        <w:sz w:val="22"/>
        <w:szCs w:val="22"/>
      </w:rPr>
      <w:t>12</w:t>
    </w:r>
    <w:r w:rsidR="00F5632C" w:rsidRPr="005D4ADD">
      <w:rPr>
        <w:rFonts w:ascii="Arial" w:hAnsi="Arial" w:cs="Arial"/>
        <w:i/>
        <w:sz w:val="22"/>
        <w:szCs w:val="22"/>
      </w:rPr>
      <w:t>-201</w:t>
    </w:r>
    <w:r w:rsidR="00D80982">
      <w:rPr>
        <w:rFonts w:ascii="Arial" w:hAnsi="Arial" w:cs="Arial"/>
        <w:i/>
        <w:sz w:val="22"/>
        <w:szCs w:val="22"/>
      </w:rPr>
      <w:t>4</w:t>
    </w:r>
    <w:r w:rsidR="00F5632C" w:rsidRPr="005D4ADD">
      <w:rPr>
        <w:rFonts w:ascii="Arial" w:hAnsi="Arial" w:cs="Arial"/>
        <w:i/>
        <w:sz w:val="22"/>
        <w:szCs w:val="22"/>
      </w:rPr>
      <w:tab/>
    </w:r>
    <w:r w:rsidR="00F5632C" w:rsidRPr="005D4ADD">
      <w:rPr>
        <w:rFonts w:ascii="Arial" w:hAnsi="Arial" w:cs="Arial"/>
        <w:i/>
        <w:sz w:val="22"/>
        <w:szCs w:val="22"/>
      </w:rPr>
      <w:tab/>
    </w:r>
    <w:r w:rsidR="003D07AD">
      <w:rPr>
        <w:rFonts w:ascii="Arial" w:hAnsi="Arial" w:cs="Arial"/>
        <w:i/>
        <w:sz w:val="22"/>
        <w:szCs w:val="22"/>
      </w:rPr>
      <w:t xml:space="preserve">Strana </w:t>
    </w:r>
    <w:r w:rsidR="003D07AD" w:rsidRPr="003D07AD">
      <w:rPr>
        <w:rFonts w:ascii="Arial" w:hAnsi="Arial" w:cs="Arial"/>
        <w:i/>
        <w:sz w:val="22"/>
        <w:szCs w:val="22"/>
      </w:rPr>
      <w:fldChar w:fldCharType="begin"/>
    </w:r>
    <w:r w:rsidR="003D07AD" w:rsidRPr="003D07AD">
      <w:rPr>
        <w:rFonts w:ascii="Arial" w:hAnsi="Arial" w:cs="Arial"/>
        <w:i/>
        <w:sz w:val="22"/>
        <w:szCs w:val="22"/>
      </w:rPr>
      <w:instrText>PAGE   \* MERGEFORMAT</w:instrText>
    </w:r>
    <w:r w:rsidR="003D07AD" w:rsidRPr="003D07AD">
      <w:rPr>
        <w:rFonts w:ascii="Arial" w:hAnsi="Arial" w:cs="Arial"/>
        <w:i/>
        <w:sz w:val="22"/>
        <w:szCs w:val="22"/>
      </w:rPr>
      <w:fldChar w:fldCharType="separate"/>
    </w:r>
    <w:r w:rsidR="00031DB0">
      <w:rPr>
        <w:rFonts w:ascii="Arial" w:hAnsi="Arial" w:cs="Arial"/>
        <w:i/>
        <w:noProof/>
        <w:sz w:val="22"/>
        <w:szCs w:val="22"/>
      </w:rPr>
      <w:t>124</w:t>
    </w:r>
    <w:r w:rsidR="003D07AD" w:rsidRPr="003D07AD">
      <w:rPr>
        <w:rFonts w:ascii="Arial" w:hAnsi="Arial" w:cs="Arial"/>
        <w:i/>
        <w:sz w:val="22"/>
        <w:szCs w:val="22"/>
      </w:rPr>
      <w:fldChar w:fldCharType="end"/>
    </w:r>
    <w:r w:rsidR="001E00F4">
      <w:rPr>
        <w:rFonts w:ascii="Arial" w:hAnsi="Arial" w:cs="Arial"/>
        <w:i/>
        <w:sz w:val="22"/>
        <w:szCs w:val="22"/>
      </w:rPr>
      <w:t xml:space="preserve"> (celkem 12</w:t>
    </w:r>
    <w:r w:rsidR="00031DB0">
      <w:rPr>
        <w:rFonts w:ascii="Arial" w:hAnsi="Arial" w:cs="Arial"/>
        <w:i/>
        <w:sz w:val="22"/>
        <w:szCs w:val="22"/>
      </w:rPr>
      <w:t>7</w:t>
    </w:r>
    <w:r w:rsidR="003D07AD">
      <w:rPr>
        <w:rFonts w:ascii="Arial" w:hAnsi="Arial" w:cs="Arial"/>
        <w:i/>
        <w:sz w:val="22"/>
        <w:szCs w:val="22"/>
      </w:rPr>
      <w:t>)</w:t>
    </w:r>
  </w:p>
  <w:p w:rsidR="00F5632C" w:rsidRPr="005D4ADD" w:rsidRDefault="00E329B0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6</w:t>
    </w:r>
    <w:r w:rsidR="00D80982">
      <w:rPr>
        <w:rFonts w:ascii="Arial" w:hAnsi="Arial" w:cs="Arial"/>
        <w:i/>
        <w:sz w:val="22"/>
        <w:szCs w:val="22"/>
      </w:rPr>
      <w:t>.</w:t>
    </w:r>
    <w:r w:rsidR="00F5632C" w:rsidRPr="005D4ADD">
      <w:rPr>
        <w:rFonts w:ascii="Arial" w:hAnsi="Arial" w:cs="Arial"/>
        <w:i/>
        <w:sz w:val="22"/>
        <w:szCs w:val="22"/>
      </w:rPr>
      <w:t xml:space="preserve"> – Rozpočet Olomouckého kraje 201</w:t>
    </w:r>
    <w:r w:rsidR="00D80982">
      <w:rPr>
        <w:rFonts w:ascii="Arial" w:hAnsi="Arial" w:cs="Arial"/>
        <w:i/>
        <w:sz w:val="22"/>
        <w:szCs w:val="22"/>
      </w:rPr>
      <w:t>5</w:t>
    </w:r>
    <w:r w:rsidR="00F5632C" w:rsidRPr="005D4ADD">
      <w:rPr>
        <w:rFonts w:ascii="Arial" w:hAnsi="Arial" w:cs="Arial"/>
        <w:i/>
        <w:sz w:val="22"/>
        <w:szCs w:val="22"/>
      </w:rPr>
      <w:t xml:space="preserve"> – návrh rozpočtu </w:t>
    </w:r>
  </w:p>
  <w:p w:rsidR="00F5632C" w:rsidRPr="005D4ADD" w:rsidRDefault="00F5632C">
    <w:pPr>
      <w:pStyle w:val="Zpat"/>
      <w:rPr>
        <w:rFonts w:ascii="Arial" w:hAnsi="Arial" w:cs="Arial"/>
        <w:i/>
        <w:sz w:val="22"/>
        <w:szCs w:val="22"/>
      </w:rPr>
    </w:pPr>
    <w:r w:rsidRPr="005D4ADD">
      <w:rPr>
        <w:rFonts w:ascii="Arial" w:hAnsi="Arial" w:cs="Arial"/>
        <w:i/>
        <w:sz w:val="22"/>
        <w:szCs w:val="22"/>
      </w:rPr>
      <w:t>Příloha č.</w:t>
    </w:r>
    <w:r w:rsidR="00D80982">
      <w:rPr>
        <w:rFonts w:ascii="Arial" w:hAnsi="Arial" w:cs="Arial"/>
        <w:i/>
        <w:sz w:val="22"/>
        <w:szCs w:val="22"/>
      </w:rPr>
      <w:t xml:space="preserve"> 11 </w:t>
    </w:r>
    <w:r w:rsidRPr="005D4ADD">
      <w:rPr>
        <w:rFonts w:ascii="Arial" w:hAnsi="Arial" w:cs="Arial"/>
        <w:i/>
        <w:sz w:val="22"/>
        <w:szCs w:val="22"/>
      </w:rPr>
      <w:t>a): Pravidla pro čerpání finančních prostředků určených na Významné 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8D" w:rsidRDefault="00B75E8D">
      <w:r>
        <w:separator/>
      </w:r>
    </w:p>
  </w:footnote>
  <w:footnote w:type="continuationSeparator" w:id="0">
    <w:p w:rsidR="00B75E8D" w:rsidRDefault="00B7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C80406" w:rsidRDefault="00F5632C" w:rsidP="00C80406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D80982">
      <w:rPr>
        <w:rFonts w:ascii="Arial" w:hAnsi="Arial" w:cs="Arial"/>
      </w:rPr>
      <w:t xml:space="preserve">11 </w:t>
    </w:r>
    <w:r>
      <w:rPr>
        <w:rFonts w:ascii="Arial" w:hAnsi="Arial" w:cs="Arial"/>
      </w:rPr>
      <w:t>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F1126"/>
    <w:multiLevelType w:val="hybridMultilevel"/>
    <w:tmpl w:val="FEF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4C4"/>
    <w:multiLevelType w:val="hybridMultilevel"/>
    <w:tmpl w:val="14FE9434"/>
    <w:lvl w:ilvl="0" w:tplc="0E2AAD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6644"/>
    <w:multiLevelType w:val="hybridMultilevel"/>
    <w:tmpl w:val="B314A898"/>
    <w:lvl w:ilvl="0" w:tplc="F42CD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B6D91"/>
    <w:multiLevelType w:val="hybridMultilevel"/>
    <w:tmpl w:val="D6F8A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A7022"/>
    <w:multiLevelType w:val="hybridMultilevel"/>
    <w:tmpl w:val="29E49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D0640"/>
    <w:multiLevelType w:val="hybridMultilevel"/>
    <w:tmpl w:val="F74A62A2"/>
    <w:lvl w:ilvl="0" w:tplc="799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BA0B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5503"/>
    <w:multiLevelType w:val="hybridMultilevel"/>
    <w:tmpl w:val="F676D08E"/>
    <w:lvl w:ilvl="0" w:tplc="62BC6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6"/>
    <w:rsid w:val="00002106"/>
    <w:rsid w:val="0002762D"/>
    <w:rsid w:val="00031DB0"/>
    <w:rsid w:val="00033C81"/>
    <w:rsid w:val="00045545"/>
    <w:rsid w:val="00057618"/>
    <w:rsid w:val="00087962"/>
    <w:rsid w:val="000906A3"/>
    <w:rsid w:val="000A277F"/>
    <w:rsid w:val="000A4978"/>
    <w:rsid w:val="000A5983"/>
    <w:rsid w:val="000B55D5"/>
    <w:rsid w:val="000C2D6A"/>
    <w:rsid w:val="000D451B"/>
    <w:rsid w:val="001208AF"/>
    <w:rsid w:val="00143763"/>
    <w:rsid w:val="0015008A"/>
    <w:rsid w:val="001513DC"/>
    <w:rsid w:val="00151880"/>
    <w:rsid w:val="001544AA"/>
    <w:rsid w:val="00157BBC"/>
    <w:rsid w:val="001826D5"/>
    <w:rsid w:val="00185DE4"/>
    <w:rsid w:val="001A4451"/>
    <w:rsid w:val="001A5ED8"/>
    <w:rsid w:val="001C75F8"/>
    <w:rsid w:val="001E00F4"/>
    <w:rsid w:val="001F1F8E"/>
    <w:rsid w:val="001F311D"/>
    <w:rsid w:val="002057ED"/>
    <w:rsid w:val="00220056"/>
    <w:rsid w:val="00266D98"/>
    <w:rsid w:val="00286619"/>
    <w:rsid w:val="002B4BF1"/>
    <w:rsid w:val="002B72E5"/>
    <w:rsid w:val="002B78AA"/>
    <w:rsid w:val="002B7F1D"/>
    <w:rsid w:val="002C2E5C"/>
    <w:rsid w:val="002D0833"/>
    <w:rsid w:val="003002F2"/>
    <w:rsid w:val="00301497"/>
    <w:rsid w:val="00314E2F"/>
    <w:rsid w:val="00331CB3"/>
    <w:rsid w:val="00333539"/>
    <w:rsid w:val="00346A95"/>
    <w:rsid w:val="00361D8F"/>
    <w:rsid w:val="00364EB4"/>
    <w:rsid w:val="003700F8"/>
    <w:rsid w:val="00370407"/>
    <w:rsid w:val="00377DB7"/>
    <w:rsid w:val="00381CE8"/>
    <w:rsid w:val="00392983"/>
    <w:rsid w:val="003C0DA0"/>
    <w:rsid w:val="003C4ED0"/>
    <w:rsid w:val="003D07AD"/>
    <w:rsid w:val="003D3E5F"/>
    <w:rsid w:val="003D67DF"/>
    <w:rsid w:val="003E0FCF"/>
    <w:rsid w:val="003E3B80"/>
    <w:rsid w:val="00404986"/>
    <w:rsid w:val="00435497"/>
    <w:rsid w:val="00436823"/>
    <w:rsid w:val="00452D4C"/>
    <w:rsid w:val="004643EF"/>
    <w:rsid w:val="00465676"/>
    <w:rsid w:val="004934F6"/>
    <w:rsid w:val="004A1672"/>
    <w:rsid w:val="004A174A"/>
    <w:rsid w:val="004A7337"/>
    <w:rsid w:val="004C3178"/>
    <w:rsid w:val="004D0DED"/>
    <w:rsid w:val="004E2CE9"/>
    <w:rsid w:val="004E3741"/>
    <w:rsid w:val="004F649F"/>
    <w:rsid w:val="005054E4"/>
    <w:rsid w:val="00524267"/>
    <w:rsid w:val="00543F3E"/>
    <w:rsid w:val="00552AEB"/>
    <w:rsid w:val="00577EEF"/>
    <w:rsid w:val="00583512"/>
    <w:rsid w:val="0058654D"/>
    <w:rsid w:val="00596CA6"/>
    <w:rsid w:val="005A20F5"/>
    <w:rsid w:val="005B3567"/>
    <w:rsid w:val="005B594C"/>
    <w:rsid w:val="005B7EDB"/>
    <w:rsid w:val="005D4ADD"/>
    <w:rsid w:val="005E4B24"/>
    <w:rsid w:val="005E5DB4"/>
    <w:rsid w:val="00600EC6"/>
    <w:rsid w:val="00613472"/>
    <w:rsid w:val="00615E25"/>
    <w:rsid w:val="00622560"/>
    <w:rsid w:val="00642806"/>
    <w:rsid w:val="00644D8D"/>
    <w:rsid w:val="00646915"/>
    <w:rsid w:val="00666772"/>
    <w:rsid w:val="00672689"/>
    <w:rsid w:val="00695A5E"/>
    <w:rsid w:val="006A2F88"/>
    <w:rsid w:val="006A733E"/>
    <w:rsid w:val="006C19C8"/>
    <w:rsid w:val="006C52F0"/>
    <w:rsid w:val="006E2C01"/>
    <w:rsid w:val="00700F04"/>
    <w:rsid w:val="007022E1"/>
    <w:rsid w:val="00735FB9"/>
    <w:rsid w:val="0074595C"/>
    <w:rsid w:val="0074692B"/>
    <w:rsid w:val="007819E7"/>
    <w:rsid w:val="0078208B"/>
    <w:rsid w:val="00797D7A"/>
    <w:rsid w:val="007A434C"/>
    <w:rsid w:val="007C10BF"/>
    <w:rsid w:val="007C2D9C"/>
    <w:rsid w:val="007C48D9"/>
    <w:rsid w:val="00851D8B"/>
    <w:rsid w:val="008A7B8B"/>
    <w:rsid w:val="008C3482"/>
    <w:rsid w:val="008D06CF"/>
    <w:rsid w:val="008D7625"/>
    <w:rsid w:val="00906E93"/>
    <w:rsid w:val="009214DE"/>
    <w:rsid w:val="009240A1"/>
    <w:rsid w:val="00931B3E"/>
    <w:rsid w:val="009347D2"/>
    <w:rsid w:val="00976D32"/>
    <w:rsid w:val="00976F9B"/>
    <w:rsid w:val="00983E58"/>
    <w:rsid w:val="009A3A32"/>
    <w:rsid w:val="009C2828"/>
    <w:rsid w:val="009D2887"/>
    <w:rsid w:val="009D2B71"/>
    <w:rsid w:val="009D49C8"/>
    <w:rsid w:val="009E0AD8"/>
    <w:rsid w:val="009E73D1"/>
    <w:rsid w:val="009F04A7"/>
    <w:rsid w:val="009F1486"/>
    <w:rsid w:val="00A27B01"/>
    <w:rsid w:val="00A31BC4"/>
    <w:rsid w:val="00A4649A"/>
    <w:rsid w:val="00A5046E"/>
    <w:rsid w:val="00A55E41"/>
    <w:rsid w:val="00A609FE"/>
    <w:rsid w:val="00A7085E"/>
    <w:rsid w:val="00A72286"/>
    <w:rsid w:val="00A77176"/>
    <w:rsid w:val="00AB0112"/>
    <w:rsid w:val="00AB352A"/>
    <w:rsid w:val="00AB3E26"/>
    <w:rsid w:val="00AD145B"/>
    <w:rsid w:val="00AD1F71"/>
    <w:rsid w:val="00AD4025"/>
    <w:rsid w:val="00AE1482"/>
    <w:rsid w:val="00AF502C"/>
    <w:rsid w:val="00B2062D"/>
    <w:rsid w:val="00B3077E"/>
    <w:rsid w:val="00B451DC"/>
    <w:rsid w:val="00B45A78"/>
    <w:rsid w:val="00B516F4"/>
    <w:rsid w:val="00B64592"/>
    <w:rsid w:val="00B6487F"/>
    <w:rsid w:val="00B75E8D"/>
    <w:rsid w:val="00B769A2"/>
    <w:rsid w:val="00B96DFA"/>
    <w:rsid w:val="00BB2D9A"/>
    <w:rsid w:val="00BC3ABE"/>
    <w:rsid w:val="00C06AF3"/>
    <w:rsid w:val="00C24470"/>
    <w:rsid w:val="00C454D2"/>
    <w:rsid w:val="00C6230C"/>
    <w:rsid w:val="00C63D33"/>
    <w:rsid w:val="00C80406"/>
    <w:rsid w:val="00C811D0"/>
    <w:rsid w:val="00C912EF"/>
    <w:rsid w:val="00CB200B"/>
    <w:rsid w:val="00CD0926"/>
    <w:rsid w:val="00CD5828"/>
    <w:rsid w:val="00CE6751"/>
    <w:rsid w:val="00CF49EA"/>
    <w:rsid w:val="00D009F2"/>
    <w:rsid w:val="00D12AAD"/>
    <w:rsid w:val="00D32172"/>
    <w:rsid w:val="00D332B7"/>
    <w:rsid w:val="00D5632E"/>
    <w:rsid w:val="00D63011"/>
    <w:rsid w:val="00D7657E"/>
    <w:rsid w:val="00D80982"/>
    <w:rsid w:val="00D86B92"/>
    <w:rsid w:val="00D9286C"/>
    <w:rsid w:val="00D9443C"/>
    <w:rsid w:val="00DB59EE"/>
    <w:rsid w:val="00DD1C5C"/>
    <w:rsid w:val="00DE6FCC"/>
    <w:rsid w:val="00DF5063"/>
    <w:rsid w:val="00DF550E"/>
    <w:rsid w:val="00E11C97"/>
    <w:rsid w:val="00E1322A"/>
    <w:rsid w:val="00E2389D"/>
    <w:rsid w:val="00E329B0"/>
    <w:rsid w:val="00E3309A"/>
    <w:rsid w:val="00E45487"/>
    <w:rsid w:val="00E51740"/>
    <w:rsid w:val="00E60D56"/>
    <w:rsid w:val="00E759BF"/>
    <w:rsid w:val="00E81B13"/>
    <w:rsid w:val="00E87406"/>
    <w:rsid w:val="00E94257"/>
    <w:rsid w:val="00EB5C0F"/>
    <w:rsid w:val="00EC509B"/>
    <w:rsid w:val="00EC6126"/>
    <w:rsid w:val="00EE138B"/>
    <w:rsid w:val="00EE4210"/>
    <w:rsid w:val="00EF2FC5"/>
    <w:rsid w:val="00F10076"/>
    <w:rsid w:val="00F11FBB"/>
    <w:rsid w:val="00F15975"/>
    <w:rsid w:val="00F35DBC"/>
    <w:rsid w:val="00F413C7"/>
    <w:rsid w:val="00F5234F"/>
    <w:rsid w:val="00F5632C"/>
    <w:rsid w:val="00F64EBD"/>
    <w:rsid w:val="00F670C2"/>
    <w:rsid w:val="00F778C5"/>
    <w:rsid w:val="00F81C85"/>
    <w:rsid w:val="00F8463E"/>
    <w:rsid w:val="00F91936"/>
    <w:rsid w:val="00F92DF8"/>
    <w:rsid w:val="00FA65C0"/>
    <w:rsid w:val="00FB17F2"/>
    <w:rsid w:val="00FB2AD2"/>
    <w:rsid w:val="00FC5829"/>
    <w:rsid w:val="00FE770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AD32-B7B6-451A-95C5-7DBB6A6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FINANČNÍCH PŘÍSPĚVKŮ URČENÝCH NA VÝZNAMNÉ PROJEKTY OLOMOUCKÉHO KRAJE                                  PRO ROK 2009</vt:lpstr>
    </vt:vector>
  </TitlesOfParts>
  <Company>KÚOK</Company>
  <LinksUpToDate>false</LinksUpToDate>
  <CharactersWithSpaces>8525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FINANČNÍCH PŘÍSPĚVKŮ URČENÝCH NA VÝZNAMNÉ PROJEKTY OLOMOUCKÉHO KRAJE                                  PRO ROK 2009</dc:title>
  <dc:creator>sobotova</dc:creator>
  <cp:lastModifiedBy>Foret Oldřich</cp:lastModifiedBy>
  <cp:revision>5</cp:revision>
  <cp:lastPrinted>2014-11-24T13:26:00Z</cp:lastPrinted>
  <dcterms:created xsi:type="dcterms:W3CDTF">2014-11-24T11:36:00Z</dcterms:created>
  <dcterms:modified xsi:type="dcterms:W3CDTF">2014-11-27T06:52:00Z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