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F37A8" w14:textId="57C1601F" w:rsidR="00CB5462" w:rsidRPr="00744EBB" w:rsidRDefault="007C0F7E" w:rsidP="00CB5462">
      <w:pPr>
        <w:pStyle w:val="HlavikaZL"/>
      </w:pPr>
      <w:r>
        <w:t>Dodatek č. 14</w:t>
      </w:r>
    </w:p>
    <w:p w14:paraId="19D6EFF7" w14:textId="72751485" w:rsidR="00CB5462" w:rsidRPr="00744EBB" w:rsidRDefault="00CB5462" w:rsidP="00CB5462">
      <w:pPr>
        <w:pStyle w:val="HlavikaZL"/>
      </w:pPr>
      <w:r w:rsidRPr="00744EBB">
        <w:t xml:space="preserve">ke zřizovací listině č. j. </w:t>
      </w:r>
      <w:r w:rsidRPr="00744EBB">
        <w:rPr>
          <w:noProof/>
        </w:rPr>
        <w:t>1658/2001</w:t>
      </w:r>
      <w:r w:rsidRPr="00744EBB">
        <w:t xml:space="preserve">  ze dne 28. </w:t>
      </w:r>
      <w:r w:rsidRPr="00744EBB">
        <w:rPr>
          <w:noProof/>
        </w:rPr>
        <w:t>9. 2001,</w:t>
      </w:r>
      <w:r w:rsidRPr="00744EBB">
        <w:t xml:space="preserve"> ve znění dodatku č. 1 č. j. </w:t>
      </w:r>
      <w:r w:rsidRPr="00744EBB">
        <w:rPr>
          <w:noProof/>
        </w:rPr>
        <w:t>5738/2001</w:t>
      </w:r>
      <w:r w:rsidRPr="00744EBB">
        <w:t xml:space="preserve"> ze dne 21. </w:t>
      </w:r>
      <w:r w:rsidRPr="00744EBB">
        <w:rPr>
          <w:noProof/>
        </w:rPr>
        <w:t>12. 2001</w:t>
      </w:r>
      <w:r w:rsidRPr="00744EBB">
        <w:t xml:space="preserve">, dodatku č. 2 č. j. </w:t>
      </w:r>
      <w:r w:rsidRPr="00744EBB">
        <w:rPr>
          <w:noProof/>
        </w:rPr>
        <w:t>257/2003</w:t>
      </w:r>
      <w:r w:rsidRPr="00744EBB">
        <w:t xml:space="preserve">  ze dne 28. </w:t>
      </w:r>
      <w:r w:rsidRPr="00744EBB">
        <w:rPr>
          <w:noProof/>
        </w:rPr>
        <w:t>11. 2002</w:t>
      </w:r>
      <w:r w:rsidRPr="00744EBB">
        <w:t xml:space="preserve">, dodatku č. 3 č. j. </w:t>
      </w:r>
      <w:r w:rsidRPr="00744EBB">
        <w:rPr>
          <w:noProof/>
        </w:rPr>
        <w:t>9804/2003</w:t>
      </w:r>
      <w:r w:rsidRPr="00744EBB">
        <w:t xml:space="preserve"> ze dne 19. </w:t>
      </w:r>
      <w:r w:rsidRPr="00744EBB">
        <w:rPr>
          <w:noProof/>
        </w:rPr>
        <w:t xml:space="preserve">6. 2003, dodatku č. 4 č. j. KUOK/23267/05/OŠMT/572 ze dne </w:t>
      </w:r>
      <w:r w:rsidRPr="00744EBB">
        <w:t xml:space="preserve">24. 6. 2005, dodatku č. 5 č. j. KUOK 93854/2009 ze dne 25. 9. 2009, dodatku č. 6 č. j. KUOK 120915/2010 ze dne 13. 12. 2010, dodatku č. 7 č. j. KUOK 83034/2012 ze dne 21. 9. 2012, dodatku č. 8 č. j. KUOK 87016/2014 ze dne 19. 9. 2014, dodatku č. 9 č. j. KUOK 94490/2016 ze dne 23. 9. 2016, dodatku č. 10 č. j. KUOK 121632/2016 ze dne 19. 12. 2016, dodatku č. 11 č. j. KUOK </w:t>
      </w:r>
      <w:r w:rsidR="007C0F7E">
        <w:t xml:space="preserve">45022/2019 ze dne 29. 4. 2019, </w:t>
      </w:r>
      <w:r w:rsidRPr="00744EBB">
        <w:t>dodatku č. 12 č. j. KUOK 68001/2019 ze dne 24. 6. 2019</w:t>
      </w:r>
      <w:r w:rsidR="007C0F7E">
        <w:t xml:space="preserve"> a dodatku č. 13 č. j. KUOK </w:t>
      </w:r>
      <w:r w:rsidR="00651E47">
        <w:t>23012/2022 ze dne 14. 2. 2022</w:t>
      </w:r>
    </w:p>
    <w:p w14:paraId="65C09897" w14:textId="16A263BC" w:rsidR="00CB5462" w:rsidRPr="00744EBB" w:rsidRDefault="00CB5462" w:rsidP="00CB5462">
      <w:pPr>
        <w:pStyle w:val="Bntext-odsazendole"/>
      </w:pPr>
      <w:r w:rsidRPr="00744EBB">
        <w:t>Olomoucký kraj v souladu s ustanovením § 27 zákona č. 250/2000 Sb., o rozpočtových pravidlech územních rozpočtů a v souladu s</w:t>
      </w:r>
      <w:r w:rsidR="004453E4" w:rsidRPr="00744EBB">
        <w:t> </w:t>
      </w:r>
      <w:r w:rsidRPr="00744EBB">
        <w:t>ustanovením</w:t>
      </w:r>
      <w:r w:rsidR="004453E4" w:rsidRPr="00744EBB">
        <w:t xml:space="preserve"> </w:t>
      </w:r>
      <w:r w:rsidR="004453E4" w:rsidRPr="00744EBB">
        <w:rPr>
          <w:rFonts w:cs="Arial"/>
        </w:rPr>
        <w:t>§ 35 odst. 2 p</w:t>
      </w:r>
      <w:r w:rsidR="00516783">
        <w:rPr>
          <w:rFonts w:cs="Arial"/>
        </w:rPr>
        <w:t>ísm. i</w:t>
      </w:r>
      <w:r w:rsidR="004453E4" w:rsidRPr="00744EBB">
        <w:rPr>
          <w:rFonts w:cs="Arial"/>
        </w:rPr>
        <w:t>) a</w:t>
      </w:r>
      <w:r w:rsidRPr="00744EBB">
        <w:t xml:space="preserve">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50"/>
        <w:gridCol w:w="6294"/>
      </w:tblGrid>
      <w:tr w:rsidR="00744EBB" w:rsidRPr="00744EBB" w14:paraId="1DD47D92" w14:textId="77777777" w:rsidTr="00E84DEC">
        <w:tc>
          <w:tcPr>
            <w:tcW w:w="2880" w:type="dxa"/>
            <w:shd w:val="clear" w:color="auto" w:fill="auto"/>
          </w:tcPr>
          <w:p w14:paraId="28AACC19" w14:textId="77777777" w:rsidR="00CB5462" w:rsidRPr="00744EBB" w:rsidRDefault="00CB5462" w:rsidP="00E84DEC">
            <w:pPr>
              <w:pStyle w:val="Nzev-tabulka"/>
            </w:pPr>
            <w:r w:rsidRPr="00744EBB">
              <w:t>Název:</w:t>
            </w:r>
          </w:p>
        </w:tc>
        <w:tc>
          <w:tcPr>
            <w:tcW w:w="6404" w:type="dxa"/>
            <w:shd w:val="clear" w:color="auto" w:fill="auto"/>
          </w:tcPr>
          <w:p w14:paraId="3B649C7F" w14:textId="77777777" w:rsidR="00CB5462" w:rsidRPr="00744EBB" w:rsidRDefault="00892353" w:rsidP="00E84DEC">
            <w:pPr>
              <w:pStyle w:val="Nzevkoly-tab"/>
            </w:pPr>
            <w:r w:rsidRPr="00744EBB">
              <w:rPr>
                <w:noProof/>
              </w:rPr>
              <w:t xml:space="preserve">Střední škola, </w:t>
            </w:r>
            <w:r w:rsidR="00CB5462" w:rsidRPr="00744EBB">
              <w:rPr>
                <w:noProof/>
              </w:rPr>
              <w:t xml:space="preserve">Základní škola </w:t>
            </w:r>
            <w:r w:rsidRPr="00744EBB">
              <w:rPr>
                <w:noProof/>
              </w:rPr>
              <w:t xml:space="preserve">a Mateřská škola </w:t>
            </w:r>
            <w:r w:rsidR="00CB5462" w:rsidRPr="00744EBB">
              <w:rPr>
                <w:noProof/>
              </w:rPr>
              <w:t>Lipník nad Bečvou, Osecká 301</w:t>
            </w:r>
          </w:p>
        </w:tc>
      </w:tr>
      <w:tr w:rsidR="00744EBB" w:rsidRPr="00744EBB" w14:paraId="6504B53A" w14:textId="77777777" w:rsidTr="00E84DEC">
        <w:tc>
          <w:tcPr>
            <w:tcW w:w="2880" w:type="dxa"/>
            <w:shd w:val="clear" w:color="auto" w:fill="auto"/>
          </w:tcPr>
          <w:p w14:paraId="7BE1FDD0" w14:textId="77777777" w:rsidR="00CB5462" w:rsidRPr="00744EBB" w:rsidRDefault="00CB5462" w:rsidP="00E84DEC">
            <w:pPr>
              <w:pStyle w:val="Nzev-tabulka"/>
            </w:pPr>
            <w:r w:rsidRPr="00744EBB">
              <w:t>Sídlo:</w:t>
            </w:r>
          </w:p>
        </w:tc>
        <w:tc>
          <w:tcPr>
            <w:tcW w:w="6404" w:type="dxa"/>
            <w:shd w:val="clear" w:color="auto" w:fill="auto"/>
          </w:tcPr>
          <w:p w14:paraId="27D3021C" w14:textId="27F7B064" w:rsidR="00CB5462" w:rsidRPr="00744EBB" w:rsidRDefault="007C0F7E" w:rsidP="00E84DEC">
            <w:pPr>
              <w:pStyle w:val="Nzevkoly-tab"/>
            </w:pPr>
            <w:r w:rsidRPr="00744EBB">
              <w:rPr>
                <w:noProof/>
              </w:rPr>
              <w:t>751 31 Lipník nad Bečvou, Lipník nad Bečvou I-Město, Osecká 301/2</w:t>
            </w:r>
            <w:r w:rsidR="00CB5462" w:rsidRPr="00744EBB">
              <w:rPr>
                <w:noProof/>
              </w:rPr>
              <w:t xml:space="preserve">  </w:t>
            </w:r>
          </w:p>
        </w:tc>
      </w:tr>
      <w:tr w:rsidR="00744EBB" w:rsidRPr="00744EBB" w14:paraId="7FAA443D" w14:textId="77777777" w:rsidTr="00E84DEC">
        <w:tc>
          <w:tcPr>
            <w:tcW w:w="2880" w:type="dxa"/>
            <w:shd w:val="clear" w:color="auto" w:fill="auto"/>
          </w:tcPr>
          <w:p w14:paraId="00A94FBC" w14:textId="77777777" w:rsidR="00CB5462" w:rsidRPr="00744EBB" w:rsidRDefault="00CB5462" w:rsidP="00E84DEC">
            <w:pPr>
              <w:pStyle w:val="Nzev-tabulka"/>
            </w:pPr>
            <w:r w:rsidRPr="00744EBB">
              <w:t>Identifikační číslo:</w:t>
            </w:r>
          </w:p>
        </w:tc>
        <w:tc>
          <w:tcPr>
            <w:tcW w:w="6404" w:type="dxa"/>
            <w:shd w:val="clear" w:color="auto" w:fill="auto"/>
          </w:tcPr>
          <w:p w14:paraId="7A6494B8" w14:textId="77777777" w:rsidR="00CB5462" w:rsidRPr="00744EBB" w:rsidRDefault="00CB5462" w:rsidP="00E84DEC">
            <w:pPr>
              <w:pStyle w:val="Nzevkoly-tab"/>
            </w:pPr>
            <w:r w:rsidRPr="00744EBB">
              <w:rPr>
                <w:noProof/>
              </w:rPr>
              <w:t>61985953</w:t>
            </w:r>
          </w:p>
        </w:tc>
      </w:tr>
    </w:tbl>
    <w:p w14:paraId="4208C508" w14:textId="77777777" w:rsidR="0052083D" w:rsidRPr="00744EBB" w:rsidRDefault="00CB5462" w:rsidP="0086732B">
      <w:pPr>
        <w:pStyle w:val="Bnstylodsazennahoe"/>
        <w:rPr>
          <w:b w:val="0"/>
        </w:rPr>
      </w:pPr>
      <w:r w:rsidRPr="00744EBB">
        <w:rPr>
          <w:b w:val="0"/>
        </w:rPr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7C0F7E" w:rsidRPr="00BA5CDA" w14:paraId="633D5FEC" w14:textId="77777777" w:rsidTr="00130EFB">
        <w:tc>
          <w:tcPr>
            <w:tcW w:w="9143" w:type="dxa"/>
            <w:shd w:val="clear" w:color="auto" w:fill="auto"/>
          </w:tcPr>
          <w:p w14:paraId="75B60727" w14:textId="77777777" w:rsidR="007C0F7E" w:rsidRPr="00795865" w:rsidRDefault="007C0F7E" w:rsidP="00130EFB">
            <w:pPr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Stávající Příloha č. 1 -</w:t>
            </w:r>
            <w:r w:rsidRPr="0057494C">
              <w:rPr>
                <w:rFonts w:ascii="Arial" w:hAnsi="Arial"/>
              </w:rPr>
              <w:t xml:space="preserve"> Vymezení majetku v hospodaření příspěvkové organizace zřizovací listiny se ruší a nahrazuje se novou P</w:t>
            </w:r>
            <w:r>
              <w:rPr>
                <w:rFonts w:ascii="Arial" w:hAnsi="Arial"/>
              </w:rPr>
              <w:t>řílohou č. 1 - Vymezení majetku</w:t>
            </w:r>
            <w:r>
              <w:rPr>
                <w:rFonts w:ascii="Arial" w:hAnsi="Arial"/>
              </w:rPr>
              <w:br/>
            </w:r>
            <w:r w:rsidRPr="0057494C">
              <w:rPr>
                <w:rFonts w:ascii="Arial" w:hAnsi="Arial"/>
              </w:rPr>
              <w:t>v hospodaření příspěvkové organizace.</w:t>
            </w:r>
          </w:p>
        </w:tc>
      </w:tr>
    </w:tbl>
    <w:p w14:paraId="4495CB35" w14:textId="77777777" w:rsidR="007C0F7E" w:rsidRDefault="007C0F7E" w:rsidP="007C0F7E">
      <w:pPr>
        <w:contextualSpacing/>
        <w:jc w:val="both"/>
        <w:rPr>
          <w:rFonts w:ascii="Arial" w:hAnsi="Arial"/>
        </w:rPr>
      </w:pPr>
    </w:p>
    <w:p w14:paraId="41A18E5D" w14:textId="77777777" w:rsidR="007C0F7E" w:rsidRPr="00D70D2E" w:rsidRDefault="007C0F7E" w:rsidP="007C0F7E">
      <w:pPr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14:paraId="6DDF6504" w14:textId="77777777" w:rsidR="007C0F7E" w:rsidRDefault="007C0F7E" w:rsidP="007C0F7E">
      <w:pPr>
        <w:jc w:val="both"/>
        <w:rPr>
          <w:rFonts w:ascii="Arial" w:hAnsi="Arial" w:cs="Arial"/>
        </w:rPr>
      </w:pPr>
    </w:p>
    <w:p w14:paraId="2E33457D" w14:textId="77777777" w:rsidR="007C0F7E" w:rsidRDefault="007C0F7E" w:rsidP="007C0F7E">
      <w:pPr>
        <w:jc w:val="both"/>
        <w:rPr>
          <w:rFonts w:ascii="Arial" w:hAnsi="Arial" w:cs="Arial"/>
        </w:rPr>
      </w:pPr>
      <w:r w:rsidRPr="00687F6F">
        <w:rPr>
          <w:rFonts w:ascii="Arial" w:hAnsi="Arial" w:cs="Arial"/>
        </w:rPr>
        <w:t>Tento dodatek je vyhotoven v elektronické podobě</w:t>
      </w:r>
      <w:r>
        <w:rPr>
          <w:rFonts w:ascii="Arial" w:hAnsi="Arial" w:cs="Arial"/>
        </w:rPr>
        <w:t xml:space="preserve"> a nabývá platnosti a účinnosti dnem jeho schválení Zastupitelstvem Olomouckého kraje.</w:t>
      </w:r>
    </w:p>
    <w:p w14:paraId="7FFD89C6" w14:textId="77777777" w:rsidR="007C0F7E" w:rsidRDefault="007C0F7E" w:rsidP="007C0F7E">
      <w:pPr>
        <w:jc w:val="both"/>
        <w:rPr>
          <w:rFonts w:ascii="Arial" w:hAnsi="Arial" w:cs="Arial"/>
        </w:rPr>
      </w:pPr>
    </w:p>
    <w:p w14:paraId="3C9B6811" w14:textId="580C1B80" w:rsidR="007C0F7E" w:rsidRDefault="007C0F7E" w:rsidP="007C0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schválilo Zastupi</w:t>
      </w:r>
      <w:r w:rsidR="00E76155">
        <w:rPr>
          <w:rFonts w:ascii="Arial" w:hAnsi="Arial" w:cs="Arial"/>
        </w:rPr>
        <w:t>telstvo Olomouckého kraje dne 11. 12</w:t>
      </w:r>
      <w:r>
        <w:rPr>
          <w:rFonts w:ascii="Arial" w:hAnsi="Arial" w:cs="Arial"/>
        </w:rPr>
        <w:t>. 2023 usnesením č. UZ/x/x/2023.</w:t>
      </w:r>
    </w:p>
    <w:p w14:paraId="48FA7B85" w14:textId="77777777" w:rsidR="00514AB6" w:rsidRDefault="00514AB6" w:rsidP="00514AB6">
      <w:pPr>
        <w:jc w:val="both"/>
        <w:rPr>
          <w:rFonts w:ascii="Arial" w:hAnsi="Arial" w:cs="Arial"/>
        </w:rPr>
      </w:pPr>
    </w:p>
    <w:p w14:paraId="1FA16066" w14:textId="77777777" w:rsidR="00514AB6" w:rsidRDefault="00514AB6" w:rsidP="00514AB6">
      <w:pPr>
        <w:rPr>
          <w:rFonts w:ascii="Arial" w:hAnsi="Arial" w:cs="Arial"/>
        </w:rPr>
      </w:pPr>
    </w:p>
    <w:p w14:paraId="0CFBE334" w14:textId="511B9999" w:rsidR="00514AB6" w:rsidRDefault="00E76155" w:rsidP="00514AB6">
      <w:pPr>
        <w:rPr>
          <w:rFonts w:ascii="Arial" w:hAnsi="Arial" w:cs="Arial"/>
        </w:rPr>
      </w:pPr>
      <w:r>
        <w:rPr>
          <w:rFonts w:ascii="Arial" w:hAnsi="Arial" w:cs="Arial"/>
        </w:rPr>
        <w:t>V Olomouci dne 11. 12</w:t>
      </w:r>
      <w:r w:rsidR="007C0F7E">
        <w:rPr>
          <w:rFonts w:ascii="Arial" w:hAnsi="Arial" w:cs="Arial"/>
        </w:rPr>
        <w:t>. 2023</w:t>
      </w:r>
    </w:p>
    <w:p w14:paraId="3647F392" w14:textId="77777777" w:rsidR="00514AB6" w:rsidRDefault="00514AB6" w:rsidP="00514AB6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514AB6" w14:paraId="7298F191" w14:textId="77777777" w:rsidTr="00514AB6">
        <w:trPr>
          <w:trHeight w:val="63"/>
        </w:trPr>
        <w:tc>
          <w:tcPr>
            <w:tcW w:w="4778" w:type="dxa"/>
          </w:tcPr>
          <w:p w14:paraId="0157EBEE" w14:textId="77777777" w:rsidR="00514AB6" w:rsidRDefault="00514AB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502AC4E" w14:textId="77777777" w:rsidR="00514AB6" w:rsidRDefault="00514AB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Ing. Josef Suchánek</w:t>
            </w:r>
          </w:p>
        </w:tc>
      </w:tr>
      <w:tr w:rsidR="00514AB6" w14:paraId="52321B89" w14:textId="77777777" w:rsidTr="00514AB6">
        <w:trPr>
          <w:trHeight w:val="352"/>
        </w:trPr>
        <w:tc>
          <w:tcPr>
            <w:tcW w:w="4778" w:type="dxa"/>
            <w:hideMark/>
          </w:tcPr>
          <w:p w14:paraId="70784D15" w14:textId="77777777" w:rsidR="00514AB6" w:rsidRDefault="00514AB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hejtman Olomouckého kraje</w:t>
            </w:r>
          </w:p>
        </w:tc>
      </w:tr>
    </w:tbl>
    <w:p w14:paraId="75357425" w14:textId="6C13EE87" w:rsidR="00C22CDB" w:rsidRDefault="00C22CDB"/>
    <w:p w14:paraId="792E568C" w14:textId="77777777" w:rsidR="00C22CDB" w:rsidRDefault="00C22CDB">
      <w:pPr>
        <w:spacing w:after="160" w:line="259" w:lineRule="auto"/>
        <w:sectPr w:rsidR="00C22CDB" w:rsidSect="00FB342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5"/>
          <w:cols w:space="708"/>
          <w:docGrid w:linePitch="360"/>
        </w:sectPr>
      </w:pPr>
      <w:r>
        <w:br w:type="page"/>
      </w:r>
    </w:p>
    <w:p w14:paraId="53B292E6" w14:textId="11A4C536" w:rsidR="00C22CDB" w:rsidRDefault="00C22CDB">
      <w:pPr>
        <w:spacing w:after="160" w:line="259" w:lineRule="auto"/>
      </w:pPr>
    </w:p>
    <w:p w14:paraId="7919A774" w14:textId="77777777" w:rsidR="00C22CDB" w:rsidRPr="00BE4258" w:rsidRDefault="00C22CDB" w:rsidP="00C22CDB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>Příloha č. 1 Vymezení majetku v hospodaření příspěvkové organizace</w:t>
      </w:r>
      <w:r w:rsidRPr="00E600FF">
        <w:rPr>
          <w:rFonts w:ascii="Arial" w:hAnsi="Arial" w:cs="Arial"/>
          <w:b/>
        </w:rPr>
        <w:t>:</w:t>
      </w:r>
    </w:p>
    <w:p w14:paraId="6839FDAE" w14:textId="77777777" w:rsidR="00C22CDB" w:rsidRPr="00597A14" w:rsidRDefault="00C22CDB" w:rsidP="00C22CDB">
      <w:pPr>
        <w:ind w:left="1068"/>
        <w:rPr>
          <w:rFonts w:ascii="Arial" w:hAnsi="Arial" w:cs="Arial"/>
          <w:b/>
          <w:color w:val="FF0000"/>
        </w:rPr>
      </w:pPr>
    </w:p>
    <w:p w14:paraId="13C5F5D3" w14:textId="77777777" w:rsidR="00C22CDB" w:rsidRPr="00597A14" w:rsidRDefault="00C22CDB" w:rsidP="00C22CDB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14:paraId="2C744B90" w14:textId="77777777" w:rsidR="00C22CDB" w:rsidRDefault="00C22CDB" w:rsidP="00C22CDB">
      <w:pPr>
        <w:ind w:firstLine="708"/>
        <w:rPr>
          <w:rFonts w:ascii="Arial" w:hAnsi="Arial" w:cs="Arial"/>
          <w:b/>
        </w:rPr>
      </w:pPr>
    </w:p>
    <w:p w14:paraId="048397BA" w14:textId="77777777" w:rsidR="00C22CDB" w:rsidRPr="00485CC1" w:rsidRDefault="00C22CDB" w:rsidP="00C22CDB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14:paraId="476067D4" w14:textId="77777777" w:rsidR="00C22CDB" w:rsidRPr="00CE22D9" w:rsidRDefault="00C22CDB" w:rsidP="00C22CDB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C22CDB" w:rsidRPr="00173A96" w14:paraId="12BCB7A5" w14:textId="77777777" w:rsidTr="00D63F54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BFEC4" w14:textId="77777777" w:rsidR="00C22CDB" w:rsidRPr="005B295B" w:rsidRDefault="00C22CDB" w:rsidP="00D63F54">
            <w:pPr>
              <w:jc w:val="center"/>
              <w:rPr>
                <w:rFonts w:ascii="Arial" w:hAnsi="Arial" w:cs="Arial"/>
                <w:b/>
              </w:rPr>
            </w:pPr>
            <w:r w:rsidRPr="005B295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97B5F" w14:textId="77777777" w:rsidR="00C22CDB" w:rsidRPr="005B295B" w:rsidRDefault="00C22CDB" w:rsidP="00D63F54">
            <w:pPr>
              <w:jc w:val="center"/>
              <w:rPr>
                <w:rFonts w:ascii="Arial" w:hAnsi="Arial" w:cs="Arial"/>
                <w:b/>
              </w:rPr>
            </w:pPr>
            <w:r w:rsidRPr="005B295B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EC101" w14:textId="77777777" w:rsidR="00C22CDB" w:rsidRPr="005B295B" w:rsidRDefault="00C22CDB" w:rsidP="00D63F54">
            <w:pPr>
              <w:jc w:val="center"/>
              <w:rPr>
                <w:rFonts w:ascii="Arial" w:hAnsi="Arial" w:cs="Arial"/>
                <w:b/>
              </w:rPr>
            </w:pPr>
            <w:r w:rsidRPr="005B295B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F26DD" w14:textId="77777777" w:rsidR="00C22CDB" w:rsidRPr="005B295B" w:rsidRDefault="00C22CDB" w:rsidP="00D63F5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B295B">
              <w:rPr>
                <w:rFonts w:ascii="Arial" w:hAnsi="Arial" w:cs="Arial"/>
                <w:b/>
              </w:rPr>
              <w:t>č.p.</w:t>
            </w:r>
            <w:proofErr w:type="gramEnd"/>
            <w:r w:rsidRPr="005B295B">
              <w:rPr>
                <w:rFonts w:ascii="Arial" w:hAnsi="Arial" w:cs="Arial"/>
                <w:b/>
              </w:rPr>
              <w:t>/</w:t>
            </w:r>
            <w:proofErr w:type="spellStart"/>
            <w:r w:rsidRPr="005B295B">
              <w:rPr>
                <w:rFonts w:ascii="Arial" w:hAnsi="Arial" w:cs="Arial"/>
                <w:b/>
              </w:rPr>
              <w:t>č.ev</w:t>
            </w:r>
            <w:proofErr w:type="spellEnd"/>
            <w:r w:rsidRPr="005B295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2F4E2" w14:textId="77777777" w:rsidR="00C22CDB" w:rsidRPr="005B295B" w:rsidRDefault="00C22CDB" w:rsidP="00D63F54">
            <w:pPr>
              <w:jc w:val="center"/>
              <w:rPr>
                <w:rFonts w:ascii="Arial" w:hAnsi="Arial" w:cs="Arial"/>
                <w:b/>
              </w:rPr>
            </w:pPr>
            <w:r w:rsidRPr="005B295B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93AAC" w14:textId="77777777" w:rsidR="00C22CDB" w:rsidRPr="005B295B" w:rsidRDefault="00C22CDB" w:rsidP="00D63F54">
            <w:pPr>
              <w:jc w:val="center"/>
              <w:rPr>
                <w:rFonts w:ascii="Arial" w:hAnsi="Arial" w:cs="Arial"/>
                <w:b/>
              </w:rPr>
            </w:pPr>
            <w:r w:rsidRPr="005B295B">
              <w:rPr>
                <w:rFonts w:ascii="Arial" w:hAnsi="Arial" w:cs="Arial"/>
                <w:b/>
              </w:rPr>
              <w:t>na parcele č.</w:t>
            </w:r>
          </w:p>
        </w:tc>
      </w:tr>
      <w:tr w:rsidR="00C22CDB" w:rsidRPr="00173A96" w14:paraId="3ACBAE45" w14:textId="77777777" w:rsidTr="00D63F54">
        <w:trPr>
          <w:trHeight w:val="340"/>
        </w:trPr>
        <w:tc>
          <w:tcPr>
            <w:tcW w:w="2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DE02A4" w14:textId="77777777" w:rsidR="00C22CDB" w:rsidRPr="005B295B" w:rsidRDefault="00C22CDB" w:rsidP="00D63F54">
            <w:pPr>
              <w:jc w:val="center"/>
              <w:rPr>
                <w:rFonts w:ascii="Arial" w:hAnsi="Arial" w:cs="Arial"/>
                <w:b/>
              </w:rPr>
            </w:pPr>
            <w:r w:rsidRPr="005B295B">
              <w:rPr>
                <w:rFonts w:ascii="Arial" w:hAnsi="Arial" w:cs="Arial"/>
              </w:rPr>
              <w:t>Lipník nad Bečvou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183548" w14:textId="77777777" w:rsidR="00C22CDB" w:rsidRPr="005B295B" w:rsidRDefault="00C22CDB" w:rsidP="00D63F54">
            <w:pPr>
              <w:jc w:val="center"/>
              <w:rPr>
                <w:rFonts w:ascii="Arial" w:hAnsi="Arial" w:cs="Arial"/>
              </w:rPr>
            </w:pPr>
            <w:r w:rsidRPr="005B295B">
              <w:rPr>
                <w:rFonts w:ascii="Arial" w:hAnsi="Arial" w:cs="Arial"/>
              </w:rPr>
              <w:t>Lipník nad Bečvou</w:t>
            </w:r>
          </w:p>
          <w:p w14:paraId="67C0CD9E" w14:textId="77777777" w:rsidR="00C22CDB" w:rsidRPr="005B295B" w:rsidRDefault="00C22CDB" w:rsidP="00D63F54">
            <w:pPr>
              <w:jc w:val="center"/>
              <w:rPr>
                <w:rFonts w:ascii="Arial" w:hAnsi="Arial" w:cs="Arial"/>
              </w:rPr>
            </w:pPr>
            <w:r w:rsidRPr="005B295B">
              <w:rPr>
                <w:rFonts w:ascii="Arial" w:hAnsi="Arial" w:cs="Arial"/>
              </w:rPr>
              <w:t>I-Město</w:t>
            </w:r>
          </w:p>
        </w:tc>
        <w:tc>
          <w:tcPr>
            <w:tcW w:w="34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9D04A8" w14:textId="77777777" w:rsidR="00C22CDB" w:rsidRPr="005B295B" w:rsidRDefault="00C22CDB" w:rsidP="00D63F54">
            <w:pPr>
              <w:jc w:val="center"/>
              <w:rPr>
                <w:rFonts w:ascii="Arial" w:hAnsi="Arial" w:cs="Arial"/>
              </w:rPr>
            </w:pPr>
            <w:r w:rsidRPr="005B295B">
              <w:rPr>
                <w:rFonts w:ascii="Arial" w:hAnsi="Arial" w:cs="Arial"/>
              </w:rPr>
              <w:t>Lipník nad Bečvou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C88E34" w14:textId="77777777" w:rsidR="00C22CDB" w:rsidRPr="005B295B" w:rsidRDefault="00C22CDB" w:rsidP="00D63F54">
            <w:pPr>
              <w:jc w:val="center"/>
              <w:rPr>
                <w:rFonts w:ascii="Arial" w:hAnsi="Arial" w:cs="Arial"/>
              </w:rPr>
            </w:pPr>
            <w:r w:rsidRPr="005B295B">
              <w:rPr>
                <w:rFonts w:ascii="Arial" w:hAnsi="Arial" w:cs="Arial"/>
              </w:rPr>
              <w:t>301/--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042D51" w14:textId="77777777" w:rsidR="00C22CDB" w:rsidRPr="005B295B" w:rsidRDefault="00C22CDB" w:rsidP="00D63F54">
            <w:pPr>
              <w:jc w:val="center"/>
              <w:rPr>
                <w:rFonts w:ascii="Arial" w:hAnsi="Arial" w:cs="Arial"/>
              </w:rPr>
            </w:pPr>
            <w:proofErr w:type="spellStart"/>
            <w:r w:rsidRPr="005B295B">
              <w:rPr>
                <w:rFonts w:ascii="Arial" w:hAnsi="Arial" w:cs="Arial"/>
              </w:rPr>
              <w:t>obč</w:t>
            </w:r>
            <w:proofErr w:type="spellEnd"/>
            <w:r w:rsidRPr="005B295B">
              <w:rPr>
                <w:rFonts w:ascii="Arial" w:hAnsi="Arial" w:cs="Arial"/>
              </w:rPr>
              <w:t xml:space="preserve">. </w:t>
            </w:r>
            <w:proofErr w:type="spellStart"/>
            <w:r w:rsidRPr="005B295B">
              <w:rPr>
                <w:rFonts w:ascii="Arial" w:hAnsi="Arial" w:cs="Arial"/>
              </w:rPr>
              <w:t>vyb</w:t>
            </w:r>
            <w:proofErr w:type="spellEnd"/>
            <w:r w:rsidRPr="005B295B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4B60C1" w14:textId="77777777" w:rsidR="00C22CDB" w:rsidRPr="005B295B" w:rsidRDefault="00C22CDB" w:rsidP="00D63F54">
            <w:pPr>
              <w:jc w:val="center"/>
              <w:rPr>
                <w:rFonts w:ascii="Arial" w:hAnsi="Arial" w:cs="Arial"/>
              </w:rPr>
            </w:pPr>
            <w:r w:rsidRPr="005B295B">
              <w:rPr>
                <w:rFonts w:ascii="Arial" w:hAnsi="Arial" w:cs="Arial"/>
              </w:rPr>
              <w:t>st. 315</w:t>
            </w:r>
          </w:p>
        </w:tc>
      </w:tr>
    </w:tbl>
    <w:p w14:paraId="32E964F5" w14:textId="2D8799F9" w:rsidR="00C22CDB" w:rsidRDefault="00C22CDB" w:rsidP="00C22CDB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6FA387AB" w14:textId="77777777" w:rsidR="007C0F7E" w:rsidRPr="00485CC1" w:rsidRDefault="007C0F7E" w:rsidP="007C0F7E">
      <w:pPr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14:paraId="6F98A28E" w14:textId="77777777" w:rsidR="007C0F7E" w:rsidRPr="00D45C6F" w:rsidRDefault="007C0F7E" w:rsidP="007C0F7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759"/>
        <w:gridCol w:w="1971"/>
      </w:tblGrid>
      <w:tr w:rsidR="007C0F7E" w:rsidRPr="00D45C6F" w14:paraId="033A936E" w14:textId="77777777" w:rsidTr="00651E47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1101B" w14:textId="77777777" w:rsidR="007C0F7E" w:rsidRPr="00651E47" w:rsidRDefault="007C0F7E" w:rsidP="00130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3B2A7" w14:textId="77777777" w:rsidR="007C0F7E" w:rsidRPr="00651E47" w:rsidRDefault="007C0F7E" w:rsidP="00130EFB">
            <w:pPr>
              <w:jc w:val="center"/>
              <w:rPr>
                <w:rFonts w:ascii="Arial" w:hAnsi="Arial" w:cs="Arial"/>
                <w:b/>
              </w:rPr>
            </w:pPr>
            <w:r w:rsidRPr="00651E47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97826" w14:textId="77777777" w:rsidR="007C0F7E" w:rsidRPr="00651E47" w:rsidRDefault="007C0F7E" w:rsidP="00130EFB">
            <w:pPr>
              <w:jc w:val="center"/>
              <w:rPr>
                <w:rFonts w:ascii="Arial" w:hAnsi="Arial" w:cs="Arial"/>
                <w:b/>
              </w:rPr>
            </w:pPr>
            <w:r w:rsidRPr="00651E47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32E95" w14:textId="77777777" w:rsidR="007C0F7E" w:rsidRPr="00651E47" w:rsidRDefault="007C0F7E" w:rsidP="00130EFB">
            <w:pPr>
              <w:jc w:val="center"/>
              <w:rPr>
                <w:rFonts w:ascii="Arial" w:hAnsi="Arial" w:cs="Arial"/>
                <w:b/>
              </w:rPr>
            </w:pPr>
            <w:r w:rsidRPr="00651E47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EEFBB" w14:textId="77777777" w:rsidR="007C0F7E" w:rsidRPr="00651E47" w:rsidRDefault="007C0F7E" w:rsidP="00130EFB">
            <w:pPr>
              <w:jc w:val="center"/>
              <w:rPr>
                <w:rFonts w:ascii="Arial" w:hAnsi="Arial" w:cs="Arial"/>
                <w:b/>
              </w:rPr>
            </w:pPr>
            <w:r w:rsidRPr="00651E47">
              <w:rPr>
                <w:rFonts w:ascii="Arial" w:hAnsi="Arial" w:cs="Arial"/>
                <w:b/>
              </w:rPr>
              <w:t>způsob využití stavby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FBE77" w14:textId="77777777" w:rsidR="007C0F7E" w:rsidRPr="00651E47" w:rsidRDefault="007C0F7E" w:rsidP="00130EFB">
            <w:pPr>
              <w:jc w:val="center"/>
              <w:rPr>
                <w:rFonts w:ascii="Arial" w:hAnsi="Arial" w:cs="Arial"/>
                <w:b/>
              </w:rPr>
            </w:pPr>
            <w:r w:rsidRPr="00651E47">
              <w:rPr>
                <w:rFonts w:ascii="Arial" w:hAnsi="Arial" w:cs="Arial"/>
                <w:b/>
              </w:rPr>
              <w:t>na parcele č.</w:t>
            </w:r>
          </w:p>
        </w:tc>
      </w:tr>
      <w:tr w:rsidR="007C0F7E" w:rsidRPr="00D45C6F" w14:paraId="79A6690E" w14:textId="77777777" w:rsidTr="00651E47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369F46" w14:textId="77777777" w:rsidR="007C0F7E" w:rsidRPr="00651E47" w:rsidRDefault="007C0F7E" w:rsidP="00130EFB">
            <w:pPr>
              <w:ind w:right="15"/>
              <w:jc w:val="center"/>
              <w:rPr>
                <w:rFonts w:ascii="Arial" w:hAnsi="Arial" w:cs="Arial"/>
                <w:b/>
              </w:rPr>
            </w:pPr>
            <w:r w:rsidRPr="00651E4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89491A" w14:textId="79821945" w:rsidR="007C0F7E" w:rsidRPr="00651E47" w:rsidRDefault="00651E47" w:rsidP="00130E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1E47">
              <w:rPr>
                <w:rFonts w:ascii="Arial" w:hAnsi="Arial" w:cs="Arial"/>
                <w:b/>
                <w:color w:val="000000" w:themeColor="text1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C640FE" w14:textId="43033013" w:rsidR="007C0F7E" w:rsidRPr="00651E47" w:rsidRDefault="00651E47" w:rsidP="00130E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1E47">
              <w:rPr>
                <w:rFonts w:ascii="Arial" w:hAnsi="Arial" w:cs="Arial"/>
                <w:b/>
              </w:rPr>
              <w:t>Lipník nad Bečvou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B7FBE2" w14:textId="37E9E53C" w:rsidR="007C0F7E" w:rsidRPr="00651E47" w:rsidRDefault="00651E47" w:rsidP="00130EF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1E47">
              <w:rPr>
                <w:rFonts w:ascii="Arial" w:hAnsi="Arial" w:cs="Arial"/>
                <w:b/>
              </w:rPr>
              <w:t>Lipník nad Bečvou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46DC00" w14:textId="77777777" w:rsidR="007C0F7E" w:rsidRPr="00651E47" w:rsidRDefault="007C0F7E" w:rsidP="00130EFB">
            <w:pPr>
              <w:jc w:val="center"/>
              <w:rPr>
                <w:rFonts w:ascii="Arial" w:hAnsi="Arial" w:cs="Arial"/>
                <w:b/>
              </w:rPr>
            </w:pPr>
            <w:r w:rsidRPr="00651E47">
              <w:rPr>
                <w:rFonts w:ascii="Arial" w:hAnsi="Arial" w:cs="Arial"/>
                <w:b/>
              </w:rPr>
              <w:t>venkovní hřiště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272D01B" w14:textId="442799B6" w:rsidR="007C0F7E" w:rsidRPr="00651E47" w:rsidRDefault="00651E47" w:rsidP="00130EFB">
            <w:pPr>
              <w:jc w:val="center"/>
              <w:rPr>
                <w:rFonts w:ascii="Arial" w:hAnsi="Arial" w:cs="Arial"/>
                <w:b/>
              </w:rPr>
            </w:pPr>
            <w:r w:rsidRPr="00651E47">
              <w:rPr>
                <w:rFonts w:ascii="Arial" w:hAnsi="Arial" w:cs="Arial"/>
                <w:b/>
              </w:rPr>
              <w:t>209/2</w:t>
            </w:r>
          </w:p>
        </w:tc>
      </w:tr>
    </w:tbl>
    <w:p w14:paraId="1A819A18" w14:textId="77777777" w:rsidR="00651E47" w:rsidRDefault="00651E47" w:rsidP="00651E47">
      <w:pPr>
        <w:jc w:val="both"/>
        <w:rPr>
          <w:rFonts w:ascii="Arial" w:hAnsi="Arial" w:cs="Arial"/>
          <w:b/>
        </w:rPr>
      </w:pPr>
    </w:p>
    <w:p w14:paraId="3C00DFE0" w14:textId="0D9FCAC1" w:rsidR="00C22CDB" w:rsidRPr="00485CC1" w:rsidRDefault="00C22CDB" w:rsidP="00821C28">
      <w:pPr>
        <w:tabs>
          <w:tab w:val="left" w:pos="11940"/>
        </w:tabs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-p</w:t>
      </w:r>
      <w:r w:rsidRPr="00485CC1">
        <w:rPr>
          <w:rFonts w:ascii="Arial" w:hAnsi="Arial" w:cs="Arial"/>
          <w:b/>
        </w:rPr>
        <w:t>ozemky</w:t>
      </w:r>
      <w:r w:rsidR="00821C28">
        <w:rPr>
          <w:rFonts w:ascii="Arial" w:hAnsi="Arial" w:cs="Arial"/>
          <w:b/>
        </w:rPr>
        <w:tab/>
      </w:r>
    </w:p>
    <w:p w14:paraId="089958DD" w14:textId="77777777" w:rsidR="00C22CDB" w:rsidRPr="00173A96" w:rsidRDefault="00C22CDB" w:rsidP="00C22CDB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C22CDB" w:rsidRPr="00173A96" w14:paraId="0A3FA671" w14:textId="77777777" w:rsidTr="00D63F54">
        <w:trPr>
          <w:trHeight w:val="567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2CA82" w14:textId="77777777" w:rsidR="00C22CDB" w:rsidRPr="005B295B" w:rsidRDefault="00C22CDB" w:rsidP="00D63F54">
            <w:pPr>
              <w:jc w:val="center"/>
              <w:rPr>
                <w:rFonts w:ascii="Arial" w:hAnsi="Arial" w:cs="Arial"/>
                <w:b/>
              </w:rPr>
            </w:pPr>
            <w:r w:rsidRPr="005B295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FCE37" w14:textId="77777777" w:rsidR="00C22CDB" w:rsidRPr="005B295B" w:rsidRDefault="00C22CDB" w:rsidP="00D63F54">
            <w:pPr>
              <w:jc w:val="center"/>
              <w:rPr>
                <w:rFonts w:ascii="Arial" w:hAnsi="Arial" w:cs="Arial"/>
                <w:b/>
              </w:rPr>
            </w:pPr>
            <w:r w:rsidRPr="005B295B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710E3" w14:textId="77777777" w:rsidR="00C22CDB" w:rsidRPr="005B295B" w:rsidRDefault="00C22CDB" w:rsidP="00D63F54">
            <w:pPr>
              <w:jc w:val="center"/>
              <w:rPr>
                <w:rFonts w:ascii="Arial" w:hAnsi="Arial" w:cs="Arial"/>
                <w:b/>
              </w:rPr>
            </w:pPr>
            <w:r w:rsidRPr="005B295B">
              <w:rPr>
                <w:rFonts w:ascii="Arial" w:hAnsi="Arial" w:cs="Arial"/>
                <w:b/>
              </w:rPr>
              <w:t>parcela č.</w:t>
            </w:r>
          </w:p>
        </w:tc>
      </w:tr>
      <w:tr w:rsidR="00C22CDB" w:rsidRPr="00173A96" w14:paraId="263AA8A3" w14:textId="77777777" w:rsidTr="00D63F54">
        <w:trPr>
          <w:trHeight w:val="340"/>
        </w:trPr>
        <w:tc>
          <w:tcPr>
            <w:tcW w:w="49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E0E596" w14:textId="77777777" w:rsidR="00C22CDB" w:rsidRDefault="00C22CDB" w:rsidP="00D63F54">
            <w:pPr>
              <w:jc w:val="center"/>
            </w:pPr>
            <w:r w:rsidRPr="005B295B">
              <w:rPr>
                <w:rFonts w:ascii="Arial" w:hAnsi="Arial" w:cs="Arial"/>
              </w:rPr>
              <w:t>Lipník nad Bečvou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D48F99" w14:textId="77777777" w:rsidR="00C22CDB" w:rsidRDefault="00C22CDB" w:rsidP="00D63F54">
            <w:pPr>
              <w:jc w:val="center"/>
            </w:pPr>
            <w:r w:rsidRPr="005B295B">
              <w:rPr>
                <w:rFonts w:ascii="Arial" w:hAnsi="Arial" w:cs="Arial"/>
              </w:rPr>
              <w:t>Lipník nad Bečvou</w:t>
            </w:r>
          </w:p>
        </w:tc>
        <w:tc>
          <w:tcPr>
            <w:tcW w:w="4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95ADD5" w14:textId="77777777" w:rsidR="00C22CDB" w:rsidRPr="005B295B" w:rsidRDefault="00C22CDB" w:rsidP="00D63F54">
            <w:pPr>
              <w:jc w:val="center"/>
              <w:rPr>
                <w:rFonts w:ascii="Arial" w:hAnsi="Arial" w:cs="Arial"/>
              </w:rPr>
            </w:pPr>
            <w:r w:rsidRPr="005B295B">
              <w:rPr>
                <w:rFonts w:ascii="Arial" w:hAnsi="Arial" w:cs="Arial"/>
              </w:rPr>
              <w:t>st. 315</w:t>
            </w:r>
          </w:p>
        </w:tc>
      </w:tr>
      <w:tr w:rsidR="00C22CDB" w:rsidRPr="00173A96" w14:paraId="282CF2B5" w14:textId="77777777" w:rsidTr="00D63F5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14:paraId="33642A0A" w14:textId="77777777" w:rsidR="00C22CDB" w:rsidRDefault="00C22CDB" w:rsidP="00D63F54">
            <w:pPr>
              <w:jc w:val="center"/>
            </w:pPr>
            <w:r w:rsidRPr="005B295B">
              <w:rPr>
                <w:rFonts w:ascii="Arial" w:hAnsi="Arial" w:cs="Arial"/>
              </w:rPr>
              <w:t>Lipník nad Bečvou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24AD9DA6" w14:textId="77777777" w:rsidR="00C22CDB" w:rsidRDefault="00C22CDB" w:rsidP="00D63F54">
            <w:pPr>
              <w:jc w:val="center"/>
            </w:pPr>
            <w:r w:rsidRPr="005B295B">
              <w:rPr>
                <w:rFonts w:ascii="Arial" w:hAnsi="Arial" w:cs="Arial"/>
              </w:rPr>
              <w:t>Lipník na</w:t>
            </w:r>
            <w:bookmarkStart w:id="0" w:name="_GoBack"/>
            <w:bookmarkEnd w:id="0"/>
            <w:r w:rsidRPr="005B295B">
              <w:rPr>
                <w:rFonts w:ascii="Arial" w:hAnsi="Arial" w:cs="Arial"/>
              </w:rPr>
              <w:t>d Bečvou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33859EE1" w14:textId="77777777" w:rsidR="00C22CDB" w:rsidRPr="005B295B" w:rsidRDefault="00C22CDB" w:rsidP="00D63F54">
            <w:pPr>
              <w:jc w:val="center"/>
              <w:rPr>
                <w:rFonts w:ascii="Arial" w:hAnsi="Arial" w:cs="Arial"/>
              </w:rPr>
            </w:pPr>
            <w:r w:rsidRPr="005B295B">
              <w:rPr>
                <w:rFonts w:ascii="Arial" w:hAnsi="Arial" w:cs="Arial"/>
              </w:rPr>
              <w:t>208</w:t>
            </w:r>
          </w:p>
        </w:tc>
      </w:tr>
      <w:tr w:rsidR="00C22CDB" w:rsidRPr="00173A96" w14:paraId="72504B8A" w14:textId="77777777" w:rsidTr="00D63F5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14:paraId="5F67E2D8" w14:textId="77777777" w:rsidR="00C22CDB" w:rsidRDefault="00C22CDB" w:rsidP="00D63F54">
            <w:pPr>
              <w:jc w:val="center"/>
            </w:pPr>
            <w:r w:rsidRPr="005B295B">
              <w:rPr>
                <w:rFonts w:ascii="Arial" w:hAnsi="Arial" w:cs="Arial"/>
              </w:rPr>
              <w:t>Lipník nad Bečvou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2F76512F" w14:textId="77777777" w:rsidR="00C22CDB" w:rsidRDefault="00C22CDB" w:rsidP="00D63F54">
            <w:pPr>
              <w:jc w:val="center"/>
            </w:pPr>
            <w:r w:rsidRPr="005B295B">
              <w:rPr>
                <w:rFonts w:ascii="Arial" w:hAnsi="Arial" w:cs="Arial"/>
              </w:rPr>
              <w:t>Lipník nad Bečvou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6915544F" w14:textId="77777777" w:rsidR="00C22CDB" w:rsidRPr="005B295B" w:rsidRDefault="00C22CDB" w:rsidP="00D63F54">
            <w:pPr>
              <w:jc w:val="center"/>
              <w:rPr>
                <w:rFonts w:ascii="Arial" w:hAnsi="Arial" w:cs="Arial"/>
              </w:rPr>
            </w:pPr>
            <w:r w:rsidRPr="005B295B">
              <w:rPr>
                <w:rFonts w:ascii="Arial" w:hAnsi="Arial" w:cs="Arial"/>
              </w:rPr>
              <w:t>209/2</w:t>
            </w:r>
          </w:p>
        </w:tc>
      </w:tr>
      <w:tr w:rsidR="00651E47" w:rsidRPr="00173A96" w14:paraId="7C3DD4C5" w14:textId="77777777" w:rsidTr="00D63F5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14:paraId="6B5FA6DA" w14:textId="01B42884" w:rsidR="00651E47" w:rsidRPr="00651E47" w:rsidRDefault="00651E47" w:rsidP="00651E47">
            <w:pPr>
              <w:jc w:val="center"/>
              <w:rPr>
                <w:rFonts w:ascii="Arial" w:hAnsi="Arial" w:cs="Arial"/>
                <w:b/>
              </w:rPr>
            </w:pPr>
            <w:r w:rsidRPr="00651E47">
              <w:rPr>
                <w:rFonts w:ascii="Arial" w:hAnsi="Arial" w:cs="Arial"/>
                <w:b/>
              </w:rPr>
              <w:t>Lipník nad Bečvou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4F90DECC" w14:textId="7782F291" w:rsidR="00651E47" w:rsidRPr="00651E47" w:rsidRDefault="00651E47" w:rsidP="00651E47">
            <w:pPr>
              <w:jc w:val="center"/>
              <w:rPr>
                <w:rFonts w:ascii="Arial" w:hAnsi="Arial" w:cs="Arial"/>
                <w:b/>
              </w:rPr>
            </w:pPr>
            <w:r w:rsidRPr="00651E47">
              <w:rPr>
                <w:rFonts w:ascii="Arial" w:hAnsi="Arial" w:cs="Arial"/>
                <w:b/>
              </w:rPr>
              <w:t>Lipník nad Bečvou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03C01DA4" w14:textId="45DE82D4" w:rsidR="00651E47" w:rsidRPr="00651E47" w:rsidRDefault="00651E47" w:rsidP="00651E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4266/2</w:t>
            </w:r>
          </w:p>
        </w:tc>
      </w:tr>
    </w:tbl>
    <w:p w14:paraId="0D6EDC1B" w14:textId="77777777" w:rsidR="00C22CDB" w:rsidRDefault="00C22CDB" w:rsidP="00C22CDB">
      <w:pPr>
        <w:rPr>
          <w:rFonts w:ascii="Arial" w:hAnsi="Arial" w:cs="Arial"/>
          <w:b/>
        </w:rPr>
      </w:pPr>
    </w:p>
    <w:p w14:paraId="70FEABBB" w14:textId="77777777" w:rsidR="00C22CDB" w:rsidRDefault="00C22CDB" w:rsidP="00C22CDB">
      <w:pPr>
        <w:rPr>
          <w:rFonts w:ascii="Arial" w:hAnsi="Arial" w:cs="Arial"/>
          <w:b/>
        </w:rPr>
      </w:pPr>
    </w:p>
    <w:p w14:paraId="394B9DD1" w14:textId="77777777" w:rsidR="00651E47" w:rsidRDefault="00651E47" w:rsidP="00C22CDB">
      <w:pPr>
        <w:rPr>
          <w:rFonts w:ascii="Arial" w:hAnsi="Arial" w:cs="Arial"/>
          <w:b/>
        </w:rPr>
      </w:pPr>
    </w:p>
    <w:p w14:paraId="750F206A" w14:textId="044DD75C" w:rsidR="00C22CDB" w:rsidRDefault="00C22CDB" w:rsidP="00C22CDB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lastRenderedPageBreak/>
        <w:t xml:space="preserve">C) Ostatní majetek </w:t>
      </w:r>
    </w:p>
    <w:p w14:paraId="605B6988" w14:textId="77777777" w:rsidR="00C22CDB" w:rsidRPr="00561545" w:rsidRDefault="00C22CDB" w:rsidP="00C22CDB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14:paraId="2DEC7D52" w14:textId="77777777" w:rsidR="00C22CDB" w:rsidRPr="00561545" w:rsidRDefault="00C22CDB" w:rsidP="00C22CDB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14:paraId="12B60614" w14:textId="77777777" w:rsidR="00C30760" w:rsidRPr="00744EBB" w:rsidRDefault="00C30760"/>
    <w:sectPr w:rsidR="00C30760" w:rsidRPr="00744EBB" w:rsidSect="00FB342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E1D57" w14:textId="77777777" w:rsidR="00CB5462" w:rsidRDefault="00CB5462" w:rsidP="00CB5462">
      <w:r>
        <w:separator/>
      </w:r>
    </w:p>
  </w:endnote>
  <w:endnote w:type="continuationSeparator" w:id="0">
    <w:p w14:paraId="580E55C8" w14:textId="77777777" w:rsidR="00CB5462" w:rsidRDefault="00CB5462" w:rsidP="00C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C6FB" w14:textId="19177276" w:rsidR="00FB3428" w:rsidRDefault="004A251E" w:rsidP="00CB5462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B5462" w:rsidRPr="0030078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11. 12</w:t>
    </w:r>
    <w:r w:rsidR="007C0F7E">
      <w:rPr>
        <w:rFonts w:ascii="Arial" w:hAnsi="Arial" w:cs="Arial"/>
        <w:i/>
        <w:sz w:val="20"/>
        <w:szCs w:val="20"/>
      </w:rPr>
      <w:t>. 2023</w:t>
    </w:r>
    <w:r w:rsidR="00CB5462">
      <w:rPr>
        <w:rFonts w:ascii="Arial" w:hAnsi="Arial" w:cs="Arial"/>
        <w:i/>
        <w:sz w:val="20"/>
        <w:szCs w:val="20"/>
      </w:rPr>
      <w:tab/>
    </w:r>
    <w:r w:rsidR="00CB5462">
      <w:rPr>
        <w:rFonts w:ascii="Arial" w:hAnsi="Arial" w:cs="Arial"/>
        <w:i/>
        <w:sz w:val="20"/>
        <w:szCs w:val="20"/>
      </w:rPr>
      <w:tab/>
    </w:r>
    <w:r w:rsidR="00FB3428" w:rsidRPr="00435A14">
      <w:rPr>
        <w:rFonts w:ascii="Arial" w:hAnsi="Arial" w:cs="Arial"/>
        <w:i/>
        <w:sz w:val="20"/>
        <w:szCs w:val="20"/>
      </w:rPr>
      <w:t xml:space="preserve">strana </w:t>
    </w:r>
    <w:r w:rsidR="00FB3428">
      <w:rPr>
        <w:rFonts w:ascii="Arial" w:hAnsi="Arial" w:cs="Arial"/>
        <w:i/>
        <w:sz w:val="20"/>
        <w:szCs w:val="20"/>
      </w:rPr>
      <w:fldChar w:fldCharType="begin"/>
    </w:r>
    <w:r w:rsidR="00FB3428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FB3428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5</w:t>
    </w:r>
    <w:r w:rsidR="00FB3428">
      <w:rPr>
        <w:rFonts w:ascii="Arial" w:hAnsi="Arial" w:cs="Arial"/>
        <w:i/>
        <w:sz w:val="20"/>
        <w:szCs w:val="20"/>
      </w:rPr>
      <w:fldChar w:fldCharType="end"/>
    </w:r>
    <w:r w:rsidR="00FB3428">
      <w:rPr>
        <w:rFonts w:ascii="Arial" w:hAnsi="Arial" w:cs="Arial"/>
        <w:i/>
        <w:sz w:val="20"/>
        <w:szCs w:val="20"/>
      </w:rPr>
      <w:t xml:space="preserve"> </w:t>
    </w:r>
    <w:r w:rsidR="00FB3428" w:rsidRPr="00435A14">
      <w:rPr>
        <w:rFonts w:ascii="Arial" w:hAnsi="Arial" w:cs="Arial"/>
        <w:i/>
        <w:sz w:val="20"/>
        <w:szCs w:val="20"/>
      </w:rPr>
      <w:t>(celkem</w:t>
    </w:r>
    <w:r w:rsidR="0049602D">
      <w:rPr>
        <w:rFonts w:ascii="Arial" w:hAnsi="Arial" w:cs="Arial"/>
        <w:i/>
        <w:sz w:val="20"/>
        <w:szCs w:val="20"/>
      </w:rPr>
      <w:t xml:space="preserve"> 4</w:t>
    </w:r>
    <w:r w:rsidR="002D5957">
      <w:rPr>
        <w:rFonts w:ascii="Arial" w:hAnsi="Arial" w:cs="Arial"/>
        <w:i/>
        <w:sz w:val="20"/>
        <w:szCs w:val="20"/>
      </w:rPr>
      <w:t>8</w:t>
    </w:r>
    <w:r w:rsidR="00FB3428" w:rsidRPr="00435A14">
      <w:rPr>
        <w:rFonts w:ascii="Arial" w:hAnsi="Arial" w:cs="Arial"/>
        <w:i/>
        <w:sz w:val="20"/>
        <w:szCs w:val="20"/>
      </w:rPr>
      <w:t>)</w:t>
    </w:r>
  </w:p>
  <w:p w14:paraId="3D4A119D" w14:textId="08FD22A3" w:rsidR="00CB5462" w:rsidRDefault="004A251E" w:rsidP="00CB5462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316105" w:rsidRPr="00BB66DB">
      <w:rPr>
        <w:rFonts w:ascii="Arial" w:hAnsi="Arial" w:cs="Arial"/>
        <w:i/>
        <w:sz w:val="20"/>
        <w:szCs w:val="20"/>
      </w:rPr>
      <w:t>.</w:t>
    </w:r>
    <w:r w:rsidR="00CB5462">
      <w:rPr>
        <w:rFonts w:ascii="Arial" w:hAnsi="Arial" w:cs="Arial"/>
        <w:i/>
        <w:sz w:val="20"/>
        <w:szCs w:val="20"/>
      </w:rPr>
      <w:t xml:space="preserve"> </w:t>
    </w:r>
    <w:r w:rsidR="00CB5462" w:rsidRPr="005F6527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CB5462" w:rsidRPr="005F6527">
      <w:rPr>
        <w:rFonts w:ascii="Arial" w:hAnsi="Arial" w:cs="Arial"/>
        <w:i/>
        <w:sz w:val="20"/>
        <w:szCs w:val="20"/>
      </w:rPr>
      <w:tab/>
    </w:r>
  </w:p>
  <w:p w14:paraId="5D928628" w14:textId="0F10F8DA" w:rsidR="00CB5462" w:rsidRPr="00CB5462" w:rsidRDefault="008E1816" w:rsidP="00CB5462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2</w:t>
    </w:r>
    <w:r w:rsidR="007C0F7E">
      <w:rPr>
        <w:rFonts w:ascii="Arial" w:hAnsi="Arial" w:cs="Arial"/>
        <w:i/>
        <w:sz w:val="20"/>
        <w:szCs w:val="20"/>
      </w:rPr>
      <w:t xml:space="preserve"> -</w:t>
    </w:r>
    <w:r w:rsidR="00CB5462" w:rsidRPr="00197579">
      <w:t xml:space="preserve"> </w:t>
    </w:r>
    <w:r w:rsidR="007C0F7E">
      <w:rPr>
        <w:rFonts w:ascii="Arial" w:hAnsi="Arial" w:cs="Arial"/>
        <w:i/>
        <w:sz w:val="20"/>
        <w:szCs w:val="20"/>
      </w:rPr>
      <w:t>Dodatek č. 14</w:t>
    </w:r>
    <w:r w:rsidR="00CB5462" w:rsidRPr="00CB5462">
      <w:rPr>
        <w:rFonts w:ascii="Arial" w:hAnsi="Arial" w:cs="Arial"/>
        <w:i/>
        <w:sz w:val="20"/>
        <w:szCs w:val="20"/>
      </w:rPr>
      <w:t xml:space="preserve"> ke zřizovací listině Stře</w:t>
    </w:r>
    <w:r w:rsidR="007C0F7E">
      <w:rPr>
        <w:rFonts w:ascii="Arial" w:hAnsi="Arial" w:cs="Arial"/>
        <w:i/>
        <w:sz w:val="20"/>
        <w:szCs w:val="20"/>
      </w:rPr>
      <w:t>d</w:t>
    </w:r>
    <w:r w:rsidR="00CB5462" w:rsidRPr="00CB5462">
      <w:rPr>
        <w:rFonts w:ascii="Arial" w:hAnsi="Arial" w:cs="Arial"/>
        <w:i/>
        <w:sz w:val="20"/>
        <w:szCs w:val="20"/>
      </w:rPr>
      <w:t>ní školy, Základní školy a Mateřské školy Lipník nad Bečvou, Osecká 301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B0C9" w14:textId="53E6CF7E" w:rsidR="00FB3428" w:rsidRPr="005F6527" w:rsidRDefault="004A251E" w:rsidP="00CB5462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B3428" w:rsidRPr="0030078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11. 12</w:t>
    </w:r>
    <w:r w:rsidR="00FB3428">
      <w:rPr>
        <w:rFonts w:ascii="Arial" w:hAnsi="Arial" w:cs="Arial"/>
        <w:i/>
        <w:sz w:val="20"/>
        <w:szCs w:val="20"/>
      </w:rPr>
      <w:t>. 2023</w:t>
    </w:r>
    <w:r w:rsidR="00FB3428">
      <w:rPr>
        <w:rFonts w:ascii="Arial" w:hAnsi="Arial" w:cs="Arial"/>
        <w:i/>
        <w:sz w:val="20"/>
        <w:szCs w:val="20"/>
      </w:rPr>
      <w:tab/>
    </w:r>
    <w:r w:rsidR="00FB3428">
      <w:rPr>
        <w:rFonts w:ascii="Arial" w:hAnsi="Arial" w:cs="Arial"/>
        <w:i/>
        <w:sz w:val="20"/>
        <w:szCs w:val="20"/>
      </w:rPr>
      <w:tab/>
    </w:r>
    <w:r w:rsidR="00FB3428">
      <w:rPr>
        <w:rFonts w:ascii="Arial" w:hAnsi="Arial" w:cs="Arial"/>
        <w:i/>
        <w:sz w:val="20"/>
        <w:szCs w:val="20"/>
      </w:rPr>
      <w:tab/>
    </w:r>
    <w:r w:rsidR="00FB3428">
      <w:rPr>
        <w:rFonts w:ascii="Arial" w:hAnsi="Arial" w:cs="Arial"/>
        <w:i/>
        <w:sz w:val="20"/>
        <w:szCs w:val="20"/>
      </w:rPr>
      <w:tab/>
    </w:r>
    <w:r w:rsidR="00FB3428">
      <w:rPr>
        <w:rFonts w:ascii="Arial" w:hAnsi="Arial" w:cs="Arial"/>
        <w:i/>
        <w:sz w:val="20"/>
        <w:szCs w:val="20"/>
      </w:rPr>
      <w:tab/>
    </w:r>
    <w:r w:rsidR="00FB3428">
      <w:rPr>
        <w:rFonts w:ascii="Arial" w:hAnsi="Arial" w:cs="Arial"/>
        <w:i/>
        <w:sz w:val="20"/>
        <w:szCs w:val="20"/>
      </w:rPr>
      <w:tab/>
    </w:r>
    <w:r w:rsidR="00FB3428">
      <w:rPr>
        <w:rFonts w:ascii="Arial" w:hAnsi="Arial" w:cs="Arial"/>
        <w:i/>
        <w:sz w:val="20"/>
        <w:szCs w:val="20"/>
      </w:rPr>
      <w:tab/>
    </w:r>
    <w:r w:rsidR="00FB3428" w:rsidRPr="00435A14">
      <w:rPr>
        <w:rFonts w:ascii="Arial" w:hAnsi="Arial" w:cs="Arial"/>
        <w:i/>
        <w:sz w:val="20"/>
        <w:szCs w:val="20"/>
      </w:rPr>
      <w:t xml:space="preserve">strana </w:t>
    </w:r>
    <w:r w:rsidR="00FB3428">
      <w:rPr>
        <w:rFonts w:ascii="Arial" w:hAnsi="Arial" w:cs="Arial"/>
        <w:i/>
        <w:sz w:val="20"/>
        <w:szCs w:val="20"/>
      </w:rPr>
      <w:fldChar w:fldCharType="begin"/>
    </w:r>
    <w:r w:rsidR="00FB3428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FB3428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7</w:t>
    </w:r>
    <w:r w:rsidR="00FB3428">
      <w:rPr>
        <w:rFonts w:ascii="Arial" w:hAnsi="Arial" w:cs="Arial"/>
        <w:i/>
        <w:sz w:val="20"/>
        <w:szCs w:val="20"/>
      </w:rPr>
      <w:fldChar w:fldCharType="end"/>
    </w:r>
    <w:r w:rsidR="00FB3428">
      <w:rPr>
        <w:rFonts w:ascii="Arial" w:hAnsi="Arial" w:cs="Arial"/>
        <w:i/>
        <w:sz w:val="20"/>
        <w:szCs w:val="20"/>
      </w:rPr>
      <w:t xml:space="preserve"> </w:t>
    </w:r>
    <w:r w:rsidR="00FB3428" w:rsidRPr="00435A14">
      <w:rPr>
        <w:rFonts w:ascii="Arial" w:hAnsi="Arial" w:cs="Arial"/>
        <w:i/>
        <w:sz w:val="20"/>
        <w:szCs w:val="20"/>
      </w:rPr>
      <w:t>(celkem</w:t>
    </w:r>
    <w:r w:rsidR="0049602D">
      <w:rPr>
        <w:rFonts w:ascii="Arial" w:hAnsi="Arial" w:cs="Arial"/>
        <w:i/>
        <w:sz w:val="20"/>
        <w:szCs w:val="20"/>
      </w:rPr>
      <w:t xml:space="preserve"> 4</w:t>
    </w:r>
    <w:r w:rsidR="002D5957">
      <w:rPr>
        <w:rFonts w:ascii="Arial" w:hAnsi="Arial" w:cs="Arial"/>
        <w:i/>
        <w:sz w:val="20"/>
        <w:szCs w:val="20"/>
      </w:rPr>
      <w:t>8</w:t>
    </w:r>
    <w:r w:rsidR="00FB3428" w:rsidRPr="00435A14">
      <w:rPr>
        <w:rFonts w:ascii="Arial" w:hAnsi="Arial" w:cs="Arial"/>
        <w:i/>
        <w:sz w:val="20"/>
        <w:szCs w:val="20"/>
      </w:rPr>
      <w:t>)</w:t>
    </w:r>
  </w:p>
  <w:p w14:paraId="0741CC8A" w14:textId="0E679AB6" w:rsidR="00FB3428" w:rsidRDefault="004A251E" w:rsidP="00CB5462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FB3428" w:rsidRPr="00BB66DB">
      <w:rPr>
        <w:rFonts w:ascii="Arial" w:hAnsi="Arial" w:cs="Arial"/>
        <w:i/>
        <w:sz w:val="20"/>
        <w:szCs w:val="20"/>
      </w:rPr>
      <w:t>.</w:t>
    </w:r>
    <w:r w:rsidR="00FB3428">
      <w:rPr>
        <w:rFonts w:ascii="Arial" w:hAnsi="Arial" w:cs="Arial"/>
        <w:i/>
        <w:sz w:val="20"/>
        <w:szCs w:val="20"/>
      </w:rPr>
      <w:t xml:space="preserve"> </w:t>
    </w:r>
    <w:r w:rsidR="00FB3428" w:rsidRPr="005F6527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FB3428" w:rsidRPr="005F6527">
      <w:rPr>
        <w:rFonts w:ascii="Arial" w:hAnsi="Arial" w:cs="Arial"/>
        <w:i/>
        <w:sz w:val="20"/>
        <w:szCs w:val="20"/>
      </w:rPr>
      <w:tab/>
    </w:r>
  </w:p>
  <w:p w14:paraId="0250827C" w14:textId="77777777" w:rsidR="00FB3428" w:rsidRPr="00CB5462" w:rsidRDefault="00FB3428" w:rsidP="00CB5462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2 -</w:t>
    </w:r>
    <w:r w:rsidRPr="00197579">
      <w:t xml:space="preserve"> </w:t>
    </w:r>
    <w:r>
      <w:rPr>
        <w:rFonts w:ascii="Arial" w:hAnsi="Arial" w:cs="Arial"/>
        <w:i/>
        <w:sz w:val="20"/>
        <w:szCs w:val="20"/>
      </w:rPr>
      <w:t>Dodatek č. 14</w:t>
    </w:r>
    <w:r w:rsidRPr="00CB5462">
      <w:rPr>
        <w:rFonts w:ascii="Arial" w:hAnsi="Arial" w:cs="Arial"/>
        <w:i/>
        <w:sz w:val="20"/>
        <w:szCs w:val="20"/>
      </w:rPr>
      <w:t xml:space="preserve"> ke zřizovací listině Stře</w:t>
    </w:r>
    <w:r>
      <w:rPr>
        <w:rFonts w:ascii="Arial" w:hAnsi="Arial" w:cs="Arial"/>
        <w:i/>
        <w:sz w:val="20"/>
        <w:szCs w:val="20"/>
      </w:rPr>
      <w:t>d</w:t>
    </w:r>
    <w:r w:rsidRPr="00CB5462">
      <w:rPr>
        <w:rFonts w:ascii="Arial" w:hAnsi="Arial" w:cs="Arial"/>
        <w:i/>
        <w:sz w:val="20"/>
        <w:szCs w:val="20"/>
      </w:rPr>
      <w:t>ní školy, Základní školy a Mateřské školy Lipník nad Bečvou, Osecká 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59A11" w14:textId="77777777" w:rsidR="00CB5462" w:rsidRDefault="00CB5462" w:rsidP="00CB5462">
      <w:r>
        <w:separator/>
      </w:r>
    </w:p>
  </w:footnote>
  <w:footnote w:type="continuationSeparator" w:id="0">
    <w:p w14:paraId="4B0F05C9" w14:textId="77777777" w:rsidR="00CB5462" w:rsidRDefault="00CB5462" w:rsidP="00CB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19F4C" w14:textId="7F671BF6" w:rsidR="00CB5462" w:rsidRPr="000A421E" w:rsidRDefault="008E1816" w:rsidP="00CB5462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2</w:t>
    </w:r>
    <w:r w:rsidR="007C0F7E">
      <w:rPr>
        <w:rFonts w:ascii="Arial" w:hAnsi="Arial" w:cs="Arial"/>
        <w:i/>
      </w:rPr>
      <w:t xml:space="preserve"> - D</w:t>
    </w:r>
    <w:r w:rsidR="00CB5462" w:rsidRPr="000A421E">
      <w:rPr>
        <w:rFonts w:ascii="Arial" w:hAnsi="Arial" w:cs="Arial"/>
        <w:i/>
      </w:rPr>
      <w:t xml:space="preserve">odatek č. </w:t>
    </w:r>
    <w:r w:rsidR="007C0F7E">
      <w:rPr>
        <w:rFonts w:ascii="Arial" w:hAnsi="Arial" w:cs="Arial"/>
        <w:i/>
      </w:rPr>
      <w:t>14</w:t>
    </w:r>
    <w:r w:rsidR="00CB5462">
      <w:rPr>
        <w:rFonts w:ascii="Arial" w:hAnsi="Arial" w:cs="Arial"/>
        <w:i/>
      </w:rPr>
      <w:t xml:space="preserve"> ke zřizovací listině Stře</w:t>
    </w:r>
    <w:r w:rsidR="007C0F7E">
      <w:rPr>
        <w:rFonts w:ascii="Arial" w:hAnsi="Arial" w:cs="Arial"/>
        <w:i/>
      </w:rPr>
      <w:t>d</w:t>
    </w:r>
    <w:r w:rsidR="00CB5462">
      <w:rPr>
        <w:rFonts w:ascii="Arial" w:hAnsi="Arial" w:cs="Arial"/>
        <w:i/>
      </w:rPr>
      <w:t>ní školy, Základní školy a Mateřské školy Lipník nad Bečvou, Osecká 301</w:t>
    </w:r>
  </w:p>
  <w:p w14:paraId="1D78E2B4" w14:textId="77777777" w:rsidR="00CB5462" w:rsidRDefault="00CB54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6B86F" w14:textId="77777777" w:rsidR="00FB3428" w:rsidRPr="000A421E" w:rsidRDefault="00FB3428" w:rsidP="00CB5462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2 - D</w:t>
    </w:r>
    <w:r w:rsidRPr="000A421E">
      <w:rPr>
        <w:rFonts w:ascii="Arial" w:hAnsi="Arial" w:cs="Arial"/>
        <w:i/>
      </w:rPr>
      <w:t xml:space="preserve">odatek č. </w:t>
    </w:r>
    <w:r>
      <w:rPr>
        <w:rFonts w:ascii="Arial" w:hAnsi="Arial" w:cs="Arial"/>
        <w:i/>
      </w:rPr>
      <w:t>14 ke zřizovací listině Střední školy, Základní školy a Mateřské školy Lipník nad Bečvou, Osecká 301</w:t>
    </w:r>
  </w:p>
  <w:p w14:paraId="600E3EE2" w14:textId="77777777" w:rsidR="00FB3428" w:rsidRDefault="00FB34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62"/>
    <w:rsid w:val="0021053C"/>
    <w:rsid w:val="002D5957"/>
    <w:rsid w:val="00316105"/>
    <w:rsid w:val="003802D0"/>
    <w:rsid w:val="003D25F3"/>
    <w:rsid w:val="00435A14"/>
    <w:rsid w:val="004453E4"/>
    <w:rsid w:val="0049602D"/>
    <w:rsid w:val="004A251E"/>
    <w:rsid w:val="00514AB6"/>
    <w:rsid w:val="00516783"/>
    <w:rsid w:val="0052083D"/>
    <w:rsid w:val="005615F3"/>
    <w:rsid w:val="005B0351"/>
    <w:rsid w:val="00651E47"/>
    <w:rsid w:val="006B2EEC"/>
    <w:rsid w:val="0074498F"/>
    <w:rsid w:val="00744EBB"/>
    <w:rsid w:val="007C0F7E"/>
    <w:rsid w:val="00821C28"/>
    <w:rsid w:val="0086732B"/>
    <w:rsid w:val="00892353"/>
    <w:rsid w:val="008E1816"/>
    <w:rsid w:val="00A05DC5"/>
    <w:rsid w:val="00B3515B"/>
    <w:rsid w:val="00BB66DB"/>
    <w:rsid w:val="00C22CDB"/>
    <w:rsid w:val="00C30760"/>
    <w:rsid w:val="00CB5462"/>
    <w:rsid w:val="00CF11A5"/>
    <w:rsid w:val="00D3155F"/>
    <w:rsid w:val="00D44BEA"/>
    <w:rsid w:val="00DB39EE"/>
    <w:rsid w:val="00E76155"/>
    <w:rsid w:val="00F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0F305"/>
  <w15:chartTrackingRefBased/>
  <w15:docId w15:val="{605C18F4-BDC2-49BC-942E-A633E148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CB546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CB546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CB546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86732B"/>
    <w:pPr>
      <w:spacing w:before="240" w:after="240"/>
      <w:jc w:val="both"/>
    </w:pPr>
    <w:rPr>
      <w:rFonts w:ascii="Arial" w:hAnsi="Arial"/>
      <w:b/>
    </w:rPr>
  </w:style>
  <w:style w:type="paragraph" w:customStyle="1" w:styleId="Bntext-odsazendole">
    <w:name w:val="Běžný text-odsazený dole"/>
    <w:basedOn w:val="Normln"/>
    <w:link w:val="Bntext-odsazendoleChar"/>
    <w:rsid w:val="00CB5462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CB5462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4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4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4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4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86732B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semiHidden/>
    <w:unhideWhenUsed/>
    <w:rsid w:val="00514AB6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514AB6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514AB6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514AB6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Štaflová Lucie</cp:lastModifiedBy>
  <cp:revision>31</cp:revision>
  <dcterms:created xsi:type="dcterms:W3CDTF">2022-01-04T15:01:00Z</dcterms:created>
  <dcterms:modified xsi:type="dcterms:W3CDTF">2023-11-21T09:20:00Z</dcterms:modified>
</cp:coreProperties>
</file>