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AFD" w:rsidRDefault="00F36AA6">
      <w:r w:rsidRPr="00F36AA6">
        <w:rPr>
          <w:noProof/>
        </w:rPr>
        <w:drawing>
          <wp:inline distT="0" distB="0" distL="0" distR="0">
            <wp:extent cx="5760476" cy="80695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57" cy="807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6B9" w:rsidRDefault="001466B9" w:rsidP="00F36AA6">
      <w:pPr>
        <w:pStyle w:val="Zkladntextodsazen"/>
        <w:spacing w:before="120" w:after="120"/>
        <w:ind w:left="0"/>
        <w:jc w:val="both"/>
      </w:pPr>
    </w:p>
    <w:p w:rsidR="00F36AA6" w:rsidRDefault="00F36AA6" w:rsidP="00F36AA6">
      <w:pPr>
        <w:pStyle w:val="Zkladntextodsazen"/>
        <w:spacing w:before="120" w:after="120"/>
        <w:ind w:left="0"/>
        <w:jc w:val="both"/>
      </w:pPr>
    </w:p>
    <w:p w:rsidR="00F36AA6" w:rsidRDefault="00F36AA6" w:rsidP="00F36AA6">
      <w:pPr>
        <w:pStyle w:val="Zkladntextodsazen"/>
        <w:spacing w:before="120" w:after="120"/>
        <w:ind w:left="0"/>
        <w:jc w:val="both"/>
      </w:pPr>
      <w:r w:rsidRPr="00F36AA6">
        <w:rPr>
          <w:noProof/>
        </w:rPr>
        <w:drawing>
          <wp:inline distT="0" distB="0" distL="0" distR="0">
            <wp:extent cx="5760085" cy="7954663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74" cy="795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1466B9" w:rsidP="001466B9">
      <w:pPr>
        <w:tabs>
          <w:tab w:val="left" w:pos="5235"/>
        </w:tabs>
      </w:pPr>
      <w:r>
        <w:tab/>
      </w:r>
    </w:p>
    <w:p w:rsidR="00F36AA6" w:rsidRDefault="00F36AA6" w:rsidP="001466B9">
      <w:pPr>
        <w:tabs>
          <w:tab w:val="left" w:pos="5235"/>
        </w:tabs>
      </w:pPr>
      <w:r w:rsidRPr="00F36AA6">
        <w:rPr>
          <w:noProof/>
        </w:rPr>
        <w:lastRenderedPageBreak/>
        <w:drawing>
          <wp:inline distT="0" distB="0" distL="0" distR="0">
            <wp:extent cx="5760482" cy="83286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93" cy="83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1466B9">
      <w:pPr>
        <w:tabs>
          <w:tab w:val="left" w:pos="5235"/>
        </w:tabs>
      </w:pPr>
      <w:r w:rsidRPr="00F36AA6">
        <w:rPr>
          <w:noProof/>
        </w:rPr>
        <w:lastRenderedPageBreak/>
        <w:drawing>
          <wp:inline distT="0" distB="0" distL="0" distR="0">
            <wp:extent cx="5760526" cy="838962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66" cy="83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1466B9">
      <w:pPr>
        <w:tabs>
          <w:tab w:val="left" w:pos="5235"/>
        </w:tabs>
      </w:pPr>
    </w:p>
    <w:p w:rsidR="00F36AA6" w:rsidRDefault="00260CA1" w:rsidP="001466B9">
      <w:pPr>
        <w:tabs>
          <w:tab w:val="left" w:pos="5235"/>
        </w:tabs>
      </w:pPr>
      <w:r w:rsidRPr="00260CA1">
        <w:rPr>
          <w:noProof/>
        </w:rPr>
        <w:drawing>
          <wp:inline distT="0" distB="0" distL="0" distR="0">
            <wp:extent cx="5760453" cy="8107680"/>
            <wp:effectExtent l="0" t="0" r="0" b="762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28" cy="811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F36AA6"/>
    <w:p w:rsidR="00260CA1" w:rsidRDefault="00260CA1" w:rsidP="00F36AA6"/>
    <w:p w:rsidR="00260CA1" w:rsidRPr="00F36AA6" w:rsidRDefault="00260CA1" w:rsidP="00F36AA6">
      <w:r w:rsidRPr="00260CA1">
        <w:rPr>
          <w:noProof/>
        </w:rPr>
        <w:drawing>
          <wp:inline distT="0" distB="0" distL="0" distR="0">
            <wp:extent cx="5760085" cy="7863840"/>
            <wp:effectExtent l="0" t="0" r="0" b="381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29" cy="78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Pr="00F36AA6" w:rsidRDefault="00F36AA6" w:rsidP="00F36AA6"/>
    <w:p w:rsidR="00F36AA6" w:rsidRDefault="00F36AA6" w:rsidP="00F36AA6"/>
    <w:p w:rsidR="00260CA1" w:rsidRDefault="00260CA1" w:rsidP="00F36AA6"/>
    <w:p w:rsidR="00260CA1" w:rsidRPr="00F36AA6" w:rsidRDefault="00260CA1" w:rsidP="00F36AA6">
      <w:r w:rsidRPr="00260CA1">
        <w:rPr>
          <w:noProof/>
        </w:rPr>
        <w:drawing>
          <wp:inline distT="0" distB="0" distL="0" distR="0">
            <wp:extent cx="5760085" cy="789432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91" cy="790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F36AA6"/>
    <w:p w:rsidR="00260CA1" w:rsidRDefault="00260CA1" w:rsidP="00F36AA6"/>
    <w:p w:rsidR="00260CA1" w:rsidRDefault="00260CA1" w:rsidP="00F36AA6"/>
    <w:p w:rsidR="00260CA1" w:rsidRPr="00F36AA6" w:rsidRDefault="00260CA1" w:rsidP="00F36AA6">
      <w:r w:rsidRPr="00260CA1">
        <w:rPr>
          <w:noProof/>
        </w:rPr>
        <w:drawing>
          <wp:inline distT="0" distB="0" distL="0" distR="0">
            <wp:extent cx="5760085" cy="80467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93" cy="80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A6" w:rsidRDefault="00F36AA6" w:rsidP="00F36AA6"/>
    <w:p w:rsidR="00260CA1" w:rsidRDefault="00260CA1" w:rsidP="00F36AA6"/>
    <w:p w:rsidR="00260CA1" w:rsidRDefault="00260CA1" w:rsidP="00F36AA6">
      <w:r w:rsidRPr="00260CA1">
        <w:rPr>
          <w:noProof/>
        </w:rPr>
        <w:drawing>
          <wp:inline distT="0" distB="0" distL="0" distR="0">
            <wp:extent cx="5760518" cy="819912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18" cy="820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>
      <w:r w:rsidRPr="00260CA1">
        <w:rPr>
          <w:noProof/>
        </w:rPr>
        <w:drawing>
          <wp:inline distT="0" distB="0" distL="0" distR="0">
            <wp:extent cx="5760420" cy="827532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45" cy="828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>
      <w:r w:rsidRPr="00260CA1">
        <w:rPr>
          <w:noProof/>
        </w:rPr>
        <w:drawing>
          <wp:inline distT="0" distB="0" distL="0" distR="0">
            <wp:extent cx="5760587" cy="829056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36" cy="829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>
      <w:r w:rsidRPr="00260CA1">
        <w:rPr>
          <w:noProof/>
        </w:rPr>
        <w:lastRenderedPageBreak/>
        <w:drawing>
          <wp:inline distT="0" distB="0" distL="0" distR="0">
            <wp:extent cx="5760467" cy="834390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30" cy="834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>
      <w:r w:rsidRPr="00260CA1">
        <w:rPr>
          <w:noProof/>
        </w:rPr>
        <w:drawing>
          <wp:inline distT="0" distB="0" distL="0" distR="0">
            <wp:extent cx="5760501" cy="825246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80" cy="825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260CA1" w:rsidRDefault="00260CA1" w:rsidP="00F36AA6">
      <w:pPr>
        <w:sectPr w:rsidR="00260CA1" w:rsidSect="00CD7845">
          <w:headerReference w:type="default" r:id="rId20"/>
          <w:footerReference w:type="default" r:id="rId21"/>
          <w:pgSz w:w="11906" w:h="16838"/>
          <w:pgMar w:top="1417" w:right="1417" w:bottom="1417" w:left="1417" w:header="708" w:footer="708" w:gutter="0"/>
          <w:pgNumType w:start="3"/>
          <w:cols w:space="708"/>
          <w:docGrid w:linePitch="360"/>
        </w:sectPr>
      </w:pPr>
      <w:r w:rsidRPr="00260CA1">
        <w:rPr>
          <w:noProof/>
        </w:rPr>
        <w:drawing>
          <wp:inline distT="0" distB="0" distL="0" distR="0">
            <wp:extent cx="5760323" cy="825246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76" cy="825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>
      <w:r w:rsidRPr="00260CA1">
        <w:rPr>
          <w:noProof/>
        </w:rPr>
        <w:lastRenderedPageBreak/>
        <w:drawing>
          <wp:inline distT="0" distB="0" distL="0" distR="0">
            <wp:extent cx="8892540" cy="2723380"/>
            <wp:effectExtent l="0" t="0" r="3810" b="127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2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F36AA6"/>
    <w:p w:rsidR="001466B9" w:rsidRDefault="001466B9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pPr>
        <w:tabs>
          <w:tab w:val="left" w:pos="0"/>
        </w:tabs>
        <w:sectPr w:rsidR="00260CA1" w:rsidSect="00CD7845">
          <w:pgSz w:w="16838" w:h="11906" w:orient="landscape"/>
          <w:pgMar w:top="1417" w:right="1417" w:bottom="1417" w:left="1417" w:header="708" w:footer="708" w:gutter="0"/>
          <w:pgNumType w:start="17"/>
          <w:cols w:space="708"/>
          <w:docGrid w:linePitch="360"/>
        </w:sectPr>
      </w:pPr>
    </w:p>
    <w:p w:rsidR="00260CA1" w:rsidRDefault="00260CA1" w:rsidP="00260CA1">
      <w:pPr>
        <w:tabs>
          <w:tab w:val="left" w:pos="0"/>
        </w:tabs>
      </w:pPr>
    </w:p>
    <w:p w:rsidR="00260CA1" w:rsidRDefault="00260CA1" w:rsidP="00260CA1">
      <w:r w:rsidRPr="00260CA1">
        <w:rPr>
          <w:noProof/>
        </w:rPr>
        <w:drawing>
          <wp:inline distT="0" distB="0" distL="0" distR="0">
            <wp:extent cx="5760561" cy="8206740"/>
            <wp:effectExtent l="0" t="0" r="0" b="381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28" cy="821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/>
    <w:p w:rsidR="00260CA1" w:rsidRDefault="00260CA1" w:rsidP="00260CA1">
      <w:r w:rsidRPr="00260CA1">
        <w:rPr>
          <w:noProof/>
        </w:rPr>
        <w:drawing>
          <wp:inline distT="0" distB="0" distL="0" distR="0">
            <wp:extent cx="5760085" cy="7482840"/>
            <wp:effectExtent l="0" t="0" r="0" b="381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11" cy="7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/>
    <w:p w:rsidR="00260CA1" w:rsidRDefault="00260CA1" w:rsidP="00260CA1">
      <w:pPr>
        <w:tabs>
          <w:tab w:val="left" w:pos="744"/>
        </w:tabs>
        <w:sectPr w:rsidR="00260CA1" w:rsidSect="00CD7845">
          <w:pgSz w:w="11906" w:h="16838"/>
          <w:pgMar w:top="1417" w:right="1417" w:bottom="1417" w:left="1417" w:header="708" w:footer="708" w:gutter="0"/>
          <w:pgNumType w:start="18"/>
          <w:cols w:space="708"/>
          <w:docGrid w:linePitch="360"/>
        </w:sectPr>
      </w:pPr>
      <w:r>
        <w:tab/>
      </w:r>
    </w:p>
    <w:p w:rsidR="00260CA1" w:rsidRDefault="00260CA1" w:rsidP="00260CA1">
      <w:pPr>
        <w:tabs>
          <w:tab w:val="left" w:pos="744"/>
        </w:tabs>
      </w:pPr>
    </w:p>
    <w:p w:rsidR="00260CA1" w:rsidRDefault="00260CA1" w:rsidP="00260CA1">
      <w:r w:rsidRPr="00260CA1">
        <w:rPr>
          <w:noProof/>
        </w:rPr>
        <w:drawing>
          <wp:inline distT="0" distB="0" distL="0" distR="0">
            <wp:extent cx="8892540" cy="4076565"/>
            <wp:effectExtent l="0" t="0" r="3810" b="63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/>
    <w:p w:rsidR="00260CA1" w:rsidRDefault="00260CA1" w:rsidP="00260CA1">
      <w:pPr>
        <w:sectPr w:rsidR="00260CA1" w:rsidSect="00682D24">
          <w:pgSz w:w="16838" w:h="11906" w:orient="landscape"/>
          <w:pgMar w:top="1417" w:right="1417" w:bottom="1417" w:left="1417" w:header="708" w:footer="708" w:gutter="0"/>
          <w:pgNumType w:start="20"/>
          <w:cols w:space="708"/>
          <w:docGrid w:linePitch="360"/>
        </w:sectPr>
      </w:pPr>
    </w:p>
    <w:p w:rsidR="00260CA1" w:rsidRDefault="00260CA1" w:rsidP="00260CA1"/>
    <w:p w:rsidR="0068767C" w:rsidRDefault="00260CA1" w:rsidP="0068767C">
      <w:pPr>
        <w:ind w:firstLine="708"/>
      </w:pPr>
      <w:bookmarkStart w:id="0" w:name="_GoBack"/>
      <w:bookmarkEnd w:id="0"/>
      <w:r w:rsidRPr="00260CA1">
        <w:rPr>
          <w:noProof/>
        </w:rPr>
        <w:drawing>
          <wp:inline distT="0" distB="0" distL="0" distR="0">
            <wp:extent cx="4754880" cy="7749540"/>
            <wp:effectExtent l="0" t="0" r="7620" b="381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59" cy="776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7C" w:rsidRDefault="0068767C" w:rsidP="0068767C"/>
    <w:p w:rsidR="001466B9" w:rsidRPr="001466B9" w:rsidRDefault="0068767C" w:rsidP="0068767C">
      <w:pPr>
        <w:tabs>
          <w:tab w:val="left" w:pos="2988"/>
        </w:tabs>
      </w:pPr>
      <w:r>
        <w:tab/>
      </w:r>
    </w:p>
    <w:sectPr w:rsidR="001466B9" w:rsidRPr="001466B9" w:rsidSect="001466B9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5A2" w:rsidRDefault="00E065A2" w:rsidP="00A61AFD">
      <w:r>
        <w:separator/>
      </w:r>
    </w:p>
  </w:endnote>
  <w:endnote w:type="continuationSeparator" w:id="0">
    <w:p w:rsidR="00E065A2" w:rsidRDefault="00E065A2" w:rsidP="00A61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262798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1466B9" w:rsidRPr="00A61AFD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11</w:t>
    </w:r>
    <w:r w:rsidR="001466B9" w:rsidRPr="00A61AFD">
      <w:rPr>
        <w:i/>
        <w:sz w:val="20"/>
        <w:szCs w:val="20"/>
      </w:rPr>
      <w:t xml:space="preserve">. </w:t>
    </w:r>
    <w:r>
      <w:rPr>
        <w:i/>
        <w:sz w:val="20"/>
        <w:szCs w:val="20"/>
      </w:rPr>
      <w:t>4</w:t>
    </w:r>
    <w:r w:rsidR="001466B9" w:rsidRPr="00A61AFD">
      <w:rPr>
        <w:i/>
        <w:sz w:val="20"/>
        <w:szCs w:val="20"/>
      </w:rPr>
      <w:t>. 202</w:t>
    </w:r>
    <w:r w:rsidR="00F36AA6">
      <w:rPr>
        <w:i/>
        <w:sz w:val="20"/>
        <w:szCs w:val="20"/>
      </w:rPr>
      <w:t>2</w:t>
    </w:r>
    <w:r w:rsidR="001466B9">
      <w:rPr>
        <w:i/>
        <w:sz w:val="20"/>
        <w:szCs w:val="20"/>
      </w:rPr>
      <w:t xml:space="preserve">                                                    </w:t>
    </w:r>
    <w:r w:rsidR="001466B9" w:rsidRPr="00A61AFD">
      <w:rPr>
        <w:i/>
        <w:sz w:val="20"/>
        <w:szCs w:val="20"/>
      </w:rPr>
      <w:t xml:space="preserve">  Strana </w:t>
    </w:r>
    <w:r w:rsidR="001466B9" w:rsidRPr="00A61AFD">
      <w:rPr>
        <w:i/>
        <w:sz w:val="20"/>
        <w:szCs w:val="20"/>
      </w:rPr>
      <w:fldChar w:fldCharType="begin"/>
    </w:r>
    <w:r w:rsidR="001466B9" w:rsidRPr="00A61AFD">
      <w:rPr>
        <w:i/>
        <w:sz w:val="20"/>
        <w:szCs w:val="20"/>
      </w:rPr>
      <w:instrText xml:space="preserve"> PAGE   \* MERGEFORMAT </w:instrText>
    </w:r>
    <w:r w:rsidR="001466B9" w:rsidRPr="00A61AFD">
      <w:rPr>
        <w:i/>
        <w:sz w:val="20"/>
        <w:szCs w:val="20"/>
      </w:rPr>
      <w:fldChar w:fldCharType="separate"/>
    </w:r>
    <w:r w:rsidR="00B23573">
      <w:rPr>
        <w:i/>
        <w:noProof/>
        <w:sz w:val="20"/>
        <w:szCs w:val="20"/>
      </w:rPr>
      <w:t>17</w:t>
    </w:r>
    <w:r w:rsidR="001466B9" w:rsidRPr="00A61AFD">
      <w:rPr>
        <w:i/>
        <w:sz w:val="20"/>
        <w:szCs w:val="20"/>
      </w:rPr>
      <w:fldChar w:fldCharType="end"/>
    </w:r>
    <w:r w:rsidR="001466B9" w:rsidRPr="00A61AFD">
      <w:rPr>
        <w:i/>
        <w:sz w:val="20"/>
        <w:szCs w:val="20"/>
      </w:rPr>
      <w:t xml:space="preserve"> (celkem 2</w:t>
    </w:r>
    <w:r w:rsidR="00682D24">
      <w:rPr>
        <w:i/>
        <w:sz w:val="20"/>
        <w:szCs w:val="20"/>
      </w:rPr>
      <w:t>2</w:t>
    </w:r>
    <w:r w:rsidR="001466B9" w:rsidRPr="00A61AFD">
      <w:rPr>
        <w:i/>
        <w:sz w:val="20"/>
        <w:szCs w:val="20"/>
      </w:rPr>
      <w:t>)</w:t>
    </w:r>
  </w:p>
  <w:p w:rsidR="001466B9" w:rsidRPr="00A61AFD" w:rsidRDefault="008225ED" w:rsidP="00A61AFD">
    <w:pPr>
      <w:pStyle w:val="Zpat"/>
      <w:jc w:val="both"/>
      <w:rPr>
        <w:sz w:val="20"/>
        <w:szCs w:val="20"/>
      </w:rPr>
    </w:pPr>
    <w:r>
      <w:rPr>
        <w:i/>
        <w:sz w:val="20"/>
        <w:szCs w:val="20"/>
      </w:rPr>
      <w:t xml:space="preserve">15 </w:t>
    </w:r>
    <w:r w:rsidR="001466B9" w:rsidRPr="00A61AFD">
      <w:rPr>
        <w:i/>
        <w:sz w:val="20"/>
        <w:szCs w:val="20"/>
      </w:rPr>
      <w:t xml:space="preserve">– Smlouva </w:t>
    </w:r>
    <w:r w:rsidR="005B328B">
      <w:rPr>
        <w:i/>
        <w:sz w:val="20"/>
        <w:szCs w:val="20"/>
      </w:rPr>
      <w:t xml:space="preserve">č. 78/S/2022 </w:t>
    </w:r>
    <w:r w:rsidR="001466B9" w:rsidRPr="00A61AFD">
      <w:rPr>
        <w:i/>
        <w:sz w:val="20"/>
        <w:szCs w:val="20"/>
      </w:rPr>
      <w:t xml:space="preserve">o poskytnutí </w:t>
    </w:r>
    <w:r w:rsidR="006D2A98">
      <w:rPr>
        <w:i/>
        <w:sz w:val="20"/>
        <w:szCs w:val="20"/>
      </w:rPr>
      <w:t>finančních prostředků ze</w:t>
    </w:r>
    <w:r w:rsidR="001466B9" w:rsidRPr="00A61AFD">
      <w:rPr>
        <w:i/>
        <w:sz w:val="20"/>
        <w:szCs w:val="20"/>
      </w:rPr>
      <w:t xml:space="preserve"> Státního fondu dopravní infrastruktury na rok 202</w:t>
    </w:r>
    <w:r w:rsidR="00F36AA6">
      <w:rPr>
        <w:i/>
        <w:sz w:val="20"/>
        <w:szCs w:val="20"/>
      </w:rPr>
      <w:t>2</w:t>
    </w:r>
  </w:p>
  <w:p w:rsidR="001466B9" w:rsidRPr="00A61AFD" w:rsidRDefault="001466B9">
    <w:pPr>
      <w:pStyle w:val="Zpat"/>
      <w:rPr>
        <w:i/>
        <w:sz w:val="20"/>
        <w:szCs w:val="20"/>
      </w:rPr>
    </w:pPr>
    <w:r w:rsidRPr="00A61AFD">
      <w:rPr>
        <w:i/>
        <w:sz w:val="20"/>
        <w:szCs w:val="20"/>
      </w:rPr>
      <w:t>U</w:t>
    </w:r>
    <w:r>
      <w:rPr>
        <w:i/>
        <w:sz w:val="20"/>
        <w:szCs w:val="20"/>
      </w:rPr>
      <w:t>snesení – příloha č. 1 – Smlouva č. 78S/202</w:t>
    </w:r>
    <w:r w:rsidR="00F36AA6">
      <w:rPr>
        <w:i/>
        <w:sz w:val="20"/>
        <w:szCs w:val="20"/>
      </w:rPr>
      <w:t>2</w:t>
    </w:r>
    <w:r>
      <w:rPr>
        <w:i/>
        <w:sz w:val="20"/>
        <w:szCs w:val="20"/>
      </w:rPr>
      <w:t xml:space="preserve"> o poskytnutí f</w:t>
    </w:r>
    <w:r w:rsidR="00D8528E">
      <w:rPr>
        <w:i/>
        <w:sz w:val="20"/>
        <w:szCs w:val="20"/>
      </w:rPr>
      <w:t xml:space="preserve">inančních prostředků ze </w:t>
    </w:r>
    <w:r>
      <w:rPr>
        <w:i/>
        <w:sz w:val="20"/>
        <w:szCs w:val="20"/>
      </w:rPr>
      <w:t>Státního fondu dopravní infrastruktury na rok 202</w:t>
    </w:r>
    <w:r w:rsidR="00F36AA6">
      <w:rPr>
        <w:i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6B9" w:rsidRPr="00A61AFD" w:rsidRDefault="00B23573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 xml:space="preserve">Zastupitelstvo </w:t>
    </w:r>
    <w:r w:rsidR="005B328B">
      <w:rPr>
        <w:i/>
        <w:sz w:val="20"/>
        <w:szCs w:val="20"/>
      </w:rPr>
      <w:t xml:space="preserve"> Olomouckého kraje 11. 4.</w:t>
    </w:r>
    <w:r w:rsidR="006D2A98">
      <w:rPr>
        <w:i/>
        <w:sz w:val="20"/>
        <w:szCs w:val="20"/>
      </w:rPr>
      <w:t xml:space="preserve"> 2022</w:t>
    </w:r>
    <w:r w:rsidR="001466B9" w:rsidRPr="00A61AFD">
      <w:rPr>
        <w:i/>
        <w:sz w:val="20"/>
        <w:szCs w:val="20"/>
      </w:rPr>
      <w:t xml:space="preserve">                                                </w:t>
    </w:r>
    <w:r w:rsidR="001466B9">
      <w:rPr>
        <w:i/>
        <w:sz w:val="20"/>
        <w:szCs w:val="20"/>
      </w:rPr>
      <w:t xml:space="preserve"> </w:t>
    </w:r>
    <w:r w:rsidR="001466B9" w:rsidRPr="00A61AFD">
      <w:rPr>
        <w:i/>
        <w:sz w:val="20"/>
        <w:szCs w:val="20"/>
      </w:rPr>
      <w:t xml:space="preserve">   Strana </w:t>
    </w:r>
    <w:r w:rsidR="001466B9" w:rsidRPr="00A61AFD">
      <w:rPr>
        <w:i/>
        <w:sz w:val="20"/>
        <w:szCs w:val="20"/>
      </w:rPr>
      <w:fldChar w:fldCharType="begin"/>
    </w:r>
    <w:r w:rsidR="001466B9" w:rsidRPr="00A61AFD">
      <w:rPr>
        <w:i/>
        <w:sz w:val="20"/>
        <w:szCs w:val="20"/>
      </w:rPr>
      <w:instrText xml:space="preserve"> PAGE   \* MERGEFORMAT </w:instrText>
    </w:r>
    <w:r w:rsidR="001466B9" w:rsidRPr="00A61AFD">
      <w:rPr>
        <w:i/>
        <w:sz w:val="20"/>
        <w:szCs w:val="20"/>
      </w:rPr>
      <w:fldChar w:fldCharType="separate"/>
    </w:r>
    <w:r>
      <w:rPr>
        <w:i/>
        <w:noProof/>
        <w:sz w:val="20"/>
        <w:szCs w:val="20"/>
      </w:rPr>
      <w:t>21</w:t>
    </w:r>
    <w:r w:rsidR="001466B9" w:rsidRPr="00A61AFD">
      <w:rPr>
        <w:i/>
        <w:sz w:val="20"/>
        <w:szCs w:val="20"/>
      </w:rPr>
      <w:fldChar w:fldCharType="end"/>
    </w:r>
    <w:r w:rsidR="001466B9" w:rsidRPr="00A61AFD">
      <w:rPr>
        <w:i/>
        <w:sz w:val="20"/>
        <w:szCs w:val="20"/>
      </w:rPr>
      <w:t xml:space="preserve"> (celkem 2</w:t>
    </w:r>
    <w:r w:rsidR="00682D24">
      <w:rPr>
        <w:i/>
        <w:sz w:val="20"/>
        <w:szCs w:val="20"/>
      </w:rPr>
      <w:t>2</w:t>
    </w:r>
    <w:r w:rsidR="001466B9" w:rsidRPr="00A61AFD">
      <w:rPr>
        <w:i/>
        <w:sz w:val="20"/>
        <w:szCs w:val="20"/>
      </w:rPr>
      <w:t>)</w:t>
    </w:r>
  </w:p>
  <w:p w:rsidR="001466B9" w:rsidRPr="00A61AFD" w:rsidRDefault="00B23573" w:rsidP="00A61AFD">
    <w:pPr>
      <w:pStyle w:val="Zpat"/>
      <w:jc w:val="both"/>
      <w:rPr>
        <w:sz w:val="20"/>
        <w:szCs w:val="20"/>
      </w:rPr>
    </w:pPr>
    <w:r>
      <w:rPr>
        <w:i/>
        <w:sz w:val="20"/>
        <w:szCs w:val="20"/>
      </w:rPr>
      <w:t xml:space="preserve">15 </w:t>
    </w:r>
    <w:r w:rsidR="001466B9" w:rsidRPr="00A61AFD">
      <w:rPr>
        <w:i/>
        <w:sz w:val="20"/>
        <w:szCs w:val="20"/>
      </w:rPr>
      <w:t xml:space="preserve"> – Smlouva</w:t>
    </w:r>
    <w:r w:rsidR="005B328B">
      <w:rPr>
        <w:i/>
        <w:sz w:val="20"/>
        <w:szCs w:val="20"/>
      </w:rPr>
      <w:t xml:space="preserve"> č. 78S/2022</w:t>
    </w:r>
    <w:r w:rsidR="001466B9" w:rsidRPr="00A61AFD">
      <w:rPr>
        <w:i/>
        <w:sz w:val="20"/>
        <w:szCs w:val="20"/>
      </w:rPr>
      <w:t xml:space="preserve"> o poskytnutí f</w:t>
    </w:r>
    <w:r w:rsidR="006D2A98">
      <w:rPr>
        <w:i/>
        <w:sz w:val="20"/>
        <w:szCs w:val="20"/>
      </w:rPr>
      <w:t xml:space="preserve">inančních prostředků ze </w:t>
    </w:r>
    <w:r w:rsidR="001466B9" w:rsidRPr="00A61AFD">
      <w:rPr>
        <w:i/>
        <w:sz w:val="20"/>
        <w:szCs w:val="20"/>
      </w:rPr>
      <w:t>Státního fondu dop</w:t>
    </w:r>
    <w:r w:rsidR="006D2A98">
      <w:rPr>
        <w:i/>
        <w:sz w:val="20"/>
        <w:szCs w:val="20"/>
      </w:rPr>
      <w:t>ravní infrastruktury na rok 2022</w:t>
    </w:r>
  </w:p>
  <w:p w:rsidR="001466B9" w:rsidRPr="00A61AFD" w:rsidRDefault="001466B9" w:rsidP="006D2A98">
    <w:pPr>
      <w:pStyle w:val="Zpat"/>
      <w:jc w:val="both"/>
      <w:rPr>
        <w:i/>
        <w:sz w:val="20"/>
        <w:szCs w:val="20"/>
      </w:rPr>
    </w:pPr>
    <w:r w:rsidRPr="00A61AFD">
      <w:rPr>
        <w:i/>
        <w:sz w:val="20"/>
        <w:szCs w:val="20"/>
      </w:rPr>
      <w:t>U</w:t>
    </w:r>
    <w:r>
      <w:rPr>
        <w:i/>
        <w:sz w:val="20"/>
        <w:szCs w:val="20"/>
      </w:rPr>
      <w:t>snesení – pří</w:t>
    </w:r>
    <w:r w:rsidR="006D2A98">
      <w:rPr>
        <w:i/>
        <w:sz w:val="20"/>
        <w:szCs w:val="20"/>
      </w:rPr>
      <w:t>loha č. 01 – Smlouva č. 78S/2022</w:t>
    </w:r>
    <w:r>
      <w:rPr>
        <w:i/>
        <w:sz w:val="20"/>
        <w:szCs w:val="20"/>
      </w:rPr>
      <w:t xml:space="preserve"> o poskytnutí finančních prostředků z rozpočtu Státního fondu dopravní infrastruktury na rok 202</w:t>
    </w:r>
    <w:r w:rsidR="006D2A98">
      <w:rPr>
        <w:i/>
        <w:sz w:val="20"/>
        <w:szCs w:val="2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5A2" w:rsidRDefault="00E065A2" w:rsidP="00A61AFD">
      <w:r>
        <w:separator/>
      </w:r>
    </w:p>
  </w:footnote>
  <w:footnote w:type="continuationSeparator" w:id="0">
    <w:p w:rsidR="00E065A2" w:rsidRDefault="00E065A2" w:rsidP="00A61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AA6" w:rsidRDefault="00F36AA6" w:rsidP="00F36AA6">
    <w:pPr>
      <w:pStyle w:val="Zhlav"/>
      <w:jc w:val="center"/>
      <w:rPr>
        <w:i/>
      </w:rPr>
    </w:pPr>
    <w:r>
      <w:rPr>
        <w:i/>
      </w:rPr>
      <w:t>Usnesení – příloha č. 1</w:t>
    </w:r>
  </w:p>
  <w:p w:rsidR="00F36AA6" w:rsidRPr="00F36AA6" w:rsidRDefault="00F36AA6" w:rsidP="00F36AA6">
    <w:pPr>
      <w:pStyle w:val="Zhlav"/>
      <w:pBdr>
        <w:bottom w:val="single" w:sz="4" w:space="1" w:color="auto"/>
      </w:pBdr>
      <w:jc w:val="center"/>
      <w:rPr>
        <w:i/>
      </w:rPr>
    </w:pPr>
    <w:r>
      <w:rPr>
        <w:i/>
      </w:rPr>
      <w:t>Smlouva č. 78S/2022 o poskytnutí finančních prostředků ze Státního fondu dopravní infrastruktury na rok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F340C"/>
    <w:multiLevelType w:val="hybridMultilevel"/>
    <w:tmpl w:val="1FC2C474"/>
    <w:lvl w:ilvl="0" w:tplc="E5B2596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CED18B4"/>
    <w:multiLevelType w:val="hybridMultilevel"/>
    <w:tmpl w:val="9484FF8A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2187"/>
        </w:tabs>
        <w:ind w:left="2187" w:hanging="567"/>
      </w:pPr>
      <w:rPr>
        <w:rFonts w:ascii="Arial" w:hAnsi="Arial" w:hint="default"/>
        <w:b w:val="0"/>
        <w:i w:val="0"/>
        <w:strike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AFD"/>
    <w:rsid w:val="000D7AA3"/>
    <w:rsid w:val="00137288"/>
    <w:rsid w:val="001466B9"/>
    <w:rsid w:val="001974C6"/>
    <w:rsid w:val="00260CA1"/>
    <w:rsid w:val="00262798"/>
    <w:rsid w:val="00292B1F"/>
    <w:rsid w:val="00551294"/>
    <w:rsid w:val="005B328B"/>
    <w:rsid w:val="00674918"/>
    <w:rsid w:val="00682D24"/>
    <w:rsid w:val="0068767C"/>
    <w:rsid w:val="006D2A98"/>
    <w:rsid w:val="008225ED"/>
    <w:rsid w:val="008A4A8B"/>
    <w:rsid w:val="0090204B"/>
    <w:rsid w:val="00A55F3F"/>
    <w:rsid w:val="00A61AFD"/>
    <w:rsid w:val="00A96DAC"/>
    <w:rsid w:val="00B23573"/>
    <w:rsid w:val="00C138E6"/>
    <w:rsid w:val="00CD7845"/>
    <w:rsid w:val="00D8528E"/>
    <w:rsid w:val="00E065A2"/>
    <w:rsid w:val="00E67062"/>
    <w:rsid w:val="00E727AB"/>
    <w:rsid w:val="00F16B2E"/>
    <w:rsid w:val="00F3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3D419DD"/>
  <w15:chartTrackingRefBased/>
  <w15:docId w15:val="{B94AE4BD-C0BF-479A-9090-D84D90EB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1AFD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61AFD"/>
    <w:pPr>
      <w:autoSpaceDE w:val="0"/>
      <w:autoSpaceDN w:val="0"/>
      <w:adjustRightInd w:val="0"/>
      <w:ind w:left="360"/>
    </w:pPr>
    <w:rPr>
      <w:rFonts w:ascii="Times New Roman" w:hAnsi="Times New Roman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A61AFD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A61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1AF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A61AF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customStyle="1" w:styleId="Psmeno2odsazen1text">
    <w:name w:val="Písmeno2 odsazený1 text"/>
    <w:basedOn w:val="Normln"/>
    <w:rsid w:val="00551294"/>
    <w:pPr>
      <w:widowControl w:val="0"/>
      <w:numPr>
        <w:numId w:val="2"/>
      </w:numPr>
      <w:spacing w:after="120"/>
      <w:jc w:val="both"/>
    </w:pPr>
    <w:rPr>
      <w:rFonts w:cs="Times New Roman"/>
      <w:noProof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5.emf"/><Relationship Id="rId28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Unzeitigová Karla</dc:creator>
  <cp:keywords/>
  <dc:description/>
  <cp:lastModifiedBy>Přecechtělová Lenka</cp:lastModifiedBy>
  <cp:revision>5</cp:revision>
  <dcterms:created xsi:type="dcterms:W3CDTF">2022-03-21T08:14:00Z</dcterms:created>
  <dcterms:modified xsi:type="dcterms:W3CDTF">2022-03-22T09:07:00Z</dcterms:modified>
</cp:coreProperties>
</file>