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2038D2" w:rsidRPr="00B526F7">
        <w:tc>
          <w:tcPr>
            <w:tcW w:w="10620" w:type="dxa"/>
          </w:tcPr>
          <w:p w:rsidR="006C49E5" w:rsidRPr="00B526F7" w:rsidRDefault="003C1580" w:rsidP="00046DB1">
            <w:pPr>
              <w:pStyle w:val="Nadpis1"/>
              <w:jc w:val="left"/>
              <w:rPr>
                <w:rFonts w:ascii="Arial" w:hAnsi="Arial" w:cs="Arial"/>
                <w:b w:val="0"/>
                <w:i w:val="0"/>
                <w:sz w:val="36"/>
                <w:szCs w:val="36"/>
              </w:rPr>
            </w:pPr>
            <w:r>
              <w:rPr>
                <w:rFonts w:ascii="Arial" w:hAnsi="Arial" w:cs="Arial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9" type="#_x0000_t202" style="position:absolute;margin-left:14.65pt;margin-top:9.05pt;width:488.3pt;height:58.4pt;z-index:251657728;visibility:visible;mso-width-relative:margin;mso-height-relative:margin" stroked="f">
                  <v:textbox>
                    <w:txbxContent>
                      <w:p w:rsidR="00260632" w:rsidRPr="005353E4" w:rsidRDefault="00046DB1" w:rsidP="00536AD3">
                        <w:pPr>
                          <w:pStyle w:val="Nadpis1"/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</w:pPr>
                        <w:r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Závěrečná zpráva</w:t>
                        </w:r>
                        <w:r w:rsidR="00E670AB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o ukončení realizace </w:t>
                        </w:r>
                        <w:r w:rsidR="00260632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akce</w:t>
                        </w:r>
                        <w:r w:rsidR="00E670AB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</w:t>
                        </w:r>
                      </w:p>
                      <w:p w:rsidR="00046DB1" w:rsidRPr="005353E4" w:rsidRDefault="00E670AB" w:rsidP="00536AD3">
                        <w:pPr>
                          <w:pStyle w:val="Nadpis1"/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</w:pPr>
                        <w:r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z</w:t>
                        </w:r>
                        <w:r w:rsidR="00046DB1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Programu obnovy venkova </w:t>
                        </w:r>
                        <w:r w:rsidR="00D43256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Olomouckého kraje </w:t>
                        </w:r>
                        <w:r w:rsidR="00046DB1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201</w:t>
                        </w:r>
                        <w:r w:rsidR="000137CE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9</w:t>
                        </w:r>
                      </w:p>
                      <w:p w:rsidR="00046DB1" w:rsidRDefault="00046DB1" w:rsidP="00536AD3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="00656FB3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4BFD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8F753D" w:rsidRPr="00B526F7" w:rsidRDefault="008F753D" w:rsidP="002038D2">
            <w:pPr>
              <w:rPr>
                <w:rFonts w:ascii="Arial" w:hAnsi="Arial" w:cs="Arial"/>
                <w:b/>
              </w:rPr>
            </w:pPr>
          </w:p>
          <w:p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p w:rsidR="00536AD3" w:rsidRPr="00B526F7" w:rsidRDefault="00536AD3" w:rsidP="002038D2">
            <w:pPr>
              <w:rPr>
                <w:rFonts w:ascii="Arial" w:hAnsi="Arial" w:cs="Arial"/>
                <w:b/>
              </w:rPr>
            </w:pPr>
          </w:p>
          <w:p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65"/>
              <w:gridCol w:w="3290"/>
              <w:gridCol w:w="3110"/>
            </w:tblGrid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PŘÍJEMCE</w:t>
                  </w:r>
                </w:p>
                <w:p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(název</w:t>
                  </w:r>
                  <w:r w:rsidR="00D84252">
                    <w:rPr>
                      <w:rFonts w:ascii="Arial" w:hAnsi="Arial" w:cs="Arial"/>
                    </w:rPr>
                    <w:t xml:space="preserve"> obce</w:t>
                  </w:r>
                  <w:r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526F7" w:rsidRPr="00B526F7" w:rsidTr="00260632">
              <w:trPr>
                <w:trHeight w:val="450"/>
              </w:trPr>
              <w:tc>
                <w:tcPr>
                  <w:tcW w:w="4065" w:type="dxa"/>
                </w:tcPr>
                <w:p w:rsidR="00B526F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IČ</w:t>
                  </w:r>
                  <w:r w:rsidR="003C1580">
                    <w:rPr>
                      <w:rFonts w:ascii="Arial" w:hAnsi="Arial" w:cs="Arial"/>
                      <w:b/>
                    </w:rPr>
                    <w:t>O</w:t>
                  </w:r>
                  <w:bookmarkStart w:id="0" w:name="_GoBack"/>
                  <w:bookmarkEnd w:id="0"/>
                </w:p>
              </w:tc>
              <w:tc>
                <w:tcPr>
                  <w:tcW w:w="6400" w:type="dxa"/>
                  <w:gridSpan w:val="2"/>
                </w:tcPr>
                <w:p w:rsidR="00B526F7" w:rsidRPr="00B526F7" w:rsidRDefault="00B526F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:rsidTr="005353E4">
              <w:trPr>
                <w:trHeight w:val="414"/>
              </w:trPr>
              <w:tc>
                <w:tcPr>
                  <w:tcW w:w="4065" w:type="dxa"/>
                </w:tcPr>
                <w:p w:rsidR="008210E7" w:rsidRPr="00B526F7" w:rsidRDefault="008210E7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Smlouva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0137CE">
                  <w:pPr>
                    <w:tabs>
                      <w:tab w:val="left" w:pos="2772"/>
                    </w:tabs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č.</w:t>
                  </w:r>
                  <w:r w:rsidR="00F033E4" w:rsidRPr="00B526F7">
                    <w:rPr>
                      <w:rFonts w:ascii="Arial" w:hAnsi="Arial" w:cs="Arial"/>
                    </w:rPr>
                    <w:t xml:space="preserve"> </w:t>
                  </w:r>
                  <w:r w:rsidR="00D84252">
                    <w:rPr>
                      <w:rFonts w:ascii="Arial" w:hAnsi="Arial" w:cs="Arial"/>
                    </w:rPr>
                    <w:t xml:space="preserve"> 201</w:t>
                  </w:r>
                  <w:r w:rsidR="000137CE">
                    <w:rPr>
                      <w:rFonts w:ascii="Arial" w:hAnsi="Arial" w:cs="Arial"/>
                    </w:rPr>
                    <w:t>9</w:t>
                  </w:r>
                  <w:r w:rsidR="00D84252">
                    <w:rPr>
                      <w:rFonts w:ascii="Arial" w:hAnsi="Arial" w:cs="Arial"/>
                    </w:rPr>
                    <w:t xml:space="preserve">/0                  /OSR/DSM </w:t>
                  </w:r>
                  <w:r w:rsidR="00554605">
                    <w:rPr>
                      <w:rFonts w:ascii="Arial" w:hAnsi="Arial" w:cs="Arial"/>
                    </w:rPr>
                    <w:t xml:space="preserve">      </w:t>
                  </w: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5353E4">
              <w:trPr>
                <w:trHeight w:val="420"/>
              </w:trPr>
              <w:tc>
                <w:tcPr>
                  <w:tcW w:w="4065" w:type="dxa"/>
                </w:tcPr>
                <w:p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Název dotačního titulu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0137CE" w:rsidRDefault="00395A88" w:rsidP="00CA10C5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DT </w:t>
                  </w:r>
                  <w:r w:rsidR="00CA10C5">
                    <w:rPr>
                      <w:rFonts w:ascii="Arial" w:hAnsi="Arial" w:cs="Arial"/>
                    </w:rPr>
                    <w:t>2</w:t>
                  </w:r>
                  <w:r>
                    <w:rPr>
                      <w:rFonts w:ascii="Arial" w:hAnsi="Arial" w:cs="Arial"/>
                    </w:rPr>
                    <w:t xml:space="preserve"> - </w:t>
                  </w:r>
                  <w:r w:rsidR="000137CE" w:rsidRPr="000137CE">
                    <w:rPr>
                      <w:rFonts w:ascii="Arial" w:hAnsi="Arial" w:cs="Arial"/>
                    </w:rPr>
                    <w:t xml:space="preserve">Podpora </w:t>
                  </w:r>
                  <w:r w:rsidR="00CA10C5">
                    <w:rPr>
                      <w:rFonts w:ascii="Arial" w:hAnsi="Arial" w:cs="Arial"/>
                    </w:rPr>
                    <w:t>zpracování územně plánovací dokumentace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Název </w:t>
                  </w:r>
                  <w:r w:rsidR="001645A8">
                    <w:rPr>
                      <w:rFonts w:ascii="Arial" w:hAnsi="Arial" w:cs="Arial"/>
                    </w:rPr>
                    <w:t>akce</w:t>
                  </w:r>
                  <w:r w:rsidRPr="00B526F7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E13DE4" w:rsidP="001779B9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Datum</w:t>
                  </w:r>
                  <w:r w:rsidR="008210E7" w:rsidRPr="00B526F7">
                    <w:rPr>
                      <w:rFonts w:ascii="Arial" w:hAnsi="Arial" w:cs="Arial"/>
                    </w:rPr>
                    <w:t xml:space="preserve"> zahájení a uko</w:t>
                  </w:r>
                  <w:r w:rsidR="00517D13" w:rsidRPr="00B526F7">
                    <w:rPr>
                      <w:rFonts w:ascii="Arial" w:hAnsi="Arial" w:cs="Arial"/>
                    </w:rPr>
                    <w:t xml:space="preserve">nčení </w:t>
                  </w:r>
                  <w:r w:rsidR="00B526F7">
                    <w:rPr>
                      <w:rFonts w:ascii="Arial" w:hAnsi="Arial" w:cs="Arial"/>
                    </w:rPr>
                    <w:t>akce</w:t>
                  </w:r>
                  <w:r w:rsidR="001645A8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3290" w:type="dxa"/>
                </w:tcPr>
                <w:p w:rsidR="008210E7" w:rsidRPr="00B526F7" w:rsidRDefault="00E13DE4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zahájení</w:t>
                  </w:r>
                  <w:r w:rsidR="004F69AC" w:rsidRPr="00B526F7">
                    <w:rPr>
                      <w:rFonts w:ascii="Arial" w:hAnsi="Arial" w:cs="Arial"/>
                    </w:rPr>
                    <w:t xml:space="preserve">: </w:t>
                  </w:r>
                </w:p>
              </w:tc>
              <w:tc>
                <w:tcPr>
                  <w:tcW w:w="3110" w:type="dxa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 </w:t>
                  </w:r>
                  <w:r w:rsidR="00E13DE4" w:rsidRPr="00B526F7">
                    <w:rPr>
                      <w:rFonts w:ascii="Arial" w:hAnsi="Arial" w:cs="Arial"/>
                    </w:rPr>
                    <w:t>ukončení</w:t>
                  </w:r>
                  <w:r w:rsidRPr="00B526F7">
                    <w:rPr>
                      <w:rFonts w:ascii="Arial" w:hAnsi="Arial" w:cs="Arial"/>
                    </w:rPr>
                    <w:t>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486119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Protokol o předání a převzetí </w:t>
                  </w:r>
                  <w:r w:rsidR="00486119">
                    <w:rPr>
                      <w:rFonts w:ascii="Arial" w:hAnsi="Arial" w:cs="Arial"/>
                    </w:rPr>
                    <w:t>díla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D662EF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AC39D3" w:rsidRPr="00B526F7" w:rsidRDefault="008210E7" w:rsidP="002038D2">
                  <w:pPr>
                    <w:rPr>
                      <w:rFonts w:ascii="Arial" w:hAnsi="Arial" w:cs="Arial"/>
                      <w:vertAlign w:val="superscript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Plátce DPH </w:t>
                  </w:r>
                </w:p>
                <w:p w:rsidR="008210E7" w:rsidRPr="00B526F7" w:rsidRDefault="0098050F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ANO (uvést 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 xml:space="preserve">číslo </w:t>
                  </w:r>
                  <w:r w:rsidR="00AC39D3" w:rsidRPr="00F80490">
                    <w:rPr>
                      <w:rFonts w:ascii="Arial" w:hAnsi="Arial" w:cs="Arial"/>
                      <w:b/>
                      <w:vertAlign w:val="superscript"/>
                    </w:rPr>
                    <w:t>DIČ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>, od kdy, datum a rok) /</w:t>
                  </w: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 NE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4F69AC" w:rsidP="00536AD3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8210E7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  <w:tr w:rsidR="00333626" w:rsidRPr="00B526F7" w:rsidTr="00C90E59">
              <w:tc>
                <w:tcPr>
                  <w:tcW w:w="4065" w:type="dxa"/>
                </w:tcPr>
                <w:p w:rsidR="00333626" w:rsidRPr="00B526F7" w:rsidRDefault="00333626" w:rsidP="00D84252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>Uplatňuji nárok na odpočet DPH v rámci t</w:t>
                  </w:r>
                  <w:r w:rsidR="00D84252">
                    <w:rPr>
                      <w:rFonts w:ascii="Arial" w:hAnsi="Arial" w:cs="Arial"/>
                    </w:rPr>
                    <w:t>éto akce/</w:t>
                  </w:r>
                  <w:r w:rsidRPr="00B526F7">
                    <w:rPr>
                      <w:rFonts w:ascii="Arial" w:hAnsi="Arial" w:cs="Arial"/>
                    </w:rPr>
                    <w:t>projektu</w:t>
                  </w:r>
                </w:p>
              </w:tc>
              <w:tc>
                <w:tcPr>
                  <w:tcW w:w="6400" w:type="dxa"/>
                  <w:gridSpan w:val="2"/>
                </w:tcPr>
                <w:p w:rsidR="00333626" w:rsidRPr="00B526F7" w:rsidRDefault="00536AD3" w:rsidP="00536AD3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333626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</w:tbl>
          <w:p w:rsidR="002038D2" w:rsidRPr="00B526F7" w:rsidRDefault="002038D2" w:rsidP="008210E7">
            <w:pPr>
              <w:rPr>
                <w:rFonts w:ascii="Arial" w:hAnsi="Arial" w:cs="Arial"/>
              </w:rPr>
            </w:pPr>
          </w:p>
        </w:tc>
      </w:tr>
      <w:tr w:rsidR="002038D2" w:rsidRPr="00B526F7">
        <w:tc>
          <w:tcPr>
            <w:tcW w:w="10620" w:type="dxa"/>
          </w:tcPr>
          <w:p w:rsidR="00036F23" w:rsidRPr="00B526F7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 xml:space="preserve">Stručný popis realizované </w:t>
            </w:r>
            <w:r w:rsidR="00E72D34">
              <w:rPr>
                <w:rFonts w:ascii="Arial" w:hAnsi="Arial" w:cs="Arial"/>
                <w:b/>
              </w:rPr>
              <w:t>akce</w:t>
            </w:r>
            <w:r w:rsidRPr="00B526F7">
              <w:rPr>
                <w:rFonts w:ascii="Arial" w:hAnsi="Arial" w:cs="Arial"/>
                <w:b/>
              </w:rPr>
              <w:t>:</w:t>
            </w:r>
          </w:p>
          <w:p w:rsidR="00036F23" w:rsidRPr="00B526F7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:rsidR="00E24BFD" w:rsidRDefault="00E24BFD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3A0223" w:rsidRPr="00B526F7" w:rsidRDefault="003A02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1F62AF" w:rsidRDefault="001F62AF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CA10C5" w:rsidRDefault="00CA10C5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CA10C5" w:rsidRDefault="00CA10C5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CA10C5" w:rsidRDefault="00CA10C5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E72D34" w:rsidRPr="00B526F7" w:rsidRDefault="00E72D34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BE1B67" w:rsidRPr="00B526F7" w:rsidRDefault="00BE1B67" w:rsidP="00A3007F">
            <w:pPr>
              <w:jc w:val="both"/>
              <w:rPr>
                <w:rFonts w:ascii="Arial" w:hAnsi="Arial" w:cs="Arial"/>
              </w:rPr>
            </w:pPr>
          </w:p>
          <w:p w:rsidR="002038D2" w:rsidRDefault="00036F23" w:rsidP="00A3007F">
            <w:pPr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>Rekapitulace:</w:t>
            </w:r>
          </w:p>
          <w:p w:rsidR="00046AFF" w:rsidRPr="00B526F7" w:rsidRDefault="00046AFF" w:rsidP="00A3007F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17"/>
              <w:gridCol w:w="1985"/>
              <w:gridCol w:w="1373"/>
              <w:gridCol w:w="2171"/>
              <w:gridCol w:w="1550"/>
            </w:tblGrid>
            <w:tr w:rsidR="00046AFF" w:rsidRPr="00B526F7" w:rsidTr="004D7AF4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single" w:sz="8" w:space="0" w:color="auto"/>
                    <w:left w:val="single" w:sz="8" w:space="0" w:color="auto"/>
                    <w:bottom w:val="double" w:sz="4" w:space="0" w:color="auto"/>
                  </w:tcBorders>
                  <w:vAlign w:val="center"/>
                </w:tcPr>
                <w:p w:rsidR="00046AFF" w:rsidRPr="00136FDF" w:rsidRDefault="00046AFF" w:rsidP="001645A8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Celkové výdaje na akci (v Kč)</w:t>
                  </w:r>
                </w:p>
              </w:tc>
              <w:tc>
                <w:tcPr>
                  <w:tcW w:w="7079" w:type="dxa"/>
                  <w:gridSpan w:val="4"/>
                  <w:tcBorders>
                    <w:top w:val="single" w:sz="8" w:space="0" w:color="auto"/>
                    <w:bottom w:val="double" w:sz="4" w:space="0" w:color="4472C4"/>
                    <w:right w:val="double" w:sz="4" w:space="0" w:color="4472C4"/>
                  </w:tcBorders>
                  <w:vAlign w:val="center"/>
                </w:tcPr>
                <w:p w:rsidR="00046AFF" w:rsidRPr="00136FDF" w:rsidRDefault="00046AFF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4F69AC" w:rsidRPr="00B526F7" w:rsidTr="00136FDF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  <w:vAlign w:val="center"/>
                </w:tcPr>
                <w:p w:rsidR="004F69AC" w:rsidRPr="00136FDF" w:rsidRDefault="00046AFF" w:rsidP="00046AF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Z toho c</w:t>
                  </w:r>
                  <w:r w:rsidR="004F69AC" w:rsidRPr="00136FDF">
                    <w:rPr>
                      <w:rFonts w:ascii="Arial" w:hAnsi="Arial" w:cs="Arial"/>
                      <w:b/>
                    </w:rPr>
                    <w:t xml:space="preserve">elkové </w:t>
                  </w:r>
                  <w:r w:rsidR="00C22DF8" w:rsidRPr="00136FDF">
                    <w:rPr>
                      <w:rFonts w:ascii="Arial" w:hAnsi="Arial" w:cs="Arial"/>
                      <w:b/>
                      <w:u w:val="single"/>
                    </w:rPr>
                    <w:t>uznatelné</w:t>
                  </w:r>
                  <w:r w:rsidR="00C22DF8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4F69AC" w:rsidRPr="00136FDF">
                    <w:rPr>
                      <w:rFonts w:ascii="Arial" w:hAnsi="Arial" w:cs="Arial"/>
                      <w:b/>
                    </w:rPr>
                    <w:t>výdaje</w:t>
                  </w:r>
                  <w:r w:rsidR="00260632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136FDF">
                    <w:rPr>
                      <w:rFonts w:ascii="Arial" w:hAnsi="Arial" w:cs="Arial"/>
                      <w:b/>
                    </w:rPr>
                    <w:t>na akci (v Kč)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  <w:vAlign w:val="center"/>
                </w:tcPr>
                <w:p w:rsidR="004F69AC" w:rsidRPr="00136FDF" w:rsidRDefault="00D84252" w:rsidP="00046AFF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Celkové předpokládané uznatelné výdaje akce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</w:rPr>
                    <w:t xml:space="preserve"> 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</w:t>
                  </w:r>
                  <w:r w:rsidR="00E72D34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údaje 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dle podané</w:t>
                  </w:r>
                  <w:r w:rsidR="004769AB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žádosti)</w:t>
                  </w: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  <w:vAlign w:val="center"/>
                </w:tcPr>
                <w:p w:rsidR="004F69AC" w:rsidRPr="00136FDF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%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 xml:space="preserve"> dle žádosti</w:t>
                  </w:r>
                  <w:r w:rsidR="00E37706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E37706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(údaje dle podané žádosti)</w:t>
                  </w: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  <w:vAlign w:val="center"/>
                </w:tcPr>
                <w:p w:rsidR="00260632" w:rsidRPr="00136FDF" w:rsidRDefault="00260632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 xml:space="preserve">Celkové skutečně vynaložené uznatelné výdaje akce </w:t>
                  </w:r>
                </w:p>
                <w:p w:rsidR="004F69AC" w:rsidRPr="00136FDF" w:rsidRDefault="004F69AC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right w:val="single" w:sz="8" w:space="0" w:color="auto"/>
                  </w:tcBorders>
                  <w:vAlign w:val="center"/>
                </w:tcPr>
                <w:p w:rsidR="004F69AC" w:rsidRPr="00136FDF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%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 xml:space="preserve"> dle skutečnosti</w:t>
                  </w:r>
                </w:p>
              </w:tc>
            </w:tr>
            <w:tr w:rsidR="002C511D" w:rsidRPr="00B526F7" w:rsidTr="00046AFF">
              <w:trPr>
                <w:trHeight w:val="853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</w:tcPr>
                <w:p w:rsidR="002C511D" w:rsidRPr="00136FDF" w:rsidRDefault="009E32E5" w:rsidP="00D84252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Dotace</w:t>
                  </w:r>
                  <w:r w:rsidR="00FF543D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D84252" w:rsidRPr="00136FDF">
                    <w:rPr>
                      <w:rFonts w:ascii="Arial" w:hAnsi="Arial" w:cs="Arial"/>
                      <w:b/>
                    </w:rPr>
                    <w:t>z POV 201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right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:rsidTr="00046AFF">
              <w:trPr>
                <w:trHeight w:val="995"/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</w:tcBorders>
                </w:tcPr>
                <w:p w:rsidR="00FF543D" w:rsidRPr="00136FDF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Vlastní zdroje</w:t>
                  </w:r>
                  <w:r w:rsidR="00D84252" w:rsidRPr="00136FDF">
                    <w:rPr>
                      <w:rFonts w:ascii="Arial" w:hAnsi="Arial" w:cs="Arial"/>
                      <w:b/>
                    </w:rPr>
                    <w:t xml:space="preserve"> – rozpočet obce</w:t>
                  </w:r>
                </w:p>
              </w:tc>
              <w:tc>
                <w:tcPr>
                  <w:tcW w:w="1985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right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84252" w:rsidRPr="00B526F7" w:rsidTr="00136FDF">
              <w:trPr>
                <w:trHeight w:val="847"/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  <w:bottom w:val="double" w:sz="4" w:space="0" w:color="auto"/>
                  </w:tcBorders>
                </w:tcPr>
                <w:p w:rsidR="00D84252" w:rsidRPr="00136FDF" w:rsidRDefault="00D84252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 xml:space="preserve">Jiné zdroje </w:t>
                  </w:r>
                  <w:r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(např. MMR a jiné)</w:t>
                  </w:r>
                </w:p>
              </w:tc>
              <w:tc>
                <w:tcPr>
                  <w:tcW w:w="1985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bottom w:val="double" w:sz="4" w:space="0" w:color="auto"/>
                    <w:right w:val="single" w:sz="8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:rsidTr="00136FDF">
              <w:trPr>
                <w:trHeight w:val="486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  <w:bottom w:val="single" w:sz="8" w:space="0" w:color="auto"/>
                  </w:tcBorders>
                </w:tcPr>
                <w:p w:rsidR="002C511D" w:rsidRPr="00136FDF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Celkem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2C511D" w:rsidP="00E3770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F645A8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136FDF">
                    <w:rPr>
                      <w:rFonts w:ascii="Arial" w:hAnsi="Arial" w:cs="Arial"/>
                    </w:rPr>
                    <w:t>100</w:t>
                  </w:r>
                </w:p>
              </w:tc>
              <w:tc>
                <w:tcPr>
                  <w:tcW w:w="2171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2C511D" w:rsidRPr="00136FDF" w:rsidRDefault="00AF0A0C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136FDF">
                    <w:rPr>
                      <w:rFonts w:ascii="Arial" w:hAnsi="Arial" w:cs="Arial"/>
                    </w:rPr>
                    <w:t>100</w:t>
                  </w:r>
                </w:p>
              </w:tc>
            </w:tr>
          </w:tbl>
          <w:p w:rsidR="00A61EAC" w:rsidRDefault="00A61EAC" w:rsidP="00A3007F">
            <w:pPr>
              <w:rPr>
                <w:rFonts w:ascii="Arial" w:hAnsi="Arial" w:cs="Arial"/>
              </w:rPr>
            </w:pPr>
          </w:p>
          <w:p w:rsidR="00395A88" w:rsidRDefault="00395A88" w:rsidP="00A3007F">
            <w:pPr>
              <w:rPr>
                <w:rFonts w:ascii="Arial" w:hAnsi="Arial" w:cs="Arial"/>
              </w:rPr>
            </w:pPr>
          </w:p>
          <w:p w:rsidR="00046AFF" w:rsidRDefault="00046AFF" w:rsidP="00A3007F">
            <w:pPr>
              <w:rPr>
                <w:rFonts w:ascii="Arial" w:hAnsi="Arial" w:cs="Arial"/>
              </w:rPr>
            </w:pPr>
          </w:p>
          <w:p w:rsidR="00046AFF" w:rsidRDefault="00046AFF" w:rsidP="00A3007F">
            <w:pPr>
              <w:rPr>
                <w:rFonts w:ascii="Arial" w:hAnsi="Arial" w:cs="Arial"/>
              </w:rPr>
            </w:pPr>
          </w:p>
          <w:p w:rsidR="00395A88" w:rsidRDefault="00395A88" w:rsidP="00A3007F">
            <w:pPr>
              <w:rPr>
                <w:rFonts w:ascii="Arial" w:hAnsi="Arial" w:cs="Arial"/>
              </w:rPr>
            </w:pPr>
          </w:p>
          <w:p w:rsidR="000C1F84" w:rsidRPr="00B526F7" w:rsidRDefault="000C1F84" w:rsidP="00A3007F">
            <w:pPr>
              <w:rPr>
                <w:rFonts w:ascii="Arial" w:hAnsi="Arial" w:cs="Arial"/>
              </w:rPr>
            </w:pPr>
          </w:p>
          <w:p w:rsidR="00A61EAC" w:rsidRPr="00B526F7" w:rsidRDefault="00A61EAC" w:rsidP="00A3007F">
            <w:pPr>
              <w:rPr>
                <w:rFonts w:ascii="Arial" w:hAnsi="Arial" w:cs="Arial"/>
              </w:rPr>
            </w:pPr>
          </w:p>
          <w:p w:rsidR="00E37706" w:rsidRDefault="00E37706" w:rsidP="00A3007F">
            <w:pPr>
              <w:rPr>
                <w:rFonts w:ascii="Arial" w:hAnsi="Arial" w:cs="Arial"/>
              </w:rPr>
            </w:pPr>
          </w:p>
          <w:p w:rsidR="00FD572B" w:rsidRDefault="00FD572B" w:rsidP="00A3007F">
            <w:pPr>
              <w:rPr>
                <w:rFonts w:ascii="Arial" w:hAnsi="Arial" w:cs="Arial"/>
              </w:rPr>
            </w:pPr>
          </w:p>
          <w:p w:rsidR="001645A8" w:rsidRDefault="001645A8" w:rsidP="00FD572B">
            <w:pPr>
              <w:jc w:val="both"/>
              <w:rPr>
                <w:rFonts w:ascii="Arial" w:hAnsi="Arial" w:cs="Arial"/>
              </w:rPr>
            </w:pPr>
          </w:p>
          <w:p w:rsidR="001645A8" w:rsidRPr="00B526F7" w:rsidRDefault="001645A8" w:rsidP="00FD57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………………………………………..   dne  ………………….</w:t>
            </w:r>
          </w:p>
          <w:p w:rsidR="00FD572B" w:rsidRDefault="00FD572B" w:rsidP="00A3007F">
            <w:pPr>
              <w:rPr>
                <w:rFonts w:ascii="Arial" w:hAnsi="Arial" w:cs="Arial"/>
              </w:rPr>
            </w:pPr>
          </w:p>
          <w:p w:rsidR="00E37706" w:rsidRDefault="00E37706" w:rsidP="00A3007F">
            <w:pPr>
              <w:rPr>
                <w:rFonts w:ascii="Arial" w:hAnsi="Arial" w:cs="Arial"/>
              </w:rPr>
            </w:pPr>
          </w:p>
          <w:p w:rsidR="00E37706" w:rsidRPr="00B526F7" w:rsidRDefault="00E37706" w:rsidP="00A3007F">
            <w:pPr>
              <w:rPr>
                <w:rFonts w:ascii="Arial" w:hAnsi="Arial" w:cs="Arial"/>
              </w:rPr>
            </w:pPr>
          </w:p>
          <w:p w:rsidR="00A51544" w:rsidRPr="00B526F7" w:rsidRDefault="00A51544" w:rsidP="00A3007F">
            <w:pPr>
              <w:rPr>
                <w:rFonts w:ascii="Arial" w:hAnsi="Arial" w:cs="Arial"/>
              </w:rPr>
            </w:pPr>
          </w:p>
          <w:p w:rsidR="00A51544" w:rsidRPr="00B526F7" w:rsidRDefault="00046AFF" w:rsidP="00046A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</w:t>
            </w:r>
            <w:r w:rsidR="00FD572B">
              <w:rPr>
                <w:rFonts w:ascii="Arial" w:hAnsi="Arial" w:cs="Arial"/>
              </w:rPr>
              <w:t>………………………………….</w:t>
            </w:r>
          </w:p>
          <w:p w:rsidR="002038D2" w:rsidRDefault="00046AFF" w:rsidP="00046A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razítko, jméno a podpis statutárního orgánu / osoby odpovědné za jednání příjemce</w:t>
            </w:r>
          </w:p>
          <w:p w:rsidR="00046AFF" w:rsidRPr="00B526F7" w:rsidRDefault="00046AFF" w:rsidP="00046AFF">
            <w:pPr>
              <w:rPr>
                <w:rFonts w:ascii="Arial" w:hAnsi="Arial" w:cs="Arial"/>
              </w:rPr>
            </w:pPr>
          </w:p>
        </w:tc>
      </w:tr>
    </w:tbl>
    <w:p w:rsidR="003103EA" w:rsidRPr="00B526F7" w:rsidRDefault="003103EA" w:rsidP="0023785C">
      <w:pPr>
        <w:rPr>
          <w:rFonts w:ascii="Arial" w:hAnsi="Arial" w:cs="Arial"/>
        </w:rPr>
        <w:sectPr w:rsidR="003103EA" w:rsidRPr="00B526F7" w:rsidSect="0023785C">
          <w:pgSz w:w="11906" w:h="16838"/>
          <w:pgMar w:top="624" w:right="1418" w:bottom="624" w:left="1418" w:header="709" w:footer="709" w:gutter="0"/>
          <w:cols w:space="708"/>
          <w:docGrid w:linePitch="360"/>
        </w:sectPr>
      </w:pPr>
    </w:p>
    <w:p w:rsidR="00AF0363" w:rsidRDefault="00DE6FB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526F7">
        <w:rPr>
          <w:rFonts w:ascii="Arial" w:hAnsi="Arial" w:cs="Arial"/>
          <w:b/>
          <w:sz w:val="28"/>
          <w:szCs w:val="28"/>
          <w:u w:val="single"/>
        </w:rPr>
        <w:lastRenderedPageBreak/>
        <w:t>Pokyny pro vypracování závěrečné zprávy a vyúčtování:</w:t>
      </w:r>
    </w:p>
    <w:p w:rsidR="006A4191" w:rsidRDefault="006A419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66801" w:rsidRDefault="00F66801" w:rsidP="00FE436E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Dotaci je možno použít na úhradu uznatelných výdajů akce výslovně uvedených v uzavřené smlouvě o poskytnutí dotace a vzniklých v období realizace akce</w:t>
      </w:r>
      <w:r w:rsidR="00FE436E">
        <w:rPr>
          <w:rFonts w:ascii="Arial" w:hAnsi="Arial" w:cs="Arial"/>
        </w:rPr>
        <w:t xml:space="preserve"> od 1. 1. 2019 do 15. 12. 2019. Dotaci je možné použít na úhradu těchto uznatelných výdajů akce nejpozději do 20. 12. 2019, není-li ve smlouvě uvedeno jinak.</w:t>
      </w:r>
    </w:p>
    <w:p w:rsidR="00FE436E" w:rsidRDefault="00667E26" w:rsidP="00362603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Příjemce je povinen nejpozději do 31. 12. 2019 předložit poskytovateli vyúčtování poskytnuté dotace.</w:t>
      </w:r>
    </w:p>
    <w:p w:rsidR="004C3FD3" w:rsidRPr="00957345" w:rsidRDefault="004C3FD3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  <w:r w:rsidRPr="00957345">
        <w:rPr>
          <w:rFonts w:ascii="Arial" w:hAnsi="Arial" w:cs="Arial"/>
        </w:rPr>
        <w:t>Vyúčtování musí obsahovat:</w:t>
      </w:r>
    </w:p>
    <w:p w:rsidR="004C3FD3" w:rsidRPr="005F0E5C" w:rsidRDefault="004C3FD3" w:rsidP="009631FB">
      <w:pPr>
        <w:pStyle w:val="Odstavecseseznamem1"/>
        <w:numPr>
          <w:ilvl w:val="0"/>
          <w:numId w:val="18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Soupis všech příjmů, které příjemce obdržel v souvislosti s realizací akce, na niž byla poskytnuta dotace dle této smlouvy, a to v rozsahu uvedeném v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příloze č. 1 „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finanční vyúčtování dotace – vzor na rok </w:t>
      </w:r>
      <w:r w:rsidRPr="00CE4488">
        <w:rPr>
          <w:rFonts w:ascii="Arial" w:eastAsia="Times New Roman" w:hAnsi="Arial" w:cs="Arial"/>
          <w:sz w:val="24"/>
          <w:szCs w:val="24"/>
          <w:lang w:eastAsia="cs-CZ"/>
        </w:rPr>
        <w:t xml:space="preserve">2019“. </w:t>
      </w:r>
      <w:r w:rsidRPr="00CE448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</w:t>
      </w: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č. 1 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hyperlink r:id="rId8" w:history="1">
        <w:r w:rsidRPr="00A423DA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https://www.kr-olomoucky.cz/vyuctovani-dotace-cl-4390.html</w:t>
        </w:r>
      </w:hyperlink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</w:p>
    <w:p w:rsidR="004C3FD3" w:rsidRPr="00957345" w:rsidRDefault="004C3FD3" w:rsidP="009631FB">
      <w:pPr>
        <w:pStyle w:val="Odstavecseseznamem1"/>
        <w:ind w:left="1068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</w:t>
      </w:r>
      <w:r>
        <w:rPr>
          <w:rFonts w:ascii="Arial" w:eastAsia="Times New Roman" w:hAnsi="Arial" w:cs="Arial"/>
          <w:sz w:val="24"/>
          <w:szCs w:val="24"/>
          <w:lang w:eastAsia="cs-CZ"/>
        </w:rPr>
        <w:t>v soupisu jsou pravdivé a úplné</w:t>
      </w:r>
      <w:r w:rsidRPr="005A77E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iCs/>
          <w:sz w:val="24"/>
          <w:szCs w:val="24"/>
        </w:rPr>
        <w:t xml:space="preserve">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957345">
        <w:rPr>
          <w:rFonts w:ascii="Arial" w:hAnsi="Arial" w:cs="Arial"/>
          <w:sz w:val="24"/>
          <w:szCs w:val="24"/>
        </w:rPr>
        <w:t>příjmy uvedené v odst. 11.22 Pravidel.</w:t>
      </w:r>
    </w:p>
    <w:p w:rsidR="004C3FD3" w:rsidRPr="00957345" w:rsidRDefault="004C3FD3" w:rsidP="009631FB">
      <w:pPr>
        <w:pStyle w:val="Odstavecseseznamem1"/>
        <w:numPr>
          <w:ilvl w:val="0"/>
          <w:numId w:val="18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5956D1">
        <w:rPr>
          <w:rFonts w:ascii="Arial" w:eastAsia="Times New Roman" w:hAnsi="Arial" w:cs="Arial"/>
          <w:b/>
          <w:sz w:val="24"/>
          <w:szCs w:val="24"/>
          <w:lang w:eastAsia="cs-CZ"/>
        </w:rPr>
        <w:t>Soupis celkových skutečně vynaložených výdajů na akci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, na jejíž realizaci byla poskytnuta dotace dle této smlouvy, a to v rozsahu uvedeném v příloze č. 1 „</w:t>
      </w:r>
      <w:r>
        <w:rPr>
          <w:rFonts w:ascii="Arial" w:eastAsia="Times New Roman" w:hAnsi="Arial" w:cs="Arial"/>
          <w:sz w:val="24"/>
          <w:szCs w:val="24"/>
          <w:lang w:eastAsia="cs-CZ"/>
        </w:rPr>
        <w:t>finanční vyúčtování dotace – vzor na rok 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“. Soupis výdajů dle tohoto ustanovení doloží příjemce čestným prohlášením, že celkové skutečně vynaložené výdaje uvedené v soupisu jsou pravdivé a úplné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4C3FD3" w:rsidRPr="00957345" w:rsidRDefault="004C3FD3" w:rsidP="009631FB">
      <w:pPr>
        <w:pStyle w:val="Odstavecseseznamem1"/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Soupis výdajů hrazených z poskytnuté dotace na akci, na jejíž realizaci byla poskytnuta dotace dle této smlouvy, a to v rozsahu uvedeném v příloze č. 1 „</w:t>
      </w:r>
      <w:r>
        <w:rPr>
          <w:rFonts w:ascii="Arial" w:eastAsia="Times New Roman" w:hAnsi="Arial" w:cs="Arial"/>
          <w:sz w:val="24"/>
          <w:szCs w:val="24"/>
          <w:lang w:eastAsia="cs-CZ"/>
        </w:rPr>
        <w:t>finanční vyúčtování dotace – vzor na rok 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faktur s podrobným rozpisem dodávky (případně dodacím listem), popřípadě jiných účetních dokladů včetně příloh, prokazujících vynaložení výdajů,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výdajových dokladů včetně příloh (stvrzenky, paragony apod.), na základě kterých je pokladní doklad vystaven, a to pouze u</w:t>
      </w:r>
      <w:r>
        <w:rPr>
          <w:rFonts w:ascii="Arial" w:hAnsi="Arial" w:cs="Arial"/>
        </w:rPr>
        <w:t> </w:t>
      </w:r>
      <w:r w:rsidRPr="00957345">
        <w:rPr>
          <w:rFonts w:ascii="Arial" w:hAnsi="Arial" w:cs="Arial"/>
        </w:rPr>
        <w:t>jednotlivých výdajů přesahujících částku 1000 Kč. U jednotlivých výdajů do výše 1000 Kč doloží příjemce pouze soupis těchto výdajů,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všech výpisů z bankovního účtu, které dokládají úhradu předložených faktur, s vyznačením dotčených plateb,</w:t>
      </w:r>
      <w:r w:rsidR="00CE462E">
        <w:rPr>
          <w:rFonts w:ascii="Arial" w:hAnsi="Arial" w:cs="Arial"/>
        </w:rPr>
        <w:t xml:space="preserve">   </w:t>
      </w:r>
    </w:p>
    <w:p w:rsidR="004C3FD3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čestným prohlášením, že fotokopie předaných dokladů jsou shodné s originály a výdaje uvedené v soupisu jsou shodné s</w:t>
      </w:r>
      <w:r>
        <w:rPr>
          <w:rFonts w:ascii="Arial" w:hAnsi="Arial" w:cs="Arial"/>
        </w:rPr>
        <w:t>e záznamy v účetnictví příjemce</w:t>
      </w:r>
      <w:r w:rsidR="002012D6">
        <w:rPr>
          <w:rFonts w:ascii="Arial" w:hAnsi="Arial" w:cs="Arial"/>
        </w:rPr>
        <w:t xml:space="preserve"> (je součástí přílohy č. 1 „finanční vyúčtování dotace – vzor na rok 2019“)</w:t>
      </w:r>
      <w:r>
        <w:rPr>
          <w:rFonts w:ascii="Arial" w:hAnsi="Arial" w:cs="Arial"/>
        </w:rPr>
        <w:t>,</w:t>
      </w:r>
    </w:p>
    <w:p w:rsidR="004C3FD3" w:rsidRPr="0009415C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 xml:space="preserve">výpisem zaúčtování všech daňových dokladů týkajících se akce, na samostatné analytické či střediskové evidenci jako součást vlastního účetnictví. Část akce hrazená z dotace poskytovatele musí být vedena pod daným účelovým znakem </w:t>
      </w:r>
      <w:r w:rsidRPr="009631FB">
        <w:rPr>
          <w:rFonts w:ascii="Arial" w:hAnsi="Arial" w:cs="Arial"/>
        </w:rPr>
        <w:t>(</w:t>
      </w:r>
      <w:r w:rsidRPr="005956D1">
        <w:rPr>
          <w:rFonts w:ascii="Arial" w:hAnsi="Arial" w:cs="Arial"/>
          <w:b/>
        </w:rPr>
        <w:t>UZ 44</w:t>
      </w:r>
      <w:r w:rsidR="00E163E2">
        <w:rPr>
          <w:rFonts w:ascii="Arial" w:hAnsi="Arial" w:cs="Arial"/>
          <w:b/>
        </w:rPr>
        <w:t>1</w:t>
      </w:r>
      <w:r w:rsidRPr="009631FB">
        <w:rPr>
          <w:rFonts w:ascii="Arial" w:hAnsi="Arial" w:cs="Arial"/>
        </w:rPr>
        <w:t xml:space="preserve">) </w:t>
      </w:r>
      <w:r w:rsidRPr="0009415C">
        <w:rPr>
          <w:rFonts w:ascii="Arial" w:hAnsi="Arial" w:cs="Arial"/>
        </w:rPr>
        <w:t>poskytovatele. Část akce hrazená příjemcem musí být v účetnictví označena jednotným účelovým znakem nebo ORG, který si příjemce pro tento účel zvolí.</w:t>
      </w:r>
    </w:p>
    <w:p w:rsidR="004C3FD3" w:rsidRPr="00957345" w:rsidRDefault="004C3FD3" w:rsidP="004C3FD3">
      <w:pPr>
        <w:spacing w:after="120"/>
        <w:ind w:left="567"/>
        <w:rPr>
          <w:rFonts w:ascii="Arial" w:hAnsi="Arial" w:cs="Arial"/>
        </w:rPr>
      </w:pPr>
      <w:r w:rsidRPr="00957345">
        <w:rPr>
          <w:rFonts w:ascii="Arial" w:hAnsi="Arial" w:cs="Arial"/>
        </w:rPr>
        <w:t>Společně s vyúčtováním příjemce předloží poskytovateli závěrečnou zprávu.</w:t>
      </w:r>
    </w:p>
    <w:p w:rsidR="00D775F5" w:rsidRDefault="004C3FD3" w:rsidP="005956D1">
      <w:pPr>
        <w:ind w:left="357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>Závěrečná zpráva musí obsahovat vyplněný formulář „</w:t>
      </w:r>
      <w:r w:rsidRPr="005956D1">
        <w:rPr>
          <w:rFonts w:ascii="Arial" w:hAnsi="Arial" w:cs="Arial"/>
          <w:b/>
        </w:rPr>
        <w:t>Závěrečná zpráva o ukončení realizace akce z Programu obnovy venkova Olomouckého kraje 2019</w:t>
      </w:r>
      <w:r w:rsidRPr="0009415C">
        <w:rPr>
          <w:rFonts w:ascii="Arial" w:hAnsi="Arial" w:cs="Arial"/>
        </w:rPr>
        <w:t>“</w:t>
      </w:r>
      <w:r w:rsidRPr="0009415C">
        <w:rPr>
          <w:rFonts w:ascii="Arial" w:hAnsi="Arial" w:cs="Arial"/>
          <w:i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957345">
        <w:rPr>
          <w:rFonts w:ascii="Arial" w:hAnsi="Arial" w:cs="Arial"/>
        </w:rPr>
        <w:t>V příloze závěrečné zprávy je příjemce povinen předložit</w:t>
      </w:r>
      <w:r w:rsidRPr="0009415C">
        <w:rPr>
          <w:rFonts w:ascii="Arial" w:hAnsi="Arial" w:cs="Arial"/>
        </w:rPr>
        <w:t xml:space="preserve"> poskytovateli </w:t>
      </w:r>
      <w:r w:rsidRPr="005956D1">
        <w:rPr>
          <w:rFonts w:ascii="Arial" w:hAnsi="Arial" w:cs="Arial"/>
          <w:b/>
        </w:rPr>
        <w:t>protokol o předání a</w:t>
      </w:r>
      <w:r w:rsidR="009631FB" w:rsidRPr="005956D1">
        <w:rPr>
          <w:rFonts w:ascii="Arial" w:hAnsi="Arial" w:cs="Arial"/>
          <w:b/>
        </w:rPr>
        <w:t> </w:t>
      </w:r>
      <w:r w:rsidRPr="005956D1">
        <w:rPr>
          <w:rFonts w:ascii="Arial" w:hAnsi="Arial" w:cs="Arial"/>
          <w:b/>
        </w:rPr>
        <w:t>převzetí díla</w:t>
      </w:r>
      <w:r w:rsidRPr="0009415C">
        <w:rPr>
          <w:rFonts w:ascii="Arial" w:hAnsi="Arial" w:cs="Arial"/>
        </w:rPr>
        <w:t>,</w:t>
      </w:r>
      <w:r w:rsidR="001B4BC9">
        <w:rPr>
          <w:rFonts w:ascii="Arial" w:hAnsi="Arial" w:cs="Arial"/>
        </w:rPr>
        <w:t xml:space="preserve"> </w:t>
      </w:r>
      <w:r w:rsidRPr="005956D1">
        <w:rPr>
          <w:rFonts w:ascii="Arial" w:hAnsi="Arial" w:cs="Arial"/>
          <w:b/>
        </w:rPr>
        <w:t>dokumentaci splnění povinné propagace poskytovatele a užití loga</w:t>
      </w:r>
      <w:r w:rsidRPr="0009415C">
        <w:rPr>
          <w:rFonts w:ascii="Arial" w:hAnsi="Arial" w:cs="Arial"/>
        </w:rPr>
        <w:t xml:space="preserve"> dle čl. II odst. 10 smlouvy</w:t>
      </w:r>
      <w:r w:rsidR="001B4BC9">
        <w:rPr>
          <w:rFonts w:ascii="Arial" w:hAnsi="Arial" w:cs="Arial"/>
        </w:rPr>
        <w:t xml:space="preserve"> a </w:t>
      </w:r>
      <w:r w:rsidR="001B4BC9" w:rsidRPr="001B4BC9">
        <w:rPr>
          <w:rFonts w:ascii="Arial" w:hAnsi="Arial" w:cs="Arial"/>
          <w:b/>
        </w:rPr>
        <w:t>CD s územním plánem</w:t>
      </w:r>
      <w:r w:rsidR="001B4BC9">
        <w:rPr>
          <w:rFonts w:ascii="Arial" w:hAnsi="Arial" w:cs="Arial"/>
        </w:rPr>
        <w:t xml:space="preserve"> zpracovaným dle aktuální </w:t>
      </w:r>
      <w:r w:rsidR="001B4BC9">
        <w:rPr>
          <w:rFonts w:ascii="Arial" w:hAnsi="Arial" w:cs="Arial"/>
        </w:rPr>
        <w:lastRenderedPageBreak/>
        <w:t>„Metodiky pro digitální zpracování územních plánů v MINIS“, případně dle aktuální metodiky vydané MMR.</w:t>
      </w:r>
    </w:p>
    <w:p w:rsidR="005956D1" w:rsidRPr="005956D1" w:rsidRDefault="000E5C3D" w:rsidP="005956D1">
      <w:pPr>
        <w:ind w:left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Podle čl. II odst. 10 smlouvy je p</w:t>
      </w:r>
      <w:r w:rsidR="005956D1" w:rsidRPr="00667E26">
        <w:rPr>
          <w:rFonts w:ascii="Arial" w:hAnsi="Arial" w:cs="Arial"/>
          <w:b/>
        </w:rPr>
        <w:t>říjemce povinen uvádět logo poskytovatele na svých webových stránkách (jsou-li zřízeny) po dobu od uzavření smlouvy</w:t>
      </w:r>
      <w:r>
        <w:rPr>
          <w:rFonts w:ascii="Arial" w:hAnsi="Arial" w:cs="Arial"/>
          <w:b/>
        </w:rPr>
        <w:t xml:space="preserve"> </w:t>
      </w:r>
      <w:r w:rsidR="005956D1" w:rsidRPr="005956D1">
        <w:rPr>
          <w:rFonts w:ascii="Arial" w:hAnsi="Arial" w:cs="Arial"/>
          <w:b/>
        </w:rPr>
        <w:t>do konce roku 2019</w:t>
      </w:r>
      <w:r w:rsidR="005956D1" w:rsidRPr="005956D1">
        <w:rPr>
          <w:rFonts w:ascii="Arial" w:hAnsi="Arial" w:cs="Arial"/>
        </w:rPr>
        <w:t xml:space="preserve">, dále je příjemce povinen označit propagační materiály příjemce, vztahující se k účelu dotace, logem poskytovatele a </w:t>
      </w:r>
      <w:r w:rsidR="005956D1" w:rsidRPr="005956D1">
        <w:rPr>
          <w:rFonts w:ascii="Arial" w:hAnsi="Arial" w:cs="Arial"/>
          <w:b/>
        </w:rPr>
        <w:t>umístit reklamní panel, nebo obdobné zařízení, s logem poskytovatele do místa</w:t>
      </w:r>
      <w:r w:rsidR="001B4BC9">
        <w:rPr>
          <w:rFonts w:ascii="Arial" w:hAnsi="Arial" w:cs="Arial"/>
          <w:b/>
        </w:rPr>
        <w:t xml:space="preserve"> sídla </w:t>
      </w:r>
      <w:r w:rsidR="005956D1" w:rsidRPr="005956D1">
        <w:rPr>
          <w:rFonts w:ascii="Arial" w:hAnsi="Arial" w:cs="Arial"/>
          <w:b/>
        </w:rPr>
        <w:t>příjemce dotace, po dobu realizace akce. Spolu s logem zde bude vždy uvedena informace, že poskytovatel akci finančně podpořil.</w:t>
      </w:r>
    </w:p>
    <w:p w:rsidR="005956D1" w:rsidRPr="005956D1" w:rsidRDefault="005956D1" w:rsidP="005956D1">
      <w:pPr>
        <w:spacing w:after="120"/>
        <w:ind w:left="357"/>
        <w:jc w:val="both"/>
        <w:rPr>
          <w:rFonts w:ascii="Arial" w:hAnsi="Arial" w:cs="Arial"/>
        </w:rPr>
      </w:pPr>
      <w:r w:rsidRPr="005956D1">
        <w:rPr>
          <w:rFonts w:ascii="Arial" w:hAnsi="Arial" w:cs="Arial"/>
        </w:rPr>
        <w:t>Příjemce je povinen pořídit fotodokumentaci o propagaci poskytovatele při akci podporované dle této smlouvy. Povinně pořízená fotodokumentace (</w:t>
      </w:r>
      <w:r w:rsidRPr="005956D1">
        <w:rPr>
          <w:rFonts w:ascii="Arial" w:hAnsi="Arial" w:cs="Arial"/>
          <w:b/>
        </w:rPr>
        <w:t>minimálně dvě fotografie dokladující propagaci poskytovatele</w:t>
      </w:r>
      <w:r w:rsidRPr="005956D1">
        <w:rPr>
          <w:rFonts w:ascii="Arial" w:hAnsi="Arial" w:cs="Arial"/>
        </w:rPr>
        <w:t xml:space="preserve"> na viditelném veřejně přístupném místě) musí být poskytovateli příjemcem předložena společně se závěrečnou zprávou.</w:t>
      </w:r>
    </w:p>
    <w:p w:rsidR="00554605" w:rsidRDefault="00554605" w:rsidP="005956D1">
      <w:pPr>
        <w:spacing w:after="60"/>
        <w:ind w:left="357"/>
        <w:jc w:val="both"/>
        <w:rPr>
          <w:rFonts w:ascii="Arial" w:hAnsi="Arial" w:cs="Arial"/>
        </w:rPr>
      </w:pPr>
      <w:r w:rsidRPr="00B526F7">
        <w:rPr>
          <w:rFonts w:ascii="Arial" w:hAnsi="Arial" w:cs="Arial"/>
        </w:rPr>
        <w:t xml:space="preserve">V případě, že dotace nebyla vyčerpána v plné výši, dokládá se oznámení o vrácení části dotace, kopie výpisu z běžného účtu s vyznačenou platbou vrácené části dotace a kopie dokladu prokazující její zaúčtování </w:t>
      </w:r>
      <w:r w:rsidR="005956D1">
        <w:rPr>
          <w:rFonts w:ascii="Arial" w:hAnsi="Arial" w:cs="Arial"/>
        </w:rPr>
        <w:t>u příjemce</w:t>
      </w:r>
      <w:r w:rsidRPr="00B526F7">
        <w:rPr>
          <w:rFonts w:ascii="Arial" w:hAnsi="Arial" w:cs="Arial"/>
        </w:rPr>
        <w:t>.</w:t>
      </w:r>
    </w:p>
    <w:p w:rsidR="005956D1" w:rsidRPr="00B52794" w:rsidRDefault="005956D1" w:rsidP="007639AC">
      <w:pPr>
        <w:spacing w:after="60"/>
        <w:ind w:left="720"/>
        <w:jc w:val="both"/>
        <w:rPr>
          <w:rFonts w:ascii="Arial" w:hAnsi="Arial" w:cs="Arial"/>
          <w:sz w:val="4"/>
          <w:szCs w:val="4"/>
        </w:rPr>
      </w:pPr>
    </w:p>
    <w:p w:rsidR="005956D1" w:rsidRDefault="00EF3CEC" w:rsidP="00EF3CEC">
      <w:pPr>
        <w:spacing w:after="60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Příklady výpočtu vratky poskytnuté dotace:</w:t>
      </w:r>
    </w:p>
    <w:p w:rsidR="001B3E3E" w:rsidRPr="001B3E3E" w:rsidRDefault="001B3E3E" w:rsidP="00EF3CEC">
      <w:pPr>
        <w:spacing w:after="60"/>
        <w:ind w:left="357"/>
        <w:jc w:val="both"/>
        <w:rPr>
          <w:rFonts w:ascii="Arial" w:hAnsi="Arial" w:cs="Arial"/>
          <w:b/>
        </w:rPr>
      </w:pPr>
      <w:r w:rsidRPr="001B3E3E">
        <w:rPr>
          <w:rFonts w:ascii="Arial" w:hAnsi="Arial" w:cs="Arial"/>
          <w:b/>
        </w:rPr>
        <w:t>Spoluúčast žadatele</w:t>
      </w:r>
    </w:p>
    <w:p w:rsidR="00EF3CEC" w:rsidRPr="00EF3CEC" w:rsidRDefault="00EF3CEC" w:rsidP="00EF3CEC">
      <w:pPr>
        <w:spacing w:after="60"/>
        <w:ind w:left="357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/>
          <w:bCs/>
        </w:rPr>
        <w:t>Minimální podíl spoluúčasti žadatele z vlastních a jiných zdrojů</w:t>
      </w:r>
      <w:r w:rsidRPr="00EF3CEC">
        <w:rPr>
          <w:rFonts w:ascii="Arial" w:hAnsi="Arial" w:cs="Arial"/>
          <w:bCs/>
        </w:rPr>
        <w:t xml:space="preserve"> vychází z celkových předpokládaných uznatelných výdajů akce uvedených v žádosti žadatele, a činí </w:t>
      </w:r>
      <w:r w:rsidRPr="00EF3CEC">
        <w:rPr>
          <w:rFonts w:ascii="Arial" w:hAnsi="Arial" w:cs="Arial"/>
          <w:b/>
          <w:bCs/>
        </w:rPr>
        <w:t xml:space="preserve">50 % celkových předpokládaných uznatelných výdajů akce. </w:t>
      </w:r>
      <w:r w:rsidRPr="00EF3CEC">
        <w:rPr>
          <w:rFonts w:ascii="Arial" w:hAnsi="Arial" w:cs="Arial"/>
          <w:bCs/>
        </w:rPr>
        <w:t xml:space="preserve">V případě, že celkové skutečně vynaložené uznatelné výdaje akce budou nižší než celkové předpokládané uznatelné výdaje akce uvedené v žádosti žadatele, je žadatel povinen v rámci vyúčtování dotace vrátit poskytovateli část poskytnuté dotace v souladu se Smlouvou tak, aby </w:t>
      </w:r>
      <w:r w:rsidRPr="00EF3CEC">
        <w:rPr>
          <w:rFonts w:ascii="Arial" w:hAnsi="Arial" w:cs="Arial"/>
          <w:b/>
          <w:bCs/>
        </w:rPr>
        <w:t>výše dotace odpovídala nejvýše 50 %</w:t>
      </w:r>
      <w:r w:rsidRPr="00EF3CEC">
        <w:rPr>
          <w:rFonts w:ascii="Arial" w:hAnsi="Arial" w:cs="Arial"/>
          <w:bCs/>
        </w:rPr>
        <w:t xml:space="preserve"> </w:t>
      </w:r>
      <w:r w:rsidRPr="00EF3CEC">
        <w:rPr>
          <w:rFonts w:ascii="Arial" w:hAnsi="Arial" w:cs="Arial"/>
          <w:b/>
          <w:bCs/>
        </w:rPr>
        <w:t>z celkových skutečně vynaložených uznatelných výdajů akce</w:t>
      </w:r>
      <w:r w:rsidRPr="00EF3CEC">
        <w:rPr>
          <w:rFonts w:ascii="Arial" w:hAnsi="Arial" w:cs="Arial"/>
          <w:bCs/>
        </w:rPr>
        <w:t xml:space="preserve">. </w:t>
      </w:r>
    </w:p>
    <w:p w:rsidR="00F912CB" w:rsidRPr="00D65D6A" w:rsidRDefault="00F912CB" w:rsidP="00EF3CEC">
      <w:pPr>
        <w:autoSpaceDE w:val="0"/>
        <w:autoSpaceDN w:val="0"/>
        <w:adjustRightInd w:val="0"/>
        <w:spacing w:before="120" w:after="120"/>
        <w:ind w:left="357" w:firstLine="66"/>
        <w:rPr>
          <w:rFonts w:ascii="Arial" w:hAnsi="Arial" w:cs="Arial"/>
          <w:b/>
          <w:bCs/>
          <w:caps/>
        </w:rPr>
      </w:pPr>
      <w:r>
        <w:rPr>
          <w:rFonts w:ascii="Arial" w:hAnsi="Arial" w:cs="Arial"/>
        </w:rPr>
        <w:t>Příklady:</w:t>
      </w:r>
      <w:r w:rsidR="00B848EF" w:rsidRPr="00B526F7">
        <w:rPr>
          <w:rFonts w:ascii="Arial" w:hAnsi="Arial" w:cs="Arial"/>
        </w:rPr>
        <w:t xml:space="preserve"> </w:t>
      </w:r>
    </w:p>
    <w:p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 xml:space="preserve">Příklad č. 1 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b/>
          <w:color w:val="auto"/>
        </w:rPr>
      </w:pPr>
      <w:r w:rsidRPr="000B661F">
        <w:rPr>
          <w:color w:val="auto"/>
        </w:rPr>
        <w:t>Schválená dotace: 500 000 Kč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>Předpokládané celkové uznatelné výdaje: 1 000 000 Kč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EF3CEC">
        <w:rPr>
          <w:color w:val="auto"/>
        </w:rPr>
        <w:t>900</w:t>
      </w:r>
      <w:r w:rsidRPr="000B661F">
        <w:rPr>
          <w:color w:val="auto"/>
        </w:rPr>
        <w:t> 000 Kč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 w:rsidRPr="000B661F">
        <w:rPr>
          <w:rFonts w:ascii="Arial" w:hAnsi="Arial" w:cs="Arial"/>
          <w:bCs/>
        </w:rPr>
        <w:t>celkové skute</w:t>
      </w:r>
      <w:r w:rsidR="00EF3CEC">
        <w:rPr>
          <w:rFonts w:ascii="Arial" w:hAnsi="Arial" w:cs="Arial"/>
          <w:bCs/>
        </w:rPr>
        <w:t>čně vynaložené uznatelné výdaje / 2 (50 %)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900 000 / 2 (50 %) = 450 000 Kč </w:t>
      </w:r>
    </w:p>
    <w:p w:rsidR="00F912CB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Poskytnutá dotace – 50 % skutečně vynaložených uznatelných výdajů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500 000 – 450 000 = 50 000 Kč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Příjemce dotace vrací 50 000 Kč.</w:t>
      </w:r>
    </w:p>
    <w:p w:rsidR="00EF3CEC" w:rsidRPr="000E5C3D" w:rsidRDefault="00EF3CEC" w:rsidP="00EF3CE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4"/>
          <w:szCs w:val="4"/>
          <w:u w:val="single"/>
        </w:rPr>
      </w:pPr>
    </w:p>
    <w:p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Příklad č. 2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Schválená dotace: </w:t>
      </w:r>
      <w:r w:rsidR="00F47C7F">
        <w:rPr>
          <w:color w:val="auto"/>
        </w:rPr>
        <w:t>5</w:t>
      </w:r>
      <w:r w:rsidRPr="000B661F">
        <w:rPr>
          <w:color w:val="auto"/>
        </w:rPr>
        <w:t>00 000 Kč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Předpokládané celkové uznatelné výdaje dle žádosti: </w:t>
      </w:r>
      <w:r w:rsidR="00F47C7F">
        <w:rPr>
          <w:color w:val="auto"/>
        </w:rPr>
        <w:t>1 0</w:t>
      </w:r>
      <w:r w:rsidRPr="000B661F">
        <w:rPr>
          <w:color w:val="auto"/>
        </w:rPr>
        <w:t>00 000 Kč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F47C7F">
        <w:rPr>
          <w:color w:val="auto"/>
        </w:rPr>
        <w:t xml:space="preserve">1 </w:t>
      </w:r>
      <w:r w:rsidR="00EF3CEC">
        <w:rPr>
          <w:color w:val="auto"/>
        </w:rPr>
        <w:t>100</w:t>
      </w:r>
      <w:r w:rsidRPr="000B661F">
        <w:rPr>
          <w:color w:val="auto"/>
        </w:rPr>
        <w:t> 000 Kč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celkové skutečně vynaložené uznatelné výdaje / 2 (50 %)</w:t>
      </w:r>
    </w:p>
    <w:p w:rsidR="00EF3CEC" w:rsidRPr="00EF3CEC" w:rsidRDefault="001B3E3E" w:rsidP="00EF3CEC">
      <w:pPr>
        <w:spacing w:after="6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1 1</w:t>
      </w:r>
      <w:r w:rsidR="00EF3CEC" w:rsidRPr="00EF3CEC">
        <w:rPr>
          <w:rFonts w:ascii="Arial" w:hAnsi="Arial" w:cs="Arial"/>
          <w:bCs/>
        </w:rPr>
        <w:t xml:space="preserve">00 000 / 2 (50 %) = </w:t>
      </w:r>
      <w:r>
        <w:rPr>
          <w:rFonts w:ascii="Arial" w:hAnsi="Arial" w:cs="Arial"/>
          <w:bCs/>
        </w:rPr>
        <w:t>5</w:t>
      </w:r>
      <w:r w:rsidR="00EF3CEC" w:rsidRPr="00EF3CEC">
        <w:rPr>
          <w:rFonts w:ascii="Arial" w:hAnsi="Arial" w:cs="Arial"/>
          <w:bCs/>
        </w:rPr>
        <w:t xml:space="preserve">50 000 Kč 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Poskytnutá dotace – 50 % skutečně vynaložených uznatelných výdajů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 xml:space="preserve">500 000 – </w:t>
      </w:r>
      <w:r w:rsidR="001B3E3E">
        <w:rPr>
          <w:rFonts w:ascii="Arial" w:hAnsi="Arial" w:cs="Arial"/>
          <w:bCs/>
        </w:rPr>
        <w:t>5</w:t>
      </w:r>
      <w:r w:rsidRPr="00EF3CEC">
        <w:rPr>
          <w:rFonts w:ascii="Arial" w:hAnsi="Arial" w:cs="Arial"/>
          <w:bCs/>
        </w:rPr>
        <w:t xml:space="preserve">50 000 = </w:t>
      </w:r>
      <w:r w:rsidR="001B3E3E">
        <w:rPr>
          <w:rFonts w:ascii="Arial" w:hAnsi="Arial" w:cs="Arial"/>
          <w:bCs/>
        </w:rPr>
        <w:t xml:space="preserve">- </w:t>
      </w:r>
      <w:r w:rsidRPr="00EF3CEC">
        <w:rPr>
          <w:rFonts w:ascii="Arial" w:hAnsi="Arial" w:cs="Arial"/>
          <w:bCs/>
        </w:rPr>
        <w:t>50 000 Kč</w:t>
      </w:r>
    </w:p>
    <w:p w:rsidR="002F4AAC" w:rsidRPr="00B526F7" w:rsidRDefault="00EF3CEC" w:rsidP="00667E26">
      <w:pPr>
        <w:spacing w:after="60"/>
        <w:ind w:left="423"/>
        <w:jc w:val="both"/>
        <w:rPr>
          <w:rFonts w:ascii="Arial" w:hAnsi="Arial" w:cs="Arial"/>
        </w:rPr>
      </w:pPr>
      <w:r w:rsidRPr="00EF3CEC">
        <w:rPr>
          <w:rFonts w:ascii="Arial" w:hAnsi="Arial" w:cs="Arial"/>
          <w:bCs/>
        </w:rPr>
        <w:t xml:space="preserve">Příjemce dotace </w:t>
      </w:r>
      <w:r w:rsidR="001B3E3E">
        <w:rPr>
          <w:rFonts w:ascii="Arial" w:hAnsi="Arial" w:cs="Arial"/>
          <w:bCs/>
        </w:rPr>
        <w:t>nevrací žádnou částku dotace.</w:t>
      </w:r>
    </w:p>
    <w:sectPr w:rsidR="002F4AAC" w:rsidRPr="00B526F7" w:rsidSect="00E1492D">
      <w:pgSz w:w="11906" w:h="16838"/>
      <w:pgMar w:top="1021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714" w:rsidRDefault="00524714">
      <w:r>
        <w:separator/>
      </w:r>
    </w:p>
  </w:endnote>
  <w:endnote w:type="continuationSeparator" w:id="0">
    <w:p w:rsidR="00524714" w:rsidRDefault="00524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714" w:rsidRDefault="00524714">
      <w:r>
        <w:separator/>
      </w:r>
    </w:p>
  </w:footnote>
  <w:footnote w:type="continuationSeparator" w:id="0">
    <w:p w:rsidR="00524714" w:rsidRDefault="00524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0732524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134"/>
        </w:tabs>
        <w:ind w:left="1134" w:hanging="567"/>
      </w:pPr>
      <w:rPr>
        <w:rFonts w:ascii="Courier New" w:hAnsi="Courier New" w:cs="Courier New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11523D21"/>
    <w:multiLevelType w:val="hybridMultilevel"/>
    <w:tmpl w:val="BEA2EE6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F152E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C736D3"/>
    <w:multiLevelType w:val="hybridMultilevel"/>
    <w:tmpl w:val="05C81FB2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10E96"/>
    <w:multiLevelType w:val="hybridMultilevel"/>
    <w:tmpl w:val="63CE673A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604003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002D7"/>
    <w:multiLevelType w:val="hybridMultilevel"/>
    <w:tmpl w:val="5F2A6302"/>
    <w:lvl w:ilvl="0" w:tplc="040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536445"/>
    <w:multiLevelType w:val="hybridMultilevel"/>
    <w:tmpl w:val="0A28257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D81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D60E1"/>
    <w:multiLevelType w:val="hybridMultilevel"/>
    <w:tmpl w:val="B2F26F4C"/>
    <w:lvl w:ilvl="0" w:tplc="04050001">
      <w:start w:val="1"/>
      <w:numFmt w:val="bullet"/>
      <w:lvlText w:val=""/>
      <w:lvlJc w:val="left"/>
      <w:pPr>
        <w:ind w:left="-42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-35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8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2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6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</w:abstractNum>
  <w:abstractNum w:abstractNumId="9" w15:restartNumberingAfterBreak="0">
    <w:nsid w:val="31291E93"/>
    <w:multiLevelType w:val="hybridMultilevel"/>
    <w:tmpl w:val="6860AC0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3279C2"/>
    <w:multiLevelType w:val="hybridMultilevel"/>
    <w:tmpl w:val="CF0815EC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40FD7169"/>
    <w:multiLevelType w:val="hybridMultilevel"/>
    <w:tmpl w:val="152CA8E4"/>
    <w:lvl w:ilvl="0" w:tplc="2DB0478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FFFFFF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E55CB"/>
    <w:multiLevelType w:val="hybridMultilevel"/>
    <w:tmpl w:val="4DF2A396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8499F"/>
    <w:multiLevelType w:val="hybridMultilevel"/>
    <w:tmpl w:val="5F084A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03E6F"/>
    <w:multiLevelType w:val="hybridMultilevel"/>
    <w:tmpl w:val="E8D24A80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A2539EF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65"/>
        </w:tabs>
        <w:ind w:left="1665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58"/>
        </w:tabs>
        <w:ind w:left="145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78"/>
        </w:tabs>
        <w:ind w:left="2178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18"/>
        </w:tabs>
        <w:ind w:left="361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38"/>
        </w:tabs>
        <w:ind w:left="433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78"/>
        </w:tabs>
        <w:ind w:left="577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98"/>
        </w:tabs>
        <w:ind w:left="6498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1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9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0C2"/>
    <w:rsid w:val="00010AC6"/>
    <w:rsid w:val="000137CE"/>
    <w:rsid w:val="00026346"/>
    <w:rsid w:val="00026535"/>
    <w:rsid w:val="0003574E"/>
    <w:rsid w:val="00036F23"/>
    <w:rsid w:val="00036F4B"/>
    <w:rsid w:val="0004010A"/>
    <w:rsid w:val="00041507"/>
    <w:rsid w:val="00046AFF"/>
    <w:rsid w:val="00046DB1"/>
    <w:rsid w:val="00061174"/>
    <w:rsid w:val="00071C94"/>
    <w:rsid w:val="00076B46"/>
    <w:rsid w:val="000809DA"/>
    <w:rsid w:val="00083B64"/>
    <w:rsid w:val="000A3031"/>
    <w:rsid w:val="000A77E9"/>
    <w:rsid w:val="000A7DF8"/>
    <w:rsid w:val="000B661F"/>
    <w:rsid w:val="000C1F84"/>
    <w:rsid w:val="000C66B3"/>
    <w:rsid w:val="000C6778"/>
    <w:rsid w:val="000D0875"/>
    <w:rsid w:val="000D2AD5"/>
    <w:rsid w:val="000D6CE2"/>
    <w:rsid w:val="000E041E"/>
    <w:rsid w:val="000E5C3D"/>
    <w:rsid w:val="000E5CAD"/>
    <w:rsid w:val="000E638B"/>
    <w:rsid w:val="000F0F1E"/>
    <w:rsid w:val="000F1C07"/>
    <w:rsid w:val="000F69DB"/>
    <w:rsid w:val="00107249"/>
    <w:rsid w:val="0011568C"/>
    <w:rsid w:val="00122D75"/>
    <w:rsid w:val="00125B11"/>
    <w:rsid w:val="00130EFB"/>
    <w:rsid w:val="00136FDF"/>
    <w:rsid w:val="00144F27"/>
    <w:rsid w:val="001645A8"/>
    <w:rsid w:val="00173193"/>
    <w:rsid w:val="001779B9"/>
    <w:rsid w:val="001815D9"/>
    <w:rsid w:val="00182CAB"/>
    <w:rsid w:val="001902D5"/>
    <w:rsid w:val="00195093"/>
    <w:rsid w:val="001A62CE"/>
    <w:rsid w:val="001B3E3E"/>
    <w:rsid w:val="001B4BC9"/>
    <w:rsid w:val="001D5EA8"/>
    <w:rsid w:val="001E1158"/>
    <w:rsid w:val="001F62AF"/>
    <w:rsid w:val="002012D6"/>
    <w:rsid w:val="002038D2"/>
    <w:rsid w:val="0021255A"/>
    <w:rsid w:val="00212CFE"/>
    <w:rsid w:val="0023785C"/>
    <w:rsid w:val="00247058"/>
    <w:rsid w:val="00260632"/>
    <w:rsid w:val="0028039D"/>
    <w:rsid w:val="00284DC4"/>
    <w:rsid w:val="002863C6"/>
    <w:rsid w:val="002977B2"/>
    <w:rsid w:val="002A284C"/>
    <w:rsid w:val="002C3639"/>
    <w:rsid w:val="002C4CC4"/>
    <w:rsid w:val="002C511D"/>
    <w:rsid w:val="002D532D"/>
    <w:rsid w:val="002D71CF"/>
    <w:rsid w:val="002D7F16"/>
    <w:rsid w:val="002E023C"/>
    <w:rsid w:val="002E0977"/>
    <w:rsid w:val="002E2D4F"/>
    <w:rsid w:val="002E2D92"/>
    <w:rsid w:val="002F256C"/>
    <w:rsid w:val="002F4AAC"/>
    <w:rsid w:val="002F6523"/>
    <w:rsid w:val="003103EA"/>
    <w:rsid w:val="0031365E"/>
    <w:rsid w:val="00316F4C"/>
    <w:rsid w:val="00317368"/>
    <w:rsid w:val="00333626"/>
    <w:rsid w:val="00343A11"/>
    <w:rsid w:val="00350CCF"/>
    <w:rsid w:val="00353746"/>
    <w:rsid w:val="0035761F"/>
    <w:rsid w:val="00362603"/>
    <w:rsid w:val="003632E7"/>
    <w:rsid w:val="00392AE1"/>
    <w:rsid w:val="00395A88"/>
    <w:rsid w:val="00395AB8"/>
    <w:rsid w:val="003A0223"/>
    <w:rsid w:val="003A46FB"/>
    <w:rsid w:val="003B01EE"/>
    <w:rsid w:val="003C1580"/>
    <w:rsid w:val="003C2A3B"/>
    <w:rsid w:val="003C3965"/>
    <w:rsid w:val="003D6528"/>
    <w:rsid w:val="003F4663"/>
    <w:rsid w:val="00401103"/>
    <w:rsid w:val="00405C58"/>
    <w:rsid w:val="004153F6"/>
    <w:rsid w:val="004458AD"/>
    <w:rsid w:val="004558B2"/>
    <w:rsid w:val="00473545"/>
    <w:rsid w:val="004740B9"/>
    <w:rsid w:val="004746B2"/>
    <w:rsid w:val="004769AB"/>
    <w:rsid w:val="004814FE"/>
    <w:rsid w:val="00485117"/>
    <w:rsid w:val="00486119"/>
    <w:rsid w:val="004A4776"/>
    <w:rsid w:val="004B4442"/>
    <w:rsid w:val="004B5CF4"/>
    <w:rsid w:val="004C0CCD"/>
    <w:rsid w:val="004C358B"/>
    <w:rsid w:val="004C3FD3"/>
    <w:rsid w:val="004D15EC"/>
    <w:rsid w:val="004D62E4"/>
    <w:rsid w:val="004D7AF4"/>
    <w:rsid w:val="004F151C"/>
    <w:rsid w:val="004F3A53"/>
    <w:rsid w:val="004F69AC"/>
    <w:rsid w:val="0050737D"/>
    <w:rsid w:val="00515616"/>
    <w:rsid w:val="00517D13"/>
    <w:rsid w:val="00522D65"/>
    <w:rsid w:val="0052372E"/>
    <w:rsid w:val="00524714"/>
    <w:rsid w:val="00526B48"/>
    <w:rsid w:val="005353E4"/>
    <w:rsid w:val="00535FC1"/>
    <w:rsid w:val="00536AD3"/>
    <w:rsid w:val="0054199E"/>
    <w:rsid w:val="00545644"/>
    <w:rsid w:val="0055299A"/>
    <w:rsid w:val="00554605"/>
    <w:rsid w:val="00561EC2"/>
    <w:rsid w:val="00567183"/>
    <w:rsid w:val="005700DE"/>
    <w:rsid w:val="00580565"/>
    <w:rsid w:val="00592AB4"/>
    <w:rsid w:val="005956D1"/>
    <w:rsid w:val="005A66FD"/>
    <w:rsid w:val="005B3604"/>
    <w:rsid w:val="005C49AC"/>
    <w:rsid w:val="005D43D0"/>
    <w:rsid w:val="005D546E"/>
    <w:rsid w:val="005E33B9"/>
    <w:rsid w:val="005E67B8"/>
    <w:rsid w:val="00600486"/>
    <w:rsid w:val="00600B85"/>
    <w:rsid w:val="006125F9"/>
    <w:rsid w:val="00620A77"/>
    <w:rsid w:val="00620B41"/>
    <w:rsid w:val="00625711"/>
    <w:rsid w:val="00637102"/>
    <w:rsid w:val="00643CA5"/>
    <w:rsid w:val="0064594D"/>
    <w:rsid w:val="00654557"/>
    <w:rsid w:val="00656FB3"/>
    <w:rsid w:val="006578B3"/>
    <w:rsid w:val="006612DD"/>
    <w:rsid w:val="00664E4F"/>
    <w:rsid w:val="006678B5"/>
    <w:rsid w:val="00667E26"/>
    <w:rsid w:val="00672DDC"/>
    <w:rsid w:val="00680B75"/>
    <w:rsid w:val="0069750B"/>
    <w:rsid w:val="006A4191"/>
    <w:rsid w:val="006C195B"/>
    <w:rsid w:val="006C26EB"/>
    <w:rsid w:val="006C49E5"/>
    <w:rsid w:val="006C6006"/>
    <w:rsid w:val="006C72A5"/>
    <w:rsid w:val="006D1355"/>
    <w:rsid w:val="006D4566"/>
    <w:rsid w:val="006D7FE2"/>
    <w:rsid w:val="006E5B8B"/>
    <w:rsid w:val="006F0A44"/>
    <w:rsid w:val="007143D0"/>
    <w:rsid w:val="007312F7"/>
    <w:rsid w:val="007523E1"/>
    <w:rsid w:val="007569B2"/>
    <w:rsid w:val="00763354"/>
    <w:rsid w:val="007639AC"/>
    <w:rsid w:val="007942C7"/>
    <w:rsid w:val="007A03C9"/>
    <w:rsid w:val="007A4402"/>
    <w:rsid w:val="007A4489"/>
    <w:rsid w:val="007A5DD5"/>
    <w:rsid w:val="007B1925"/>
    <w:rsid w:val="007B259D"/>
    <w:rsid w:val="007B309A"/>
    <w:rsid w:val="007B7C02"/>
    <w:rsid w:val="007D0EA6"/>
    <w:rsid w:val="007D2EF6"/>
    <w:rsid w:val="007E4C6C"/>
    <w:rsid w:val="007F506F"/>
    <w:rsid w:val="007F720A"/>
    <w:rsid w:val="00802C12"/>
    <w:rsid w:val="0080584B"/>
    <w:rsid w:val="00805B0E"/>
    <w:rsid w:val="00812132"/>
    <w:rsid w:val="00813D77"/>
    <w:rsid w:val="008210E7"/>
    <w:rsid w:val="0082144A"/>
    <w:rsid w:val="00821B63"/>
    <w:rsid w:val="008251B0"/>
    <w:rsid w:val="00832A7B"/>
    <w:rsid w:val="00842F1D"/>
    <w:rsid w:val="0084410A"/>
    <w:rsid w:val="00846D1B"/>
    <w:rsid w:val="00852F27"/>
    <w:rsid w:val="008539E9"/>
    <w:rsid w:val="00864F55"/>
    <w:rsid w:val="00867255"/>
    <w:rsid w:val="00880E72"/>
    <w:rsid w:val="008910EF"/>
    <w:rsid w:val="008A4E92"/>
    <w:rsid w:val="008A70C2"/>
    <w:rsid w:val="008B53AB"/>
    <w:rsid w:val="008C3167"/>
    <w:rsid w:val="008C5A3B"/>
    <w:rsid w:val="008D0CD7"/>
    <w:rsid w:val="008D4A32"/>
    <w:rsid w:val="008D54D1"/>
    <w:rsid w:val="008E0613"/>
    <w:rsid w:val="008E3A50"/>
    <w:rsid w:val="008E58A2"/>
    <w:rsid w:val="008F1EC6"/>
    <w:rsid w:val="008F753D"/>
    <w:rsid w:val="009166CF"/>
    <w:rsid w:val="00917F4B"/>
    <w:rsid w:val="0092199A"/>
    <w:rsid w:val="00947577"/>
    <w:rsid w:val="00950FB7"/>
    <w:rsid w:val="00951EC8"/>
    <w:rsid w:val="00955152"/>
    <w:rsid w:val="00960476"/>
    <w:rsid w:val="009631FB"/>
    <w:rsid w:val="00972339"/>
    <w:rsid w:val="0097350A"/>
    <w:rsid w:val="0098050F"/>
    <w:rsid w:val="00981C01"/>
    <w:rsid w:val="00982370"/>
    <w:rsid w:val="00983376"/>
    <w:rsid w:val="0098454A"/>
    <w:rsid w:val="009866B9"/>
    <w:rsid w:val="009A1EC8"/>
    <w:rsid w:val="009A2B95"/>
    <w:rsid w:val="009A2DFF"/>
    <w:rsid w:val="009B71FF"/>
    <w:rsid w:val="009C12D9"/>
    <w:rsid w:val="009C57FB"/>
    <w:rsid w:val="009E32E5"/>
    <w:rsid w:val="009F3B43"/>
    <w:rsid w:val="009F7E22"/>
    <w:rsid w:val="00A01D4D"/>
    <w:rsid w:val="00A107D7"/>
    <w:rsid w:val="00A159D3"/>
    <w:rsid w:val="00A2089D"/>
    <w:rsid w:val="00A27910"/>
    <w:rsid w:val="00A3007F"/>
    <w:rsid w:val="00A3198E"/>
    <w:rsid w:val="00A40FB3"/>
    <w:rsid w:val="00A51544"/>
    <w:rsid w:val="00A56076"/>
    <w:rsid w:val="00A61EAC"/>
    <w:rsid w:val="00A66673"/>
    <w:rsid w:val="00A90F3A"/>
    <w:rsid w:val="00A97DEC"/>
    <w:rsid w:val="00AB4A20"/>
    <w:rsid w:val="00AC39A5"/>
    <w:rsid w:val="00AC39D3"/>
    <w:rsid w:val="00AD197A"/>
    <w:rsid w:val="00AD532A"/>
    <w:rsid w:val="00AD5BB6"/>
    <w:rsid w:val="00AE427C"/>
    <w:rsid w:val="00AE4C31"/>
    <w:rsid w:val="00AE5D1A"/>
    <w:rsid w:val="00AF0363"/>
    <w:rsid w:val="00AF0A0C"/>
    <w:rsid w:val="00B26750"/>
    <w:rsid w:val="00B502BE"/>
    <w:rsid w:val="00B51E1C"/>
    <w:rsid w:val="00B526F7"/>
    <w:rsid w:val="00B52794"/>
    <w:rsid w:val="00B67361"/>
    <w:rsid w:val="00B710FA"/>
    <w:rsid w:val="00B722F0"/>
    <w:rsid w:val="00B848EF"/>
    <w:rsid w:val="00B97971"/>
    <w:rsid w:val="00BB4C24"/>
    <w:rsid w:val="00BC58BD"/>
    <w:rsid w:val="00BD3A7D"/>
    <w:rsid w:val="00BD68F7"/>
    <w:rsid w:val="00BE1B67"/>
    <w:rsid w:val="00BF1809"/>
    <w:rsid w:val="00C04E32"/>
    <w:rsid w:val="00C156ED"/>
    <w:rsid w:val="00C223E1"/>
    <w:rsid w:val="00C22DF8"/>
    <w:rsid w:val="00C24B4F"/>
    <w:rsid w:val="00C252A7"/>
    <w:rsid w:val="00C27E2D"/>
    <w:rsid w:val="00C36C82"/>
    <w:rsid w:val="00C425FE"/>
    <w:rsid w:val="00C43496"/>
    <w:rsid w:val="00C44894"/>
    <w:rsid w:val="00C458EB"/>
    <w:rsid w:val="00C5282D"/>
    <w:rsid w:val="00C53F7A"/>
    <w:rsid w:val="00C6540C"/>
    <w:rsid w:val="00C67FC8"/>
    <w:rsid w:val="00C73BFF"/>
    <w:rsid w:val="00C743C3"/>
    <w:rsid w:val="00C8533C"/>
    <w:rsid w:val="00C90E59"/>
    <w:rsid w:val="00C97818"/>
    <w:rsid w:val="00CA10C5"/>
    <w:rsid w:val="00CA5E48"/>
    <w:rsid w:val="00CB2441"/>
    <w:rsid w:val="00CC3158"/>
    <w:rsid w:val="00CC501D"/>
    <w:rsid w:val="00CD4162"/>
    <w:rsid w:val="00CE1848"/>
    <w:rsid w:val="00CE3E09"/>
    <w:rsid w:val="00CE462E"/>
    <w:rsid w:val="00CE465E"/>
    <w:rsid w:val="00CF0758"/>
    <w:rsid w:val="00D043BA"/>
    <w:rsid w:val="00D13660"/>
    <w:rsid w:val="00D15F1D"/>
    <w:rsid w:val="00D316DD"/>
    <w:rsid w:val="00D32354"/>
    <w:rsid w:val="00D3464A"/>
    <w:rsid w:val="00D364FC"/>
    <w:rsid w:val="00D43256"/>
    <w:rsid w:val="00D474F7"/>
    <w:rsid w:val="00D61E44"/>
    <w:rsid w:val="00D62265"/>
    <w:rsid w:val="00D62F0D"/>
    <w:rsid w:val="00D662EF"/>
    <w:rsid w:val="00D767DD"/>
    <w:rsid w:val="00D775F5"/>
    <w:rsid w:val="00D84252"/>
    <w:rsid w:val="00D855F2"/>
    <w:rsid w:val="00DA094A"/>
    <w:rsid w:val="00DA3407"/>
    <w:rsid w:val="00DA4BF0"/>
    <w:rsid w:val="00DA7FDC"/>
    <w:rsid w:val="00DC6DE2"/>
    <w:rsid w:val="00DD0820"/>
    <w:rsid w:val="00DE5EE8"/>
    <w:rsid w:val="00DE6FB1"/>
    <w:rsid w:val="00DE7BB9"/>
    <w:rsid w:val="00E002EA"/>
    <w:rsid w:val="00E12A45"/>
    <w:rsid w:val="00E13DE4"/>
    <w:rsid w:val="00E1492D"/>
    <w:rsid w:val="00E151BB"/>
    <w:rsid w:val="00E163E2"/>
    <w:rsid w:val="00E22DF0"/>
    <w:rsid w:val="00E24BFD"/>
    <w:rsid w:val="00E37706"/>
    <w:rsid w:val="00E42EE7"/>
    <w:rsid w:val="00E44EAE"/>
    <w:rsid w:val="00E46039"/>
    <w:rsid w:val="00E670AB"/>
    <w:rsid w:val="00E70C57"/>
    <w:rsid w:val="00E722D6"/>
    <w:rsid w:val="00E72D34"/>
    <w:rsid w:val="00E7307C"/>
    <w:rsid w:val="00E74071"/>
    <w:rsid w:val="00E824B6"/>
    <w:rsid w:val="00E8701F"/>
    <w:rsid w:val="00E97FC3"/>
    <w:rsid w:val="00EA0D9E"/>
    <w:rsid w:val="00EA2899"/>
    <w:rsid w:val="00EA3B29"/>
    <w:rsid w:val="00EB282F"/>
    <w:rsid w:val="00EB2DE8"/>
    <w:rsid w:val="00EB6593"/>
    <w:rsid w:val="00ED23AD"/>
    <w:rsid w:val="00ED4E68"/>
    <w:rsid w:val="00ED5603"/>
    <w:rsid w:val="00EE2FE9"/>
    <w:rsid w:val="00EF3CEC"/>
    <w:rsid w:val="00EF66F4"/>
    <w:rsid w:val="00EF7790"/>
    <w:rsid w:val="00F0205C"/>
    <w:rsid w:val="00F02D07"/>
    <w:rsid w:val="00F033E4"/>
    <w:rsid w:val="00F16B58"/>
    <w:rsid w:val="00F2019F"/>
    <w:rsid w:val="00F47C7F"/>
    <w:rsid w:val="00F608D5"/>
    <w:rsid w:val="00F63988"/>
    <w:rsid w:val="00F645A8"/>
    <w:rsid w:val="00F66801"/>
    <w:rsid w:val="00F72499"/>
    <w:rsid w:val="00F74ECD"/>
    <w:rsid w:val="00F80490"/>
    <w:rsid w:val="00F86207"/>
    <w:rsid w:val="00F912CB"/>
    <w:rsid w:val="00F93733"/>
    <w:rsid w:val="00FA6DE0"/>
    <w:rsid w:val="00FB1EC9"/>
    <w:rsid w:val="00FC19B3"/>
    <w:rsid w:val="00FD3997"/>
    <w:rsid w:val="00FD4743"/>
    <w:rsid w:val="00FD572B"/>
    <w:rsid w:val="00FE2A23"/>
    <w:rsid w:val="00FE436E"/>
    <w:rsid w:val="00FF0CDE"/>
    <w:rsid w:val="00FF543D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6040D17"/>
  <w15:chartTrackingRefBased/>
  <w15:docId w15:val="{6C504F88-6F68-4450-B9EC-AA255BD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038D2"/>
    <w:rPr>
      <w:sz w:val="24"/>
      <w:szCs w:val="24"/>
    </w:rPr>
  </w:style>
  <w:style w:type="paragraph" w:styleId="Nadpis1">
    <w:name w:val="heading 1"/>
    <w:basedOn w:val="Normln"/>
    <w:next w:val="Normln"/>
    <w:qFormat/>
    <w:rsid w:val="002038D2"/>
    <w:pPr>
      <w:keepNext/>
      <w:jc w:val="center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C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C0CCD"/>
    <w:rPr>
      <w:color w:val="0000FF"/>
      <w:u w:val="single"/>
    </w:rPr>
  </w:style>
  <w:style w:type="paragraph" w:styleId="Zkladntext2">
    <w:name w:val="Body Text 2"/>
    <w:basedOn w:val="Normln"/>
    <w:rsid w:val="00B26750"/>
    <w:pPr>
      <w:spacing w:after="120" w:line="480" w:lineRule="auto"/>
    </w:pPr>
    <w:rPr>
      <w:rFonts w:ascii="Arial" w:hAnsi="Arial"/>
    </w:rPr>
  </w:style>
  <w:style w:type="paragraph" w:customStyle="1" w:styleId="Odsazen1text">
    <w:name w:val="Odsazený1 text"/>
    <w:basedOn w:val="Normln"/>
    <w:rsid w:val="000E638B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styleId="Zhlav">
    <w:name w:val="header"/>
    <w:basedOn w:val="Normln"/>
    <w:rsid w:val="003632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632E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74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740B9"/>
    <w:rPr>
      <w:rFonts w:ascii="Tahoma" w:hAnsi="Tahoma" w:cs="Tahoma"/>
      <w:sz w:val="16"/>
      <w:szCs w:val="16"/>
    </w:rPr>
  </w:style>
  <w:style w:type="character" w:styleId="Sledovanodkaz">
    <w:name w:val="FollowedHyperlink"/>
    <w:rsid w:val="008B53AB"/>
    <w:rPr>
      <w:color w:val="954F72"/>
      <w:u w:val="single"/>
    </w:rPr>
  </w:style>
  <w:style w:type="paragraph" w:customStyle="1" w:styleId="Default">
    <w:name w:val="Default"/>
    <w:rsid w:val="00F9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Odstavecseseznamem1">
    <w:name w:val="Odstavec se seznamem1"/>
    <w:basedOn w:val="Normln"/>
    <w:next w:val="Odstavecseseznamem"/>
    <w:uiPriority w:val="34"/>
    <w:qFormat/>
    <w:rsid w:val="004C3FD3"/>
    <w:pPr>
      <w:ind w:left="720" w:hanging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C3F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olomoucky.cz/vyuctovani-dotace-cl-439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69D44-B7D9-4CF9-8B6F-385BCFCE7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1008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provedené kontrole vyúčtování dotace z Programu obnovy venkova 2004</vt:lpstr>
    </vt:vector>
  </TitlesOfParts>
  <Company>KÚOK</Company>
  <LinksUpToDate>false</LinksUpToDate>
  <CharactersWithSpaces>6947</CharactersWithSpaces>
  <SharedDoc>false</SharedDoc>
  <HLinks>
    <vt:vector size="6" baseType="variant">
      <vt:variant>
        <vt:i4>7798828</vt:i4>
      </vt:variant>
      <vt:variant>
        <vt:i4>0</vt:i4>
      </vt:variant>
      <vt:variant>
        <vt:i4>0</vt:i4>
      </vt:variant>
      <vt:variant>
        <vt:i4>5</vt:i4>
      </vt:variant>
      <vt:variant>
        <vt:lpwstr>https://www.kr-olomoucky.cz/vyuctovani-dotace-cl-4390.html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provedené kontrole vyúčtování dotace z Programu obnovy venkova 2004</dc:title>
  <dc:subject/>
  <dc:creator>Stážista_2 OSR</dc:creator>
  <cp:keywords/>
  <cp:lastModifiedBy>Pokorný Martin</cp:lastModifiedBy>
  <cp:revision>7</cp:revision>
  <cp:lastPrinted>2018-09-05T10:02:00Z</cp:lastPrinted>
  <dcterms:created xsi:type="dcterms:W3CDTF">2019-08-21T07:48:00Z</dcterms:created>
  <dcterms:modified xsi:type="dcterms:W3CDTF">2019-11-12T10:35:00Z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  <property fmtid="{D5CDD505-2E9C-101B-9397-08002B2CF9AE}" pid="4" name="Owner">
    <vt:lpwstr/>
  </property>
</Properties>
</file>