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65BC73" w14:textId="77777777" w:rsidR="00064FE5" w:rsidRPr="00957345" w:rsidRDefault="00064FE5" w:rsidP="00064FE5">
      <w:pPr>
        <w:spacing w:before="240" w:after="120"/>
        <w:ind w:left="0" w:firstLine="0"/>
        <w:jc w:val="center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  <w:r w:rsidRPr="00957345">
        <w:rPr>
          <w:rFonts w:ascii="Arial" w:eastAsia="Times New Roman" w:hAnsi="Arial" w:cs="Arial"/>
          <w:b/>
          <w:bCs/>
          <w:sz w:val="28"/>
          <w:szCs w:val="28"/>
          <w:lang w:eastAsia="cs-CZ"/>
        </w:rPr>
        <w:t>Smlouva o poskytnutí dotace</w:t>
      </w:r>
    </w:p>
    <w:p w14:paraId="45FB6091" w14:textId="77777777" w:rsidR="00064FE5" w:rsidRPr="00957345" w:rsidRDefault="00064FE5" w:rsidP="00064FE5">
      <w:pPr>
        <w:spacing w:after="840"/>
        <w:ind w:left="0" w:firstLine="0"/>
        <w:jc w:val="center"/>
        <w:rPr>
          <w:rFonts w:ascii="Arial" w:eastAsia="Times New Roman" w:hAnsi="Arial" w:cs="Arial"/>
          <w:i/>
          <w:lang w:eastAsia="cs-CZ"/>
        </w:rPr>
      </w:pPr>
      <w:r w:rsidRPr="00957345">
        <w:rPr>
          <w:rFonts w:ascii="Arial" w:eastAsia="Times New Roman" w:hAnsi="Arial" w:cs="Arial"/>
          <w:lang w:eastAsia="cs-CZ"/>
        </w:rPr>
        <w:t>uzavřená v souladu s § 159 a násl. zákona č. 500/2004 Sb., správní řád, ve znění pozdějších právních předpisů, a se zákonem č. 250/2000 Sb., o rozpočtových pravidlech územních rozpočtů, ve znění pozdějších právních předpisů</w:t>
      </w:r>
    </w:p>
    <w:p w14:paraId="57B47DE1" w14:textId="77777777" w:rsidR="00064FE5" w:rsidRPr="00957345" w:rsidRDefault="00064FE5" w:rsidP="00064FE5">
      <w:pPr>
        <w:spacing w:after="120"/>
        <w:ind w:left="0" w:firstLine="0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Olomoucký kraj</w:t>
      </w:r>
    </w:p>
    <w:p w14:paraId="424E0D76" w14:textId="77777777" w:rsidR="00064FE5" w:rsidRPr="00957345" w:rsidRDefault="00064FE5" w:rsidP="00064FE5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Sídlo: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  <w:t>Jeremenkova 40a, 779 11 Olomouc</w:t>
      </w:r>
    </w:p>
    <w:p w14:paraId="476730D9" w14:textId="77777777" w:rsidR="00064FE5" w:rsidRPr="00957345" w:rsidRDefault="00064FE5" w:rsidP="00064FE5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IČO: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  <w:t>60609460</w:t>
      </w:r>
    </w:p>
    <w:p w14:paraId="5CC9CB86" w14:textId="77777777" w:rsidR="00064FE5" w:rsidRPr="00957345" w:rsidRDefault="00064FE5" w:rsidP="00064FE5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DIČ: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  <w:t>CZ60609460</w:t>
      </w:r>
    </w:p>
    <w:p w14:paraId="4491B397" w14:textId="77777777" w:rsidR="00064FE5" w:rsidRPr="00957345" w:rsidRDefault="00064FE5" w:rsidP="00064FE5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…………………………………………</w:t>
      </w:r>
    </w:p>
    <w:p w14:paraId="24A36E84" w14:textId="77777777" w:rsidR="00634EE3" w:rsidRDefault="00064FE5" w:rsidP="00634EE3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="00634EE3">
        <w:rPr>
          <w:rFonts w:ascii="Arial" w:eastAsia="Times New Roman" w:hAnsi="Arial" w:cs="Arial"/>
          <w:sz w:val="24"/>
          <w:szCs w:val="24"/>
          <w:lang w:eastAsia="cs-CZ"/>
        </w:rPr>
        <w:t xml:space="preserve"> 27-4228120277/0100, Komerční banka, a.s., Olomouc</w:t>
      </w:r>
    </w:p>
    <w:p w14:paraId="2CD37C72" w14:textId="77777777" w:rsidR="00064FE5" w:rsidRPr="00957345" w:rsidRDefault="00064FE5" w:rsidP="00064FE5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</w:r>
    </w:p>
    <w:p w14:paraId="4859E79F" w14:textId="77777777" w:rsidR="00064FE5" w:rsidRPr="00957345" w:rsidRDefault="00064FE5" w:rsidP="00064FE5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957345">
        <w:rPr>
          <w:rFonts w:ascii="Arial" w:eastAsia="Times New Roman" w:hAnsi="Arial" w:cs="Arial"/>
          <w:bCs/>
          <w:sz w:val="24"/>
          <w:szCs w:val="24"/>
          <w:lang w:eastAsia="cs-CZ"/>
        </w:rPr>
        <w:t>poskytovatel“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3C17A02B" w14:textId="77777777" w:rsidR="00064FE5" w:rsidRPr="00957345" w:rsidRDefault="00064FE5" w:rsidP="00064FE5">
      <w:pPr>
        <w:spacing w:before="240" w:after="240"/>
        <w:ind w:left="0" w:firstLine="0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/>
          <w:sz w:val="24"/>
          <w:szCs w:val="24"/>
          <w:lang w:eastAsia="cs-CZ"/>
        </w:rPr>
        <w:t>a</w:t>
      </w:r>
    </w:p>
    <w:p w14:paraId="7168708D" w14:textId="77777777" w:rsidR="00064FE5" w:rsidRPr="00957345" w:rsidRDefault="00064FE5" w:rsidP="00064FE5">
      <w:pPr>
        <w:spacing w:after="120"/>
        <w:ind w:left="0" w:firstLine="0"/>
        <w:outlineLvl w:val="0"/>
        <w:rPr>
          <w:rFonts w:ascii="Arial" w:eastAsia="Times New Roman" w:hAnsi="Arial" w:cs="Arial"/>
          <w:b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Obec/městys/město</w:t>
      </w:r>
    </w:p>
    <w:p w14:paraId="4EB2D6BF" w14:textId="77777777" w:rsidR="00064FE5" w:rsidRPr="00957345" w:rsidRDefault="00064FE5" w:rsidP="00064FE5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Sídlo: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…………………………………………</w:t>
      </w:r>
    </w:p>
    <w:p w14:paraId="3DE52B3D" w14:textId="77777777" w:rsidR="00064FE5" w:rsidRPr="00957345" w:rsidRDefault="00064FE5" w:rsidP="00064FE5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IČO: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  <w:t>………………</w:t>
      </w:r>
    </w:p>
    <w:p w14:paraId="1BB89270" w14:textId="6BC4AF01" w:rsidR="00064FE5" w:rsidRPr="00957345" w:rsidRDefault="00064FE5" w:rsidP="00064FE5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DIČ</w:t>
      </w:r>
      <w:r w:rsidRPr="00957345">
        <w:rPr>
          <w:rFonts w:ascii="Arial" w:eastAsia="Times New Roman" w:hAnsi="Arial" w:cs="Arial"/>
          <w:bCs/>
          <w:sz w:val="24"/>
          <w:szCs w:val="24"/>
          <w:lang w:eastAsia="cs-CZ"/>
        </w:rPr>
        <w:t>:</w:t>
      </w:r>
      <w:r w:rsidRPr="00957345">
        <w:rPr>
          <w:rFonts w:ascii="Arial" w:eastAsia="Times New Roman" w:hAnsi="Arial" w:cs="Arial"/>
          <w:bCs/>
          <w:sz w:val="24"/>
          <w:szCs w:val="24"/>
          <w:lang w:eastAsia="cs-CZ"/>
        </w:rPr>
        <w:tab/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……………… </w:t>
      </w:r>
    </w:p>
    <w:p w14:paraId="12D68CE9" w14:textId="4DC6B74B" w:rsidR="00064FE5" w:rsidRPr="00957345" w:rsidRDefault="00064FE5" w:rsidP="00064FE5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…………………………………………… </w:t>
      </w:r>
    </w:p>
    <w:p w14:paraId="4BE87F4A" w14:textId="77777777" w:rsidR="00064FE5" w:rsidRPr="00957345" w:rsidRDefault="00064FE5" w:rsidP="00064FE5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</w:t>
      </w:r>
    </w:p>
    <w:p w14:paraId="31682003" w14:textId="77777777" w:rsidR="00064FE5" w:rsidRPr="00957345" w:rsidRDefault="00064FE5" w:rsidP="00064FE5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957345">
        <w:rPr>
          <w:rFonts w:ascii="Arial" w:eastAsia="Times New Roman" w:hAnsi="Arial" w:cs="Arial"/>
          <w:bCs/>
          <w:sz w:val="24"/>
          <w:szCs w:val="24"/>
          <w:lang w:eastAsia="cs-CZ"/>
        </w:rPr>
        <w:t>příjemce“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02A0DCAC" w14:textId="77777777" w:rsidR="00064FE5" w:rsidRPr="00957345" w:rsidRDefault="00064FE5" w:rsidP="00064FE5">
      <w:pPr>
        <w:snapToGrid w:val="0"/>
        <w:spacing w:before="600" w:after="48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uzavírají níže uvedeného dne, měsíce a roku</w:t>
      </w:r>
      <w:r w:rsidRPr="00957345">
        <w:rPr>
          <w:rFonts w:ascii="Arial" w:eastAsia="Times New Roman" w:hAnsi="Arial" w:cs="Arial"/>
          <w:b/>
          <w:bCs/>
          <w:sz w:val="24"/>
          <w:szCs w:val="24"/>
          <w:lang w:eastAsia="cs-CZ"/>
        </w:rPr>
        <w:br/>
        <w:t>tuto smlouvu o poskytnutí dotace:</w:t>
      </w:r>
    </w:p>
    <w:p w14:paraId="703E7432" w14:textId="77777777" w:rsidR="00064FE5" w:rsidRPr="00957345" w:rsidRDefault="00064FE5" w:rsidP="00064FE5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I.</w:t>
      </w:r>
    </w:p>
    <w:p w14:paraId="26FC8779" w14:textId="7F88F6FA" w:rsidR="00064FE5" w:rsidRPr="00EC3934" w:rsidRDefault="00064FE5" w:rsidP="00EC3934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Poskytovatel se na základě této smlouvy zavazuje poskytnout příjemci dotaci ve výši ......... Kč, slovy: ......... korun českých (dále jen „dotace“)</w:t>
      </w:r>
      <w:r w:rsidRPr="00957345">
        <w:rPr>
          <w:rFonts w:ascii="Arial" w:hAnsi="Arial" w:cs="Arial"/>
          <w:sz w:val="24"/>
          <w:szCs w:val="24"/>
        </w:rPr>
        <w:t xml:space="preserve"> </w:t>
      </w:r>
      <w:r w:rsidR="00EC3934" w:rsidRPr="004B21F4">
        <w:rPr>
          <w:rFonts w:ascii="Arial" w:hAnsi="Arial" w:cs="Arial"/>
          <w:sz w:val="24"/>
          <w:szCs w:val="24"/>
        </w:rPr>
        <w:t>za účelem vyhlášeného dotačního titulu Obnova nemovitostí, které nejsou kulturní památkou, nacházejících se na území památkových rezervací a památkových zón</w:t>
      </w:r>
      <w:r w:rsidR="00EC3934">
        <w:rPr>
          <w:rFonts w:ascii="Arial" w:hAnsi="Arial" w:cs="Arial"/>
          <w:sz w:val="24"/>
          <w:szCs w:val="24"/>
        </w:rPr>
        <w:t>, kterým</w:t>
      </w:r>
      <w:r w:rsidR="00EC3934" w:rsidRPr="004B21F4">
        <w:rPr>
          <w:rFonts w:ascii="Arial" w:hAnsi="Arial" w:cs="Arial"/>
          <w:sz w:val="24"/>
          <w:szCs w:val="24"/>
        </w:rPr>
        <w:t xml:space="preserve"> je podpora </w:t>
      </w:r>
      <w:r w:rsidR="00EC3934">
        <w:rPr>
          <w:rFonts w:ascii="Arial" w:hAnsi="Arial" w:cs="Arial"/>
          <w:sz w:val="24"/>
          <w:szCs w:val="24"/>
        </w:rPr>
        <w:t xml:space="preserve">nemovitostí v památkových </w:t>
      </w:r>
      <w:r w:rsidR="00906B29">
        <w:rPr>
          <w:rFonts w:ascii="Arial" w:hAnsi="Arial" w:cs="Arial"/>
          <w:sz w:val="24"/>
          <w:szCs w:val="24"/>
        </w:rPr>
        <w:t xml:space="preserve">rezervacích či zónách </w:t>
      </w:r>
      <w:r w:rsidR="00EC3934" w:rsidRPr="004B21F4">
        <w:rPr>
          <w:rFonts w:ascii="Arial" w:hAnsi="Arial" w:cs="Arial"/>
          <w:sz w:val="24"/>
          <w:szCs w:val="24"/>
        </w:rPr>
        <w:t xml:space="preserve">v Olomouckém kraji ve veřejném zájmu a v souladu s cíli Olomouckého kraje a to zejména záchrana a oprava objektů památkové a historické hodnoty nacházejících se ve špatném technickém stavu, zachování kulturně historického charakteru a výpovědní hodnoty </w:t>
      </w:r>
      <w:r w:rsidR="00EC3934">
        <w:rPr>
          <w:rFonts w:ascii="Arial" w:hAnsi="Arial" w:cs="Arial"/>
          <w:sz w:val="24"/>
          <w:szCs w:val="24"/>
        </w:rPr>
        <w:t xml:space="preserve">nemovitostí v památkových </w:t>
      </w:r>
      <w:r w:rsidR="00906B29">
        <w:rPr>
          <w:rFonts w:ascii="Arial" w:hAnsi="Arial" w:cs="Arial"/>
          <w:sz w:val="24"/>
          <w:szCs w:val="24"/>
        </w:rPr>
        <w:t>rezervacích a zónách</w:t>
      </w:r>
      <w:r w:rsidR="00EC3934" w:rsidRPr="004B21F4">
        <w:rPr>
          <w:rFonts w:ascii="Arial" w:hAnsi="Arial" w:cs="Arial"/>
          <w:sz w:val="24"/>
          <w:szCs w:val="24"/>
        </w:rPr>
        <w:t>, zvýšení prezentace památkového fondu v krajském i celostátním měřítku, soulad způsobu využití stavby drobné architektury s charakterem jejích kulturně historických hodnot.</w:t>
      </w:r>
    </w:p>
    <w:p w14:paraId="40E5E754" w14:textId="1FC6220F" w:rsidR="00064FE5" w:rsidRPr="00957345" w:rsidRDefault="00064FE5" w:rsidP="00064FE5">
      <w:pPr>
        <w:numPr>
          <w:ilvl w:val="0"/>
          <w:numId w:val="1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lastRenderedPageBreak/>
        <w:t>Účelem poskytnutí dotace je</w:t>
      </w:r>
      <w:r w:rsidRPr="00957345">
        <w:rPr>
          <w:rFonts w:ascii="Arial" w:eastAsia="Times New Roman" w:hAnsi="Arial" w:cs="Arial"/>
          <w:bCs/>
          <w:color w:val="000000"/>
          <w:sz w:val="24"/>
          <w:szCs w:val="24"/>
          <w:lang w:eastAsia="cs-CZ"/>
        </w:rPr>
        <w:t xml:space="preserve">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částečná úhrada výdajů na ………......... (dále také „akce“). </w:t>
      </w:r>
    </w:p>
    <w:p w14:paraId="416CAC91" w14:textId="5C544327" w:rsidR="00EC3934" w:rsidRPr="004B6294" w:rsidRDefault="004B6294" w:rsidP="004B6294">
      <w:pPr>
        <w:numPr>
          <w:ilvl w:val="0"/>
          <w:numId w:val="1"/>
        </w:numPr>
        <w:spacing w:after="120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Dotace bude příjemci poskytnuta: po provedené obnově nemovitosti v památkové rezervaci či zóně, kdy obnova bude provedena dle </w:t>
      </w:r>
      <w:r w:rsidRPr="004B6294">
        <w:rPr>
          <w:rStyle w:val="Tunznak"/>
          <w:b w:val="0"/>
          <w:szCs w:val="24"/>
        </w:rPr>
        <w:t>zák. č. 20/1987 Sb., o státní památkové péči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, po předložení dokladů o úhradě výdajů na obnovu nemovitosti v památkové rezervaci či zóně příjemcem v souladu s účelem dotace dle čl. I odst. 2 této smlouvy a po předložení úplného vyúčtování dle čl. II odst. 4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této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smlouvy. Za doklad o úhradě výdajů se nepovažuje tzv. zálohový daňový doklad - zálohová faktura. Dotace bude poskytnuta převodem na bankovní účet příjemce uvedený v záhlaví této smlouvy do 21 dnů od ukončení kontroly vyúčtování dle čl. II odst. 4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této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smlouvy, včetně případné fyzické kontroly provedených prací, a to pouze v případě, že ve vyúčtování nebudou zjištěny nedostatky, nebo nebude postupováno dle čl. II odst. 5 této smlouvy nebo nebudou zjištěna porušení vyjmenována v čl. II odst. 7. této smlouvy. Za den poskytnutí dotace se pro účely této smlouvy považuje den odepsání finančních prostředků z účtu poskytovatele ve prospěch účtu příjemce.</w:t>
      </w:r>
    </w:p>
    <w:p w14:paraId="4022C4F8" w14:textId="19E3DF51" w:rsidR="00064FE5" w:rsidRPr="00957345" w:rsidRDefault="00064FE5" w:rsidP="00064FE5">
      <w:pPr>
        <w:numPr>
          <w:ilvl w:val="0"/>
          <w:numId w:val="1"/>
        </w:numPr>
        <w:spacing w:after="120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Dotace se poskytuje na účel stanovený v čl. I odst. 2 této smlouvy jako dotace neinvestiční</w:t>
      </w:r>
      <w:r w:rsidRPr="00957345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287A9845" w14:textId="77777777" w:rsidR="00064FE5" w:rsidRPr="00957345" w:rsidRDefault="00064FE5" w:rsidP="00064FE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Pro účely této smlouvy se neinvestiční dotací rozumí dotace, která musí být použita na úhradu jiných výdajů než:</w:t>
      </w:r>
    </w:p>
    <w:p w14:paraId="02304B2A" w14:textId="77777777" w:rsidR="00064FE5" w:rsidRPr="00957345" w:rsidRDefault="00064FE5" w:rsidP="00064FE5">
      <w:pPr>
        <w:numPr>
          <w:ilvl w:val="0"/>
          <w:numId w:val="2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výdajů spojených s pořízením hmotného majetku dle § 26 odst. 2 zákona č. 586/1992 Sb., o daních z příjmů, ve znění pozdějších předpisů (dále jen „cit. </w:t>
      </w:r>
      <w:proofErr w:type="gramStart"/>
      <w:r w:rsidRPr="00957345">
        <w:rPr>
          <w:rFonts w:ascii="Arial" w:eastAsia="Times New Roman" w:hAnsi="Arial" w:cs="Arial"/>
          <w:sz w:val="24"/>
          <w:szCs w:val="24"/>
          <w:lang w:eastAsia="cs-CZ"/>
        </w:rPr>
        <w:t>zákona</w:t>
      </w:r>
      <w:proofErr w:type="gramEnd"/>
      <w:r w:rsidRPr="00957345">
        <w:rPr>
          <w:rFonts w:ascii="Arial" w:eastAsia="Times New Roman" w:hAnsi="Arial" w:cs="Arial"/>
          <w:sz w:val="24"/>
          <w:szCs w:val="24"/>
          <w:lang w:eastAsia="cs-CZ"/>
        </w:rPr>
        <w:t>“),</w:t>
      </w:r>
    </w:p>
    <w:p w14:paraId="11C0314C" w14:textId="77777777" w:rsidR="00064FE5" w:rsidRPr="00957345" w:rsidRDefault="00064FE5" w:rsidP="00064FE5">
      <w:pPr>
        <w:numPr>
          <w:ilvl w:val="0"/>
          <w:numId w:val="2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výdajů spojených s pořízením nehmotného majetku dle § 32a odst. 1 a 2 cit. </w:t>
      </w:r>
      <w:proofErr w:type="gramStart"/>
      <w:r w:rsidRPr="00957345">
        <w:rPr>
          <w:rFonts w:ascii="Arial" w:eastAsia="Times New Roman" w:hAnsi="Arial" w:cs="Arial"/>
          <w:sz w:val="24"/>
          <w:szCs w:val="24"/>
          <w:lang w:eastAsia="cs-CZ"/>
        </w:rPr>
        <w:t>zákona</w:t>
      </w:r>
      <w:proofErr w:type="gramEnd"/>
      <w:r w:rsidRPr="00957345">
        <w:rPr>
          <w:rFonts w:ascii="Arial" w:eastAsia="Times New Roman" w:hAnsi="Arial" w:cs="Arial"/>
          <w:sz w:val="24"/>
          <w:szCs w:val="24"/>
          <w:lang w:eastAsia="cs-CZ"/>
        </w:rPr>
        <w:t>,</w:t>
      </w:r>
    </w:p>
    <w:p w14:paraId="152FFC71" w14:textId="77777777" w:rsidR="00064FE5" w:rsidRPr="00957345" w:rsidRDefault="00064FE5" w:rsidP="00064FE5">
      <w:pPr>
        <w:numPr>
          <w:ilvl w:val="0"/>
          <w:numId w:val="2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výdajů spojených s technickým zhodnocením, rekonstrukcí a modernizací ve smyslu § 33 cit. </w:t>
      </w:r>
      <w:proofErr w:type="gramStart"/>
      <w:r w:rsidRPr="00957345">
        <w:rPr>
          <w:rFonts w:ascii="Arial" w:eastAsia="Times New Roman" w:hAnsi="Arial" w:cs="Arial"/>
          <w:sz w:val="24"/>
          <w:szCs w:val="24"/>
          <w:lang w:eastAsia="cs-CZ"/>
        </w:rPr>
        <w:t>zákona</w:t>
      </w:r>
      <w:proofErr w:type="gramEnd"/>
      <w:r w:rsidRPr="00957345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7113C6E8" w14:textId="77777777" w:rsidR="00064FE5" w:rsidRPr="00957345" w:rsidRDefault="00064FE5" w:rsidP="00064FE5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II.</w:t>
      </w:r>
    </w:p>
    <w:p w14:paraId="1EC2AE71" w14:textId="7418C594" w:rsidR="00064FE5" w:rsidRPr="00EC3934" w:rsidRDefault="00EC3934" w:rsidP="00EC3934">
      <w:pPr>
        <w:numPr>
          <w:ilvl w:val="0"/>
          <w:numId w:val="5"/>
        </w:numPr>
        <w:tabs>
          <w:tab w:val="left" w:pos="8100"/>
        </w:tabs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</w:t>
      </w:r>
      <w:r w:rsidRPr="00DB4911">
        <w:rPr>
          <w:rFonts w:ascii="Arial" w:eastAsia="Times New Roman" w:hAnsi="Arial" w:cs="Arial"/>
          <w:sz w:val="24"/>
          <w:szCs w:val="24"/>
          <w:lang w:eastAsia="cs-CZ"/>
        </w:rPr>
        <w:t xml:space="preserve">dotaci přijímá a zavazuje se provést obnovu nemovitosti v památkové </w:t>
      </w:r>
      <w:r w:rsidR="00906B29" w:rsidRPr="00DB4911">
        <w:rPr>
          <w:rFonts w:ascii="Arial" w:eastAsia="Times New Roman" w:hAnsi="Arial" w:cs="Arial"/>
          <w:sz w:val="24"/>
          <w:szCs w:val="24"/>
          <w:lang w:eastAsia="cs-CZ"/>
        </w:rPr>
        <w:t xml:space="preserve">rezervaci </w:t>
      </w:r>
      <w:r w:rsidR="00906B29">
        <w:rPr>
          <w:rFonts w:ascii="Arial" w:eastAsia="Times New Roman" w:hAnsi="Arial" w:cs="Arial"/>
          <w:sz w:val="24"/>
          <w:szCs w:val="24"/>
          <w:lang w:eastAsia="cs-CZ"/>
        </w:rPr>
        <w:t xml:space="preserve">či zóně </w:t>
      </w:r>
      <w:r w:rsidRPr="00DB4911">
        <w:rPr>
          <w:rFonts w:ascii="Arial" w:eastAsia="Times New Roman" w:hAnsi="Arial" w:cs="Arial"/>
          <w:sz w:val="24"/>
          <w:szCs w:val="24"/>
          <w:lang w:eastAsia="cs-CZ"/>
        </w:rPr>
        <w:t xml:space="preserve">výlučně v souladu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s účelem poskytnutí dotace dle čl. I odst. 2 a 4 této smlouvy, v souladu s podmínkami stanovenými v této smlouvě a v souladu s pravidly dotačního </w:t>
      </w:r>
      <w:r w:rsidRPr="00DB4911">
        <w:rPr>
          <w:rFonts w:ascii="Arial" w:eastAsia="Times New Roman" w:hAnsi="Arial" w:cs="Arial"/>
          <w:sz w:val="24"/>
          <w:szCs w:val="24"/>
          <w:lang w:eastAsia="cs-CZ"/>
        </w:rPr>
        <w:t>programu Památkové péče v Olomouckém kraji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v roce</w:t>
      </w:r>
      <w:r w:rsidRPr="00DB4911">
        <w:rPr>
          <w:rFonts w:ascii="Arial" w:eastAsia="Times New Roman" w:hAnsi="Arial" w:cs="Arial"/>
          <w:sz w:val="24"/>
          <w:szCs w:val="24"/>
          <w:lang w:eastAsia="cs-CZ"/>
        </w:rPr>
        <w:t xml:space="preserve"> 2019 pro dotační titul Obnova nemovitostí, které nejsou kulturní památkou, nacházejících se na území památkových rezervací a památkových zón</w:t>
      </w:r>
      <w:r w:rsidRPr="00DB4911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(dále také jen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„Pravidla“).</w:t>
      </w:r>
    </w:p>
    <w:p w14:paraId="2DAAD7C7" w14:textId="77777777" w:rsidR="00064FE5" w:rsidRPr="00957345" w:rsidRDefault="00064FE5" w:rsidP="00064FE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řídit se Pravidly. 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V případě odchylného znění Pravidel a této smlouvy mají přednost ustanovení této smlouvy.</w:t>
      </w:r>
    </w:p>
    <w:p w14:paraId="0E24C603" w14:textId="77C482C3" w:rsidR="00064FE5" w:rsidRPr="00957345" w:rsidRDefault="00064FE5" w:rsidP="00064FE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Příjemce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je oprávněn dotaci použít pouze na ..........……………. </w:t>
      </w:r>
    </w:p>
    <w:p w14:paraId="33CD16F7" w14:textId="77777777" w:rsidR="00064FE5" w:rsidRPr="00957345" w:rsidRDefault="00064FE5" w:rsidP="00064FE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Dotace musí být použita hospodárně.</w:t>
      </w:r>
    </w:p>
    <w:p w14:paraId="5DF6CC35" w14:textId="77777777" w:rsidR="00064FE5" w:rsidRDefault="00064FE5" w:rsidP="00064FE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Je-li příjemce plátce daně z přidané hodnoty (dále jen „DPH“) a může uplatnit odpočet DPH ve vazbě na ekonomickou činnost, která zakládá nárok na odpočet daně podle § 72 odst. 1 zákona č. 235/2004 Sb., o dani z přidané hodnoty, v platném znění (dále jen „ZDPH“), a to v plné nebo částečné výši (tj. v poměrné 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lastRenderedPageBreak/>
        <w:t>výši podle § 75 ZDPH nebo krácené výši podle § 76 ZDPH, popř. kombinací obou způsobů), nelze z dotace uhradit DPH ve výši tohoto odpočtu DPH, na který příjemci vznikl nárok. V případě, že si příjemce – plátce DPH bude uplatňovat nárok na odpočet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daně z přijatých zdanitelných plnění v souvislosti s realizací akce, na kterou byla dotace poskytnuta, a to nárok na odpočet v plné či částečné výši, uvádí na veškerých vyúčtovacích dokladech finanční částky bez DPH odpovídající výši, která mohla být uplatněna v odpočtu daně  na základě daňového přiznání k DPH. Příjemce – neplátce DPH uvádí na veškerých vyúčtovacích dokladech finanční částky včetně DPH.</w:t>
      </w:r>
    </w:p>
    <w:p w14:paraId="469139D7" w14:textId="77777777" w:rsidR="00064FE5" w:rsidRPr="00957345" w:rsidRDefault="00064FE5" w:rsidP="00064FE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hAnsi="Arial" w:cs="Arial"/>
          <w:bCs/>
          <w:sz w:val="24"/>
          <w:szCs w:val="24"/>
          <w:lang w:eastAsia="cs-CZ"/>
        </w:rPr>
        <w:t>V případě, že příjemce je povinen přiznat a zaplatit daň z přijatého plnění v režimu přenesení daňové povinnosti podle § 92a ZDPH, a to ke dni uskutečnění zdanitelného plnění, a současně neuplatňuje nárok na odpočet,</w:t>
      </w:r>
      <w:r w:rsidRPr="00957345">
        <w:rPr>
          <w:rFonts w:ascii="Arial" w:hAnsi="Arial" w:cs="Arial"/>
          <w:bCs/>
          <w:i/>
          <w:iCs/>
          <w:sz w:val="24"/>
          <w:szCs w:val="24"/>
          <w:lang w:eastAsia="cs-CZ"/>
        </w:rPr>
        <w:t xml:space="preserve"> </w:t>
      </w:r>
      <w:r w:rsidRPr="00957345">
        <w:rPr>
          <w:rFonts w:ascii="Arial" w:hAnsi="Arial" w:cs="Arial"/>
          <w:bCs/>
          <w:sz w:val="24"/>
          <w:szCs w:val="24"/>
          <w:lang w:eastAsia="cs-CZ"/>
        </w:rPr>
        <w:t xml:space="preserve">je příjemce povinen do 10 dnů po uplynutí lhůty pro podání daňového přiznání k DPH předložit poskytovateli dodatečně daňové přiznání, daňovou doloženost a bankovní výpis. V případě, že příjemce dotace nepředloží tyto podklady, </w:t>
      </w:r>
      <w:r w:rsidRPr="00957345">
        <w:rPr>
          <w:rFonts w:ascii="Arial" w:hAnsi="Arial" w:cs="Arial"/>
          <w:bCs/>
          <w:sz w:val="24"/>
          <w:szCs w:val="24"/>
          <w:u w:val="single"/>
          <w:lang w:eastAsia="cs-CZ"/>
        </w:rPr>
        <w:t>bude DPH neuznatelným výdajem čerpané dotace</w:t>
      </w:r>
      <w:r w:rsidRPr="00957345">
        <w:rPr>
          <w:rFonts w:ascii="Arial" w:hAnsi="Arial" w:cs="Arial"/>
          <w:bCs/>
          <w:sz w:val="24"/>
          <w:szCs w:val="24"/>
          <w:lang w:eastAsia="cs-CZ"/>
        </w:rPr>
        <w:t>.</w:t>
      </w:r>
      <w:r w:rsidRPr="00957345">
        <w:rPr>
          <w:rFonts w:ascii="Arial" w:hAnsi="Arial" w:cs="Arial"/>
          <w:bCs/>
          <w:i/>
          <w:iCs/>
          <w:sz w:val="24"/>
          <w:szCs w:val="24"/>
          <w:lang w:eastAsia="cs-CZ"/>
        </w:rPr>
        <w:t xml:space="preserve"> </w:t>
      </w:r>
    </w:p>
    <w:p w14:paraId="4C64C525" w14:textId="77777777" w:rsidR="00064FE5" w:rsidRPr="00957345" w:rsidRDefault="00064FE5" w:rsidP="00064FE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Dotaci nelze rovněž použít na úhradu ostatních daní.</w:t>
      </w:r>
    </w:p>
    <w:p w14:paraId="50EC06B0" w14:textId="77777777" w:rsidR="00064FE5" w:rsidRPr="00EC3934" w:rsidRDefault="00064FE5" w:rsidP="00064FE5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</w:t>
      </w:r>
      <w:r w:rsidRPr="00EC3934">
        <w:rPr>
          <w:rFonts w:ascii="Arial" w:eastAsia="Times New Roman" w:hAnsi="Arial" w:cs="Arial"/>
          <w:sz w:val="24"/>
          <w:szCs w:val="24"/>
          <w:lang w:eastAsia="cs-CZ"/>
        </w:rPr>
        <w:t>vést dotaci ve svém účetnictví odděleně.</w:t>
      </w:r>
    </w:p>
    <w:p w14:paraId="09C97D82" w14:textId="77777777" w:rsidR="00064FE5" w:rsidRPr="00EC3934" w:rsidRDefault="00064FE5" w:rsidP="00064FE5">
      <w:pPr>
        <w:numPr>
          <w:ilvl w:val="0"/>
          <w:numId w:val="5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EC3934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použít poskytnutou dotaci nejpozději do 31. 10. 2019. </w:t>
      </w:r>
    </w:p>
    <w:p w14:paraId="11E0A977" w14:textId="77777777" w:rsidR="00064FE5" w:rsidRPr="00EC3934" w:rsidRDefault="00064FE5" w:rsidP="0002663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EC3934">
        <w:rPr>
          <w:rFonts w:ascii="Arial" w:eastAsia="Times New Roman" w:hAnsi="Arial" w:cs="Arial"/>
          <w:iCs/>
          <w:sz w:val="24"/>
          <w:szCs w:val="24"/>
          <w:lang w:eastAsia="cs-CZ"/>
        </w:rPr>
        <w:t>Příjemce je oprávněn použít dotaci také na úhradu výdajů vynaložených příjemcem v souladu s účelem poskytnutí dotace dle čl. I odst. 2 a 4 této smlouvy a podmínkami použití dotace dle čl. II odst. 1 této smlouvy v období od 1. 1. 2019.  do uzavření této smlouvy.</w:t>
      </w:r>
    </w:p>
    <w:p w14:paraId="6926B6EB" w14:textId="36247467" w:rsidR="00064FE5" w:rsidRPr="00EC3934" w:rsidRDefault="00EC3934" w:rsidP="00EC3934">
      <w:pPr>
        <w:spacing w:after="120"/>
        <w:ind w:left="567" w:firstLine="0"/>
        <w:rPr>
          <w:rFonts w:ascii="Arial" w:hAnsi="Arial" w:cs="Arial"/>
          <w:color w:val="FF0000"/>
          <w:sz w:val="24"/>
          <w:szCs w:val="24"/>
        </w:rPr>
      </w:pPr>
      <w:r w:rsidRPr="00A404CE">
        <w:rPr>
          <w:rFonts w:ascii="Arial" w:hAnsi="Arial" w:cs="Arial"/>
          <w:sz w:val="24"/>
          <w:szCs w:val="24"/>
        </w:rPr>
        <w:t xml:space="preserve">Celkové předpokládané uznatelné výdaje na účel uvedený ve čl. I. odst. </w:t>
      </w:r>
      <w:smartTag w:uri="urn:schemas-microsoft-com:office:smarttags" w:element="metricconverter">
        <w:smartTagPr>
          <w:attr w:name="ProductID" w:val="2. a"/>
        </w:smartTagPr>
        <w:r w:rsidRPr="00A404CE">
          <w:rPr>
            <w:rFonts w:ascii="Arial" w:hAnsi="Arial" w:cs="Arial"/>
            <w:sz w:val="24"/>
            <w:szCs w:val="24"/>
          </w:rPr>
          <w:t>2. a</w:t>
        </w:r>
      </w:smartTag>
      <w:r w:rsidRPr="00A404CE">
        <w:rPr>
          <w:rFonts w:ascii="Arial" w:hAnsi="Arial" w:cs="Arial"/>
          <w:sz w:val="24"/>
          <w:szCs w:val="24"/>
        </w:rPr>
        <w:t xml:space="preserve"> 4. této smlouvy činí ……………Kč, (slovy korun českých).</w:t>
      </w:r>
      <w:r w:rsidRPr="00A404CE">
        <w:rPr>
          <w:rFonts w:ascii="Arial" w:hAnsi="Arial" w:cs="Arial"/>
          <w:i/>
          <w:sz w:val="24"/>
          <w:szCs w:val="24"/>
        </w:rPr>
        <w:t xml:space="preserve"> </w:t>
      </w:r>
      <w:r w:rsidRPr="00A404CE">
        <w:rPr>
          <w:rFonts w:ascii="Arial" w:hAnsi="Arial" w:cs="Arial"/>
          <w:sz w:val="24"/>
          <w:szCs w:val="24"/>
        </w:rPr>
        <w:t>Příjemce je povinen na tento účel vynaložit minimálně 50 % z vlastních a jiných zdrojů.</w:t>
      </w:r>
      <w:r w:rsidRPr="00A404CE">
        <w:rPr>
          <w:rFonts w:ascii="Arial" w:hAnsi="Arial" w:cs="Arial"/>
          <w:bCs/>
          <w:sz w:val="24"/>
          <w:szCs w:val="24"/>
        </w:rPr>
        <w:t xml:space="preserve"> Minimální podíl spoluúčasti žadatele z vlastních a jiných zdrojů vychází z celkových předpokládaných uznatelných výdajů uvedených v žádosti žadatele, a činí 50 % celkových předpokládaných uznatelných výdajů. V případě, že celkové skutečně vynaložené uznatelné výdaje budou nižší než celkové předpokládané uznatelné výdaje uvedené v žádosti žadatele, bude žadateli po předložení vyúčtování dotace poskytnuta dotace v souladu se Smlouvou tak, aby výše dotace odpovídala nejvýše 50% z celkových skutečně vynaložený</w:t>
      </w:r>
      <w:r>
        <w:rPr>
          <w:rFonts w:ascii="Arial" w:hAnsi="Arial" w:cs="Arial"/>
          <w:bCs/>
          <w:sz w:val="24"/>
          <w:szCs w:val="24"/>
        </w:rPr>
        <w:t>ch uznatelných výdajů na účel dle článku I. odst. 2 a 4 této smlouvy.</w:t>
      </w:r>
      <w:r w:rsidR="00AC656E">
        <w:rPr>
          <w:rFonts w:ascii="Arial" w:hAnsi="Arial" w:cs="Arial"/>
          <w:color w:val="FF0000"/>
          <w:sz w:val="24"/>
          <w:szCs w:val="24"/>
        </w:rPr>
        <w:t xml:space="preserve"> </w:t>
      </w:r>
    </w:p>
    <w:p w14:paraId="0D443B21" w14:textId="77777777" w:rsidR="00064FE5" w:rsidRPr="00957345" w:rsidRDefault="00064FE5" w:rsidP="00064FE5">
      <w:pPr>
        <w:numPr>
          <w:ilvl w:val="0"/>
          <w:numId w:val="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0D9D07BB" w14:textId="77777777" w:rsidR="00064FE5" w:rsidRPr="00C90A9B" w:rsidRDefault="00064FE5" w:rsidP="00064FE5">
      <w:pPr>
        <w:numPr>
          <w:ilvl w:val="0"/>
          <w:numId w:val="5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Příjemce </w:t>
      </w:r>
      <w:r w:rsidRPr="00C90A9B">
        <w:rPr>
          <w:rFonts w:ascii="Arial" w:eastAsia="Times New Roman" w:hAnsi="Arial" w:cs="Arial"/>
          <w:sz w:val="24"/>
          <w:szCs w:val="24"/>
          <w:lang w:eastAsia="cs-CZ"/>
        </w:rPr>
        <w:t>je povinen nejpozději do 15. 11. 2019 předložit poskytovateli vyúčtování poskytnuté dotace (dále jen „vyúčtování“).</w:t>
      </w:r>
    </w:p>
    <w:p w14:paraId="5C3E40E3" w14:textId="77777777" w:rsidR="00064FE5" w:rsidRPr="00C90A9B" w:rsidRDefault="00064FE5" w:rsidP="00064FE5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C90A9B"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5B4C27E5" w14:textId="3B20B10E" w:rsidR="00064FE5" w:rsidRPr="00957345" w:rsidRDefault="00064FE5" w:rsidP="00064FE5">
      <w:pPr>
        <w:pStyle w:val="Odstavecseseznamem"/>
        <w:numPr>
          <w:ilvl w:val="1"/>
          <w:numId w:val="5"/>
        </w:numPr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C90A9B">
        <w:rPr>
          <w:rFonts w:ascii="Arial" w:eastAsia="Times New Roman" w:hAnsi="Arial" w:cs="Arial"/>
          <w:sz w:val="24"/>
          <w:szCs w:val="24"/>
          <w:lang w:eastAsia="cs-CZ"/>
        </w:rPr>
        <w:t xml:space="preserve">Soupis všech příjmů, které příjemce obdržel v souvislosti s realizací akce, na niž byla poskytnuta dotace dle této smlouvy, a to v rozsahu </w:t>
      </w:r>
      <w:r w:rsidR="00634EE3" w:rsidRPr="00C90A9B">
        <w:rPr>
          <w:rFonts w:ascii="Arial" w:eastAsia="Times New Roman" w:hAnsi="Arial" w:cs="Arial"/>
          <w:sz w:val="24"/>
          <w:szCs w:val="24"/>
          <w:lang w:eastAsia="cs-CZ"/>
        </w:rPr>
        <w:t xml:space="preserve">uvedeném v příloze č. 1 </w:t>
      </w:r>
      <w:r w:rsidR="00634EE3" w:rsidRPr="00C90A9B">
        <w:rPr>
          <w:rFonts w:ascii="Arial" w:hAnsi="Arial" w:cs="Arial"/>
          <w:sz w:val="24"/>
          <w:szCs w:val="24"/>
        </w:rPr>
        <w:t>„Finanční vyúčtování dotace 2019“</w:t>
      </w:r>
      <w:r w:rsidR="00634EE3" w:rsidRPr="00C90A9B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C90A9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</w:t>
      </w:r>
      <w:r w:rsidRPr="00C90A9B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</w:t>
      </w:r>
      <w:r w:rsidRPr="00957345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č. 1 je pro příjemce k dispozici v elektronické formě na webu poskytovatele </w:t>
      </w:r>
      <w:hyperlink r:id="rId7" w:history="1">
        <w:r w:rsidR="00C90A9B" w:rsidRPr="008826F8">
          <w:rPr>
            <w:rStyle w:val="Hypertextovodkaz"/>
            <w:rFonts w:ascii="Arial" w:hAnsi="Arial" w:cs="Arial"/>
          </w:rPr>
          <w:t>www.olkraj.cz</w:t>
        </w:r>
      </w:hyperlink>
      <w:r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.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Soupis příjmů dle tohoto ustanovení doloží příjemce čestným prohlášením,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lastRenderedPageBreak/>
        <w:t>že všechny příjmy uvedené v soupisu jsou pravdivé a úplné</w:t>
      </w:r>
      <w:r w:rsidRPr="00957345">
        <w:rPr>
          <w:rFonts w:ascii="Arial" w:hAnsi="Arial" w:cs="Arial"/>
          <w:iCs/>
          <w:sz w:val="24"/>
          <w:szCs w:val="24"/>
        </w:rPr>
        <w:t xml:space="preserve"> 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Za příjem se považují veškeré </w:t>
      </w:r>
      <w:r w:rsidRPr="00957345">
        <w:rPr>
          <w:rFonts w:ascii="Arial" w:hAnsi="Arial" w:cs="Arial"/>
          <w:sz w:val="24"/>
          <w:szCs w:val="24"/>
        </w:rPr>
        <w:t>příjmy uvedené v odst. 11.22 Pravidel.</w:t>
      </w:r>
    </w:p>
    <w:p w14:paraId="13A35775" w14:textId="4918E9DE" w:rsidR="00064FE5" w:rsidRPr="00957345" w:rsidRDefault="00064FE5" w:rsidP="00064FE5">
      <w:pPr>
        <w:pStyle w:val="Odstavecseseznamem"/>
        <w:numPr>
          <w:ilvl w:val="1"/>
          <w:numId w:val="5"/>
        </w:numPr>
        <w:spacing w:before="120" w:after="120"/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Soupis celkových skutečně vynaložených výdajů na akci, na jejíž realizaci </w:t>
      </w:r>
      <w:r w:rsidRPr="00C90A9B">
        <w:rPr>
          <w:rFonts w:ascii="Arial" w:eastAsia="Times New Roman" w:hAnsi="Arial" w:cs="Arial"/>
          <w:sz w:val="24"/>
          <w:szCs w:val="24"/>
          <w:lang w:eastAsia="cs-CZ"/>
        </w:rPr>
        <w:t>byla poskytnuta dotace dle této smlouvy, a to v rozsahu uvedeném v příloze č. 1</w:t>
      </w:r>
      <w:r w:rsidR="00634EE3" w:rsidRPr="00C90A9B">
        <w:rPr>
          <w:rFonts w:ascii="Arial" w:hAnsi="Arial" w:cs="Arial"/>
          <w:sz w:val="24"/>
          <w:szCs w:val="24"/>
        </w:rPr>
        <w:t>„Finanční vyúčtování dotace 2019“</w:t>
      </w:r>
      <w:r w:rsidR="00634EE3" w:rsidRPr="00C90A9B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C90A9B">
        <w:rPr>
          <w:rFonts w:ascii="Arial" w:eastAsia="Times New Roman" w:hAnsi="Arial" w:cs="Arial"/>
          <w:sz w:val="24"/>
          <w:szCs w:val="24"/>
          <w:lang w:eastAsia="cs-CZ"/>
        </w:rPr>
        <w:t xml:space="preserve"> Soupis výdajů dle tohoto ustanovení doloží příjemce čestným prohlášením, že celkové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skutečně vynaložené výdaje uvedené v soupisu jsou pravdivé a úplné</w:t>
      </w:r>
      <w:r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7C5EE01E" w14:textId="77777777" w:rsidR="00064FE5" w:rsidRPr="00957345" w:rsidRDefault="00064FE5" w:rsidP="00064FE5">
      <w:pPr>
        <w:pStyle w:val="Odstavecseseznamem"/>
        <w:numPr>
          <w:ilvl w:val="1"/>
          <w:numId w:val="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Soupis výdajů hrazených z poskytnuté dotace na akci, na jejíž realizaci byla </w:t>
      </w:r>
      <w:r w:rsidRPr="00C90A9B">
        <w:rPr>
          <w:rFonts w:ascii="Arial" w:eastAsia="Times New Roman" w:hAnsi="Arial" w:cs="Arial"/>
          <w:sz w:val="24"/>
          <w:szCs w:val="24"/>
          <w:lang w:eastAsia="cs-CZ"/>
        </w:rPr>
        <w:t>poskytnuta dotace dle této smlouvy, a to v rozsahu uvedeném v příloze č. 1</w:t>
      </w:r>
      <w:r w:rsidR="00634EE3" w:rsidRPr="00C90A9B">
        <w:rPr>
          <w:rFonts w:ascii="Arial" w:hAnsi="Arial" w:cs="Arial"/>
          <w:sz w:val="24"/>
          <w:szCs w:val="24"/>
        </w:rPr>
        <w:t>„Finanční vyúčtování dotace 2019“</w:t>
      </w:r>
      <w:r w:rsidRPr="00C90A9B">
        <w:rPr>
          <w:rFonts w:ascii="Arial" w:eastAsia="Times New Roman" w:hAnsi="Arial" w:cs="Arial"/>
          <w:sz w:val="24"/>
          <w:szCs w:val="24"/>
          <w:lang w:eastAsia="cs-CZ"/>
        </w:rPr>
        <w:t>, doložený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:</w:t>
      </w:r>
    </w:p>
    <w:p w14:paraId="5EC8DD13" w14:textId="77777777" w:rsidR="00064FE5" w:rsidRPr="00957345" w:rsidRDefault="00064FE5" w:rsidP="00064FE5">
      <w:pPr>
        <w:numPr>
          <w:ilvl w:val="0"/>
          <w:numId w:val="3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fotokopiemi faktur s podrobným rozpisem dodávky (případně dodacím listem), popřípadě jiných účetních dokladů včetně příloh, prokazujících vynaložení výdajů,</w:t>
      </w:r>
    </w:p>
    <w:p w14:paraId="5AD61D9C" w14:textId="77777777" w:rsidR="00064FE5" w:rsidRPr="00957345" w:rsidRDefault="00064FE5" w:rsidP="00064FE5">
      <w:pPr>
        <w:numPr>
          <w:ilvl w:val="0"/>
          <w:numId w:val="3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fotokopiemi výdajových dokladů včetně příloh (stvrzenky, paragony apod.), na základě kterých je pokladní doklad vystaven, a to pouze u jednotlivých výdajů přesahujících částku 1000 Kč. U jednotlivých výdajů do výše 1000 Kč doloží příjemce pouze soupis těchto výdajů,</w:t>
      </w:r>
    </w:p>
    <w:p w14:paraId="633ABF3D" w14:textId="77777777" w:rsidR="00064FE5" w:rsidRPr="00957345" w:rsidRDefault="00064FE5" w:rsidP="00064FE5">
      <w:pPr>
        <w:numPr>
          <w:ilvl w:val="0"/>
          <w:numId w:val="3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fotokopiemi všech výpisů z bankovního účtu, které dokládají úhradu předložených faktur, s vyznačením dotčených plateb,</w:t>
      </w:r>
    </w:p>
    <w:p w14:paraId="5FC771A2" w14:textId="77777777" w:rsidR="00064FE5" w:rsidRPr="00957345" w:rsidRDefault="00064FE5" w:rsidP="00064FE5">
      <w:pPr>
        <w:numPr>
          <w:ilvl w:val="0"/>
          <w:numId w:val="3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čestným prohlášením, že fotokopie předaných dokladů jsou shodné s originály a výdaje uvedené v soupisu jsou shodné se záznamy v účetnictví příjemce </w:t>
      </w:r>
    </w:p>
    <w:p w14:paraId="015F31F7" w14:textId="77777777" w:rsidR="00064FE5" w:rsidRPr="00957345" w:rsidRDefault="00064FE5" w:rsidP="00064FE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3C0C899A" w14:textId="6C0D6BA8" w:rsidR="00634EE3" w:rsidRDefault="00634EE3" w:rsidP="00634EE3">
      <w:pPr>
        <w:spacing w:after="120"/>
        <w:ind w:left="567" w:firstLine="0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C3749D">
        <w:rPr>
          <w:rFonts w:ascii="Arial" w:eastAsia="Times New Roman" w:hAnsi="Arial" w:cs="Arial"/>
          <w:sz w:val="24"/>
          <w:szCs w:val="24"/>
          <w:lang w:eastAsia="cs-CZ"/>
        </w:rPr>
        <w:t xml:space="preserve">Závěrečná zpráva </w:t>
      </w:r>
      <w:r w:rsidRPr="00C90A9B">
        <w:rPr>
          <w:rFonts w:ascii="Arial" w:eastAsia="Times New Roman" w:hAnsi="Arial" w:cs="Arial"/>
          <w:sz w:val="24"/>
          <w:szCs w:val="24"/>
          <w:lang w:eastAsia="cs-CZ"/>
        </w:rPr>
        <w:t>musí obsahovat</w:t>
      </w:r>
      <w:r w:rsidRPr="00C90A9B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stručné zhodnocení </w:t>
      </w:r>
      <w:r w:rsidR="00C90A9B" w:rsidRPr="00C90A9B">
        <w:rPr>
          <w:rFonts w:ascii="Arial" w:eastAsia="Times New Roman" w:hAnsi="Arial" w:cs="Arial"/>
          <w:iCs/>
          <w:sz w:val="24"/>
          <w:szCs w:val="24"/>
          <w:lang w:eastAsia="cs-CZ"/>
        </w:rPr>
        <w:t>akce</w:t>
      </w:r>
      <w:r w:rsidRPr="00C90A9B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C90A9B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C90A9B">
        <w:rPr>
          <w:rFonts w:ascii="Arial" w:eastAsia="Times New Roman" w:hAnsi="Arial" w:cs="Arial"/>
          <w:sz w:val="24"/>
          <w:szCs w:val="24"/>
          <w:lang w:eastAsia="cs-CZ"/>
        </w:rPr>
        <w:t xml:space="preserve">V příloze závěrečné zprávy je příjemce povinen předložit poskytovateli také fotodokumentaci provedené obnovy </w:t>
      </w:r>
      <w:r w:rsidR="00C5757C" w:rsidRPr="00C90A9B">
        <w:rPr>
          <w:rFonts w:ascii="Arial" w:eastAsia="Times New Roman" w:hAnsi="Arial" w:cs="Arial"/>
          <w:sz w:val="24"/>
          <w:szCs w:val="24"/>
          <w:lang w:eastAsia="cs-CZ"/>
        </w:rPr>
        <w:t xml:space="preserve">nemovitosti v památkové </w:t>
      </w:r>
      <w:r w:rsidR="00906B29" w:rsidRPr="00C90A9B">
        <w:rPr>
          <w:rFonts w:ascii="Arial" w:eastAsia="Times New Roman" w:hAnsi="Arial" w:cs="Arial"/>
          <w:sz w:val="24"/>
          <w:szCs w:val="24"/>
          <w:lang w:eastAsia="cs-CZ"/>
        </w:rPr>
        <w:t xml:space="preserve">rezervaci </w:t>
      </w:r>
      <w:r w:rsidR="00906B29">
        <w:rPr>
          <w:rFonts w:ascii="Arial" w:eastAsia="Times New Roman" w:hAnsi="Arial" w:cs="Arial"/>
          <w:sz w:val="24"/>
          <w:szCs w:val="24"/>
          <w:lang w:eastAsia="cs-CZ"/>
        </w:rPr>
        <w:t>či zóně</w:t>
      </w:r>
      <w:r w:rsidRPr="00C90A9B">
        <w:rPr>
          <w:rFonts w:ascii="Arial" w:eastAsia="Times New Roman" w:hAnsi="Arial" w:cs="Arial"/>
          <w:sz w:val="24"/>
          <w:szCs w:val="24"/>
          <w:lang w:eastAsia="cs-CZ"/>
        </w:rPr>
        <w:t xml:space="preserve">, včetně doložení propagace poskytovatele dle čl. II. odst. 10 této smlouvy. </w:t>
      </w:r>
    </w:p>
    <w:p w14:paraId="420C62F1" w14:textId="4EA67FDF" w:rsidR="00C90A9B" w:rsidRDefault="00C90A9B" w:rsidP="00064FE5">
      <w:pPr>
        <w:numPr>
          <w:ilvl w:val="0"/>
          <w:numId w:val="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2E21C2">
        <w:rPr>
          <w:rFonts w:ascii="Arial" w:hAnsi="Arial" w:cs="Arial"/>
          <w:bCs/>
          <w:sz w:val="24"/>
          <w:szCs w:val="24"/>
        </w:rPr>
        <w:t>V případě, že celkové skutečně vynaložené uznatelné výdaje budou nižší než celkové předpokládané uznatelné výdaje uvedené v žádosti žadatele, bude žadateli po předložení vyúčtování dotace</w:t>
      </w:r>
      <w:r>
        <w:rPr>
          <w:rFonts w:ascii="Arial" w:hAnsi="Arial" w:cs="Arial"/>
          <w:bCs/>
          <w:sz w:val="24"/>
          <w:szCs w:val="24"/>
        </w:rPr>
        <w:t>,</w:t>
      </w:r>
      <w:r w:rsidRPr="002E21C2">
        <w:rPr>
          <w:rFonts w:ascii="Arial" w:hAnsi="Arial" w:cs="Arial"/>
          <w:bCs/>
          <w:sz w:val="24"/>
          <w:szCs w:val="24"/>
        </w:rPr>
        <w:t xml:space="preserve"> poskytnuta dotace v souladu se Smlouvou tak, aby výše dotace odpovídala nejvýše 50% z celkových skutečně vynaložených uznatelných výdajů. </w:t>
      </w:r>
      <w:r w:rsidRPr="002E21C2">
        <w:rPr>
          <w:rFonts w:ascii="Arial" w:eastAsia="Times New Roman" w:hAnsi="Arial" w:cs="Arial"/>
          <w:sz w:val="24"/>
          <w:szCs w:val="24"/>
          <w:lang w:eastAsia="cs-CZ"/>
        </w:rPr>
        <w:t xml:space="preserve">Pokud příjemce při obnově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nemovitosti v památkové </w:t>
      </w:r>
      <w:r w:rsidR="00906B29">
        <w:rPr>
          <w:rFonts w:ascii="Arial" w:eastAsia="Times New Roman" w:hAnsi="Arial" w:cs="Arial"/>
          <w:sz w:val="24"/>
          <w:szCs w:val="24"/>
          <w:lang w:eastAsia="cs-CZ"/>
        </w:rPr>
        <w:t xml:space="preserve">rezervaci či zóně </w:t>
      </w:r>
      <w:r w:rsidRPr="002E21C2">
        <w:rPr>
          <w:rFonts w:ascii="Arial" w:eastAsia="Times New Roman" w:hAnsi="Arial" w:cs="Arial"/>
          <w:sz w:val="24"/>
          <w:szCs w:val="24"/>
          <w:lang w:eastAsia="cs-CZ"/>
        </w:rPr>
        <w:t xml:space="preserve">poruší některou z povinností uvedených v ustanovení čl. I. odst. 2. nebo 4. čl. II. odst. 1., 2. 3., 4., 9., 10., 12., nebo 13. této smlouvy nebo pokud nebude obnova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nemovitosti v památkové </w:t>
      </w:r>
      <w:r w:rsidR="00906B29">
        <w:rPr>
          <w:rFonts w:ascii="Arial" w:eastAsia="Times New Roman" w:hAnsi="Arial" w:cs="Arial"/>
          <w:sz w:val="24"/>
          <w:szCs w:val="24"/>
          <w:lang w:eastAsia="cs-CZ"/>
        </w:rPr>
        <w:t xml:space="preserve">rezervaci či zóně </w:t>
      </w:r>
      <w:r w:rsidRPr="002E21C2">
        <w:rPr>
          <w:rFonts w:ascii="Arial" w:eastAsia="Times New Roman" w:hAnsi="Arial" w:cs="Arial"/>
          <w:sz w:val="24"/>
          <w:szCs w:val="24"/>
          <w:lang w:eastAsia="cs-CZ"/>
        </w:rPr>
        <w:t xml:space="preserve">provedena dle </w:t>
      </w:r>
      <w:r w:rsidRPr="00363D92">
        <w:rPr>
          <w:rStyle w:val="Tunznak"/>
          <w:b w:val="0"/>
          <w:szCs w:val="24"/>
        </w:rPr>
        <w:t>zák. č. 20/1987 Sb., o státní památkové péči, ve znění pozdějších předpisů</w:t>
      </w:r>
      <w:r w:rsidRPr="002E21C2">
        <w:rPr>
          <w:rFonts w:ascii="Arial" w:eastAsia="Times New Roman" w:hAnsi="Arial" w:cs="Arial"/>
          <w:sz w:val="24"/>
          <w:szCs w:val="24"/>
          <w:lang w:eastAsia="cs-CZ"/>
        </w:rPr>
        <w:t>, je poskytovatel oprávněn dotaci nebo její část p</w:t>
      </w:r>
      <w:r>
        <w:rPr>
          <w:rFonts w:ascii="Arial" w:eastAsia="Times New Roman" w:hAnsi="Arial" w:cs="Arial"/>
          <w:sz w:val="24"/>
          <w:szCs w:val="24"/>
          <w:lang w:eastAsia="cs-CZ"/>
        </w:rPr>
        <w:t>odle této smlouvy neposkytnout.</w:t>
      </w:r>
    </w:p>
    <w:p w14:paraId="699C4F14" w14:textId="2477D62A" w:rsidR="00064FE5" w:rsidRPr="00957345" w:rsidRDefault="00C90A9B" w:rsidP="00064FE5">
      <w:pPr>
        <w:numPr>
          <w:ilvl w:val="0"/>
          <w:numId w:val="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2E21C2">
        <w:rPr>
          <w:rFonts w:ascii="Arial" w:hAnsi="Arial" w:cs="Arial"/>
          <w:bCs/>
          <w:sz w:val="24"/>
          <w:szCs w:val="24"/>
        </w:rPr>
        <w:t>V případě, že celkové skutečně vynaložené uznatelné výdaje budou nižší než celkové předpokládané uznatelné výdaje uvedené v žádosti žadatele, bude žadateli po předložení vyúčtování dotace</w:t>
      </w:r>
      <w:r>
        <w:rPr>
          <w:rFonts w:ascii="Arial" w:hAnsi="Arial" w:cs="Arial"/>
          <w:bCs/>
          <w:sz w:val="24"/>
          <w:szCs w:val="24"/>
        </w:rPr>
        <w:t>,</w:t>
      </w:r>
      <w:r w:rsidRPr="002E21C2">
        <w:rPr>
          <w:rFonts w:ascii="Arial" w:hAnsi="Arial" w:cs="Arial"/>
          <w:bCs/>
          <w:sz w:val="24"/>
          <w:szCs w:val="24"/>
        </w:rPr>
        <w:t xml:space="preserve"> poskytnuta dotace v souladu se Smlouvou tak, aby výše dotace odpovídala nejvýše 50% z celkových skutečně vynaložených uznatelných výdajů. </w:t>
      </w:r>
      <w:r w:rsidRPr="002E21C2">
        <w:rPr>
          <w:rFonts w:ascii="Arial" w:eastAsia="Times New Roman" w:hAnsi="Arial" w:cs="Arial"/>
          <w:sz w:val="24"/>
          <w:szCs w:val="24"/>
          <w:lang w:eastAsia="cs-CZ"/>
        </w:rPr>
        <w:t xml:space="preserve">Pokud příjemce při obnově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nemovitosti v památkové </w:t>
      </w:r>
      <w:r w:rsidR="00906B29">
        <w:rPr>
          <w:rFonts w:ascii="Arial" w:eastAsia="Times New Roman" w:hAnsi="Arial" w:cs="Arial"/>
          <w:sz w:val="24"/>
          <w:szCs w:val="24"/>
          <w:lang w:eastAsia="cs-CZ"/>
        </w:rPr>
        <w:t xml:space="preserve">rezervaci či zóně </w:t>
      </w:r>
      <w:r w:rsidRPr="002E21C2">
        <w:rPr>
          <w:rFonts w:ascii="Arial" w:eastAsia="Times New Roman" w:hAnsi="Arial" w:cs="Arial"/>
          <w:sz w:val="24"/>
          <w:szCs w:val="24"/>
          <w:lang w:eastAsia="cs-CZ"/>
        </w:rPr>
        <w:t xml:space="preserve">poruší některou z povinností uvedených v ustanovení čl. I. odst. 2. nebo 4. čl. II. odst. 1., 2. 3., 4., 9., 10., 12., nebo 13. této smlouvy nebo pokud nebude obnova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nemovitosti v památkové </w:t>
      </w:r>
      <w:r w:rsidR="00906B29">
        <w:rPr>
          <w:rFonts w:ascii="Arial" w:eastAsia="Times New Roman" w:hAnsi="Arial" w:cs="Arial"/>
          <w:sz w:val="24"/>
          <w:szCs w:val="24"/>
          <w:lang w:eastAsia="cs-CZ"/>
        </w:rPr>
        <w:t xml:space="preserve">rezervaci či </w:t>
      </w:r>
      <w:r w:rsidR="00906B29"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zóně </w:t>
      </w:r>
      <w:r w:rsidRPr="002E21C2">
        <w:rPr>
          <w:rFonts w:ascii="Arial" w:eastAsia="Times New Roman" w:hAnsi="Arial" w:cs="Arial"/>
          <w:sz w:val="24"/>
          <w:szCs w:val="24"/>
          <w:lang w:eastAsia="cs-CZ"/>
        </w:rPr>
        <w:t xml:space="preserve">provedena dle </w:t>
      </w:r>
      <w:r w:rsidRPr="00363D92">
        <w:rPr>
          <w:rStyle w:val="Tunznak"/>
          <w:b w:val="0"/>
          <w:szCs w:val="24"/>
        </w:rPr>
        <w:t>zák. č. 20/1987 Sb., o státní památkové péči, ve znění pozdějších předpisů</w:t>
      </w:r>
      <w:r w:rsidRPr="002E21C2">
        <w:rPr>
          <w:rFonts w:ascii="Arial" w:eastAsia="Times New Roman" w:hAnsi="Arial" w:cs="Arial"/>
          <w:sz w:val="24"/>
          <w:szCs w:val="24"/>
          <w:lang w:eastAsia="cs-CZ"/>
        </w:rPr>
        <w:t>, je poskytovatel oprávněn dotaci nebo její část p</w:t>
      </w:r>
      <w:r>
        <w:rPr>
          <w:rFonts w:ascii="Arial" w:eastAsia="Times New Roman" w:hAnsi="Arial" w:cs="Arial"/>
          <w:sz w:val="24"/>
          <w:szCs w:val="24"/>
          <w:lang w:eastAsia="cs-CZ"/>
        </w:rPr>
        <w:t>odle této smlouvy neposkytnout.</w:t>
      </w:r>
    </w:p>
    <w:p w14:paraId="2C929373" w14:textId="77777777" w:rsidR="00064FE5" w:rsidRPr="00957345" w:rsidRDefault="00064FE5" w:rsidP="00064FE5">
      <w:pPr>
        <w:numPr>
          <w:ilvl w:val="0"/>
          <w:numId w:val="5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Za porušení rozpočtové kázně uloží poskytovatel příjemci odvod ve výši stanovené platnými právními předpisy. V případech porušení rozpočtové kázně specifikovaných níže v tabulce uloží poskytovatel příjemci odvod ve výši stanovené v této tabulce:</w:t>
      </w:r>
    </w:p>
    <w:tbl>
      <w:tblPr>
        <w:tblW w:w="8570" w:type="dxa"/>
        <w:tblInd w:w="6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9"/>
        <w:gridCol w:w="2191"/>
      </w:tblGrid>
      <w:tr w:rsidR="00064FE5" w:rsidRPr="00957345" w14:paraId="33F6C400" w14:textId="77777777" w:rsidTr="000E571E">
        <w:trPr>
          <w:trHeight w:val="903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2F6CCF" w14:textId="77777777" w:rsidR="00064FE5" w:rsidRPr="00957345" w:rsidRDefault="00064FE5" w:rsidP="000E571E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Typ porušení smluvních ujednání (procentní sazba bude v případě porušení jednotlivých ujednání uplatňována kumulativně)</w:t>
            </w:r>
          </w:p>
        </w:tc>
        <w:tc>
          <w:tcPr>
            <w:tcW w:w="2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6E065C" w14:textId="77777777" w:rsidR="00064FE5" w:rsidRPr="00957345" w:rsidRDefault="00064FE5" w:rsidP="000E571E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Výše odvodu v % z celkově poskytnuté dotace</w:t>
            </w:r>
          </w:p>
        </w:tc>
      </w:tr>
      <w:tr w:rsidR="00064FE5" w:rsidRPr="00957345" w14:paraId="03F13606" w14:textId="77777777" w:rsidTr="000E571E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C9FFE8" w14:textId="77777777" w:rsidR="00064FE5" w:rsidRPr="00957345" w:rsidRDefault="00064FE5" w:rsidP="000E571E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povinnosti vést dotaci v účetnictví analyticky odděleně nebo na samostatném bankovním účtu, je-li tato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6B1AD6" w14:textId="77777777" w:rsidR="00064FE5" w:rsidRPr="00957345" w:rsidRDefault="00064FE5" w:rsidP="000E571E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064FE5" w:rsidRPr="00957345" w14:paraId="4B6A0C73" w14:textId="77777777" w:rsidTr="000E571E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B23315" w14:textId="77777777" w:rsidR="00064FE5" w:rsidRPr="00957345" w:rsidRDefault="00064FE5" w:rsidP="000E571E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 prodlením do 15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5EA197" w14:textId="77777777" w:rsidR="00064FE5" w:rsidRPr="00957345" w:rsidRDefault="00064FE5" w:rsidP="000E571E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2%</w:t>
            </w:r>
          </w:p>
        </w:tc>
      </w:tr>
      <w:tr w:rsidR="00064FE5" w:rsidRPr="00957345" w14:paraId="2A0AEA3F" w14:textId="77777777" w:rsidTr="000E571E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6C7583" w14:textId="77777777" w:rsidR="00064FE5" w:rsidRPr="00957345" w:rsidRDefault="00064FE5" w:rsidP="000E571E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 prodlením do 30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E50558" w14:textId="77777777" w:rsidR="00064FE5" w:rsidRPr="00957345" w:rsidRDefault="00064FE5" w:rsidP="000E571E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064FE5" w:rsidRPr="00957345" w14:paraId="575AC37D" w14:textId="77777777" w:rsidTr="000E571E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C92E3A" w14:textId="77777777" w:rsidR="00064FE5" w:rsidRPr="00957345" w:rsidRDefault="00064FE5" w:rsidP="000E571E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doplněného vyúčtování a závěrečné zprávy o využití dotace s prodlením do 15 kalendářních dnů od marného uplynutí náhradní lhůty, uvedené ve výzvě k doplnění vyúčtování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FF61E0" w14:textId="77777777" w:rsidR="00064FE5" w:rsidRPr="00957345" w:rsidRDefault="00064FE5" w:rsidP="000E571E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064FE5" w:rsidRPr="00957345" w14:paraId="4834867B" w14:textId="77777777" w:rsidTr="000E571E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0A6894" w14:textId="77777777" w:rsidR="00064FE5" w:rsidRPr="00957345" w:rsidRDefault="00064FE5" w:rsidP="000E571E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podmínek povinné propagace uvedených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5ACB42" w14:textId="77777777" w:rsidR="00064FE5" w:rsidRPr="00957345" w:rsidRDefault="00064FE5" w:rsidP="000E571E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064FE5" w:rsidRPr="00957345" w14:paraId="166E5DD8" w14:textId="77777777" w:rsidTr="000E571E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17FEEB" w14:textId="77777777" w:rsidR="00064FE5" w:rsidRPr="00957345" w:rsidRDefault="00064FE5" w:rsidP="000E571E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Porušení povinnosti informovat poskytovatele o změnách adresy sídla, bankovního spojení a o jiných změnách, které mohou podstatně ovlivnit způsob finančního hospodaření příjemce a náplň jeho aktivit ve vztahu k dotaci, je-li tato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9B35DF" w14:textId="77777777" w:rsidR="00064FE5" w:rsidRPr="00634EE3" w:rsidRDefault="00064FE5" w:rsidP="00634EE3">
            <w:pPr>
              <w:pStyle w:val="Odstavecseseznamem"/>
              <w:numPr>
                <w:ilvl w:val="0"/>
                <w:numId w:val="8"/>
              </w:numPr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634EE3">
              <w:rPr>
                <w:rFonts w:ascii="Arial" w:eastAsia="Calibri" w:hAnsi="Arial" w:cs="Arial"/>
                <w:sz w:val="24"/>
                <w:szCs w:val="24"/>
                <w:lang w:eastAsia="cs-CZ"/>
              </w:rPr>
              <w:t>%</w:t>
            </w:r>
          </w:p>
        </w:tc>
      </w:tr>
    </w:tbl>
    <w:p w14:paraId="2312D2EE" w14:textId="77777777" w:rsidR="00064FE5" w:rsidRPr="00957345" w:rsidRDefault="00064FE5" w:rsidP="00064FE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</w:p>
    <w:p w14:paraId="2432B56D" w14:textId="54181705" w:rsidR="00064FE5" w:rsidRPr="00C90A9B" w:rsidRDefault="00064FE5" w:rsidP="00634EE3">
      <w:pPr>
        <w:pStyle w:val="Odstavecseseznamem"/>
        <w:numPr>
          <w:ilvl w:val="0"/>
          <w:numId w:val="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634EE3">
        <w:rPr>
          <w:rFonts w:ascii="Arial" w:hAnsi="Arial" w:cs="Arial"/>
          <w:sz w:val="24"/>
          <w:szCs w:val="24"/>
        </w:rPr>
        <w:t xml:space="preserve">Případný odvod či </w:t>
      </w:r>
      <w:r w:rsidRPr="00C90A9B">
        <w:rPr>
          <w:rFonts w:ascii="Arial" w:hAnsi="Arial" w:cs="Arial"/>
          <w:sz w:val="24"/>
          <w:szCs w:val="24"/>
        </w:rPr>
        <w:t xml:space="preserve">penále se hradí na účet poskytovatele č. </w:t>
      </w:r>
      <w:r w:rsidR="00634EE3" w:rsidRPr="00C90A9B">
        <w:rPr>
          <w:rFonts w:ascii="Arial" w:eastAsia="Times New Roman" w:hAnsi="Arial" w:cs="Arial"/>
          <w:sz w:val="24"/>
          <w:szCs w:val="24"/>
          <w:lang w:eastAsia="cs-CZ"/>
        </w:rPr>
        <w:t>27-4228320287/0100</w:t>
      </w:r>
      <w:r w:rsidR="00634EE3" w:rsidRPr="00C90A9B">
        <w:rPr>
          <w:rFonts w:ascii="Arial" w:hAnsi="Arial" w:cs="Arial"/>
          <w:sz w:val="24"/>
          <w:szCs w:val="24"/>
        </w:rPr>
        <w:t xml:space="preserve"> </w:t>
      </w:r>
      <w:r w:rsidRPr="00C90A9B">
        <w:rPr>
          <w:rFonts w:ascii="Arial" w:hAnsi="Arial" w:cs="Arial"/>
          <w:sz w:val="24"/>
          <w:szCs w:val="24"/>
        </w:rPr>
        <w:t xml:space="preserve">na základě vystavené faktury. </w:t>
      </w:r>
    </w:p>
    <w:p w14:paraId="4866DC95" w14:textId="77777777" w:rsidR="00064FE5" w:rsidRPr="00957345" w:rsidRDefault="00064FE5" w:rsidP="00064FE5">
      <w:pPr>
        <w:numPr>
          <w:ilvl w:val="0"/>
          <w:numId w:val="5"/>
        </w:numPr>
        <w:tabs>
          <w:tab w:val="num" w:pos="747"/>
        </w:tabs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Příjemce se zavazuje seznámit poskytovatele, do 15 dnů od jejich vzniku, s těmito skutečnostmi: se změnami adresy sídla, bankovního spojení, jakož i jinými změnami, které mohou podstatně ovlivnit způsob jeho finančního hospodaření a náplň jeho aktivit ve vztahu k poskytnuté dotaci. V případě přeměny příjemce, který je právnickou osobou, nebo jeho zrušení s likvidací, je příjemce povinen o této skutečnosti poskytovatele předem informovat.</w:t>
      </w:r>
    </w:p>
    <w:p w14:paraId="2D290CA2" w14:textId="77777777" w:rsidR="00064FE5" w:rsidRPr="00957345" w:rsidRDefault="00064FE5" w:rsidP="00064FE5">
      <w:pPr>
        <w:numPr>
          <w:ilvl w:val="0"/>
          <w:numId w:val="5"/>
        </w:numPr>
        <w:tabs>
          <w:tab w:val="num" w:pos="747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</w:t>
      </w:r>
      <w:r w:rsidRPr="00C90A9B">
        <w:rPr>
          <w:rFonts w:ascii="Arial" w:eastAsia="Times New Roman" w:hAnsi="Arial" w:cs="Arial"/>
          <w:sz w:val="24"/>
          <w:szCs w:val="24"/>
          <w:lang w:eastAsia="cs-CZ"/>
        </w:rPr>
        <w:t>uvádět logo poskytovatele na svých webových stránkác</w:t>
      </w:r>
      <w:r w:rsidR="00634EE3" w:rsidRPr="00C90A9B">
        <w:rPr>
          <w:rFonts w:ascii="Arial" w:eastAsia="Times New Roman" w:hAnsi="Arial" w:cs="Arial"/>
          <w:sz w:val="24"/>
          <w:szCs w:val="24"/>
          <w:lang w:eastAsia="cs-CZ"/>
        </w:rPr>
        <w:t>h (jsou-li zřízeny) po dobu realizace akce</w:t>
      </w:r>
      <w:r w:rsidRPr="00C90A9B">
        <w:rPr>
          <w:rFonts w:ascii="Arial" w:eastAsia="Times New Roman" w:hAnsi="Arial" w:cs="Arial"/>
          <w:sz w:val="24"/>
          <w:szCs w:val="24"/>
          <w:lang w:eastAsia="cs-CZ"/>
        </w:rPr>
        <w:t xml:space="preserve">, dále je příjemce povinen označit propagační materiály příjemce, vztahující se k účelu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dotace, logem poskytovatele </w:t>
      </w:r>
      <w:r w:rsidRPr="002A09FB">
        <w:rPr>
          <w:rFonts w:ascii="Arial" w:eastAsia="Times New Roman" w:hAnsi="Arial" w:cs="Arial"/>
          <w:sz w:val="24"/>
          <w:szCs w:val="24"/>
          <w:lang w:eastAsia="cs-CZ"/>
        </w:rPr>
        <w:t>a umístit reklamní panel, nebo obdobné zařízení, s logem poskytovatele do místa, ve kterém je realizována podpořená akce</w:t>
      </w:r>
      <w:r w:rsidR="002A09FB" w:rsidRPr="002A09FB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6254F8" w:rsidRPr="006254F8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Spolu s logem zde bude vždy uvedena informace, že poskytovatel akci finančně podpořil.</w:t>
      </w:r>
    </w:p>
    <w:p w14:paraId="1AD667CA" w14:textId="77777777" w:rsidR="00064FE5" w:rsidRPr="00C90A9B" w:rsidRDefault="00064FE5" w:rsidP="00064FE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Příjemce je povinen pořídit fotodokumentaci o propagaci poskytovatele při akci </w:t>
      </w:r>
      <w:r w:rsidRPr="00C90A9B">
        <w:rPr>
          <w:rFonts w:ascii="Arial" w:eastAsia="Times New Roman" w:hAnsi="Arial" w:cs="Arial"/>
          <w:sz w:val="24"/>
          <w:szCs w:val="24"/>
          <w:lang w:eastAsia="cs-CZ"/>
        </w:rPr>
        <w:t>podporované dle této smlouvy. Povinně pořízená fotodokumentace (minimálně dvě fotografie dokladující propagaci poskytovatele na viditelném veřejně přístupném místě) musí být poskytovateli příjemcem předložena společně se závěrečnou zprávou.</w:t>
      </w:r>
    </w:p>
    <w:p w14:paraId="2E58680E" w14:textId="77777777" w:rsidR="00064FE5" w:rsidRPr="00C90A9B" w:rsidRDefault="00064FE5" w:rsidP="00064FE5">
      <w:pPr>
        <w:numPr>
          <w:ilvl w:val="0"/>
          <w:numId w:val="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90A9B">
        <w:rPr>
          <w:rFonts w:ascii="Arial" w:eastAsia="Times New Roman" w:hAnsi="Arial" w:cs="Arial"/>
          <w:sz w:val="24"/>
          <w:szCs w:val="24"/>
          <w:lang w:eastAsia="cs-CZ"/>
        </w:rPr>
        <w:t>Poskytovatel uděluje příjemci souhlas s bezúplatným užitím loga Olomouckého kraje způsobem a v rozsahu uvedeném v čl. II odst. 10 této smlouvy.</w:t>
      </w:r>
    </w:p>
    <w:p w14:paraId="109CB95B" w14:textId="2766F493" w:rsidR="00064FE5" w:rsidRPr="00957345" w:rsidRDefault="00064FE5" w:rsidP="00B12C3B">
      <w:pPr>
        <w:numPr>
          <w:ilvl w:val="0"/>
          <w:numId w:val="5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C90A9B">
        <w:rPr>
          <w:rFonts w:ascii="Arial" w:eastAsia="Times New Roman" w:hAnsi="Arial" w:cs="Arial"/>
          <w:sz w:val="24"/>
          <w:szCs w:val="24"/>
          <w:lang w:eastAsia="cs-CZ"/>
        </w:rPr>
        <w:t xml:space="preserve">Pokud bude příjemce při realizaci </w:t>
      </w:r>
      <w:r w:rsidR="002A09FB" w:rsidRPr="00C90A9B">
        <w:rPr>
          <w:rFonts w:ascii="Arial" w:eastAsia="Times New Roman" w:hAnsi="Arial" w:cs="Arial"/>
          <w:sz w:val="24"/>
          <w:szCs w:val="24"/>
          <w:lang w:eastAsia="cs-CZ"/>
        </w:rPr>
        <w:t xml:space="preserve">obnovy </w:t>
      </w:r>
      <w:r w:rsidR="00B12C3B" w:rsidRPr="00C90A9B">
        <w:rPr>
          <w:rFonts w:ascii="Arial" w:eastAsia="Times New Roman" w:hAnsi="Arial" w:cs="Arial"/>
          <w:sz w:val="24"/>
          <w:szCs w:val="24"/>
          <w:lang w:eastAsia="cs-CZ"/>
        </w:rPr>
        <w:t xml:space="preserve">nemovitosti v památkové </w:t>
      </w:r>
      <w:r w:rsidR="00906B29" w:rsidRPr="00C90A9B">
        <w:rPr>
          <w:rFonts w:ascii="Arial" w:eastAsia="Times New Roman" w:hAnsi="Arial" w:cs="Arial"/>
          <w:sz w:val="24"/>
          <w:szCs w:val="24"/>
          <w:lang w:eastAsia="cs-CZ"/>
        </w:rPr>
        <w:t xml:space="preserve">rezervaci </w:t>
      </w:r>
      <w:r w:rsidR="00906B29">
        <w:rPr>
          <w:rFonts w:ascii="Arial" w:eastAsia="Times New Roman" w:hAnsi="Arial" w:cs="Arial"/>
          <w:sz w:val="24"/>
          <w:szCs w:val="24"/>
          <w:lang w:eastAsia="cs-CZ"/>
        </w:rPr>
        <w:t>či zóně</w:t>
      </w:r>
      <w:r w:rsidR="002A09FB" w:rsidRPr="00C90A9B">
        <w:rPr>
          <w:rFonts w:ascii="Arial" w:eastAsia="Times New Roman" w:hAnsi="Arial" w:cs="Arial"/>
          <w:sz w:val="24"/>
          <w:szCs w:val="24"/>
          <w:lang w:eastAsia="cs-CZ"/>
        </w:rPr>
        <w:t xml:space="preserve">, </w:t>
      </w:r>
      <w:r w:rsidRPr="00C90A9B">
        <w:rPr>
          <w:rFonts w:ascii="Arial" w:eastAsia="Times New Roman" w:hAnsi="Arial" w:cs="Arial"/>
          <w:sz w:val="24"/>
          <w:szCs w:val="24"/>
          <w:lang w:eastAsia="cs-CZ"/>
        </w:rPr>
        <w:t xml:space="preserve">na niž je poskytována dotace dle této smlouvy, zadavatelem veřejné zakázky dle příslušných ustanovení zákona o zadávání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veřejných zakázek, je povinen při její realizaci postupovat dle tohoto zákona.</w:t>
      </w:r>
    </w:p>
    <w:p w14:paraId="677F8A7C" w14:textId="77777777" w:rsidR="00064FE5" w:rsidRPr="00957345" w:rsidRDefault="00064FE5" w:rsidP="00064FE5">
      <w:pPr>
        <w:numPr>
          <w:ilvl w:val="0"/>
          <w:numId w:val="5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prohlašuje, že ke dni podpisu této smlouvy u něj není dána žádná ze skutečností, pro kterou nelze poskytnout dotaci dle odst. </w:t>
      </w:r>
      <w:r w:rsidRPr="002A09FB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10.1</w:t>
      </w:r>
      <w:r w:rsidR="002A09FB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.</w:t>
      </w:r>
      <w:r w:rsidRPr="002A09FB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 </w:t>
      </w:r>
      <w:r w:rsidRPr="0095734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Pravidel.</w:t>
      </w:r>
    </w:p>
    <w:p w14:paraId="22F09A41" w14:textId="77777777" w:rsidR="00064FE5" w:rsidRPr="00957345" w:rsidRDefault="00064FE5" w:rsidP="00064FE5">
      <w:pPr>
        <w:spacing w:after="120"/>
        <w:ind w:left="567" w:firstLine="0"/>
        <w:rPr>
          <w:rFonts w:ascii="Arial" w:eastAsia="Times New Roman" w:hAnsi="Arial" w:cs="Arial"/>
          <w:bCs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dále prohlašuje, že v době od podání žádosti o dotaci do dne podpisu této smlouvy u něj nedošlo k žádné změně předpokládané v odst. </w:t>
      </w:r>
      <w:r w:rsidRPr="002A09FB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10.2</w:t>
      </w:r>
      <w:r w:rsidR="002A09FB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. </w:t>
      </w:r>
      <w:r w:rsidRPr="0095734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Pravidel, </w:t>
      </w:r>
      <w:proofErr w:type="gramStart"/>
      <w:r w:rsidRPr="0095734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kterou</w:t>
      </w:r>
      <w:proofErr w:type="gramEnd"/>
      <w:r w:rsidRPr="0095734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 ve lhůtě stanovené Pravidly neoznámil poskytovateli.</w:t>
      </w:r>
    </w:p>
    <w:p w14:paraId="035A75FA" w14:textId="09017A2A" w:rsidR="00064FE5" w:rsidRDefault="00064FE5" w:rsidP="00064FE5">
      <w:pPr>
        <w:spacing w:after="120"/>
        <w:ind w:left="567" w:firstLine="0"/>
        <w:rPr>
          <w:rFonts w:ascii="Arial" w:eastAsia="Times New Roman" w:hAnsi="Arial" w:cs="Arial"/>
          <w:bCs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V případě nepravdivosti některého z těchto prohlášení se jedná o porušení rozpočtové kázně ve smyslu </w:t>
      </w:r>
      <w:proofErr w:type="spellStart"/>
      <w:r w:rsidRPr="0095734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ust</w:t>
      </w:r>
      <w:proofErr w:type="spellEnd"/>
      <w:r w:rsidRPr="0095734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. § 22 zákona č. 250/2000 Sb., o rozpočtových pravidlech územních rozpočtů, ve znění pozdějších předpisů.</w:t>
      </w:r>
    </w:p>
    <w:p w14:paraId="18B84FE9" w14:textId="335BBC20" w:rsidR="009D0A0A" w:rsidRDefault="009D0A0A" w:rsidP="00064FE5">
      <w:pPr>
        <w:spacing w:after="120"/>
        <w:ind w:left="567" w:firstLine="0"/>
        <w:rPr>
          <w:rFonts w:ascii="Arial" w:eastAsia="Times New Roman" w:hAnsi="Arial" w:cs="Arial"/>
          <w:bCs/>
          <w:iCs/>
          <w:sz w:val="24"/>
          <w:szCs w:val="24"/>
          <w:lang w:eastAsia="cs-CZ"/>
        </w:rPr>
      </w:pPr>
    </w:p>
    <w:p w14:paraId="614CF330" w14:textId="77777777" w:rsidR="009D0A0A" w:rsidRPr="00957345" w:rsidRDefault="009D0A0A" w:rsidP="00064FE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</w:p>
    <w:p w14:paraId="406C9A70" w14:textId="77777777" w:rsidR="00064FE5" w:rsidRPr="00957345" w:rsidRDefault="00064FE5" w:rsidP="00064FE5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III.</w:t>
      </w:r>
    </w:p>
    <w:p w14:paraId="216D9162" w14:textId="77777777" w:rsidR="00064FE5" w:rsidRPr="00957345" w:rsidRDefault="00064FE5" w:rsidP="00C90A9B">
      <w:pPr>
        <w:numPr>
          <w:ilvl w:val="0"/>
          <w:numId w:val="6"/>
        </w:numPr>
        <w:spacing w:after="120"/>
        <w:ind w:hanging="851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Smlouva se uzavírá v souladu s § 159 a násl. zákona č. 500/2004 Sb., správní řád, ve znění pozdějších právních předpisů, a se zákonem č. 250/2000 Sb., o rozpočtových pravidlech územních rozpočtů, ve znění pozdějších právních předpisů.</w:t>
      </w:r>
    </w:p>
    <w:p w14:paraId="036F1627" w14:textId="77777777" w:rsidR="00064FE5" w:rsidRPr="00DC1B78" w:rsidRDefault="00064FE5" w:rsidP="00C90A9B">
      <w:pPr>
        <w:pStyle w:val="Odstavecseseznamem"/>
        <w:numPr>
          <w:ilvl w:val="0"/>
          <w:numId w:val="9"/>
        </w:numPr>
        <w:spacing w:after="120"/>
        <w:ind w:left="567" w:hanging="851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DC1B78">
        <w:rPr>
          <w:rFonts w:ascii="Arial" w:hAnsi="Arial" w:cs="Arial"/>
          <w:sz w:val="24"/>
          <w:szCs w:val="24"/>
          <w:lang w:eastAsia="cs-CZ"/>
        </w:rPr>
        <w:t>Smluvní strany jsou srozuměny s tím, že tato smlouva bude uveřejněna v registru smluv dle zákona č. 340/2015 Sb., o zvláštních podmínkách účinnosti některých smluv, uveřejňování těchto smluv a o registru smluv (zákon o registru smluv), ve znění pozdějších předpisů. Uveřejnění této smlouvy v registru smluv zajistí poskytovatel.</w:t>
      </w:r>
    </w:p>
    <w:p w14:paraId="57B17676" w14:textId="77777777" w:rsidR="00064FE5" w:rsidRPr="00957345" w:rsidRDefault="00064FE5" w:rsidP="00C90A9B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hAnsi="Arial" w:cs="Arial"/>
          <w:sz w:val="24"/>
          <w:szCs w:val="24"/>
          <w:lang w:eastAsia="cs-CZ"/>
        </w:rPr>
        <w:t>Příjemce bere na vědomí, že tato smlouva bude také zveřejněna postupem dle § 10d zákona č. 250/2000 Sb., o rozpočtových pravidlech územních rozpočtů, ve znění pozdějších právních předpisů.</w:t>
      </w:r>
    </w:p>
    <w:p w14:paraId="4E1A71B8" w14:textId="77777777" w:rsidR="00064FE5" w:rsidRPr="00DC1B78" w:rsidRDefault="00064FE5" w:rsidP="00C90A9B">
      <w:pPr>
        <w:numPr>
          <w:ilvl w:val="0"/>
          <w:numId w:val="9"/>
        </w:numPr>
        <w:spacing w:after="120"/>
        <w:ind w:left="567" w:hanging="851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DC1B78">
        <w:rPr>
          <w:rFonts w:ascii="Arial" w:hAnsi="Arial" w:cs="Arial"/>
          <w:sz w:val="24"/>
          <w:szCs w:val="24"/>
          <w:lang w:eastAsia="cs-CZ"/>
        </w:rPr>
        <w:t>Tato smlouva nabývá účinnosti dnem jejího uveřejnění v registru smluv</w:t>
      </w:r>
      <w:r w:rsidRPr="00DC1B78">
        <w:rPr>
          <w:rFonts w:ascii="Arial" w:hAnsi="Arial" w:cs="Arial"/>
          <w:color w:val="1F497D"/>
          <w:sz w:val="24"/>
          <w:szCs w:val="24"/>
          <w:lang w:eastAsia="cs-CZ"/>
        </w:rPr>
        <w:t>.</w:t>
      </w:r>
    </w:p>
    <w:p w14:paraId="67898C6A" w14:textId="77777777" w:rsidR="00064FE5" w:rsidRPr="00DC1B78" w:rsidRDefault="00064FE5" w:rsidP="00C90A9B">
      <w:pPr>
        <w:pStyle w:val="Odstavecseseznamem"/>
        <w:numPr>
          <w:ilvl w:val="0"/>
          <w:numId w:val="9"/>
        </w:numPr>
        <w:spacing w:after="120"/>
        <w:ind w:left="567" w:hanging="851"/>
        <w:rPr>
          <w:rFonts w:ascii="Arial" w:eastAsia="Times New Roman" w:hAnsi="Arial" w:cs="Arial"/>
          <w:sz w:val="24"/>
          <w:szCs w:val="24"/>
          <w:lang w:eastAsia="cs-CZ"/>
        </w:rPr>
      </w:pPr>
      <w:r w:rsidRPr="00DC1B78">
        <w:rPr>
          <w:rFonts w:ascii="Arial" w:eastAsia="Times New Roman" w:hAnsi="Arial" w:cs="Arial"/>
          <w:sz w:val="24"/>
          <w:szCs w:val="24"/>
          <w:lang w:eastAsia="cs-CZ"/>
        </w:rPr>
        <w:t>Tuto smlouvu lze měnit pouze písemnými vzestupně číslovanými dodatky.</w:t>
      </w:r>
    </w:p>
    <w:p w14:paraId="22DC9FEB" w14:textId="77777777" w:rsidR="00064FE5" w:rsidRPr="00957345" w:rsidRDefault="00064FE5" w:rsidP="00144FB5">
      <w:pPr>
        <w:numPr>
          <w:ilvl w:val="0"/>
          <w:numId w:val="9"/>
        </w:numPr>
        <w:spacing w:after="120"/>
        <w:ind w:left="567" w:hanging="851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Smluvní strany prohlašují, že souhlasí s případným zveřejněním textu této smlouvy v souladu se zákonem č. 106/1999 Sb., o svobodném přístupu k informacím, ve znění pozdějších předpisů.</w:t>
      </w:r>
    </w:p>
    <w:p w14:paraId="04EFB2F2" w14:textId="77777777" w:rsidR="00064FE5" w:rsidRPr="00957345" w:rsidRDefault="00064FE5" w:rsidP="00144FB5">
      <w:pPr>
        <w:numPr>
          <w:ilvl w:val="0"/>
          <w:numId w:val="9"/>
        </w:numPr>
        <w:spacing w:after="120"/>
        <w:ind w:left="567" w:hanging="851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Příjemce bere na vědomí, že osobní údaje poskytnuté Olomouckému kraji v souvislosti s poskytnutím dotace dle této smlouvy budou zpracovávány v souladu s nařízením EU o ochraně osobních údajů (GDPR). Bližší informace o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způsobech zpracování a právech příjemce při zpracování osobních údajů jsou zveřejněny na webových stránkách Olomouckého kraje </w:t>
      </w:r>
      <w:hyperlink r:id="rId8" w:history="1">
        <w:r w:rsidRPr="00957345">
          <w:rPr>
            <w:rStyle w:val="Hypertextovodkaz"/>
            <w:rFonts w:ascii="Arial" w:eastAsia="Times New Roman" w:hAnsi="Arial" w:cs="Arial"/>
            <w:sz w:val="24"/>
            <w:szCs w:val="24"/>
            <w:lang w:eastAsia="cs-CZ"/>
          </w:rPr>
          <w:t>www.olkraj.cz</w:t>
        </w:r>
      </w:hyperlink>
      <w:r w:rsidRPr="00957345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7AB0A6B5" w14:textId="77777777" w:rsidR="00064FE5" w:rsidRPr="00957345" w:rsidRDefault="00064FE5" w:rsidP="00144FB5">
      <w:pPr>
        <w:numPr>
          <w:ilvl w:val="0"/>
          <w:numId w:val="9"/>
        </w:numPr>
        <w:spacing w:after="120"/>
        <w:ind w:left="567" w:hanging="851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Poskytnutí dotace a uzavření této smlouvy bylo schváleno usnesením Rady/Zastupitelstva Olomouckého kraje č ......... ze dne .........</w:t>
      </w:r>
    </w:p>
    <w:p w14:paraId="65F861D1" w14:textId="77777777" w:rsidR="00064FE5" w:rsidRPr="00957345" w:rsidRDefault="00064FE5" w:rsidP="00144FB5">
      <w:pPr>
        <w:numPr>
          <w:ilvl w:val="0"/>
          <w:numId w:val="9"/>
        </w:numPr>
        <w:spacing w:after="120"/>
        <w:ind w:left="567" w:hanging="851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Přijetí dotace a uzavření této smlouvy bylo schváleno usnesením Rady/Zastupitelstva obce/města/městyse ………… č. ………… ze dne …………</w:t>
      </w:r>
    </w:p>
    <w:p w14:paraId="36D832E2" w14:textId="141FB2E6" w:rsidR="009D0A0A" w:rsidRPr="00661B4A" w:rsidRDefault="00DC1B78" w:rsidP="00661B4A">
      <w:pPr>
        <w:pStyle w:val="Zkladntext2"/>
        <w:numPr>
          <w:ilvl w:val="0"/>
          <w:numId w:val="9"/>
        </w:numPr>
        <w:tabs>
          <w:tab w:val="left" w:pos="4536"/>
        </w:tabs>
        <w:spacing w:before="120" w:after="600" w:line="240" w:lineRule="auto"/>
        <w:ind w:left="567" w:hanging="851"/>
        <w:rPr>
          <w:rFonts w:ascii="Arial" w:eastAsia="Times New Roman" w:hAnsi="Arial" w:cs="Arial"/>
          <w:sz w:val="24"/>
          <w:szCs w:val="24"/>
          <w:lang w:eastAsia="cs-CZ"/>
        </w:rPr>
      </w:pPr>
      <w:bookmarkStart w:id="0" w:name="_GoBack"/>
      <w:bookmarkEnd w:id="0"/>
      <w:r w:rsidRPr="007410A5">
        <w:rPr>
          <w:rFonts w:ascii="Arial" w:eastAsia="Times New Roman" w:hAnsi="Arial" w:cs="Arial"/>
          <w:sz w:val="24"/>
          <w:szCs w:val="24"/>
          <w:lang w:eastAsia="cs-CZ"/>
        </w:rPr>
        <w:t xml:space="preserve">Tato </w:t>
      </w:r>
      <w:r w:rsidRPr="00C90A9B">
        <w:rPr>
          <w:rFonts w:ascii="Arial" w:eastAsia="Times New Roman" w:hAnsi="Arial" w:cs="Arial"/>
          <w:sz w:val="24"/>
          <w:szCs w:val="24"/>
          <w:lang w:eastAsia="cs-CZ"/>
        </w:rPr>
        <w:t xml:space="preserve">smlouva je sepsána ve třech vyhotoveních, </w:t>
      </w:r>
      <w:r w:rsidRPr="00C90A9B">
        <w:rPr>
          <w:rFonts w:ascii="Arial" w:hAnsi="Arial" w:cs="Arial"/>
          <w:sz w:val="24"/>
          <w:szCs w:val="24"/>
        </w:rPr>
        <w:t xml:space="preserve">z nichž jedno obdrží příjemce a dvě vyhotovení obdrží poskytovatel. </w:t>
      </w:r>
    </w:p>
    <w:p w14:paraId="594FA0D2" w14:textId="77777777" w:rsidR="00064FE5" w:rsidRPr="00957345" w:rsidRDefault="00064FE5" w:rsidP="00064FE5">
      <w:pPr>
        <w:tabs>
          <w:tab w:val="left" w:pos="4536"/>
        </w:tabs>
        <w:spacing w:before="600" w:after="60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V Olomouci dne .......................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 V ................................ dne ......................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5"/>
        <w:gridCol w:w="4535"/>
      </w:tblGrid>
      <w:tr w:rsidR="00064FE5" w:rsidRPr="00957345" w14:paraId="3BFA7F0E" w14:textId="77777777" w:rsidTr="000E571E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D9726D" w14:textId="77777777" w:rsidR="00064FE5" w:rsidRPr="00957345" w:rsidRDefault="00064FE5" w:rsidP="000E571E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poskytovatele:</w:t>
            </w:r>
          </w:p>
          <w:p w14:paraId="5707AD24" w14:textId="77777777" w:rsidR="00064FE5" w:rsidRPr="00957345" w:rsidRDefault="00064FE5" w:rsidP="000E571E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C8A2D58" w14:textId="77777777" w:rsidR="00064FE5" w:rsidRPr="00957345" w:rsidRDefault="00064FE5" w:rsidP="000E571E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příjemce:</w:t>
            </w:r>
          </w:p>
        </w:tc>
      </w:tr>
      <w:tr w:rsidR="00064FE5" w:rsidRPr="00957345" w14:paraId="1B06DA3E" w14:textId="77777777" w:rsidTr="000E571E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E9201E" w14:textId="77777777" w:rsidR="00064FE5" w:rsidRPr="00957345" w:rsidRDefault="00064FE5" w:rsidP="000E571E">
            <w:pPr>
              <w:spacing w:before="8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………………………………</w:t>
            </w:r>
          </w:p>
          <w:p w14:paraId="7181E52E" w14:textId="77777777" w:rsidR="00064FE5" w:rsidRPr="00957345" w:rsidRDefault="00064FE5" w:rsidP="000E571E">
            <w:pPr>
              <w:ind w:left="0" w:firstLine="0"/>
              <w:jc w:val="center"/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</w:pPr>
            <w:r w:rsidRPr="00957345"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  <w:t>jméno, funkce</w:t>
            </w:r>
          </w:p>
          <w:p w14:paraId="1F41FE17" w14:textId="77777777" w:rsidR="00064FE5" w:rsidRPr="00957345" w:rsidRDefault="00064FE5" w:rsidP="000E571E">
            <w:pPr>
              <w:ind w:left="0" w:firstLine="0"/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1BD6CE1" w14:textId="77777777" w:rsidR="00064FE5" w:rsidRPr="00957345" w:rsidRDefault="00064FE5" w:rsidP="000E571E">
            <w:pPr>
              <w:spacing w:before="8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………………………………</w:t>
            </w:r>
          </w:p>
        </w:tc>
      </w:tr>
    </w:tbl>
    <w:p w14:paraId="70EF4294" w14:textId="77777777" w:rsidR="0079618C" w:rsidRPr="00DC1B78" w:rsidRDefault="0079618C" w:rsidP="00DC1B78">
      <w:pPr>
        <w:ind w:left="0" w:firstLine="0"/>
        <w:rPr>
          <w:rFonts w:ascii="Arial" w:hAnsi="Arial" w:cs="Arial"/>
          <w:bCs/>
        </w:rPr>
      </w:pPr>
    </w:p>
    <w:sectPr w:rsidR="0079618C" w:rsidRPr="00DC1B78" w:rsidSect="006A1193">
      <w:footerReference w:type="default" r:id="rId9"/>
      <w:footerReference w:type="first" r:id="rId10"/>
      <w:pgSz w:w="11906" w:h="16838"/>
      <w:pgMar w:top="1418" w:right="1418" w:bottom="1418" w:left="1418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65BDF7" w14:textId="77777777" w:rsidR="00DF454C" w:rsidRDefault="00DF454C">
      <w:r>
        <w:separator/>
      </w:r>
    </w:p>
  </w:endnote>
  <w:endnote w:type="continuationSeparator" w:id="0">
    <w:p w14:paraId="27A96A06" w14:textId="77777777" w:rsidR="00DF454C" w:rsidRDefault="00DF4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3294479"/>
      <w:docPartObj>
        <w:docPartGallery w:val="Page Numbers (Bottom of Page)"/>
        <w:docPartUnique/>
      </w:docPartObj>
    </w:sdtPr>
    <w:sdtEndPr/>
    <w:sdtContent>
      <w:sdt>
        <w:sdtPr>
          <w:id w:val="407438003"/>
          <w:docPartObj>
            <w:docPartGallery w:val="Page Numbers (Bottom of Page)"/>
            <w:docPartUnique/>
          </w:docPartObj>
        </w:sdtPr>
        <w:sdtEndPr/>
        <w:sdtContent>
          <w:p w14:paraId="3090E717" w14:textId="69A06137" w:rsidR="00155936" w:rsidRPr="006A1193" w:rsidRDefault="00155936" w:rsidP="006A1193">
            <w:pPr>
              <w:pStyle w:val="Zpat"/>
              <w:pBdr>
                <w:top w:val="single" w:sz="4" w:space="1" w:color="auto"/>
              </w:pBdr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cs-CZ"/>
              </w:rPr>
              <w:tab/>
            </w:r>
            <w:r w:rsidRPr="007D628A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cs-CZ"/>
              </w:rPr>
              <w:tab/>
            </w:r>
            <w:r w:rsidR="006A1193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cs-CZ"/>
              </w:rPr>
              <w:tab/>
            </w:r>
            <w:r w:rsidRPr="007D628A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cs-CZ"/>
              </w:rPr>
              <w:t>Strana </w:t>
            </w:r>
            <w:r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cs-CZ"/>
              </w:rPr>
              <w:fldChar w:fldCharType="begin"/>
            </w:r>
            <w:r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cs-CZ"/>
              </w:rPr>
              <w:instrText xml:space="preserve"> PAGE   \* MERGEFORMAT </w:instrText>
            </w:r>
            <w:r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cs-CZ"/>
              </w:rPr>
              <w:fldChar w:fldCharType="separate"/>
            </w:r>
            <w:r w:rsidR="00661B4A">
              <w:rPr>
                <w:rFonts w:ascii="Arial" w:eastAsia="Times New Roman" w:hAnsi="Arial" w:cs="Arial"/>
                <w:i/>
                <w:iCs/>
                <w:noProof/>
                <w:sz w:val="20"/>
                <w:szCs w:val="20"/>
                <w:lang w:eastAsia="cs-CZ"/>
              </w:rPr>
              <w:t>7</w:t>
            </w:r>
            <w:r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cs-CZ"/>
              </w:rPr>
              <w:fldChar w:fldCharType="end"/>
            </w:r>
            <w:r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cs-CZ"/>
              </w:rPr>
              <w:t xml:space="preserve"> (celkem</w:t>
            </w:r>
            <w:r w:rsidR="007F22B9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cs-CZ"/>
              </w:rPr>
              <w:t xml:space="preserve"> </w:t>
            </w:r>
            <w:r w:rsidR="006A1193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cs-CZ"/>
              </w:rPr>
              <w:t>7</w:t>
            </w:r>
            <w:r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cs-CZ"/>
              </w:rPr>
              <w:t>)</w:t>
            </w:r>
            <w:r w:rsidRPr="007D628A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cs-CZ"/>
              </w:rPr>
              <w:t xml:space="preserve"> </w:t>
            </w:r>
          </w:p>
        </w:sdtContent>
      </w:sdt>
      <w:p w14:paraId="60147115" w14:textId="69FBDD56" w:rsidR="007F1C67" w:rsidRDefault="00DF454C">
        <w:pPr>
          <w:pStyle w:val="Zpat"/>
          <w:jc w:val="center"/>
        </w:pPr>
      </w:p>
    </w:sdtContent>
  </w:sdt>
  <w:p w14:paraId="0B431C5B" w14:textId="77777777" w:rsidR="00D20B9A" w:rsidRPr="007F1C67" w:rsidRDefault="00DF454C" w:rsidP="007F1C67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86298417"/>
      <w:docPartObj>
        <w:docPartGallery w:val="Page Numbers (Bottom of Page)"/>
        <w:docPartUnique/>
      </w:docPartObj>
    </w:sdtPr>
    <w:sdtEndPr/>
    <w:sdtContent>
      <w:p w14:paraId="25859FEA" w14:textId="77777777" w:rsidR="001763FE" w:rsidRDefault="002A09FB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1254A4EF" w14:textId="77777777" w:rsidR="00A375C6" w:rsidRPr="00CA24A0" w:rsidRDefault="00DF454C" w:rsidP="002C2940">
    <w:pPr>
      <w:pStyle w:val="Zpat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8F89C7" w14:textId="77777777" w:rsidR="00DF454C" w:rsidRDefault="00DF454C">
      <w:r>
        <w:separator/>
      </w:r>
    </w:p>
  </w:footnote>
  <w:footnote w:type="continuationSeparator" w:id="0">
    <w:p w14:paraId="1B1AB7BF" w14:textId="77777777" w:rsidR="00DF454C" w:rsidRDefault="00DF4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2A1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 w15:restartNumberingAfterBreak="0">
    <w:nsid w:val="178A510B"/>
    <w:multiLevelType w:val="hybridMultilevel"/>
    <w:tmpl w:val="9AD8F2BE"/>
    <w:lvl w:ilvl="0" w:tplc="6874980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5877F9"/>
    <w:multiLevelType w:val="hybridMultilevel"/>
    <w:tmpl w:val="8F80AD2C"/>
    <w:lvl w:ilvl="0" w:tplc="14A0BCDE">
      <w:start w:val="2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5B0F38"/>
    <w:multiLevelType w:val="hybridMultilevel"/>
    <w:tmpl w:val="03CE68F8"/>
    <w:lvl w:ilvl="0" w:tplc="6EA2A26E">
      <w:start w:val="2"/>
      <w:numFmt w:val="decimal"/>
      <w:lvlText w:val="%1."/>
      <w:lvlJc w:val="left"/>
      <w:pPr>
        <w:ind w:left="927" w:hanging="360"/>
      </w:pPr>
      <w:rPr>
        <w:rFonts w:eastAsiaTheme="minorHAnsi"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7B8455F"/>
    <w:multiLevelType w:val="multilevel"/>
    <w:tmpl w:val="C08646EA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6" w15:restartNumberingAfterBreak="0">
    <w:nsid w:val="6D4B31A0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7" w15:restartNumberingAfterBreak="0">
    <w:nsid w:val="7B2A4B64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8" w15:restartNumberingAfterBreak="0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2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CDE"/>
    <w:rsid w:val="00026635"/>
    <w:rsid w:val="00064FE5"/>
    <w:rsid w:val="00066942"/>
    <w:rsid w:val="0008312B"/>
    <w:rsid w:val="000C7185"/>
    <w:rsid w:val="001209F9"/>
    <w:rsid w:val="00144FB5"/>
    <w:rsid w:val="00155936"/>
    <w:rsid w:val="00176915"/>
    <w:rsid w:val="001B2CF2"/>
    <w:rsid w:val="001B4383"/>
    <w:rsid w:val="001F08AF"/>
    <w:rsid w:val="001F2C82"/>
    <w:rsid w:val="002A09FB"/>
    <w:rsid w:val="002D490C"/>
    <w:rsid w:val="00366CD8"/>
    <w:rsid w:val="003F3E0D"/>
    <w:rsid w:val="004B6294"/>
    <w:rsid w:val="004E054A"/>
    <w:rsid w:val="00506333"/>
    <w:rsid w:val="0060424D"/>
    <w:rsid w:val="006254F8"/>
    <w:rsid w:val="00626CDE"/>
    <w:rsid w:val="00631E91"/>
    <w:rsid w:val="00634EE3"/>
    <w:rsid w:val="00661B4A"/>
    <w:rsid w:val="006731F5"/>
    <w:rsid w:val="006A1193"/>
    <w:rsid w:val="0071084B"/>
    <w:rsid w:val="0079618C"/>
    <w:rsid w:val="007F22B9"/>
    <w:rsid w:val="008B0AF1"/>
    <w:rsid w:val="00906B29"/>
    <w:rsid w:val="009264D7"/>
    <w:rsid w:val="00984322"/>
    <w:rsid w:val="009C4A74"/>
    <w:rsid w:val="009D0A0A"/>
    <w:rsid w:val="009D4EDD"/>
    <w:rsid w:val="00A27528"/>
    <w:rsid w:val="00A466E9"/>
    <w:rsid w:val="00A521FF"/>
    <w:rsid w:val="00AC656E"/>
    <w:rsid w:val="00B12C3B"/>
    <w:rsid w:val="00BB5B2E"/>
    <w:rsid w:val="00C5757C"/>
    <w:rsid w:val="00C90A9B"/>
    <w:rsid w:val="00D13141"/>
    <w:rsid w:val="00D96E33"/>
    <w:rsid w:val="00DC1B78"/>
    <w:rsid w:val="00DF454C"/>
    <w:rsid w:val="00E41B25"/>
    <w:rsid w:val="00EC3934"/>
    <w:rsid w:val="00FA2B23"/>
    <w:rsid w:val="00FC5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4446F07"/>
  <w15:chartTrackingRefBased/>
  <w15:docId w15:val="{51DB7154-79C9-4052-98DC-522362824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64FE5"/>
    <w:pPr>
      <w:spacing w:after="0" w:line="240" w:lineRule="auto"/>
      <w:ind w:left="851" w:hanging="851"/>
      <w:jc w:val="both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64FE5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064FE5"/>
    <w:rPr>
      <w:color w:val="0563C1" w:themeColor="hyperlink"/>
      <w:u w:val="single"/>
    </w:rPr>
  </w:style>
  <w:style w:type="paragraph" w:styleId="Zpat">
    <w:name w:val="footer"/>
    <w:basedOn w:val="Normln"/>
    <w:link w:val="ZpatChar"/>
    <w:uiPriority w:val="99"/>
    <w:unhideWhenUsed/>
    <w:rsid w:val="00064FE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64FE5"/>
  </w:style>
  <w:style w:type="paragraph" w:styleId="Zkladntext2">
    <w:name w:val="Body Text 2"/>
    <w:basedOn w:val="Normln"/>
    <w:link w:val="Zkladntext2Char"/>
    <w:uiPriority w:val="99"/>
    <w:unhideWhenUsed/>
    <w:rsid w:val="00DC1B78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DC1B78"/>
  </w:style>
  <w:style w:type="paragraph" w:styleId="Zhlav">
    <w:name w:val="header"/>
    <w:basedOn w:val="Normln"/>
    <w:link w:val="ZhlavChar"/>
    <w:uiPriority w:val="99"/>
    <w:unhideWhenUsed/>
    <w:rsid w:val="00DC1B7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C1B78"/>
  </w:style>
  <w:style w:type="paragraph" w:styleId="Textbubliny">
    <w:name w:val="Balloon Text"/>
    <w:basedOn w:val="Normln"/>
    <w:link w:val="TextbublinyChar"/>
    <w:uiPriority w:val="99"/>
    <w:semiHidden/>
    <w:unhideWhenUsed/>
    <w:rsid w:val="00DC1B78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C1B78"/>
    <w:rPr>
      <w:rFonts w:ascii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60424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0424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0424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0424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0424D"/>
    <w:rPr>
      <w:b/>
      <w:bCs/>
      <w:sz w:val="20"/>
      <w:szCs w:val="20"/>
    </w:rPr>
  </w:style>
  <w:style w:type="character" w:customStyle="1" w:styleId="Tunznak">
    <w:name w:val="Tučný znak"/>
    <w:rsid w:val="00EC3934"/>
    <w:rPr>
      <w:rFonts w:ascii="Arial" w:hAnsi="Arial" w:cs="Arial" w:hint="default"/>
      <w:b/>
      <w:bCs w:val="0"/>
      <w:strike w:val="0"/>
      <w:dstrike w:val="0"/>
      <w:color w:val="auto"/>
      <w:sz w:val="24"/>
      <w:u w:val="none"/>
      <w:effect w:val="none"/>
      <w:vertAlign w:val="baseli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595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9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lkraj.cz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olkraj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7</Pages>
  <Words>2367</Words>
  <Characters>13969</Characters>
  <Application>Microsoft Office Word</Application>
  <DocSecurity>0</DocSecurity>
  <Lines>116</Lines>
  <Paragraphs>32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KÚOK</Company>
  <LinksUpToDate>false</LinksUpToDate>
  <CharactersWithSpaces>16304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Mrňková Jana</dc:creator>
  <cp:keywords/>
  <dc:description/>
  <cp:lastModifiedBy>Soušková Sabina</cp:lastModifiedBy>
  <cp:revision>20</cp:revision>
  <cp:lastPrinted>2018-10-01T11:04:00Z</cp:lastPrinted>
  <dcterms:created xsi:type="dcterms:W3CDTF">2018-10-24T12:19:00Z</dcterms:created>
  <dcterms:modified xsi:type="dcterms:W3CDTF">2018-12-14T12:37:00Z</dcterms:modified>
</cp:coreProperties>
</file>