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15" w:rsidRDefault="00A01315" w:rsidP="00A01315">
      <w:pPr>
        <w:pStyle w:val="Prosttext"/>
      </w:pPr>
      <w:r>
        <w:t>Roman Slivka</w:t>
      </w:r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  <w:r>
        <w:t>Moje osobní stránky</w:t>
      </w:r>
    </w:p>
    <w:p w:rsidR="00A01315" w:rsidRDefault="00A01315" w:rsidP="00A01315">
      <w:pPr>
        <w:pStyle w:val="Prosttext"/>
      </w:pPr>
      <w:hyperlink r:id="rId5" w:history="1">
        <w:r>
          <w:rPr>
            <w:rStyle w:val="Hypertextovodkaz"/>
          </w:rPr>
          <w:t>www.rom</w:t>
        </w:r>
        <w:r>
          <w:rPr>
            <w:rStyle w:val="Hypertextovodkaz"/>
          </w:rPr>
          <w:t>a</w:t>
        </w:r>
        <w:r>
          <w:rPr>
            <w:rStyle w:val="Hypertextovodkaz"/>
          </w:rPr>
          <w:t>nslivka.cz</w:t>
        </w:r>
      </w:hyperlink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  <w:r>
        <w:t>Vnitřní motivační faktory</w:t>
      </w:r>
    </w:p>
    <w:p w:rsidR="00A01315" w:rsidRDefault="00A01315" w:rsidP="00A01315">
      <w:pPr>
        <w:pStyle w:val="Prosttext"/>
      </w:pPr>
      <w:hyperlink r:id="rId6" w:history="1">
        <w:r>
          <w:rPr>
            <w:rStyle w:val="Hypertextovodkaz"/>
          </w:rPr>
          <w:t>https://machacek.consulting/2016/11/28/</w:t>
        </w:r>
        <w:r>
          <w:rPr>
            <w:rStyle w:val="Hypertextovodkaz"/>
          </w:rPr>
          <w:t>j</w:t>
        </w:r>
        <w:r>
          <w:rPr>
            <w:rStyle w:val="Hypertextovodkaz"/>
          </w:rPr>
          <w:t>ak-na-diskuse-o-vnitrni-motivaci-karty-moving-motivators-zde-ke-stazeni-v-cj/</w:t>
        </w:r>
      </w:hyperlink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  <w:r>
        <w:t xml:space="preserve">Osobnostní rozvoj, neurověda, komunikace </w:t>
      </w:r>
    </w:p>
    <w:p w:rsidR="00A01315" w:rsidRDefault="00A01315" w:rsidP="00A01315">
      <w:pPr>
        <w:pStyle w:val="Prosttext"/>
      </w:pPr>
      <w:hyperlink r:id="rId7" w:history="1">
        <w:r>
          <w:rPr>
            <w:rStyle w:val="Hypertextovodkaz"/>
          </w:rPr>
          <w:t>http://www.jankachud</w:t>
        </w:r>
        <w:r>
          <w:rPr>
            <w:rStyle w:val="Hypertextovodkaz"/>
          </w:rPr>
          <w:t>l</w:t>
        </w:r>
        <w:r>
          <w:rPr>
            <w:rStyle w:val="Hypertextovodkaz"/>
          </w:rPr>
          <w:t>ikova.com</w:t>
        </w:r>
      </w:hyperlink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  <w:r>
        <w:t xml:space="preserve">4 kvadranty týdenního </w:t>
      </w:r>
      <w:r>
        <w:t>p</w:t>
      </w:r>
      <w:r>
        <w:t>lánování (anglicky)</w:t>
      </w:r>
    </w:p>
    <w:p w:rsidR="00A01315" w:rsidRDefault="00A01315" w:rsidP="00A01315">
      <w:pPr>
        <w:pStyle w:val="Prosttext"/>
      </w:pPr>
      <w:hyperlink r:id="rId8" w:history="1">
        <w:r>
          <w:rPr>
            <w:rStyle w:val="Hypertextovodkaz"/>
          </w:rPr>
          <w:t>https://www.youtube.com/watch?v=Z459cW8C3i0</w:t>
        </w:r>
      </w:hyperlink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</w:p>
    <w:p w:rsidR="00A01315" w:rsidRDefault="00A01315" w:rsidP="00A01315">
      <w:pPr>
        <w:pStyle w:val="Prosttext"/>
      </w:pPr>
      <w:r>
        <w:t>7 zvyků efektivních lidí (anglicky)</w:t>
      </w:r>
      <w:bookmarkStart w:id="0" w:name="_GoBack"/>
      <w:bookmarkEnd w:id="0"/>
    </w:p>
    <w:p w:rsidR="00A01315" w:rsidRDefault="00A01315" w:rsidP="00A01315">
      <w:pPr>
        <w:pStyle w:val="Prosttext"/>
      </w:pPr>
      <w:hyperlink r:id="rId9" w:history="1">
        <w:r>
          <w:rPr>
            <w:rStyle w:val="Hypertextovodkaz"/>
          </w:rPr>
          <w:t>https://www.youtube.com/watch?v=ktlTxC4QG8g</w:t>
        </w:r>
      </w:hyperlink>
    </w:p>
    <w:p w:rsidR="00CD404E" w:rsidRDefault="00CD404E"/>
    <w:sectPr w:rsidR="00CD4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15"/>
    <w:rsid w:val="00A01315"/>
    <w:rsid w:val="00CD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01315"/>
    <w:rPr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01315"/>
    <w:pPr>
      <w:spacing w:after="0" w:line="240" w:lineRule="auto"/>
    </w:pPr>
    <w:rPr>
      <w:rFonts w:ascii="Arial" w:hAnsi="Arial" w:cs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01315"/>
    <w:rPr>
      <w:rFonts w:ascii="Arial" w:hAnsi="Arial" w:cs="Consolas"/>
      <w:szCs w:val="21"/>
    </w:rPr>
  </w:style>
  <w:style w:type="character" w:styleId="Sledovanodkaz">
    <w:name w:val="FollowedHyperlink"/>
    <w:basedOn w:val="Standardnpsmoodstavce"/>
    <w:uiPriority w:val="99"/>
    <w:semiHidden/>
    <w:unhideWhenUsed/>
    <w:rsid w:val="00A013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01315"/>
    <w:rPr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01315"/>
    <w:pPr>
      <w:spacing w:after="0" w:line="240" w:lineRule="auto"/>
    </w:pPr>
    <w:rPr>
      <w:rFonts w:ascii="Arial" w:hAnsi="Arial" w:cs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01315"/>
    <w:rPr>
      <w:rFonts w:ascii="Arial" w:hAnsi="Arial" w:cs="Consolas"/>
      <w:szCs w:val="21"/>
    </w:rPr>
  </w:style>
  <w:style w:type="character" w:styleId="Sledovanodkaz">
    <w:name w:val="FollowedHyperlink"/>
    <w:basedOn w:val="Standardnpsmoodstavce"/>
    <w:uiPriority w:val="99"/>
    <w:semiHidden/>
    <w:unhideWhenUsed/>
    <w:rsid w:val="00A013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9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459cW8C3i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ankachudlikova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achacek.consulting/2016/11/28/jak-na-diskuse-o-vnitrni-motivaci-karty-moving-motivators-zde-ke-stazeni-v-cj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manslivka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tlTxC4QG8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Mišo David</dc:creator>
  <cp:lastModifiedBy>Mišo David</cp:lastModifiedBy>
  <cp:revision>1</cp:revision>
  <dcterms:created xsi:type="dcterms:W3CDTF">2017-10-02T14:33:00Z</dcterms:created>
  <dcterms:modified xsi:type="dcterms:W3CDTF">2017-10-02T14:38:00Z</dcterms:modified>
</cp:coreProperties>
</file>