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FE7651" w14:textId="5D5DDCF4" w:rsidR="00A97BE7" w:rsidRDefault="009A3DA5" w:rsidP="00A97BE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</w:t>
      </w:r>
      <w:r w:rsidR="002A0D04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ová veřejnoprávní smlouva</w:t>
      </w:r>
      <w:r w:rsidR="009537C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</w:t>
      </w:r>
      <w:r w:rsidR="009D7B3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 </w:t>
      </w:r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akci</w:t>
      </w:r>
      <w:r w:rsidR="00594759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9013B8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právnickým osobám</w:t>
      </w:r>
      <w:r w:rsidR="000647E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537C3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7D18D748" w14:textId="677E2C04" w:rsidR="00901011" w:rsidRDefault="00901011" w:rsidP="0090101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5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6E6B8A1D" w:rsidR="009A3DA5" w:rsidRPr="00901011" w:rsidRDefault="00901011" w:rsidP="00901011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6B7765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32D48C40" w:rsidR="009A3DA5" w:rsidRDefault="00BA4E3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>uzavřená v souladu s § 159 a násl. zákona č. </w:t>
      </w:r>
      <w:r w:rsidR="009A3DA5">
        <w:rPr>
          <w:rFonts w:ascii="Arial" w:eastAsia="Times New Roman" w:hAnsi="Arial" w:cs="Arial"/>
          <w:lang w:eastAsia="cs-CZ"/>
        </w:rPr>
        <w:t>500/2004</w:t>
      </w:r>
      <w:r>
        <w:rPr>
          <w:rFonts w:ascii="Arial" w:eastAsia="Times New Roman" w:hAnsi="Arial" w:cs="Arial"/>
          <w:lang w:eastAsia="cs-CZ"/>
        </w:rPr>
        <w:t> </w:t>
      </w:r>
      <w:r w:rsidR="009A3DA5">
        <w:rPr>
          <w:rFonts w:ascii="Arial" w:eastAsia="Times New Roman" w:hAnsi="Arial" w:cs="Arial"/>
          <w:lang w:eastAsia="cs-CZ"/>
        </w:rPr>
        <w:t>Sb., správní řád, ve znění pozdějších právních předpisů, a se zákonem č. 250/2000 Sb., o rozpočtových pravidlech územních rozpočtů, ve zně</w:t>
      </w:r>
      <w:r>
        <w:rPr>
          <w:rFonts w:ascii="Arial" w:eastAsia="Times New Roman" w:hAnsi="Arial" w:cs="Arial"/>
          <w:lang w:eastAsia="cs-CZ"/>
        </w:rPr>
        <w:t>ní pozdějších právních předpisů</w:t>
      </w:r>
    </w:p>
    <w:p w14:paraId="3C9258BA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B" w14:textId="77777777" w:rsidR="009A3DA5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Pr="00450A19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7" w14:textId="492C2758" w:rsidR="009A3DA5" w:rsidRDefault="009D7B35" w:rsidP="009A3DA5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Obchodní firma</w:t>
      </w:r>
      <w:r w:rsidR="00A94063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 název</w:t>
      </w:r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</w:t>
      </w:r>
      <w:proofErr w:type="spellStart"/>
      <w:r w:rsidR="000E7D2F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právnickéosoby</w:t>
      </w:r>
      <w:proofErr w:type="spellEnd"/>
    </w:p>
    <w:p w14:paraId="419E4D2E" w14:textId="3DEE308A" w:rsidR="00093D1C" w:rsidRDefault="00093D1C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  <w:r w:rsidR="00A94063">
        <w:rPr>
          <w:rFonts w:ascii="Arial" w:eastAsia="Times New Roman" w:hAnsi="Arial" w:cs="Arial"/>
          <w:sz w:val="24"/>
          <w:szCs w:val="24"/>
          <w:lang w:eastAsia="cs-CZ"/>
        </w:rPr>
        <w:t>: ……………………………………………………………</w:t>
      </w:r>
    </w:p>
    <w:p w14:paraId="53F75443" w14:textId="50D86A25" w:rsidR="000E7D2F" w:rsidRDefault="000E7D2F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</w:t>
      </w:r>
      <w:r w:rsidR="00792EE9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</w:t>
      </w:r>
    </w:p>
    <w:p w14:paraId="37C55577" w14:textId="0225202D" w:rsidR="000E7D2F" w:rsidRDefault="000E7D2F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921DE"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E921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C02FE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DC039E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uvede se, je-li příjemce plátcem DPH)</w:t>
      </w:r>
    </w:p>
    <w:p w14:paraId="543A04D6" w14:textId="076B1DC6" w:rsidR="00792EE9" w:rsidRPr="004618CC" w:rsidRDefault="00792EE9" w:rsidP="00792EE9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....................................…………</w:t>
      </w:r>
      <w:r w:rsidR="004618CC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4618CC" w:rsidRPr="00F2795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0AD619DC" w14:textId="3DFC173F" w:rsidR="000E7D2F" w:rsidRDefault="00644A29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Údaj o zápisu ve veřejném </w:t>
      </w:r>
      <w:r w:rsidR="00D604F5">
        <w:rPr>
          <w:rFonts w:ascii="Arial" w:eastAsia="Times New Roman" w:hAnsi="Arial" w:cs="Arial"/>
          <w:sz w:val="24"/>
          <w:szCs w:val="24"/>
          <w:lang w:eastAsia="cs-CZ"/>
        </w:rPr>
        <w:t xml:space="preserve">nebo jiném </w:t>
      </w:r>
      <w:r>
        <w:rPr>
          <w:rFonts w:ascii="Arial" w:eastAsia="Times New Roman" w:hAnsi="Arial" w:cs="Arial"/>
          <w:sz w:val="24"/>
          <w:szCs w:val="24"/>
          <w:lang w:eastAsia="cs-CZ"/>
        </w:rPr>
        <w:t>rejstříku</w:t>
      </w:r>
    </w:p>
    <w:p w14:paraId="3C9258C8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9" w14:textId="77777777" w:rsidR="009A3DA5" w:rsidRPr="00450A19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0A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450A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450A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17950C0B" w:rsidR="009A3DA5" w:rsidRDefault="009A3DA5" w:rsidP="002804E7">
      <w:pPr>
        <w:snapToGrid w:val="0"/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2804E7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Poskytovatel se na základě této smlouvy zavazuje poskytnout příjemci dotaci ve výši ......... Kč,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00CC52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………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(dále také „akce“).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A2565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62CE1DA0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>Za den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poskytnutí dotace 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se pro účely této smlo</w:t>
      </w:r>
      <w:r w:rsidR="00C21B03">
        <w:rPr>
          <w:rFonts w:ascii="Arial" w:eastAsia="Times New Roman" w:hAnsi="Arial" w:cs="Arial"/>
          <w:sz w:val="24"/>
          <w:szCs w:val="24"/>
          <w:lang w:eastAsia="cs-CZ"/>
        </w:rPr>
        <w:t>u</w:t>
      </w:r>
      <w:r w:rsidR="002E4AC7">
        <w:rPr>
          <w:rFonts w:ascii="Arial" w:eastAsia="Times New Roman" w:hAnsi="Arial" w:cs="Arial"/>
          <w:sz w:val="24"/>
          <w:szCs w:val="24"/>
          <w:lang w:eastAsia="cs-CZ"/>
        </w:rPr>
        <w:t>vy považuje</w:t>
      </w:r>
      <w:r w:rsidR="0072320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den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odepsání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finančních prostředků </w:t>
      </w:r>
      <w:r w:rsidR="00C93442">
        <w:rPr>
          <w:rFonts w:ascii="Arial" w:eastAsia="Times New Roman" w:hAnsi="Arial" w:cs="Arial"/>
          <w:sz w:val="24"/>
          <w:szCs w:val="24"/>
          <w:lang w:eastAsia="cs-CZ"/>
        </w:rPr>
        <w:t>z účtu poskytovatele</w:t>
      </w:r>
      <w:r w:rsidR="00913B0F">
        <w:rPr>
          <w:rFonts w:ascii="Arial" w:eastAsia="Times New Roman" w:hAnsi="Arial" w:cs="Arial"/>
          <w:sz w:val="24"/>
          <w:szCs w:val="24"/>
          <w:lang w:eastAsia="cs-CZ"/>
        </w:rPr>
        <w:t xml:space="preserve"> ve prospěch účtu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6DBCF5EC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 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 nebo 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1D0203A1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26 odst. 2 zákona č. 586/1992 Sb., o daních z příjmů, ve znění pozdějších předpisů (dále jen „cit. zákona“),</w:t>
      </w:r>
    </w:p>
    <w:p w14:paraId="3C9258D5" w14:textId="70BDDFBC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32a odst. 1 a 2 cit. zákona,</w:t>
      </w:r>
    </w:p>
    <w:p w14:paraId="3C9258D6" w14:textId="257CFF7A" w:rsidR="009A3DA5" w:rsidRDefault="009A3DA5" w:rsidP="005A5A90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</w:t>
      </w:r>
      <w:r w:rsidR="00AF584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33 cit. zákona.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78F5A2EE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02787F0C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II odst. 2 této smlouvy. Vlastní a jiné zdroje je tedy příjemce oprávněn vynaložit v souladu s účelem </w:t>
      </w:r>
      <w:proofErr w:type="spellStart"/>
      <w:r w:rsidRPr="00403137">
        <w:rPr>
          <w:rFonts w:ascii="Arial" w:eastAsia="Times New Roman" w:hAnsi="Arial" w:cs="Arial"/>
          <w:sz w:val="24"/>
          <w:szCs w:val="24"/>
          <w:lang w:eastAsia="cs-CZ"/>
        </w:rPr>
        <w:t>stanovéným</w:t>
      </w:r>
      <w:proofErr w:type="spellEnd"/>
      <w:r w:rsidRPr="00403137">
        <w:rPr>
          <w:rFonts w:ascii="Arial" w:eastAsia="Times New Roman" w:hAnsi="Arial" w:cs="Arial"/>
          <w:sz w:val="24"/>
          <w:szCs w:val="24"/>
          <w:lang w:eastAsia="cs-CZ"/>
        </w:rPr>
        <w:t xml:space="preserve"> v čl. I odst. 2 této smlouvy i na neinvestiční výdaje.</w:t>
      </w:r>
    </w:p>
    <w:p w14:paraId="63AEA921" w14:textId="77777777" w:rsidR="00403137" w:rsidRPr="00403137" w:rsidRDefault="00403137" w:rsidP="00403137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>být použita hospodárně. Příjemce je oprávněn dotaci použít pouze 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434CC910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045D83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ZDPH nebo krácené výši podle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akce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1E478A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E9072F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50DEDBE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se příjemce stane plátcem DPH v průběhu čerpání dotace a jeho právo uplatnit odpočet DPH při 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uplatnit v prvním daňovém přiznání po registraci k DPH.</w:t>
      </w:r>
    </w:p>
    <w:p w14:paraId="3C9258DC" w14:textId="044FF3B4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V případě, že dojde k registraci příjemce k DPH a příjemce při registraci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1A202182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Pokud má příjemce (plátce daně) ve shodě s opravou odpočtu podle §</w:t>
      </w:r>
      <w:r w:rsidR="00AF584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 a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</w:p>
    <w:p w14:paraId="3C9258DE" w14:textId="3079684F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podbarvený text lze ze smlouvy vypustit, pokud </w:t>
      </w:r>
      <w:r w:rsidR="00A5670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příjemce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</w:t>
      </w:r>
      <w:r w:rsidR="00562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může </w:t>
      </w:r>
      <w:r w:rsidR="00A56708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dotaci </w:t>
      </w:r>
      <w:r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použít na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pořízení DHM a TZ a pokud bude vyúčtování provedeno vždy po ukončení kalendářního roku.</w:t>
      </w:r>
    </w:p>
    <w:p w14:paraId="3C9258DF" w14:textId="5E798C1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</w:t>
      </w:r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zpočtové kázně ve smyslu </w:t>
      </w:r>
      <w:proofErr w:type="spellStart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 w:rsidR="00AF584A">
        <w:rPr>
          <w:rFonts w:ascii="Arial" w:eastAsia="Times New Roman" w:hAnsi="Arial" w:cs="Arial"/>
          <w:iCs/>
          <w:sz w:val="24"/>
          <w:szCs w:val="24"/>
          <w:lang w:eastAsia="cs-CZ"/>
        </w:rPr>
        <w:t>. §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22 zákona č. 250/2000 Sb., o rozpočtových pravidlech územních rozpočtů, ve znění pozdějších předpisů.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případě vypuštění předcházejícího žlutě podbarveného textu ztrácí tato věta smysl a je třeba ji také vypustit.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0F9D8C49" w:rsidR="009A3DA5" w:rsidRPr="00393327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3C9258E4" w14:textId="77777777" w:rsidR="009A3DA5" w:rsidRDefault="009A3DA5" w:rsidP="009A3DA5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3C9258E5" w14:textId="1D5FCF37" w:rsidR="009A3DA5" w:rsidRDefault="009A3DA5" w:rsidP="00350F39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</w:t>
      </w:r>
      <w:r w:rsidR="0051486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příjemce oprávněn použít dotaci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 na úhradu </w:t>
      </w:r>
      <w:r w:rsidR="003D1870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vzniklých před uzavřením smlouvy:</w:t>
      </w:r>
    </w:p>
    <w:p w14:paraId="3C9258E6" w14:textId="4D862BE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</w:t>
      </w:r>
      <w:r w:rsidR="003D1870">
        <w:rPr>
          <w:rFonts w:ascii="Arial" w:eastAsia="Times New Roman" w:hAnsi="Arial" w:cs="Arial"/>
          <w:iCs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vynaložených příjemcem v souladu s účelem poskytnutí dotace dle čl. I odst. 2 a 4 této smlouvy a podmínkami </w:t>
      </w:r>
      <w:r w:rsidR="00F6008E">
        <w:rPr>
          <w:rFonts w:ascii="Arial" w:eastAsia="Times New Roman" w:hAnsi="Arial" w:cs="Arial"/>
          <w:iCs/>
          <w:sz w:val="24"/>
          <w:szCs w:val="24"/>
          <w:lang w:eastAsia="cs-CZ"/>
        </w:rPr>
        <w:t>po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užití dotace dle čl. II odst. 1 této smlouvy v období od …………… do uzavření této smlouvy.</w:t>
      </w:r>
    </w:p>
    <w:p w14:paraId="3C9258E7" w14:textId="4DD57042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F90F4D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</w:t>
      </w:r>
      <w:r w:rsidR="00E60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(specifikuje se dl</w:t>
      </w:r>
      <w:r w:rsidR="00136F3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 dotačního titulu – viz čl. 8 P</w:t>
      </w:r>
      <w:r w:rsidR="00E6041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ravidel)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:</w:t>
      </w:r>
    </w:p>
    <w:p w14:paraId="74FA8814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A435B54" w14:textId="77777777" w:rsidR="00CB5336" w:rsidRPr="00841ADB" w:rsidRDefault="00CB5336" w:rsidP="00CB5336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15138D4B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tak, aby její výše odpovídala ….. % celkových skutečně vynaložených uznatelných výdajů na účel dle čl. I odst. 2 a 4 této smlouvy.</w:t>
      </w:r>
    </w:p>
    <w:p w14:paraId="2A203FAD" w14:textId="02F99B39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3237A9FD" w14:textId="77777777" w:rsidR="00CB5336" w:rsidRPr="00841ADB" w:rsidRDefault="00CB5336" w:rsidP="00CB5336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841ADB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1C811618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Celkové předpokládané uznatelné výdaje na účel uvedený v čl. I odst. 2 a 4 této smlouvy činí ….…… Kč (slovy: …..……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1F395FA0" w14:textId="3CC484A4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77164CD8" w14:textId="77777777" w:rsidR="00CB5336" w:rsidRPr="00841ADB" w:rsidRDefault="00CB5336" w:rsidP="00CB5336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2D8F04DD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</w:t>
      </w:r>
      <w:r w:rsidRPr="00841ADB">
        <w:rPr>
          <w:rFonts w:ascii="Arial" w:hAnsi="Arial" w:cs="Arial"/>
          <w:sz w:val="24"/>
          <w:szCs w:val="24"/>
        </w:rPr>
        <w:t>rovnající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se součtu poskytnuté dotace a částky spoluúčasti příjemce dle předchozí věty,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2BA58A4" w14:textId="5A21647E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1E77AEC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841ADB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4863866D" w14:textId="77777777" w:rsidR="00CB5336" w:rsidRPr="00841ADB" w:rsidRDefault="00CB5336" w:rsidP="00CB5336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841ADB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841ADB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2D28E382" w14:textId="4E19093E" w:rsidR="00CB5336" w:rsidRPr="00841ADB" w:rsidRDefault="00CB5336" w:rsidP="00CB5336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841ADB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750E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</w:t>
      </w:r>
      <w:r w:rsidRPr="00841AD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14ACB8E3" w14:textId="77777777" w:rsidR="00CB5336" w:rsidRPr="00841ADB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413D9AF5" w14:textId="77777777" w:rsidR="00CB5336" w:rsidRPr="00696A9F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841AD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ujednání o spoluúčasti, kdy nevyhovuje varianta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tato ujednání vypustí a formuluje se dle Pravidel pro 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konkrétní dotační program/titul. Totéž platí pro ujednání dle odst. 5 (viz zeleně podbarvený text).</w:t>
      </w:r>
    </w:p>
    <w:p w14:paraId="736E6F35" w14:textId="77777777" w:rsidR="00CB5336" w:rsidRPr="00696A9F" w:rsidRDefault="00CB5336" w:rsidP="00CB533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Obdobně v případě, kdy nebude vyžadována spoluúčast příjemce - ve smlouvě se neuvede žádná z variant </w:t>
      </w:r>
      <w:proofErr w:type="spellStart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96A9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3C9258EC" w14:textId="7C9EF7C1" w:rsidR="009A3DA5" w:rsidRPr="00935CA8" w:rsidRDefault="009A3DA5" w:rsidP="009A3DA5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do ......... předložit poskytovateli vyúčtování poskytnuté </w:t>
      </w:r>
      <w:r w:rsidR="00453D92">
        <w:rPr>
          <w:rFonts w:ascii="Arial" w:eastAsia="Times New Roman" w:hAnsi="Arial" w:cs="Arial"/>
          <w:sz w:val="24"/>
          <w:szCs w:val="24"/>
          <w:lang w:eastAsia="cs-CZ"/>
        </w:rPr>
        <w:t>dotace (dále jen „vyúčtování“).</w:t>
      </w:r>
    </w:p>
    <w:p w14:paraId="51DFCD64" w14:textId="77777777" w:rsidR="00A9730D" w:rsidRPr="00A9730D" w:rsidRDefault="00A9730D" w:rsidP="00A9730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11D74AD3" w14:textId="1883CFFE" w:rsidR="00A9730D" w:rsidRPr="00A9730D" w:rsidRDefault="00A9730D" w:rsidP="00A9730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soupis všech příjmů, které příjemce obdržel v souvislosti s realizací akce, na niž byla poskytnuta dotace dle této smlouvy,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soupis celkových skutečně vynaložených výdajů na akci, na jejíž realizaci byla poskytnuta dotace dle této smlouvy, a to v rozsahu uvedeném v příloze č. 1 „………………“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A9730D">
          <w:rPr>
            <w:rFonts w:ascii="Arial" w:hAnsi="Arial" w:cs="Arial"/>
            <w:b/>
            <w:bCs/>
            <w:color w:val="0000FF" w:themeColor="hyperlink"/>
            <w:sz w:val="24"/>
            <w:szCs w:val="24"/>
          </w:rPr>
          <w:t>……………………………</w:t>
        </w:r>
      </w:hyperlink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Soupis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příjmů a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výdajů dle tohoto ustanovení doloží příjemce čestným prohlášením, že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všechny příjmy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a celkové skutečně vynaložené výdaje uvedené v soupisu jsou pravdivé a úplné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A9730D">
        <w:rPr>
          <w:rFonts w:ascii="Arial" w:hAnsi="Arial" w:cs="Arial"/>
          <w:iCs/>
          <w:sz w:val="24"/>
          <w:szCs w:val="24"/>
        </w:rPr>
        <w:t xml:space="preserve"> </w:t>
      </w:r>
      <w:r w:rsidRPr="00A9730D">
        <w:rPr>
          <w:rFonts w:ascii="Arial" w:eastAsia="Times New Roman" w:hAnsi="Arial" w:cs="Arial"/>
          <w:iCs/>
          <w:sz w:val="24"/>
          <w:szCs w:val="24"/>
          <w:highlight w:val="cyan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Ustanovení o příjmech (modře podbarvený text) se v tomto ustanovení a v odst. 5 uvede vždy, pokud bude v čl. II odst. 2 sjednána spoluúčast příjemce, nebo pokud se bude jednat o akci s příjmy.</w:t>
      </w:r>
    </w:p>
    <w:p w14:paraId="0B5E3DCC" w14:textId="77777777" w:rsidR="00A9730D" w:rsidRPr="00A9730D" w:rsidRDefault="00A9730D" w:rsidP="00A9730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„……………“, doložený:</w:t>
      </w:r>
    </w:p>
    <w:p w14:paraId="397576FA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faktur s podrobným rozpisem dodávky (případně dodacím listem), popřípadě jiných účetních dokladů včetně příloh, prokazujících vynaložení výdajů,</w:t>
      </w:r>
    </w:p>
    <w:p w14:paraId="6A6233AD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výdajových dokladů včetně příloh (stvrzenky, paragony apod.), na základě kterých je pokladní doklad vystaven, a to pouze u jednotlivých výdajů přesahujících částku 1000 Kč. U jednotlivých výdajů do výše 1000 Kč doloží příjemce pouze soupis těchto výdajů,</w:t>
      </w:r>
    </w:p>
    <w:p w14:paraId="54657267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předložených faktur, s vyznačením dotčených plateb,</w:t>
      </w:r>
    </w:p>
    <w:p w14:paraId="52E2AB3D" w14:textId="77777777" w:rsidR="00A9730D" w:rsidRPr="00A9730D" w:rsidRDefault="00A9730D" w:rsidP="00A9730D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5CD02A7C" w14:textId="77777777" w:rsidR="00A9730D" w:rsidRPr="00A9730D" w:rsidRDefault="00A9730D" w:rsidP="00A9730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lastRenderedPageBreak/>
        <w:t>+ lze případně doplnit další přílohy vyúčtování (např. kopie smluv, ….) dle konkrétních potřeb a požadavků poskytovatele.</w:t>
      </w:r>
    </w:p>
    <w:p w14:paraId="38FAC365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0726C632" w14:textId="77777777" w:rsidR="00A9730D" w:rsidRPr="00A9730D" w:rsidRDefault="00A9730D" w:rsidP="00A9730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lze, resp. je třeba vyžadovat další doklady, např. fotodokumentaci z průběhu akce, fotodokumentaci splnění povinné propagace poskytovatele a užití jeho loga dle čl. II odst. 10 této smlouvy – povinně musí být fotodokumentace propagace u dotace na akci převyšující 30 tis. Kč, apod. Nejsou-li další doklady třeba, poslední věta „V příloze závěrečné zprávy…“ se vypustí)</w:t>
      </w:r>
      <w:r w:rsidRPr="00A9730D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58E3118" w14:textId="0A47D9B2" w:rsidR="00A9730D" w:rsidRPr="00A9730D" w:rsidRDefault="00A9730D" w:rsidP="00A9730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poskytovaná v požadované výši, zde bude uvedena částka celkových předpokládaných uznatelných výdajů dle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výši, zde bude částka rovnající se součtu poskytnuté dotace a částky spoluúčasti příjemce viz čl. II odst. 2;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B,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. § 22 zákona č. 250/2000 Sb., o rozpočtových pravidlech územních rozpočtů, ve znění pozdějších předpisů. 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V témže termínu je příjemce povinen vrátit poskytovateli poskytnutou dotaci v částc</w:t>
      </w:r>
      <w:r w:rsidR="0007359B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e, o ni</w:t>
      </w:r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ust</w:t>
      </w:r>
      <w:proofErr w:type="spellEnd"/>
      <w:r w:rsidRPr="00A9730D">
        <w:rPr>
          <w:rFonts w:ascii="Arial" w:eastAsia="Times New Roman" w:hAnsi="Arial" w:cs="Arial"/>
          <w:sz w:val="24"/>
          <w:szCs w:val="24"/>
          <w:highlight w:val="cyan"/>
          <w:lang w:eastAsia="cs-CZ"/>
        </w:rPr>
        <w:t>. § 22 zákona č. 250/2000 Sb., o rozpočtových pravidlech územních rozpočtů, ve znění pozdějších předpisů.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 příjmech (modře podbarvený text) se v tomto ustanovení a v odst. 4.1 uvede vždy, pokud bude v čl. II odst. 2 sjednána spoluúčast příjemce, nebo pokud se bude jednat o akci s příjmy.</w:t>
      </w:r>
    </w:p>
    <w:p w14:paraId="3C9258FA" w14:textId="3196D1E3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77ADE263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zakladatelské listiny, adresy sídla, bankovního spojení, statutárního zástupce a o jiných změnách, které mohou podstatně ovlivnit způsob finančního hospodaření příjemce a náplň jeho aktivit ve vztahu k dotaci, je-li tato povinnost u</w:t>
            </w:r>
            <w:r w:rsidR="00722527">
              <w:rPr>
                <w:rFonts w:ascii="Arial" w:eastAsia="Calibri" w:hAnsi="Arial" w:cs="Arial"/>
                <w:sz w:val="24"/>
                <w:szCs w:val="24"/>
                <w:lang w:eastAsia="cs-CZ"/>
              </w:rPr>
              <w:t>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pode specifik dotačního programu/titulu. Není-li toto potřeba, věta se vypustí.</w:t>
      </w:r>
    </w:p>
    <w:p w14:paraId="55BDF311" w14:textId="1CED5578" w:rsidR="00836AA2" w:rsidRPr="00CC0204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CC0204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a umístit reklamní panel, nebo obdobné zařízení, s logem poskytovatele do místa, ve kterém je realizována podpořená akce. </w:t>
      </w:r>
      <w:r w:rsidRPr="00CC0204">
        <w:rPr>
          <w:rFonts w:ascii="Arial" w:eastAsia="Times New Roman" w:hAnsi="Arial" w:cs="Arial"/>
          <w:i/>
          <w:color w:val="3333FF"/>
          <w:sz w:val="24"/>
          <w:szCs w:val="24"/>
          <w:lang w:eastAsia="cs-CZ"/>
        </w:rPr>
        <w:t>(speci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fikuje se dle typu akce, výše poskytnuté dotace a údajů uvedených v žádosti)</w:t>
      </w:r>
      <w:r w:rsidR="0031285D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poskytovatel akci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6662B21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akci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30 000 Kč se také uvede:</w:t>
      </w:r>
    </w:p>
    <w:p w14:paraId="23E63567" w14:textId="4299B5C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 při akci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A38804F" w14:textId="5B3083FA" w:rsidR="00836AA2" w:rsidRPr="00F90512" w:rsidRDefault="007E68A5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na neinvestiční akc</w:t>
      </w:r>
      <w:r w:rsidR="004D0E3E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1323D9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 výši</w:t>
      </w:r>
      <w:r w:rsidR="000B2B07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1 mil. Kč a více, se navíc uvede</w:t>
      </w:r>
      <w:r w:rsidR="000B2B07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6EAF043A" w14:textId="04B33FA1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oznámit poskytovateli přesný termín realizace akce a umožnit osobě pověřené poskytovatelem volný vstup na akci za účelem pořízení důkladné dokumentace průběhu akce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podporované dle této smlouvy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a dokumentace provedení propagace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při realizaci této akce.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7758DEEE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197060B9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Pokud bude příjemce při realizaci akce,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o 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 xml:space="preserve">zadávání </w:t>
      </w:r>
      <w:r>
        <w:rPr>
          <w:rFonts w:ascii="Arial" w:eastAsia="Times New Roman" w:hAnsi="Arial" w:cs="Arial"/>
          <w:sz w:val="24"/>
          <w:szCs w:val="24"/>
          <w:lang w:eastAsia="cs-CZ"/>
        </w:rPr>
        <w:t>veřejných zakáz</w:t>
      </w:r>
      <w:r w:rsidR="000647E7">
        <w:rPr>
          <w:rFonts w:ascii="Arial" w:eastAsia="Times New Roman" w:hAnsi="Arial" w:cs="Arial"/>
          <w:sz w:val="24"/>
          <w:szCs w:val="24"/>
          <w:lang w:eastAsia="cs-CZ"/>
        </w:rPr>
        <w:t>e</w:t>
      </w:r>
      <w:r>
        <w:rPr>
          <w:rFonts w:ascii="Arial" w:eastAsia="Times New Roman" w:hAnsi="Arial" w:cs="Arial"/>
          <w:sz w:val="24"/>
          <w:szCs w:val="24"/>
          <w:lang w:eastAsia="cs-CZ"/>
        </w:rPr>
        <w:t>k, je povinen při její realizaci postupovat dle tohoto zákona.</w:t>
      </w:r>
    </w:p>
    <w:p w14:paraId="02A5BEA2" w14:textId="20641A4B" w:rsidR="00E614BE" w:rsidRPr="0007343C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prohlašuje, že ke dni podpisu této smlouvy nemá neuhrazené závazky po lhůtě splatnosti vůči orgánům veřejné spr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ávy České republiky (finanční úřady, orgány sociálního zabezpečení), Evropské unie nebo některého z jejích členských států, vůči zdravotním pojišťovnám a vůči orgánům poskytujícím finanční prostředky na projekty spolufinancované Evropskou unií. 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9D4F9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</w:t>
      </w: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považován i závazek, na který má žadatel uzavřený splátkový kalendář nebo jiný odklad původní lhůty splatnosti. V případě nepravdivosti tohoto prohlášení se jedná o porušení rozpočtové kázně ve smyslu </w:t>
      </w:r>
      <w:proofErr w:type="spellStart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III.</w:t>
      </w:r>
    </w:p>
    <w:p w14:paraId="3C92591C" w14:textId="2468DC6D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Smlouva se uzavírá v souladu s §</w:t>
      </w:r>
      <w:r w:rsidR="0063512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159 a násl. zákona č. 500/2004 Sb., správní řád, ve znění pozdějších právních předpisů, a se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zákonem č. 250/2000 Sb., o rozpočtových pravidlech územních rozpočtů, ve znění pozdějších právních předpisů.</w:t>
      </w:r>
    </w:p>
    <w:p w14:paraId="007AB9E3" w14:textId="5B4AAFFD" w:rsidR="004514E3" w:rsidRPr="00CC0204" w:rsidRDefault="00387077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Pokud nebude možné vzhledem k účelu dotace vyloučit veřejnou podporu a nebude se jednat o akci s příjmy (viz modře podbarvená ustanovení v textu smlouvy), bude dotace poskytována v režimu de </w:t>
      </w:r>
      <w:proofErr w:type="spellStart"/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. V takovém případě se </w:t>
      </w:r>
      <w:r w:rsidR="004514E3"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uvedou následující </w:t>
      </w:r>
      <w:r w:rsidR="004514E3"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odst. 2-5</w:t>
      </w:r>
      <w:r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a vypustí se modře podbarvená ustanovení o příjmech</w:t>
      </w:r>
      <w:r w:rsidR="00AB015C"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(modře podbarvená ustanovení o příjmech se však ze smlouvy nevypustí, bude-li v čl. II odst. 2 sjednána spoluúčast příjemce)</w:t>
      </w:r>
      <w:r w:rsidR="004514E3" w:rsidRPr="00D40E6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smlouvy poskytována za splnění podmínek Nařízení Komise (EU) č. 1407/2013 ze dne 18. prosince 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sz w:val="24"/>
          <w:szCs w:val="24"/>
          <w:lang w:eastAsia="cs-CZ"/>
        </w:rPr>
        <w:t>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CC0204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, včetně uvedení identifikace subjektů, s nimiž jeden podnik tvoří, a ke dni uzavření této smlouvy nedošlo ke změně těchto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sdělených údajů.</w:t>
      </w:r>
    </w:p>
    <w:p w14:paraId="642E0A22" w14:textId="06B84C74" w:rsidR="00170EC7" w:rsidRPr="00AA596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kontaktovat poskytovatele za účelem sdělení informace, jak podporu de </w:t>
      </w:r>
      <w:proofErr w:type="spellStart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CC0204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poskytnutou dle této smlouvy rozdělit v Centrálním r</w:t>
      </w:r>
      <w:r w:rsidR="00D40E66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13D85CBE" w14:textId="5C5C69D0" w:rsidR="00906564" w:rsidRPr="00E261F7" w:rsidRDefault="008C79A0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59E74E59" w14:textId="19B5A139" w:rsidR="00B96E96" w:rsidRPr="00E261F7" w:rsidRDefault="00B96E96" w:rsidP="00B96E9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E261F7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44CA65D0" w14:textId="680160F9" w:rsidR="00B96E96" w:rsidRPr="00CC0204" w:rsidRDefault="009A037C" w:rsidP="00794A6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 uveřejňovaných v registru smluv (dotace nad 50 000 Kč), které jsou uzavírány od 1. 7. 2017, je třeba toto ustanovení formulovat </w:t>
      </w: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lastRenderedPageBreak/>
        <w:t>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88DEB7E" w:rsidR="009A3DA5" w:rsidRPr="00CC0204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106/1999</w:t>
      </w:r>
      <w:r w:rsidR="00BA4E35" w:rsidRPr="00CC0204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>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Olomouckého kraje č ......... ze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265F7223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36AA61F6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417CEB84" w14:textId="77777777" w:rsidR="00FE3DFD" w:rsidRDefault="00FE3DFD" w:rsidP="008C32B0">
      <w:pPr>
        <w:ind w:left="0" w:firstLine="0"/>
        <w:rPr>
          <w:rFonts w:ascii="Arial" w:hAnsi="Arial" w:cs="Arial"/>
          <w:bCs/>
        </w:rPr>
      </w:pPr>
    </w:p>
    <w:p w14:paraId="45DE702C" w14:textId="77777777" w:rsidR="00FE3DFD" w:rsidRPr="00803A28" w:rsidRDefault="00FE3DFD" w:rsidP="00FE3DFD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U</w:t>
      </w:r>
      <w:r w:rsidRPr="00C7175F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stanovení čl. II odst. 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t>2 – 5 smluv o poskytnutí dotace</w:t>
      </w:r>
      <w:r w:rsidRPr="00803A28"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akci</w:t>
      </w:r>
    </w:p>
    <w:p w14:paraId="01821132" w14:textId="77777777" w:rsidR="00FE3DFD" w:rsidRPr="00803A28" w:rsidRDefault="00FE3DFD" w:rsidP="00FE3DFD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použít poskytnutou dotaci nejpozději do ..........</w:t>
      </w:r>
      <w:r w:rsidRPr="00803A28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.. </w:t>
      </w:r>
    </w:p>
    <w:p w14:paraId="75DA4A08" w14:textId="77777777" w:rsidR="00FE3DFD" w:rsidRPr="00803A28" w:rsidRDefault="00FE3DFD" w:rsidP="00FE3DFD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2570ED1" w14:textId="77777777" w:rsidR="00FE3DFD" w:rsidRPr="00803A28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70E03B51" w14:textId="77777777" w:rsidR="00FE3DFD" w:rsidRPr="00803A28" w:rsidRDefault="00FE3DFD" w:rsidP="00FE3DFD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655098FF" w14:textId="77777777" w:rsidR="00FE3DFD" w:rsidRPr="00803A28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600A512A" w14:textId="77777777" w:rsidR="00FE3DFD" w:rsidRPr="00803A28" w:rsidRDefault="00FE3DFD" w:rsidP="00FE3DFD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6D8B2FF" w14:textId="77777777" w:rsidR="00FE3DFD" w:rsidRPr="00803A28" w:rsidRDefault="00FE3DFD" w:rsidP="00FE3DF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lastRenderedPageBreak/>
        <w:t>4.1.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všech příjmů, které příjemce obdržel v souvislosti s realizací akce, na niž byla poskytnuta dotace dle této smlouvy, a to v rozsahu uvedeném v příloze č. 1 „………………“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aktuální správný název této přílohy. </w:t>
      </w:r>
      <w:r w:rsidRPr="00803A28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803A28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803A2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Uvede se adresa webové stránky, kde je příloha č. 1 umístěna. 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 xml:space="preserve">Soupis příjmů doloží příjemce čestným prohlášením, že všechny příjmy uvedené v soupisu jsou pravdivé a úplné </w:t>
      </w:r>
      <w:r w:rsidRPr="00BA7557">
        <w:rPr>
          <w:rFonts w:ascii="Arial" w:eastAsia="Times New Roman" w:hAnsi="Arial" w:cs="Arial"/>
          <w:i/>
          <w:color w:val="1F497D" w:themeColor="text2"/>
          <w:sz w:val="24"/>
          <w:szCs w:val="24"/>
          <w:lang w:eastAsia="cs-CZ"/>
        </w:rPr>
        <w:t>(čestné prohlášení je zapracováno v textu přílohy č. 1)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803A28">
        <w:rPr>
          <w:rFonts w:ascii="Arial" w:hAnsi="Arial" w:cs="Arial"/>
          <w:iCs/>
          <w:sz w:val="24"/>
          <w:szCs w:val="24"/>
        </w:rPr>
        <w:t xml:space="preserve"> </w:t>
      </w:r>
      <w:r w:rsidRPr="00803A28">
        <w:rPr>
          <w:rFonts w:ascii="Arial" w:eastAsia="Times New Roman" w:hAnsi="Arial" w:cs="Arial"/>
          <w:iCs/>
          <w:sz w:val="24"/>
          <w:szCs w:val="24"/>
          <w:lang w:eastAsia="cs-CZ"/>
        </w:rPr>
        <w:t>Za příjem se pro účely této smlouvy považují veškeré finanční prostředky, které příjemce obdržel v souvislosti s realizací akce, zejména vybrané vstupné, dotace od státu a jiných územních samosprávných celků, sponzorské dary apod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425781FB" w14:textId="77777777" w:rsidR="00FE3DFD" w:rsidRDefault="00FE3DFD" w:rsidP="00FE3DFD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803A28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803A28"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na akci, na jejíž realizaci byla poskytnuta dotace dle této smlouvy, a to v rozsahu uvedeném v příloze č. 1 „……………“. Tento soupis bude doložen čestným prohlášením, že výdaje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uvedené v soupisu jsou shodné s údaji na originálech účetních dokladů a jsou shodné se záznamy 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 xml:space="preserve">v účetnictví příjemce </w:t>
      </w:r>
      <w:r w:rsidRPr="009762C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667586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2224D81" w14:textId="77777777" w:rsidR="00FE3DFD" w:rsidRPr="00CC0204" w:rsidRDefault="00FE3DFD" w:rsidP="00FE3DFD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+ lze případně doplnit další přílohy vyúčtování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dle konkrétních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potřeb a požadavků poskytovatele.</w:t>
      </w:r>
    </w:p>
    <w:p w14:paraId="6904271A" w14:textId="77777777" w:rsidR="00FE3DFD" w:rsidRPr="00CC0204" w:rsidRDefault="00FE3DFD" w:rsidP="00FE3DF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F5CF718" w14:textId="77777777" w:rsidR="00FE3DFD" w:rsidRDefault="00FE3DFD" w:rsidP="00FE3DFD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C0204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 w:rsidRPr="00CC0204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 w:rsidRPr="00CC0204"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poskytovateli......... </w:t>
      </w:r>
      <w:r w:rsidRPr="00CC020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 konkrétních okolností a v souladu s Pravidly lze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vyžadovat další doklady, např. fotodokumentac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C020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z průběhu akce, a užití loga dle čl. II odst. 10 této smlouvy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„</w:t>
      </w:r>
      <w:r w:rsidRPr="00CF0805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 příloze závěrečné zprávy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7063F5ED" w14:textId="0C804E15" w:rsidR="00FE3DFD" w:rsidRDefault="00FE3DFD" w:rsidP="00FE3DFD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této </w:t>
      </w:r>
      <w:r w:rsidRPr="00155215">
        <w:rPr>
          <w:rFonts w:ascii="Arial" w:eastAsia="Times New Roman" w:hAnsi="Arial" w:cs="Arial"/>
          <w:sz w:val="24"/>
          <w:szCs w:val="24"/>
          <w:lang w:eastAsia="cs-CZ"/>
        </w:rPr>
        <w:t>smlouvy, je příjemce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 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předpisů. V témže termínu je příjemce povinen vrátit poskytovateli poskytnutou dotaci v částce, o n</w:t>
      </w:r>
      <w:r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784E96">
        <w:rPr>
          <w:rFonts w:ascii="Arial" w:eastAsia="Times New Roman" w:hAnsi="Arial" w:cs="Arial"/>
          <w:sz w:val="24"/>
          <w:szCs w:val="24"/>
          <w:lang w:eastAsia="cs-CZ"/>
        </w:rPr>
        <w:t xml:space="preserve">ž jsou výdaje vynaložené na akci, na jejíž realizaci byla poskytnuta dotace dle této smlouvy, převýšeny příjmy, které příjemce obdržel v souvislosti s realizací akce. Nevrátí-li příjemce dotaci nebo její část v případě uvedeném v předchozí větě, dopustí se porušení rozpočtové kázně ve smyslu </w:t>
      </w:r>
      <w:proofErr w:type="spellStart"/>
      <w:r w:rsidRPr="00784E96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784E96">
        <w:rPr>
          <w:rFonts w:ascii="Arial" w:eastAsia="Times New Roman" w:hAnsi="Arial" w:cs="Arial"/>
          <w:sz w:val="24"/>
          <w:szCs w:val="24"/>
          <w:lang w:eastAsia="cs-CZ"/>
        </w:rPr>
        <w:t>. § 22 zákona č. 250/2000 Sb., o rozpočtových pravidlech územních rozpočtů, ve znění pozdějších předpisů.</w:t>
      </w:r>
    </w:p>
    <w:p w14:paraId="517B6B03" w14:textId="77777777" w:rsidR="00A34824" w:rsidRDefault="00A34824" w:rsidP="00A34824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549AC1FC" w14:textId="77777777" w:rsidR="00A34824" w:rsidRDefault="00A34824" w:rsidP="00A34824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p w14:paraId="06C527F6" w14:textId="77777777" w:rsidR="00A34824" w:rsidRPr="00FE3DFD" w:rsidRDefault="00A34824" w:rsidP="00A34824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A34824" w:rsidRPr="00FE3DFD" w:rsidSect="00E50D7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8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0AFE2A6" w14:textId="77777777" w:rsidR="00F31B25" w:rsidRDefault="00F31B25" w:rsidP="00D40C40">
      <w:r>
        <w:separator/>
      </w:r>
    </w:p>
  </w:endnote>
  <w:endnote w:type="continuationSeparator" w:id="0">
    <w:p w14:paraId="0EAC76CA" w14:textId="77777777" w:rsidR="00F31B25" w:rsidRDefault="00F31B2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669FF6" w14:textId="77777777" w:rsidR="00A17116" w:rsidRDefault="00A17116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57364E3" w14:textId="0C4550C8" w:rsidR="00915064" w:rsidRDefault="00915064" w:rsidP="00A17116">
    <w:pPr>
      <w:pStyle w:val="Zpat"/>
      <w:rPr>
        <w:rFonts w:ascii="Arial" w:hAnsi="Arial" w:cs="Arial"/>
        <w:sz w:val="20"/>
        <w:szCs w:val="20"/>
      </w:rPr>
    </w:pPr>
  </w:p>
  <w:p w14:paraId="37BA5330" w14:textId="2BDA0CFE" w:rsidR="00D20B9A" w:rsidRPr="006D6288" w:rsidRDefault="00D20B9A">
    <w:pPr>
      <w:pStyle w:val="Zpat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6298417"/>
      <w:docPartObj>
        <w:docPartGallery w:val="Page Numbers (Bottom of Page)"/>
        <w:docPartUnique/>
      </w:docPartObj>
    </w:sdtPr>
    <w:sdtEndPr/>
    <w:sdtContent>
      <w:p w14:paraId="1438FBED" w14:textId="5B6F807A" w:rsidR="001763FE" w:rsidRDefault="001763FE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BBB70A" w14:textId="77777777" w:rsidR="00F31B25" w:rsidRDefault="00F31B25" w:rsidP="00D40C40">
      <w:r>
        <w:separator/>
      </w:r>
    </w:p>
  </w:footnote>
  <w:footnote w:type="continuationSeparator" w:id="0">
    <w:p w14:paraId="4FBE6680" w14:textId="77777777" w:rsidR="00F31B25" w:rsidRDefault="00F31B25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C009C10" w14:textId="77777777" w:rsidR="00A17116" w:rsidRDefault="00A17116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6CFD5EB" w14:textId="77777777" w:rsidR="00A17116" w:rsidRDefault="00A17116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3AF2DC" w14:textId="77777777" w:rsidR="00A17116" w:rsidRDefault="00A17116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7B8455F"/>
    <w:multiLevelType w:val="multilevel"/>
    <w:tmpl w:val="C08646EA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3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4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6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7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6"/>
  </w:num>
  <w:num w:numId="15">
    <w:abstractNumId w:val="34"/>
  </w:num>
  <w:num w:numId="1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3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</w:num>
  <w:num w:numId="41">
    <w:abstractNumId w:val="24"/>
  </w:num>
  <w:num w:numId="42">
    <w:abstractNumId w:val="22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11BB9"/>
    <w:rsid w:val="000145AB"/>
    <w:rsid w:val="00014A64"/>
    <w:rsid w:val="00016E18"/>
    <w:rsid w:val="00025AAA"/>
    <w:rsid w:val="00032265"/>
    <w:rsid w:val="0003337C"/>
    <w:rsid w:val="000335E1"/>
    <w:rsid w:val="00033B9E"/>
    <w:rsid w:val="00034BE1"/>
    <w:rsid w:val="00034F6D"/>
    <w:rsid w:val="00036D9F"/>
    <w:rsid w:val="00037E6B"/>
    <w:rsid w:val="00040936"/>
    <w:rsid w:val="000422B6"/>
    <w:rsid w:val="00042781"/>
    <w:rsid w:val="00045D83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7E7"/>
    <w:rsid w:val="00064A0C"/>
    <w:rsid w:val="000672AE"/>
    <w:rsid w:val="00071CAE"/>
    <w:rsid w:val="0007343C"/>
    <w:rsid w:val="0007359B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3D1C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B4A"/>
    <w:rsid w:val="000C02E4"/>
    <w:rsid w:val="000C1B93"/>
    <w:rsid w:val="000C237E"/>
    <w:rsid w:val="000C7650"/>
    <w:rsid w:val="000D0819"/>
    <w:rsid w:val="000D1974"/>
    <w:rsid w:val="000D319D"/>
    <w:rsid w:val="000D442F"/>
    <w:rsid w:val="000D7241"/>
    <w:rsid w:val="000E1AAD"/>
    <w:rsid w:val="000E2BFA"/>
    <w:rsid w:val="000E4EB8"/>
    <w:rsid w:val="000E6307"/>
    <w:rsid w:val="000E72E9"/>
    <w:rsid w:val="000E7952"/>
    <w:rsid w:val="000E7D2F"/>
    <w:rsid w:val="000F0519"/>
    <w:rsid w:val="000F659E"/>
    <w:rsid w:val="0010380F"/>
    <w:rsid w:val="00104DA7"/>
    <w:rsid w:val="00105061"/>
    <w:rsid w:val="001158F5"/>
    <w:rsid w:val="00115C5F"/>
    <w:rsid w:val="0011722F"/>
    <w:rsid w:val="00117CC2"/>
    <w:rsid w:val="00117EA0"/>
    <w:rsid w:val="00122793"/>
    <w:rsid w:val="001235B9"/>
    <w:rsid w:val="0012518C"/>
    <w:rsid w:val="00125FEF"/>
    <w:rsid w:val="00126B32"/>
    <w:rsid w:val="00127828"/>
    <w:rsid w:val="001323D9"/>
    <w:rsid w:val="00135D6D"/>
    <w:rsid w:val="00136F37"/>
    <w:rsid w:val="00137D65"/>
    <w:rsid w:val="001429D2"/>
    <w:rsid w:val="001436D1"/>
    <w:rsid w:val="001455DA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63FE"/>
    <w:rsid w:val="001777F6"/>
    <w:rsid w:val="0018213C"/>
    <w:rsid w:val="00183700"/>
    <w:rsid w:val="00183F3D"/>
    <w:rsid w:val="001854AA"/>
    <w:rsid w:val="00185788"/>
    <w:rsid w:val="001876F7"/>
    <w:rsid w:val="00187870"/>
    <w:rsid w:val="00187FE4"/>
    <w:rsid w:val="00190C18"/>
    <w:rsid w:val="0019263B"/>
    <w:rsid w:val="0019284F"/>
    <w:rsid w:val="00195437"/>
    <w:rsid w:val="00196384"/>
    <w:rsid w:val="001A028E"/>
    <w:rsid w:val="001A0934"/>
    <w:rsid w:val="001A1B34"/>
    <w:rsid w:val="001A1C6B"/>
    <w:rsid w:val="001A2370"/>
    <w:rsid w:val="001A2630"/>
    <w:rsid w:val="001A336F"/>
    <w:rsid w:val="001A3CC1"/>
    <w:rsid w:val="001A4883"/>
    <w:rsid w:val="001A49B5"/>
    <w:rsid w:val="001A7A63"/>
    <w:rsid w:val="001B1CF5"/>
    <w:rsid w:val="001B2273"/>
    <w:rsid w:val="001B3185"/>
    <w:rsid w:val="001B326B"/>
    <w:rsid w:val="001B7624"/>
    <w:rsid w:val="001C2C2C"/>
    <w:rsid w:val="001C33D7"/>
    <w:rsid w:val="001C66E4"/>
    <w:rsid w:val="001C688C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0441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820"/>
    <w:rsid w:val="00220FF7"/>
    <w:rsid w:val="002236B8"/>
    <w:rsid w:val="00224C86"/>
    <w:rsid w:val="00227F41"/>
    <w:rsid w:val="00230580"/>
    <w:rsid w:val="00230F9B"/>
    <w:rsid w:val="00233860"/>
    <w:rsid w:val="00235694"/>
    <w:rsid w:val="002360BE"/>
    <w:rsid w:val="002376AD"/>
    <w:rsid w:val="00237F27"/>
    <w:rsid w:val="002409C2"/>
    <w:rsid w:val="00240D4A"/>
    <w:rsid w:val="00244A06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781E"/>
    <w:rsid w:val="00277B48"/>
    <w:rsid w:val="002804E7"/>
    <w:rsid w:val="002806B1"/>
    <w:rsid w:val="002842C7"/>
    <w:rsid w:val="00284599"/>
    <w:rsid w:val="00284654"/>
    <w:rsid w:val="00284BF7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A0D04"/>
    <w:rsid w:val="002A1945"/>
    <w:rsid w:val="002A2372"/>
    <w:rsid w:val="002A3CD3"/>
    <w:rsid w:val="002A4ADE"/>
    <w:rsid w:val="002A662C"/>
    <w:rsid w:val="002A7B11"/>
    <w:rsid w:val="002B13AE"/>
    <w:rsid w:val="002B482D"/>
    <w:rsid w:val="002B57BA"/>
    <w:rsid w:val="002B603F"/>
    <w:rsid w:val="002B7EE1"/>
    <w:rsid w:val="002C0CA8"/>
    <w:rsid w:val="002C1669"/>
    <w:rsid w:val="002C270B"/>
    <w:rsid w:val="002C2880"/>
    <w:rsid w:val="002C2940"/>
    <w:rsid w:val="002C4E03"/>
    <w:rsid w:val="002C6503"/>
    <w:rsid w:val="002D2C99"/>
    <w:rsid w:val="002D5445"/>
    <w:rsid w:val="002E127B"/>
    <w:rsid w:val="002E22EC"/>
    <w:rsid w:val="002E4AC7"/>
    <w:rsid w:val="002E6113"/>
    <w:rsid w:val="002F0537"/>
    <w:rsid w:val="002F2753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2E6C"/>
    <w:rsid w:val="003150D3"/>
    <w:rsid w:val="00317A8E"/>
    <w:rsid w:val="00321FF4"/>
    <w:rsid w:val="0032223E"/>
    <w:rsid w:val="00322442"/>
    <w:rsid w:val="00326204"/>
    <w:rsid w:val="0033568D"/>
    <w:rsid w:val="00337CC7"/>
    <w:rsid w:val="003407BA"/>
    <w:rsid w:val="00341E0B"/>
    <w:rsid w:val="00343694"/>
    <w:rsid w:val="003454CB"/>
    <w:rsid w:val="00345E5F"/>
    <w:rsid w:val="003475F9"/>
    <w:rsid w:val="00350F39"/>
    <w:rsid w:val="003534FD"/>
    <w:rsid w:val="003540D3"/>
    <w:rsid w:val="00356B49"/>
    <w:rsid w:val="00357A14"/>
    <w:rsid w:val="00360968"/>
    <w:rsid w:val="00363897"/>
    <w:rsid w:val="003641D8"/>
    <w:rsid w:val="00364D3A"/>
    <w:rsid w:val="00364D73"/>
    <w:rsid w:val="00366411"/>
    <w:rsid w:val="00367847"/>
    <w:rsid w:val="00373A73"/>
    <w:rsid w:val="00373E49"/>
    <w:rsid w:val="003750AE"/>
    <w:rsid w:val="003750E2"/>
    <w:rsid w:val="00375CFD"/>
    <w:rsid w:val="00376F88"/>
    <w:rsid w:val="0038220B"/>
    <w:rsid w:val="003857D9"/>
    <w:rsid w:val="00386B1E"/>
    <w:rsid w:val="00387077"/>
    <w:rsid w:val="00393327"/>
    <w:rsid w:val="00394585"/>
    <w:rsid w:val="00396D23"/>
    <w:rsid w:val="003A040E"/>
    <w:rsid w:val="003A2E56"/>
    <w:rsid w:val="003A406B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D43"/>
    <w:rsid w:val="003C717E"/>
    <w:rsid w:val="003C7BC9"/>
    <w:rsid w:val="003D1870"/>
    <w:rsid w:val="003D3790"/>
    <w:rsid w:val="003D39B7"/>
    <w:rsid w:val="003E023F"/>
    <w:rsid w:val="003E0724"/>
    <w:rsid w:val="003E0873"/>
    <w:rsid w:val="003E17BF"/>
    <w:rsid w:val="003E489A"/>
    <w:rsid w:val="003E6768"/>
    <w:rsid w:val="003E692E"/>
    <w:rsid w:val="003E7028"/>
    <w:rsid w:val="003F1AF8"/>
    <w:rsid w:val="003F53C7"/>
    <w:rsid w:val="003F7C9E"/>
    <w:rsid w:val="00403137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46C"/>
    <w:rsid w:val="004135C2"/>
    <w:rsid w:val="00413E2D"/>
    <w:rsid w:val="0042012D"/>
    <w:rsid w:val="00421422"/>
    <w:rsid w:val="00421617"/>
    <w:rsid w:val="004224D5"/>
    <w:rsid w:val="00422A0D"/>
    <w:rsid w:val="0042559C"/>
    <w:rsid w:val="00426D57"/>
    <w:rsid w:val="004309C0"/>
    <w:rsid w:val="004316AC"/>
    <w:rsid w:val="00431784"/>
    <w:rsid w:val="00432F4F"/>
    <w:rsid w:val="00433E9B"/>
    <w:rsid w:val="00437D00"/>
    <w:rsid w:val="00442164"/>
    <w:rsid w:val="004421B5"/>
    <w:rsid w:val="0044472F"/>
    <w:rsid w:val="00446F10"/>
    <w:rsid w:val="0044719F"/>
    <w:rsid w:val="00450A19"/>
    <w:rsid w:val="004514E3"/>
    <w:rsid w:val="00452184"/>
    <w:rsid w:val="00452329"/>
    <w:rsid w:val="00453D92"/>
    <w:rsid w:val="0045517F"/>
    <w:rsid w:val="004618CC"/>
    <w:rsid w:val="004632A7"/>
    <w:rsid w:val="004654F3"/>
    <w:rsid w:val="004678B6"/>
    <w:rsid w:val="00470ECC"/>
    <w:rsid w:val="00474E49"/>
    <w:rsid w:val="004754B6"/>
    <w:rsid w:val="004754F5"/>
    <w:rsid w:val="004769EC"/>
    <w:rsid w:val="004811A3"/>
    <w:rsid w:val="00486F4C"/>
    <w:rsid w:val="00493B7C"/>
    <w:rsid w:val="00495FA8"/>
    <w:rsid w:val="004A007F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648D"/>
    <w:rsid w:val="004F7E64"/>
    <w:rsid w:val="005018CD"/>
    <w:rsid w:val="00503A23"/>
    <w:rsid w:val="00503A3F"/>
    <w:rsid w:val="00503C5A"/>
    <w:rsid w:val="00503C95"/>
    <w:rsid w:val="00505B05"/>
    <w:rsid w:val="00511EA8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768"/>
    <w:rsid w:val="005459E0"/>
    <w:rsid w:val="00545A5B"/>
    <w:rsid w:val="0054676F"/>
    <w:rsid w:val="005469CD"/>
    <w:rsid w:val="005471B0"/>
    <w:rsid w:val="0055217E"/>
    <w:rsid w:val="00557105"/>
    <w:rsid w:val="0056218B"/>
    <w:rsid w:val="0056241E"/>
    <w:rsid w:val="00566046"/>
    <w:rsid w:val="0056705E"/>
    <w:rsid w:val="00567BA7"/>
    <w:rsid w:val="00571EC8"/>
    <w:rsid w:val="0057703C"/>
    <w:rsid w:val="00580363"/>
    <w:rsid w:val="00580C7A"/>
    <w:rsid w:val="00581A95"/>
    <w:rsid w:val="005848C6"/>
    <w:rsid w:val="00585AA7"/>
    <w:rsid w:val="0058756D"/>
    <w:rsid w:val="00594745"/>
    <w:rsid w:val="00594759"/>
    <w:rsid w:val="0059526D"/>
    <w:rsid w:val="00597D7B"/>
    <w:rsid w:val="005A2AC3"/>
    <w:rsid w:val="005A5A90"/>
    <w:rsid w:val="005A6B18"/>
    <w:rsid w:val="005A7F3C"/>
    <w:rsid w:val="005B3B69"/>
    <w:rsid w:val="005B48F8"/>
    <w:rsid w:val="005B4A9C"/>
    <w:rsid w:val="005B55CD"/>
    <w:rsid w:val="005B6083"/>
    <w:rsid w:val="005B6805"/>
    <w:rsid w:val="005C24FA"/>
    <w:rsid w:val="005C30DE"/>
    <w:rsid w:val="005C47A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BB4"/>
    <w:rsid w:val="005E5BBD"/>
    <w:rsid w:val="005F27D1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304D1"/>
    <w:rsid w:val="00632D35"/>
    <w:rsid w:val="0063512A"/>
    <w:rsid w:val="00644896"/>
    <w:rsid w:val="00644A22"/>
    <w:rsid w:val="00644A29"/>
    <w:rsid w:val="00644F18"/>
    <w:rsid w:val="00654C17"/>
    <w:rsid w:val="00660C32"/>
    <w:rsid w:val="00663A39"/>
    <w:rsid w:val="00664994"/>
    <w:rsid w:val="00664B7A"/>
    <w:rsid w:val="00664E17"/>
    <w:rsid w:val="006658E9"/>
    <w:rsid w:val="00666781"/>
    <w:rsid w:val="00666F82"/>
    <w:rsid w:val="006675CF"/>
    <w:rsid w:val="00667FE9"/>
    <w:rsid w:val="00670D45"/>
    <w:rsid w:val="00674648"/>
    <w:rsid w:val="00674A0A"/>
    <w:rsid w:val="006750B4"/>
    <w:rsid w:val="0067634A"/>
    <w:rsid w:val="006767D1"/>
    <w:rsid w:val="00676E36"/>
    <w:rsid w:val="00677288"/>
    <w:rsid w:val="00684C20"/>
    <w:rsid w:val="00685285"/>
    <w:rsid w:val="00690949"/>
    <w:rsid w:val="00695FFD"/>
    <w:rsid w:val="006A0B33"/>
    <w:rsid w:val="006A5892"/>
    <w:rsid w:val="006A7CB9"/>
    <w:rsid w:val="006B1973"/>
    <w:rsid w:val="006B3B2A"/>
    <w:rsid w:val="006B4F48"/>
    <w:rsid w:val="006B7765"/>
    <w:rsid w:val="006C061A"/>
    <w:rsid w:val="006C0D2D"/>
    <w:rsid w:val="006C43C7"/>
    <w:rsid w:val="006C452D"/>
    <w:rsid w:val="006D0AC7"/>
    <w:rsid w:val="006D101C"/>
    <w:rsid w:val="006D6288"/>
    <w:rsid w:val="006E07ED"/>
    <w:rsid w:val="006E098C"/>
    <w:rsid w:val="006E33A0"/>
    <w:rsid w:val="006E4022"/>
    <w:rsid w:val="006E5BA7"/>
    <w:rsid w:val="006F07FC"/>
    <w:rsid w:val="006F1BEC"/>
    <w:rsid w:val="006F2817"/>
    <w:rsid w:val="006F7040"/>
    <w:rsid w:val="00701BCD"/>
    <w:rsid w:val="00705445"/>
    <w:rsid w:val="00711102"/>
    <w:rsid w:val="00711590"/>
    <w:rsid w:val="007117EC"/>
    <w:rsid w:val="00711FD7"/>
    <w:rsid w:val="0071401C"/>
    <w:rsid w:val="00720FB1"/>
    <w:rsid w:val="0072192A"/>
    <w:rsid w:val="00722527"/>
    <w:rsid w:val="00723202"/>
    <w:rsid w:val="007235E1"/>
    <w:rsid w:val="00735623"/>
    <w:rsid w:val="00735E1F"/>
    <w:rsid w:val="007360D6"/>
    <w:rsid w:val="007500B1"/>
    <w:rsid w:val="00751BA1"/>
    <w:rsid w:val="0075231C"/>
    <w:rsid w:val="00753A89"/>
    <w:rsid w:val="00755220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3D82"/>
    <w:rsid w:val="00784767"/>
    <w:rsid w:val="0078686E"/>
    <w:rsid w:val="00786B20"/>
    <w:rsid w:val="00790A32"/>
    <w:rsid w:val="00792A59"/>
    <w:rsid w:val="00792EE9"/>
    <w:rsid w:val="007939A6"/>
    <w:rsid w:val="00794A6D"/>
    <w:rsid w:val="00794AAC"/>
    <w:rsid w:val="007955B6"/>
    <w:rsid w:val="00797724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2FE"/>
    <w:rsid w:val="007C03DB"/>
    <w:rsid w:val="007C1C39"/>
    <w:rsid w:val="007C1E1B"/>
    <w:rsid w:val="007C745E"/>
    <w:rsid w:val="007C74BB"/>
    <w:rsid w:val="007D0915"/>
    <w:rsid w:val="007D5B93"/>
    <w:rsid w:val="007E0009"/>
    <w:rsid w:val="007E0CAA"/>
    <w:rsid w:val="007E1FDA"/>
    <w:rsid w:val="007E5D6A"/>
    <w:rsid w:val="007E6038"/>
    <w:rsid w:val="007E6705"/>
    <w:rsid w:val="007E68A5"/>
    <w:rsid w:val="007F1AAB"/>
    <w:rsid w:val="007F71DE"/>
    <w:rsid w:val="008007F4"/>
    <w:rsid w:val="00800B7B"/>
    <w:rsid w:val="008017D2"/>
    <w:rsid w:val="00802C5A"/>
    <w:rsid w:val="00803034"/>
    <w:rsid w:val="00810C7B"/>
    <w:rsid w:val="00811C9A"/>
    <w:rsid w:val="00812092"/>
    <w:rsid w:val="00820B4D"/>
    <w:rsid w:val="00821F04"/>
    <w:rsid w:val="00824CBB"/>
    <w:rsid w:val="00826334"/>
    <w:rsid w:val="00832011"/>
    <w:rsid w:val="00832ABD"/>
    <w:rsid w:val="0083445A"/>
    <w:rsid w:val="008351C4"/>
    <w:rsid w:val="00836AA2"/>
    <w:rsid w:val="008405EC"/>
    <w:rsid w:val="00841B72"/>
    <w:rsid w:val="00841F3B"/>
    <w:rsid w:val="00842AA3"/>
    <w:rsid w:val="0084606A"/>
    <w:rsid w:val="008463C9"/>
    <w:rsid w:val="008479FE"/>
    <w:rsid w:val="008525B2"/>
    <w:rsid w:val="008556B1"/>
    <w:rsid w:val="0085615A"/>
    <w:rsid w:val="00856F2E"/>
    <w:rsid w:val="0086634E"/>
    <w:rsid w:val="00866505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B07F1"/>
    <w:rsid w:val="008B0B51"/>
    <w:rsid w:val="008B17D3"/>
    <w:rsid w:val="008B3935"/>
    <w:rsid w:val="008B4510"/>
    <w:rsid w:val="008B5721"/>
    <w:rsid w:val="008B6046"/>
    <w:rsid w:val="008C0948"/>
    <w:rsid w:val="008C2755"/>
    <w:rsid w:val="008C32B0"/>
    <w:rsid w:val="008C3F73"/>
    <w:rsid w:val="008C5549"/>
    <w:rsid w:val="008C57F6"/>
    <w:rsid w:val="008C65B2"/>
    <w:rsid w:val="008C7242"/>
    <w:rsid w:val="008C79A0"/>
    <w:rsid w:val="008D21BF"/>
    <w:rsid w:val="008D5340"/>
    <w:rsid w:val="008D747A"/>
    <w:rsid w:val="008E0178"/>
    <w:rsid w:val="008E3C74"/>
    <w:rsid w:val="008F03FB"/>
    <w:rsid w:val="008F4077"/>
    <w:rsid w:val="00901011"/>
    <w:rsid w:val="009013B8"/>
    <w:rsid w:val="009025C1"/>
    <w:rsid w:val="009060B3"/>
    <w:rsid w:val="00906564"/>
    <w:rsid w:val="00906785"/>
    <w:rsid w:val="00907127"/>
    <w:rsid w:val="00910D34"/>
    <w:rsid w:val="009119F6"/>
    <w:rsid w:val="00912D3B"/>
    <w:rsid w:val="00913A38"/>
    <w:rsid w:val="00913B0F"/>
    <w:rsid w:val="00915064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53119"/>
    <w:rsid w:val="009537C3"/>
    <w:rsid w:val="00955EF2"/>
    <w:rsid w:val="0095627A"/>
    <w:rsid w:val="00957D20"/>
    <w:rsid w:val="0096469A"/>
    <w:rsid w:val="00966543"/>
    <w:rsid w:val="009712DC"/>
    <w:rsid w:val="00971456"/>
    <w:rsid w:val="009717EE"/>
    <w:rsid w:val="009756F0"/>
    <w:rsid w:val="00976473"/>
    <w:rsid w:val="00977C65"/>
    <w:rsid w:val="00977E31"/>
    <w:rsid w:val="009821FA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037C"/>
    <w:rsid w:val="009A1120"/>
    <w:rsid w:val="009A3DA5"/>
    <w:rsid w:val="009A3E3A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4781"/>
    <w:rsid w:val="009C5933"/>
    <w:rsid w:val="009C646A"/>
    <w:rsid w:val="009D2600"/>
    <w:rsid w:val="009D2BF2"/>
    <w:rsid w:val="009D4F9E"/>
    <w:rsid w:val="009D6778"/>
    <w:rsid w:val="009D6807"/>
    <w:rsid w:val="009D73E4"/>
    <w:rsid w:val="009D7B35"/>
    <w:rsid w:val="009E27A1"/>
    <w:rsid w:val="009E61A3"/>
    <w:rsid w:val="009E6E94"/>
    <w:rsid w:val="009E7A42"/>
    <w:rsid w:val="009F0AA3"/>
    <w:rsid w:val="009F0F5D"/>
    <w:rsid w:val="009F5C46"/>
    <w:rsid w:val="009F7302"/>
    <w:rsid w:val="009F73BA"/>
    <w:rsid w:val="009F7A34"/>
    <w:rsid w:val="009F7BD5"/>
    <w:rsid w:val="00A00413"/>
    <w:rsid w:val="00A01A43"/>
    <w:rsid w:val="00A0381B"/>
    <w:rsid w:val="00A046EF"/>
    <w:rsid w:val="00A05B6A"/>
    <w:rsid w:val="00A063DD"/>
    <w:rsid w:val="00A1282D"/>
    <w:rsid w:val="00A143CD"/>
    <w:rsid w:val="00A17116"/>
    <w:rsid w:val="00A22B7A"/>
    <w:rsid w:val="00A2309D"/>
    <w:rsid w:val="00A247E2"/>
    <w:rsid w:val="00A25504"/>
    <w:rsid w:val="00A2565B"/>
    <w:rsid w:val="00A25D3B"/>
    <w:rsid w:val="00A30281"/>
    <w:rsid w:val="00A30F23"/>
    <w:rsid w:val="00A342FF"/>
    <w:rsid w:val="00A34824"/>
    <w:rsid w:val="00A354CE"/>
    <w:rsid w:val="00A35B89"/>
    <w:rsid w:val="00A36E09"/>
    <w:rsid w:val="00A375C6"/>
    <w:rsid w:val="00A4229C"/>
    <w:rsid w:val="00A443EF"/>
    <w:rsid w:val="00A541B8"/>
    <w:rsid w:val="00A54D36"/>
    <w:rsid w:val="00A54FE4"/>
    <w:rsid w:val="00A5538A"/>
    <w:rsid w:val="00A56708"/>
    <w:rsid w:val="00A61A61"/>
    <w:rsid w:val="00A61C4B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063"/>
    <w:rsid w:val="00A94C19"/>
    <w:rsid w:val="00A966EF"/>
    <w:rsid w:val="00A96E88"/>
    <w:rsid w:val="00A96F6E"/>
    <w:rsid w:val="00A9730D"/>
    <w:rsid w:val="00A97BE7"/>
    <w:rsid w:val="00AA150B"/>
    <w:rsid w:val="00AA170A"/>
    <w:rsid w:val="00AA19BD"/>
    <w:rsid w:val="00AA2EC8"/>
    <w:rsid w:val="00AA41B1"/>
    <w:rsid w:val="00AA4F31"/>
    <w:rsid w:val="00AA5100"/>
    <w:rsid w:val="00AA5967"/>
    <w:rsid w:val="00AA63C3"/>
    <w:rsid w:val="00AB015C"/>
    <w:rsid w:val="00AB0656"/>
    <w:rsid w:val="00AB0697"/>
    <w:rsid w:val="00AB0E51"/>
    <w:rsid w:val="00AB20CF"/>
    <w:rsid w:val="00AB20DF"/>
    <w:rsid w:val="00AB403F"/>
    <w:rsid w:val="00AB4ECA"/>
    <w:rsid w:val="00AB66CC"/>
    <w:rsid w:val="00AC020C"/>
    <w:rsid w:val="00AC13E7"/>
    <w:rsid w:val="00AC34BB"/>
    <w:rsid w:val="00AD0592"/>
    <w:rsid w:val="00AD3B56"/>
    <w:rsid w:val="00AD46AF"/>
    <w:rsid w:val="00AE18C4"/>
    <w:rsid w:val="00AE30DE"/>
    <w:rsid w:val="00AE3DBD"/>
    <w:rsid w:val="00AF161F"/>
    <w:rsid w:val="00AF583E"/>
    <w:rsid w:val="00AF584A"/>
    <w:rsid w:val="00AF6250"/>
    <w:rsid w:val="00AF77E0"/>
    <w:rsid w:val="00B03153"/>
    <w:rsid w:val="00B03C1D"/>
    <w:rsid w:val="00B05653"/>
    <w:rsid w:val="00B05DE4"/>
    <w:rsid w:val="00B108B5"/>
    <w:rsid w:val="00B1245E"/>
    <w:rsid w:val="00B177B5"/>
    <w:rsid w:val="00B21ADD"/>
    <w:rsid w:val="00B21F9C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37A0"/>
    <w:rsid w:val="00B43E42"/>
    <w:rsid w:val="00B45773"/>
    <w:rsid w:val="00B45D7E"/>
    <w:rsid w:val="00B470F4"/>
    <w:rsid w:val="00B50B3B"/>
    <w:rsid w:val="00B542C6"/>
    <w:rsid w:val="00B5669C"/>
    <w:rsid w:val="00B56B3B"/>
    <w:rsid w:val="00B609DE"/>
    <w:rsid w:val="00B6248B"/>
    <w:rsid w:val="00B671CB"/>
    <w:rsid w:val="00B71819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86E4E"/>
    <w:rsid w:val="00B91AC1"/>
    <w:rsid w:val="00B92A32"/>
    <w:rsid w:val="00B92F1B"/>
    <w:rsid w:val="00B936F7"/>
    <w:rsid w:val="00B96C39"/>
    <w:rsid w:val="00B96E96"/>
    <w:rsid w:val="00B976A4"/>
    <w:rsid w:val="00B97DCD"/>
    <w:rsid w:val="00BA3415"/>
    <w:rsid w:val="00BA4E35"/>
    <w:rsid w:val="00BB0976"/>
    <w:rsid w:val="00BB17B5"/>
    <w:rsid w:val="00BB1D43"/>
    <w:rsid w:val="00BB20E2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1B03"/>
    <w:rsid w:val="00C231E2"/>
    <w:rsid w:val="00C2743A"/>
    <w:rsid w:val="00C30594"/>
    <w:rsid w:val="00C31237"/>
    <w:rsid w:val="00C32822"/>
    <w:rsid w:val="00C33655"/>
    <w:rsid w:val="00C34051"/>
    <w:rsid w:val="00C35596"/>
    <w:rsid w:val="00C36A1D"/>
    <w:rsid w:val="00C37AF3"/>
    <w:rsid w:val="00C43E35"/>
    <w:rsid w:val="00C475DB"/>
    <w:rsid w:val="00C51C7B"/>
    <w:rsid w:val="00C522FA"/>
    <w:rsid w:val="00C524A4"/>
    <w:rsid w:val="00C569FE"/>
    <w:rsid w:val="00C63CC5"/>
    <w:rsid w:val="00C642A8"/>
    <w:rsid w:val="00C7203F"/>
    <w:rsid w:val="00C73FE7"/>
    <w:rsid w:val="00C74BFA"/>
    <w:rsid w:val="00C7578C"/>
    <w:rsid w:val="00C81BD7"/>
    <w:rsid w:val="00C82552"/>
    <w:rsid w:val="00C828EA"/>
    <w:rsid w:val="00C875AA"/>
    <w:rsid w:val="00C877AD"/>
    <w:rsid w:val="00C87CAD"/>
    <w:rsid w:val="00C90DC4"/>
    <w:rsid w:val="00C92651"/>
    <w:rsid w:val="00C93442"/>
    <w:rsid w:val="00CA19C3"/>
    <w:rsid w:val="00CA24A0"/>
    <w:rsid w:val="00CB0A48"/>
    <w:rsid w:val="00CB5336"/>
    <w:rsid w:val="00CB66EB"/>
    <w:rsid w:val="00CB787C"/>
    <w:rsid w:val="00CB7992"/>
    <w:rsid w:val="00CC0204"/>
    <w:rsid w:val="00CC2860"/>
    <w:rsid w:val="00CC2FA0"/>
    <w:rsid w:val="00CC710B"/>
    <w:rsid w:val="00CC721B"/>
    <w:rsid w:val="00CC7BAB"/>
    <w:rsid w:val="00CD4A21"/>
    <w:rsid w:val="00CD5ADF"/>
    <w:rsid w:val="00CD76D2"/>
    <w:rsid w:val="00CE0F98"/>
    <w:rsid w:val="00CE25FD"/>
    <w:rsid w:val="00CE52FC"/>
    <w:rsid w:val="00CF0805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5D0F"/>
    <w:rsid w:val="00D17D01"/>
    <w:rsid w:val="00D205D2"/>
    <w:rsid w:val="00D20B9A"/>
    <w:rsid w:val="00D2142F"/>
    <w:rsid w:val="00D21A4D"/>
    <w:rsid w:val="00D23F5E"/>
    <w:rsid w:val="00D26F7A"/>
    <w:rsid w:val="00D275FF"/>
    <w:rsid w:val="00D30F0E"/>
    <w:rsid w:val="00D34C35"/>
    <w:rsid w:val="00D3770B"/>
    <w:rsid w:val="00D40813"/>
    <w:rsid w:val="00D40C40"/>
    <w:rsid w:val="00D40E66"/>
    <w:rsid w:val="00D42D28"/>
    <w:rsid w:val="00D43C40"/>
    <w:rsid w:val="00D46165"/>
    <w:rsid w:val="00D558F4"/>
    <w:rsid w:val="00D604F5"/>
    <w:rsid w:val="00D61EA4"/>
    <w:rsid w:val="00D6556E"/>
    <w:rsid w:val="00D704F9"/>
    <w:rsid w:val="00D70888"/>
    <w:rsid w:val="00D739F9"/>
    <w:rsid w:val="00D73EC7"/>
    <w:rsid w:val="00D74FAE"/>
    <w:rsid w:val="00D8021D"/>
    <w:rsid w:val="00D80504"/>
    <w:rsid w:val="00D815C4"/>
    <w:rsid w:val="00D846F0"/>
    <w:rsid w:val="00D84E9F"/>
    <w:rsid w:val="00D865AE"/>
    <w:rsid w:val="00D90A20"/>
    <w:rsid w:val="00D9127B"/>
    <w:rsid w:val="00D92E78"/>
    <w:rsid w:val="00D9442C"/>
    <w:rsid w:val="00D94503"/>
    <w:rsid w:val="00D94C93"/>
    <w:rsid w:val="00D951EA"/>
    <w:rsid w:val="00D95646"/>
    <w:rsid w:val="00D97207"/>
    <w:rsid w:val="00DA2B55"/>
    <w:rsid w:val="00DA365F"/>
    <w:rsid w:val="00DB3240"/>
    <w:rsid w:val="00DB68A2"/>
    <w:rsid w:val="00DC039D"/>
    <w:rsid w:val="00DC039E"/>
    <w:rsid w:val="00DC473B"/>
    <w:rsid w:val="00DC5C4C"/>
    <w:rsid w:val="00DD6346"/>
    <w:rsid w:val="00DE0950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39A3"/>
    <w:rsid w:val="00E05CB5"/>
    <w:rsid w:val="00E128AD"/>
    <w:rsid w:val="00E13318"/>
    <w:rsid w:val="00E21EF9"/>
    <w:rsid w:val="00E22986"/>
    <w:rsid w:val="00E261F7"/>
    <w:rsid w:val="00E26B33"/>
    <w:rsid w:val="00E276C5"/>
    <w:rsid w:val="00E3383E"/>
    <w:rsid w:val="00E36D8D"/>
    <w:rsid w:val="00E37EDC"/>
    <w:rsid w:val="00E418A3"/>
    <w:rsid w:val="00E419AD"/>
    <w:rsid w:val="00E41ECB"/>
    <w:rsid w:val="00E42E83"/>
    <w:rsid w:val="00E440A9"/>
    <w:rsid w:val="00E458E0"/>
    <w:rsid w:val="00E47F9F"/>
    <w:rsid w:val="00E5008D"/>
    <w:rsid w:val="00E50D70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C80"/>
    <w:rsid w:val="00E72981"/>
    <w:rsid w:val="00E72E98"/>
    <w:rsid w:val="00E750DB"/>
    <w:rsid w:val="00E764A0"/>
    <w:rsid w:val="00E76976"/>
    <w:rsid w:val="00E76FF4"/>
    <w:rsid w:val="00E8134E"/>
    <w:rsid w:val="00E823EF"/>
    <w:rsid w:val="00E833E2"/>
    <w:rsid w:val="00E84F2D"/>
    <w:rsid w:val="00E8526E"/>
    <w:rsid w:val="00E9072F"/>
    <w:rsid w:val="00E91B65"/>
    <w:rsid w:val="00E921DE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97C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1459"/>
    <w:rsid w:val="00EE2726"/>
    <w:rsid w:val="00EE2CEC"/>
    <w:rsid w:val="00EE35A0"/>
    <w:rsid w:val="00EE420D"/>
    <w:rsid w:val="00EE5699"/>
    <w:rsid w:val="00EE5D18"/>
    <w:rsid w:val="00EE6E5B"/>
    <w:rsid w:val="00EE7725"/>
    <w:rsid w:val="00EF056B"/>
    <w:rsid w:val="00EF28D0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59F9"/>
    <w:rsid w:val="00F1792E"/>
    <w:rsid w:val="00F21160"/>
    <w:rsid w:val="00F26645"/>
    <w:rsid w:val="00F2708F"/>
    <w:rsid w:val="00F27955"/>
    <w:rsid w:val="00F31B25"/>
    <w:rsid w:val="00F32346"/>
    <w:rsid w:val="00F323FB"/>
    <w:rsid w:val="00F35DEC"/>
    <w:rsid w:val="00F36721"/>
    <w:rsid w:val="00F37102"/>
    <w:rsid w:val="00F42C49"/>
    <w:rsid w:val="00F43A5D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C64"/>
    <w:rsid w:val="00F66951"/>
    <w:rsid w:val="00F71C83"/>
    <w:rsid w:val="00F71D70"/>
    <w:rsid w:val="00F73535"/>
    <w:rsid w:val="00F74BCF"/>
    <w:rsid w:val="00F76698"/>
    <w:rsid w:val="00F819A1"/>
    <w:rsid w:val="00F8667F"/>
    <w:rsid w:val="00F903CF"/>
    <w:rsid w:val="00F90512"/>
    <w:rsid w:val="00F90895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037"/>
    <w:rsid w:val="00FA4156"/>
    <w:rsid w:val="00FA7AB8"/>
    <w:rsid w:val="00FB0C98"/>
    <w:rsid w:val="00FB438D"/>
    <w:rsid w:val="00FB508C"/>
    <w:rsid w:val="00FB5649"/>
    <w:rsid w:val="00FB6560"/>
    <w:rsid w:val="00FC4615"/>
    <w:rsid w:val="00FC4B12"/>
    <w:rsid w:val="00FC5F16"/>
    <w:rsid w:val="00FC65CA"/>
    <w:rsid w:val="00FD07DA"/>
    <w:rsid w:val="00FE2CD1"/>
    <w:rsid w:val="00FE2EE2"/>
    <w:rsid w:val="00FE3476"/>
    <w:rsid w:val="00FE3DFD"/>
    <w:rsid w:val="00FF00A6"/>
    <w:rsid w:val="00FF217C"/>
    <w:rsid w:val="00FF3129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kr-olomoucky.cz/dotace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24856-2F96-49BB-AE4C-046A590710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4789</Words>
  <Characters>28260</Characters>
  <Application>Microsoft Office Word</Application>
  <DocSecurity>4</DocSecurity>
  <Lines>235</Lines>
  <Paragraphs>65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32984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Školoud Michal</cp:lastModifiedBy>
  <cp:revision>2</cp:revision>
  <cp:lastPrinted>2016-11-21T11:05:00Z</cp:lastPrinted>
  <dcterms:created xsi:type="dcterms:W3CDTF">2017-02-21T12:02:00Z</dcterms:created>
  <dcterms:modified xsi:type="dcterms:W3CDTF">2017-02-21T12:02:00Z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