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20580" w:rsidRPr="001427C3" w:rsidRDefault="001427C3">
      <w:pPr>
        <w:rPr>
          <w:b/>
          <w:sz w:val="28"/>
          <w:szCs w:val="28"/>
        </w:rPr>
      </w:pPr>
      <w:r w:rsidRPr="001427C3">
        <w:rPr>
          <w:b/>
          <w:sz w:val="28"/>
          <w:szCs w:val="28"/>
        </w:rPr>
        <w:t>Odvolání proti rozhodnutí ředitele školy nebo školského zařízení</w:t>
      </w:r>
    </w:p>
    <w:p w:rsidR="003340E4" w:rsidRDefault="00145B9A">
      <w:r>
        <w:rPr>
          <w:b/>
        </w:rPr>
        <w:t xml:space="preserve">1. </w:t>
      </w:r>
      <w:r w:rsidR="001427C3" w:rsidRPr="001427C3">
        <w:rPr>
          <w:b/>
        </w:rPr>
        <w:t>Kde se podání vyřizuje</w:t>
      </w:r>
      <w:r w:rsidR="001427C3">
        <w:t>:</w:t>
      </w:r>
    </w:p>
    <w:p w:rsidR="001427C3" w:rsidRDefault="001427C3">
      <w:r>
        <w:t>Odbor školství, mládeže a tělovýchovy Krajského úřadu Olomouckého kraje</w:t>
      </w:r>
      <w:r w:rsidR="00DD02F3">
        <w:t>.</w:t>
      </w:r>
    </w:p>
    <w:p w:rsidR="003340E4" w:rsidRDefault="00145B9A">
      <w:r>
        <w:rPr>
          <w:b/>
        </w:rPr>
        <w:t xml:space="preserve">2. </w:t>
      </w:r>
      <w:r w:rsidR="001427C3" w:rsidRPr="001427C3">
        <w:rPr>
          <w:b/>
        </w:rPr>
        <w:t>Způsob podání</w:t>
      </w:r>
      <w:r w:rsidR="001427C3">
        <w:t xml:space="preserve">: </w:t>
      </w:r>
    </w:p>
    <w:p w:rsidR="001427C3" w:rsidRDefault="001427C3">
      <w:r>
        <w:t>písemné odvolání prostřednictvím ředitele školy</w:t>
      </w:r>
      <w:r w:rsidR="004F38F3">
        <w:t xml:space="preserve"> nebo školského zařízení</w:t>
      </w:r>
      <w:r w:rsidR="00DD02F3">
        <w:t>.</w:t>
      </w:r>
    </w:p>
    <w:p w:rsidR="00335000" w:rsidRDefault="00145B9A">
      <w:pPr>
        <w:rPr>
          <w:b/>
        </w:rPr>
      </w:pPr>
      <w:r>
        <w:rPr>
          <w:b/>
        </w:rPr>
        <w:t xml:space="preserve">3. </w:t>
      </w:r>
      <w:r w:rsidR="00335000">
        <w:rPr>
          <w:b/>
        </w:rPr>
        <w:t>Kdo je oprávněn v této věci jednat (podat žádost apod.)</w:t>
      </w:r>
      <w:r w:rsidR="004F38F3">
        <w:rPr>
          <w:b/>
        </w:rPr>
        <w:t>:</w:t>
      </w:r>
    </w:p>
    <w:p w:rsidR="00335000" w:rsidRPr="00335000" w:rsidRDefault="00335000" w:rsidP="00335000">
      <w:pPr>
        <w:spacing w:before="100" w:beforeAutospacing="1" w:after="100" w:afterAutospacing="1" w:line="240" w:lineRule="auto"/>
        <w:jc w:val="both"/>
      </w:pPr>
      <w:r>
        <w:t>z</w:t>
      </w:r>
      <w:r w:rsidRPr="00335000">
        <w:t>letilý žák nebo student, zákonný zástupce dítěte nebo nezletil</w:t>
      </w:r>
      <w:r>
        <w:t>ého žáka (dále jen "odvolatel")</w:t>
      </w:r>
      <w:r w:rsidR="00DD02F3">
        <w:t>.</w:t>
      </w:r>
    </w:p>
    <w:p w:rsidR="003340E4" w:rsidRPr="00335000" w:rsidRDefault="00145B9A" w:rsidP="00335000">
      <w:pPr>
        <w:spacing w:before="100" w:beforeAutospacing="1" w:after="100" w:afterAutospacing="1" w:line="240" w:lineRule="auto"/>
        <w:jc w:val="both"/>
        <w:rPr>
          <w:b/>
        </w:rPr>
      </w:pPr>
      <w:r>
        <w:rPr>
          <w:b/>
        </w:rPr>
        <w:t xml:space="preserve">4. </w:t>
      </w:r>
      <w:r w:rsidR="001427C3" w:rsidRPr="00335000">
        <w:rPr>
          <w:b/>
        </w:rPr>
        <w:t xml:space="preserve">Náležitosti podání: </w:t>
      </w:r>
    </w:p>
    <w:p w:rsidR="003340E4" w:rsidRPr="00D23920" w:rsidRDefault="00D72E50" w:rsidP="00D72E50">
      <w:pPr>
        <w:spacing w:before="100" w:beforeAutospacing="1" w:after="100" w:afterAutospacing="1" w:line="240" w:lineRule="auto"/>
        <w:jc w:val="both"/>
        <w:rPr>
          <w:rFonts w:ascii="Times New Roman" w:eastAsia="Times New Roman" w:hAnsi="Times New Roman" w:cs="Times New Roman"/>
          <w:sz w:val="24"/>
          <w:szCs w:val="24"/>
          <w:lang w:eastAsia="cs-CZ"/>
        </w:rPr>
      </w:pPr>
      <w:r>
        <w:t>N</w:t>
      </w:r>
      <w:r w:rsidR="003340E4">
        <w:t>áležitosti, které musí odvolání obsahovat, jsou uvedeny v zákoně č. 500/2004 Sb., správní řád</w:t>
      </w:r>
      <w:r>
        <w:t>, ve znění pozdějších předpisů</w:t>
      </w:r>
      <w:r w:rsidR="003340E4">
        <w:t xml:space="preserve"> (§ 37 odst. 2 a § 82 odst. 2). Odvolání musí obsahovat údaje o tom, proti kterému rozhodnutí směřuje, v jakém rozsahu ho napadá a v čem je spatřován rozpor s právními předpisy nebo nesprávnost rozhodnutí nebo řízení, jež mu předcházelo. Uvádí se jméno, příjmení, datum narození a místo trvalého pobytu dítěte, žáka nebo studenta, kterého se odvolání proti rozhodnutí ředitele školy nebo školského zařízení týká, popř. adresa pro doručování. Součástí odvolání musí být vždy podpis osoby, která jej podává.</w:t>
      </w:r>
    </w:p>
    <w:p w:rsidR="001427C3" w:rsidRDefault="00145B9A">
      <w:r>
        <w:rPr>
          <w:b/>
        </w:rPr>
        <w:t xml:space="preserve">5. </w:t>
      </w:r>
      <w:r w:rsidR="001427C3" w:rsidRPr="001427C3">
        <w:rPr>
          <w:b/>
        </w:rPr>
        <w:t>Právní úprava</w:t>
      </w:r>
      <w:r w:rsidR="001427C3">
        <w:t>:</w:t>
      </w:r>
    </w:p>
    <w:p w:rsidR="001427C3" w:rsidRDefault="00D72E50" w:rsidP="00B90C7B">
      <w:pPr>
        <w:jc w:val="both"/>
      </w:pPr>
      <w:r>
        <w:t>z</w:t>
      </w:r>
      <w:r w:rsidR="001427C3" w:rsidRPr="001427C3">
        <w:t>ákon č. 561/2004 Sb., o předškolním, základním, středním, vyšším odborném a jiném vzdělávání (školský zákon</w:t>
      </w:r>
      <w:r w:rsidR="001427C3">
        <w:t>), ve znění pozdějších předpisů</w:t>
      </w:r>
      <w:r>
        <w:t>,</w:t>
      </w:r>
    </w:p>
    <w:p w:rsidR="001427C3" w:rsidRDefault="00D72E50" w:rsidP="00B90C7B">
      <w:pPr>
        <w:jc w:val="both"/>
      </w:pPr>
      <w:r>
        <w:t>z</w:t>
      </w:r>
      <w:r w:rsidR="001427C3" w:rsidRPr="001427C3">
        <w:t xml:space="preserve">ákon č. 109/2002 Sb., o výkonu ústavní výchovy nebo ochranné výchovy ve školských zařízeních </w:t>
      </w:r>
      <w:r w:rsidR="00B90C7B">
        <w:br/>
      </w:r>
      <w:bookmarkStart w:id="0" w:name="_GoBack"/>
      <w:bookmarkEnd w:id="0"/>
      <w:r w:rsidR="001427C3" w:rsidRPr="001427C3">
        <w:t>a preventivně výchovné péči ve školských zařízeních a o změně dalších zákon</w:t>
      </w:r>
      <w:r w:rsidR="001427C3">
        <w:t>ů, ve znění pozdějších předpisů</w:t>
      </w:r>
      <w:r>
        <w:t>,</w:t>
      </w:r>
    </w:p>
    <w:p w:rsidR="001427C3" w:rsidRDefault="00D72E50" w:rsidP="00B90C7B">
      <w:pPr>
        <w:jc w:val="both"/>
      </w:pPr>
      <w:r>
        <w:t>z</w:t>
      </w:r>
      <w:r w:rsidR="001427C3" w:rsidRPr="001427C3">
        <w:t>ákon č. 500/2004 Sb., správní řád, ve znění pozdějších předpisů</w:t>
      </w:r>
      <w:r w:rsidR="00DD02F3">
        <w:t>.</w:t>
      </w:r>
    </w:p>
    <w:p w:rsidR="003340E4" w:rsidRDefault="00145B9A">
      <w:pPr>
        <w:rPr>
          <w:b/>
        </w:rPr>
      </w:pPr>
      <w:r>
        <w:rPr>
          <w:b/>
        </w:rPr>
        <w:t>6. Ú</w:t>
      </w:r>
      <w:r w:rsidR="003340E4" w:rsidRPr="003340E4">
        <w:rPr>
          <w:b/>
        </w:rPr>
        <w:t>častníci</w:t>
      </w:r>
      <w:r w:rsidR="004F38F3">
        <w:rPr>
          <w:b/>
        </w:rPr>
        <w:t xml:space="preserve"> řízení</w:t>
      </w:r>
      <w:r>
        <w:rPr>
          <w:b/>
        </w:rPr>
        <w:t xml:space="preserve"> a dotčené subjekty</w:t>
      </w:r>
      <w:r w:rsidR="003340E4" w:rsidRPr="003340E4">
        <w:rPr>
          <w:b/>
        </w:rPr>
        <w:t>:</w:t>
      </w:r>
    </w:p>
    <w:p w:rsidR="00D72E50" w:rsidRDefault="00145B9A">
      <w:r>
        <w:t>dítě, žák nebo student, škola nebo školské zařízení</w:t>
      </w:r>
      <w:r w:rsidR="00DD02F3">
        <w:t>.</w:t>
      </w:r>
    </w:p>
    <w:p w:rsidR="00D72E50" w:rsidRPr="00D72E50" w:rsidRDefault="00145B9A">
      <w:pPr>
        <w:rPr>
          <w:b/>
        </w:rPr>
      </w:pPr>
      <w:r>
        <w:rPr>
          <w:b/>
        </w:rPr>
        <w:t xml:space="preserve">7. </w:t>
      </w:r>
      <w:r w:rsidR="00D72E50" w:rsidRPr="00D72E50">
        <w:rPr>
          <w:b/>
        </w:rPr>
        <w:t>Správní a jiné poplatky:</w:t>
      </w:r>
    </w:p>
    <w:p w:rsidR="00D72E50" w:rsidRDefault="00D72E50">
      <w:r>
        <w:t>bez poplatků</w:t>
      </w:r>
      <w:r w:rsidR="00DD02F3">
        <w:t>.</w:t>
      </w:r>
    </w:p>
    <w:p w:rsidR="00D72E50" w:rsidRPr="00D72E50" w:rsidRDefault="00145B9A">
      <w:pPr>
        <w:rPr>
          <w:b/>
        </w:rPr>
      </w:pPr>
      <w:r>
        <w:rPr>
          <w:b/>
        </w:rPr>
        <w:t xml:space="preserve">8. </w:t>
      </w:r>
      <w:r w:rsidR="00D72E50" w:rsidRPr="00D72E50">
        <w:rPr>
          <w:b/>
        </w:rPr>
        <w:t>Lhůty a termíny:</w:t>
      </w:r>
    </w:p>
    <w:p w:rsidR="00D72E50" w:rsidRDefault="00D72E50" w:rsidP="00D72E50">
      <w:pPr>
        <w:spacing w:before="100" w:beforeAutospacing="1" w:after="100" w:afterAutospacing="1" w:line="240" w:lineRule="auto"/>
        <w:jc w:val="both"/>
      </w:pPr>
      <w:r>
        <w:t>Obdržel-li odvolatel rozhodnutí ředitele školy nebo školského zařízení, se kterým nesouhlasí, má právo ve lhůtě 15 dnů ode dne oznámení rozhodnutí podat proti tomuto rozhodnutí odvolání. Pokud odvolatel nebyl poučen o možnosti odvolání nebo byl poučen neúplně či nesprávně, může podat odvolání nejpozději do 90 dnů ode dne oznámení rozhodnutí ředitele školy nebo školského zařízení. V případě, že ředitel školy nebo školského zařízení odvolání plně nevyhoví, předá spis se svým stanoviskem odvolacímu orgánu do 30 dnů ode dne doručení odvolání. Odvolacím orgánem je Krajský úřad Olomouckého kraje.</w:t>
      </w:r>
    </w:p>
    <w:p w:rsidR="00D276B7" w:rsidRPr="00D276B7" w:rsidRDefault="00D276B7" w:rsidP="00D72E50">
      <w:pPr>
        <w:spacing w:before="100" w:beforeAutospacing="1" w:after="100" w:afterAutospacing="1" w:line="240" w:lineRule="auto"/>
        <w:jc w:val="both"/>
        <w:rPr>
          <w:b/>
        </w:rPr>
      </w:pPr>
      <w:r w:rsidRPr="00D276B7">
        <w:rPr>
          <w:b/>
        </w:rPr>
        <w:lastRenderedPageBreak/>
        <w:t>Za správnost popisu odpovídá:</w:t>
      </w:r>
    </w:p>
    <w:p w:rsidR="00D276B7" w:rsidRDefault="00D276B7" w:rsidP="00D72E50">
      <w:pPr>
        <w:spacing w:before="100" w:beforeAutospacing="1" w:after="100" w:afterAutospacing="1" w:line="240" w:lineRule="auto"/>
        <w:jc w:val="both"/>
      </w:pPr>
      <w:r>
        <w:t>Odbor školství, mládeže a tělovýchovy Krajského úřadu Olomouckého kraje</w:t>
      </w:r>
    </w:p>
    <w:p w:rsidR="00D276B7" w:rsidRPr="00D276B7" w:rsidRDefault="00D276B7" w:rsidP="00D72E50">
      <w:pPr>
        <w:spacing w:before="100" w:beforeAutospacing="1" w:after="100" w:afterAutospacing="1" w:line="240" w:lineRule="auto"/>
        <w:jc w:val="both"/>
        <w:rPr>
          <w:b/>
        </w:rPr>
      </w:pPr>
      <w:r w:rsidRPr="00D276B7">
        <w:rPr>
          <w:b/>
        </w:rPr>
        <w:t>Popis je zpracován podle právního stavu ke dni:</w:t>
      </w:r>
    </w:p>
    <w:p w:rsidR="00D276B7" w:rsidRDefault="00D276B7" w:rsidP="00D72E50">
      <w:pPr>
        <w:spacing w:before="100" w:beforeAutospacing="1" w:after="100" w:afterAutospacing="1" w:line="240" w:lineRule="auto"/>
        <w:jc w:val="both"/>
      </w:pPr>
      <w:r>
        <w:t>22. 9. 2015</w:t>
      </w:r>
    </w:p>
    <w:p w:rsidR="00D276B7" w:rsidRPr="00D276B7" w:rsidRDefault="00D276B7" w:rsidP="00D72E50">
      <w:pPr>
        <w:spacing w:before="100" w:beforeAutospacing="1" w:after="100" w:afterAutospacing="1" w:line="240" w:lineRule="auto"/>
        <w:jc w:val="both"/>
        <w:rPr>
          <w:b/>
        </w:rPr>
      </w:pPr>
      <w:r w:rsidRPr="00D276B7">
        <w:rPr>
          <w:b/>
        </w:rPr>
        <w:t>Popis byl naposledy aktualizován:</w:t>
      </w:r>
    </w:p>
    <w:p w:rsidR="00D276B7" w:rsidRDefault="00D276B7" w:rsidP="00D72E50">
      <w:pPr>
        <w:spacing w:before="100" w:beforeAutospacing="1" w:after="100" w:afterAutospacing="1" w:line="240" w:lineRule="auto"/>
        <w:jc w:val="both"/>
      </w:pPr>
      <w:r>
        <w:t>22. 9. 2015</w:t>
      </w:r>
    </w:p>
    <w:sectPr w:rsidR="00D276B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27C3"/>
    <w:rsid w:val="001427C3"/>
    <w:rsid w:val="00145B9A"/>
    <w:rsid w:val="00220580"/>
    <w:rsid w:val="003340E4"/>
    <w:rsid w:val="00335000"/>
    <w:rsid w:val="004F38F3"/>
    <w:rsid w:val="00752331"/>
    <w:rsid w:val="00B90C7B"/>
    <w:rsid w:val="00C41D23"/>
    <w:rsid w:val="00D276B7"/>
    <w:rsid w:val="00D72E50"/>
    <w:rsid w:val="00DD02F3"/>
    <w:rsid w:val="00EE3442"/>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4F38F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4F38F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81</TotalTime>
  <Pages>1</Pages>
  <Words>355</Words>
  <Characters>2101</Characters>
  <Application>Microsoft Office Word</Application>
  <DocSecurity>0</DocSecurity>
  <Lines>17</Lines>
  <Paragraphs>4</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2452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Nováková Lucie</dc:creator>
  <cp:lastModifiedBy>Nováková Lucie</cp:lastModifiedBy>
  <cp:revision>11</cp:revision>
  <cp:lastPrinted>2015-09-17T12:03:00Z</cp:lastPrinted>
  <dcterms:created xsi:type="dcterms:W3CDTF">2015-09-17T11:10:00Z</dcterms:created>
  <dcterms:modified xsi:type="dcterms:W3CDTF">2015-09-23T06:01:00Z</dcterms:modified>
</cp:coreProperties>
</file>