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56" w:rsidRPr="005B7EDB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color w:val="FF0000"/>
          <w:sz w:val="16"/>
          <w:szCs w:val="16"/>
        </w:rPr>
      </w:pPr>
    </w:p>
    <w:p w:rsidR="00220056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255"/>
          <w:tab w:val="center" w:pos="4691"/>
        </w:tabs>
        <w:jc w:val="center"/>
        <w:rPr>
          <w:rFonts w:ascii="Arial" w:hAnsi="Arial" w:cs="Arial"/>
          <w:b/>
          <w:sz w:val="28"/>
          <w:szCs w:val="28"/>
        </w:rPr>
      </w:pPr>
      <w:r w:rsidRPr="00004D1C">
        <w:rPr>
          <w:rFonts w:ascii="Arial" w:hAnsi="Arial" w:cs="Arial"/>
          <w:b/>
          <w:sz w:val="28"/>
          <w:szCs w:val="28"/>
        </w:rPr>
        <w:t xml:space="preserve">PRAVIDLA PRO </w:t>
      </w:r>
      <w:r>
        <w:rPr>
          <w:rFonts w:ascii="Arial" w:hAnsi="Arial" w:cs="Arial"/>
          <w:b/>
          <w:sz w:val="28"/>
          <w:szCs w:val="28"/>
        </w:rPr>
        <w:t>ČERPÁNÍ FINANČNÍCH PŘÍSPĚVKŮ URČENÝCH NA</w:t>
      </w:r>
      <w:r w:rsidRPr="00004D1C">
        <w:rPr>
          <w:rFonts w:ascii="Arial" w:hAnsi="Arial" w:cs="Arial"/>
          <w:b/>
          <w:sz w:val="28"/>
          <w:szCs w:val="28"/>
        </w:rPr>
        <w:t xml:space="preserve"> VÝZNAMNÉ</w:t>
      </w:r>
      <w:r>
        <w:rPr>
          <w:rFonts w:ascii="Arial" w:hAnsi="Arial" w:cs="Arial"/>
          <w:b/>
          <w:sz w:val="28"/>
          <w:szCs w:val="28"/>
        </w:rPr>
        <w:t xml:space="preserve"> PROJEKTY OLOMOUCKÉHO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KRAJE              </w:t>
      </w:r>
      <w:r w:rsidR="000A5983">
        <w:rPr>
          <w:rFonts w:ascii="Arial" w:hAnsi="Arial" w:cs="Arial"/>
          <w:b/>
          <w:sz w:val="28"/>
          <w:szCs w:val="28"/>
        </w:rPr>
        <w:t xml:space="preserve">                    PRO</w:t>
      </w:r>
      <w:proofErr w:type="gramEnd"/>
      <w:r w:rsidR="000A5983">
        <w:rPr>
          <w:rFonts w:ascii="Arial" w:hAnsi="Arial" w:cs="Arial"/>
          <w:b/>
          <w:sz w:val="28"/>
          <w:szCs w:val="28"/>
        </w:rPr>
        <w:t xml:space="preserve"> ROK </w:t>
      </w:r>
      <w:r w:rsidR="000A5983" w:rsidRPr="00D9443C">
        <w:rPr>
          <w:rFonts w:ascii="Arial" w:hAnsi="Arial" w:cs="Arial"/>
          <w:b/>
          <w:sz w:val="28"/>
          <w:szCs w:val="28"/>
        </w:rPr>
        <w:t>20</w:t>
      </w:r>
      <w:r w:rsidR="003E0FCF" w:rsidRPr="00D9443C">
        <w:rPr>
          <w:rFonts w:ascii="Arial" w:hAnsi="Arial" w:cs="Arial"/>
          <w:b/>
          <w:sz w:val="28"/>
          <w:szCs w:val="28"/>
        </w:rPr>
        <w:t>1</w:t>
      </w:r>
      <w:r w:rsidR="005B7EDB" w:rsidRPr="00D9443C">
        <w:rPr>
          <w:rFonts w:ascii="Arial" w:hAnsi="Arial" w:cs="Arial"/>
          <w:b/>
          <w:sz w:val="28"/>
          <w:szCs w:val="28"/>
        </w:rPr>
        <w:t>4</w:t>
      </w:r>
    </w:p>
    <w:p w:rsidR="00220056" w:rsidRPr="000E7BAB" w:rsidRDefault="00220056" w:rsidP="009347D2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sz w:val="16"/>
          <w:szCs w:val="16"/>
        </w:rPr>
      </w:pPr>
    </w:p>
    <w:p w:rsidR="00220056" w:rsidRPr="007612EE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260"/>
        <w:jc w:val="both"/>
        <w:rPr>
          <w:rFonts w:ascii="Arial" w:hAnsi="Arial" w:cs="Arial"/>
          <w:b/>
          <w:u w:val="single"/>
        </w:rPr>
      </w:pPr>
      <w:r w:rsidRPr="000C4174">
        <w:rPr>
          <w:rFonts w:ascii="Arial" w:hAnsi="Arial" w:cs="Arial"/>
          <w:b/>
          <w:u w:val="single"/>
        </w:rPr>
        <w:t>Žadatel</w:t>
      </w:r>
    </w:p>
    <w:p w:rsidR="00220056" w:rsidRPr="000C4174" w:rsidRDefault="00220056" w:rsidP="00220056">
      <w:pPr>
        <w:ind w:left="-180"/>
        <w:jc w:val="both"/>
        <w:rPr>
          <w:rFonts w:ascii="Arial" w:hAnsi="Arial" w:cs="Arial"/>
          <w:b/>
          <w:u w:val="single"/>
        </w:rPr>
      </w:pPr>
    </w:p>
    <w:p w:rsidR="00220056" w:rsidRDefault="00220056" w:rsidP="002200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Těmito pravidly se upravuje postup a podmínky pro poskytování finančních příspěvků z rozpočtu Olomouckého kraje </w:t>
      </w:r>
      <w:r w:rsidRPr="007612EE">
        <w:rPr>
          <w:rFonts w:ascii="Arial" w:hAnsi="Arial" w:cs="Arial"/>
        </w:rPr>
        <w:t>občanským sdruže</w:t>
      </w:r>
      <w:r>
        <w:rPr>
          <w:rFonts w:ascii="Arial" w:hAnsi="Arial" w:cs="Arial"/>
        </w:rPr>
        <w:t>ním, humanitárním organizacím a </w:t>
      </w:r>
      <w:r w:rsidRPr="007612EE">
        <w:rPr>
          <w:rFonts w:ascii="Arial" w:hAnsi="Arial" w:cs="Arial"/>
        </w:rPr>
        <w:t>jiným právnickým a fyzickým osobám</w:t>
      </w:r>
      <w:r w:rsidR="001A5ED8">
        <w:rPr>
          <w:rFonts w:ascii="Arial" w:hAnsi="Arial" w:cs="Arial"/>
        </w:rPr>
        <w:t xml:space="preserve"> (dále jen žadatelům)</w:t>
      </w:r>
      <w:r w:rsidR="00F11FBB">
        <w:rPr>
          <w:rFonts w:ascii="Arial" w:hAnsi="Arial" w:cs="Arial"/>
        </w:rPr>
        <w:t>,</w:t>
      </w:r>
      <w:r w:rsidR="001A5ED8" w:rsidRPr="007612EE">
        <w:rPr>
          <w:rFonts w:ascii="Arial" w:hAnsi="Arial" w:cs="Arial"/>
        </w:rPr>
        <w:t xml:space="preserve"> </w:t>
      </w:r>
      <w:r w:rsidRPr="007612EE">
        <w:rPr>
          <w:rFonts w:ascii="Arial" w:hAnsi="Arial" w:cs="Arial"/>
        </w:rPr>
        <w:t>které provozuj</w:t>
      </w:r>
      <w:r>
        <w:rPr>
          <w:rFonts w:ascii="Arial" w:hAnsi="Arial" w:cs="Arial"/>
        </w:rPr>
        <w:t>í veřejně prospěšnou činnost na </w:t>
      </w:r>
      <w:r w:rsidRPr="007612EE">
        <w:rPr>
          <w:rFonts w:ascii="Arial" w:hAnsi="Arial" w:cs="Arial"/>
        </w:rPr>
        <w:t xml:space="preserve">území Olomouckého kraje </w:t>
      </w:r>
      <w:r w:rsidR="00E51740" w:rsidRPr="009240A1">
        <w:rPr>
          <w:rFonts w:ascii="Arial" w:hAnsi="Arial" w:cs="Arial"/>
          <w:color w:val="FF0000"/>
          <w:highlight w:val="lightGray"/>
        </w:rPr>
        <w:t>zejména</w:t>
      </w:r>
      <w:r w:rsidR="00E51740">
        <w:rPr>
          <w:rFonts w:ascii="Arial" w:hAnsi="Arial" w:cs="Arial"/>
        </w:rPr>
        <w:t xml:space="preserve"> </w:t>
      </w:r>
      <w:r w:rsidRPr="007612EE">
        <w:rPr>
          <w:rFonts w:ascii="Arial" w:hAnsi="Arial" w:cs="Arial"/>
        </w:rPr>
        <w:t>v následujících oblastech: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18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vzdělávání a věda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num" w:pos="36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mládež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kultura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sport a tělovýchova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prevence kriminality, sociální patologie a primární prevence drogových závislostí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zdravotnictví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sociální služby a humanitární pomoc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18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turistický ruch</w:t>
      </w:r>
    </w:p>
    <w:p w:rsidR="00220056" w:rsidRPr="007612EE" w:rsidRDefault="00220056" w:rsidP="00220056">
      <w:pPr>
        <w:numPr>
          <w:ilvl w:val="1"/>
          <w:numId w:val="1"/>
        </w:numPr>
        <w:tabs>
          <w:tab w:val="clear" w:pos="1440"/>
          <w:tab w:val="left" w:pos="360"/>
          <w:tab w:val="num" w:pos="720"/>
        </w:tabs>
        <w:spacing w:before="60"/>
        <w:ind w:left="0" w:firstLine="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životní prostředí</w:t>
      </w:r>
    </w:p>
    <w:p w:rsidR="00220056" w:rsidRDefault="00220056" w:rsidP="00220056">
      <w:pPr>
        <w:pStyle w:val="Zkladntextodsazen"/>
        <w:ind w:left="0"/>
      </w:pPr>
    </w:p>
    <w:p w:rsidR="00220056" w:rsidRPr="000C4174" w:rsidRDefault="00220056" w:rsidP="00220056">
      <w:pPr>
        <w:pStyle w:val="Zkladntextodsazen"/>
        <w:numPr>
          <w:ilvl w:val="0"/>
          <w:numId w:val="3"/>
        </w:numPr>
        <w:tabs>
          <w:tab w:val="clear" w:pos="1080"/>
          <w:tab w:val="left" w:pos="0"/>
        </w:tabs>
        <w:ind w:hanging="1440"/>
        <w:rPr>
          <w:b/>
          <w:u w:val="single"/>
        </w:rPr>
      </w:pPr>
      <w:r w:rsidRPr="000C4174">
        <w:rPr>
          <w:b/>
          <w:u w:val="single"/>
        </w:rPr>
        <w:t>Podmínky pro poskytnutí</w:t>
      </w:r>
    </w:p>
    <w:p w:rsidR="00220056" w:rsidRPr="007612EE" w:rsidRDefault="00220056" w:rsidP="00220056">
      <w:pPr>
        <w:pStyle w:val="Zkladntextodsazen"/>
      </w:pPr>
    </w:p>
    <w:p w:rsidR="00220056" w:rsidRPr="007612EE" w:rsidRDefault="00220056" w:rsidP="00220056">
      <w:pPr>
        <w:pStyle w:val="Zkladntextodsazen"/>
        <w:ind w:left="0"/>
      </w:pPr>
      <w:r w:rsidRPr="007612EE">
        <w:t xml:space="preserve">Finanční příspěvky mohou být poskytnuty výše uvedeným </w:t>
      </w:r>
      <w:r w:rsidR="00F11FBB">
        <w:t>žadatelům</w:t>
      </w:r>
      <w:r w:rsidRPr="007612EE">
        <w:t xml:space="preserve">, jejichž rozsah činností a výstupy vyplývající z poskytnutých finančních prostředků mají přínos </w:t>
      </w:r>
      <w:r>
        <w:t>pro Olomoucký kraj a jeho obyvatele a jejichž žádost o finanční prostředky nemůže být uspokojena z jiných dotačních titulů Olomouckého kraje.</w:t>
      </w:r>
    </w:p>
    <w:p w:rsidR="00220056" w:rsidRPr="007612EE" w:rsidRDefault="00220056" w:rsidP="00220056">
      <w:pPr>
        <w:ind w:left="360"/>
        <w:jc w:val="both"/>
        <w:rPr>
          <w:rFonts w:ascii="Arial" w:hAnsi="Arial" w:cs="Arial"/>
        </w:rPr>
      </w:pPr>
    </w:p>
    <w:p w:rsidR="00220056" w:rsidRDefault="00220056" w:rsidP="00220056">
      <w:pPr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O poskytnutí finančních příspěvků podle těchto pravidel rozhoduje</w:t>
      </w:r>
      <w:r>
        <w:rPr>
          <w:rFonts w:ascii="Arial" w:hAnsi="Arial" w:cs="Arial"/>
        </w:rPr>
        <w:t xml:space="preserve"> na základě návrhu Rady Olomouckého kraje Zastupitelstvo Olomouckého kraje. Materiál </w:t>
      </w:r>
      <w:r w:rsidR="00AD4025">
        <w:rPr>
          <w:rFonts w:ascii="Arial" w:hAnsi="Arial" w:cs="Arial"/>
        </w:rPr>
        <w:t>zpracovává</w:t>
      </w:r>
      <w:r>
        <w:rPr>
          <w:rFonts w:ascii="Arial" w:hAnsi="Arial" w:cs="Arial"/>
        </w:rPr>
        <w:t xml:space="preserve"> odbor ekonomický.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220056" w:rsidRPr="001F055F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1F055F">
        <w:rPr>
          <w:rFonts w:ascii="Arial" w:hAnsi="Arial" w:cs="Arial"/>
          <w:b/>
          <w:u w:val="single"/>
        </w:rPr>
        <w:t>P</w:t>
      </w:r>
      <w:r>
        <w:rPr>
          <w:rFonts w:ascii="Arial" w:hAnsi="Arial" w:cs="Arial"/>
          <w:b/>
          <w:u w:val="single"/>
        </w:rPr>
        <w:t>ravidla</w:t>
      </w:r>
      <w:r w:rsidRPr="001F055F">
        <w:rPr>
          <w:rFonts w:ascii="Arial" w:hAnsi="Arial" w:cs="Arial"/>
          <w:b/>
          <w:u w:val="single"/>
        </w:rPr>
        <w:t xml:space="preserve"> při poskytování finančních příspěvků:</w:t>
      </w:r>
    </w:p>
    <w:p w:rsidR="00220056" w:rsidRPr="001F055F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A31BC4">
      <w:pPr>
        <w:pStyle w:val="Odstavecseseznamem"/>
        <w:numPr>
          <w:ilvl w:val="0"/>
          <w:numId w:val="8"/>
        </w:numPr>
        <w:spacing w:after="240"/>
        <w:ind w:left="709" w:hanging="426"/>
        <w:jc w:val="both"/>
        <w:rPr>
          <w:rFonts w:ascii="Arial" w:hAnsi="Arial" w:cs="Arial"/>
        </w:rPr>
      </w:pPr>
      <w:r w:rsidRPr="009A3A32">
        <w:rPr>
          <w:rFonts w:ascii="Arial" w:hAnsi="Arial" w:cs="Arial"/>
        </w:rPr>
        <w:t xml:space="preserve">Finanční příspěvky se poskytují na základě průběžně podávaných žádostí podaných </w:t>
      </w:r>
      <w:r w:rsidR="004A1672" w:rsidRPr="009A3A32">
        <w:rPr>
          <w:rFonts w:ascii="Arial" w:hAnsi="Arial" w:cs="Arial"/>
        </w:rPr>
        <w:t>od</w:t>
      </w:r>
      <w:r w:rsidR="009F1486" w:rsidRPr="009A3A32">
        <w:rPr>
          <w:rFonts w:ascii="Arial" w:hAnsi="Arial" w:cs="Arial"/>
        </w:rPr>
        <w:t> </w:t>
      </w:r>
      <w:r w:rsidR="004A1672" w:rsidRPr="009A3A32">
        <w:rPr>
          <w:rFonts w:ascii="Arial" w:hAnsi="Arial" w:cs="Arial"/>
        </w:rPr>
        <w:t>1.</w:t>
      </w:r>
      <w:r w:rsidR="00157BBC" w:rsidRPr="009A3A32">
        <w:rPr>
          <w:rFonts w:ascii="Arial" w:hAnsi="Arial" w:cs="Arial"/>
        </w:rPr>
        <w:t> </w:t>
      </w:r>
      <w:r w:rsidR="004A1672" w:rsidRPr="009A3A32">
        <w:rPr>
          <w:rFonts w:ascii="Arial" w:hAnsi="Arial" w:cs="Arial"/>
        </w:rPr>
        <w:t xml:space="preserve">ledna </w:t>
      </w:r>
      <w:r w:rsidR="004A1672" w:rsidRPr="009240A1">
        <w:rPr>
          <w:rFonts w:ascii="Arial" w:hAnsi="Arial" w:cs="Arial"/>
          <w:highlight w:val="lightGray"/>
        </w:rPr>
        <w:t>201</w:t>
      </w:r>
      <w:r w:rsidR="00157BBC" w:rsidRPr="009240A1">
        <w:rPr>
          <w:rFonts w:ascii="Arial" w:hAnsi="Arial" w:cs="Arial"/>
          <w:color w:val="FF0000"/>
          <w:highlight w:val="lightGray"/>
        </w:rPr>
        <w:t>4</w:t>
      </w:r>
      <w:r w:rsidR="004A1672" w:rsidRPr="009240A1">
        <w:rPr>
          <w:rFonts w:ascii="Arial" w:hAnsi="Arial" w:cs="Arial"/>
          <w:highlight w:val="lightGray"/>
        </w:rPr>
        <w:t xml:space="preserve"> </w:t>
      </w:r>
      <w:r w:rsidRPr="009240A1">
        <w:rPr>
          <w:rFonts w:ascii="Arial" w:hAnsi="Arial" w:cs="Arial"/>
          <w:highlight w:val="lightGray"/>
        </w:rPr>
        <w:t xml:space="preserve">do </w:t>
      </w:r>
      <w:r w:rsidR="00983E58" w:rsidRPr="009240A1">
        <w:rPr>
          <w:rFonts w:ascii="Arial" w:hAnsi="Arial" w:cs="Arial"/>
          <w:highlight w:val="lightGray"/>
        </w:rPr>
        <w:t>15.</w:t>
      </w:r>
      <w:r w:rsidR="00157BBC" w:rsidRPr="009240A1">
        <w:rPr>
          <w:rFonts w:ascii="Arial" w:hAnsi="Arial" w:cs="Arial"/>
          <w:highlight w:val="lightGray"/>
        </w:rPr>
        <w:t> </w:t>
      </w:r>
      <w:r w:rsidR="00157BBC" w:rsidRPr="009240A1">
        <w:rPr>
          <w:rFonts w:ascii="Arial" w:hAnsi="Arial" w:cs="Arial"/>
          <w:color w:val="FF0000"/>
          <w:highlight w:val="lightGray"/>
        </w:rPr>
        <w:t>května</w:t>
      </w:r>
      <w:r w:rsidR="00983E58" w:rsidRPr="009240A1">
        <w:rPr>
          <w:rFonts w:ascii="Arial" w:hAnsi="Arial" w:cs="Arial"/>
          <w:highlight w:val="lightGray"/>
        </w:rPr>
        <w:t xml:space="preserve"> 201</w:t>
      </w:r>
      <w:r w:rsidR="00157BBC" w:rsidRPr="009240A1">
        <w:rPr>
          <w:rFonts w:ascii="Arial" w:hAnsi="Arial" w:cs="Arial"/>
          <w:color w:val="FF0000"/>
          <w:highlight w:val="lightGray"/>
        </w:rPr>
        <w:t>4</w:t>
      </w:r>
      <w:r w:rsidR="00C24470" w:rsidRPr="009240A1">
        <w:rPr>
          <w:rFonts w:ascii="Arial" w:hAnsi="Arial" w:cs="Arial"/>
          <w:b/>
          <w:highlight w:val="lightGray"/>
        </w:rPr>
        <w:t xml:space="preserve"> </w:t>
      </w:r>
      <w:r w:rsidR="00FC5829" w:rsidRPr="009240A1">
        <w:rPr>
          <w:rFonts w:ascii="Arial" w:hAnsi="Arial" w:cs="Arial"/>
          <w:color w:val="FF0000"/>
          <w:highlight w:val="lightGray"/>
        </w:rPr>
        <w:t>do 14:00 hodin</w:t>
      </w:r>
      <w:r w:rsidR="00FC5829" w:rsidRPr="009240A1">
        <w:rPr>
          <w:rFonts w:ascii="Arial" w:hAnsi="Arial" w:cs="Arial"/>
          <w:b/>
          <w:color w:val="FF0000"/>
          <w:highlight w:val="lightGray"/>
        </w:rPr>
        <w:t xml:space="preserve"> </w:t>
      </w:r>
      <w:r w:rsidR="00C24470" w:rsidRPr="009240A1">
        <w:rPr>
          <w:rFonts w:ascii="Arial" w:hAnsi="Arial" w:cs="Arial"/>
          <w:b/>
          <w:highlight w:val="lightGray"/>
        </w:rPr>
        <w:t>(rozhodující je záznam o</w:t>
      </w:r>
      <w:r w:rsidR="009F1486" w:rsidRPr="009240A1">
        <w:rPr>
          <w:rFonts w:ascii="Arial" w:hAnsi="Arial" w:cs="Arial"/>
          <w:b/>
          <w:highlight w:val="lightGray"/>
        </w:rPr>
        <w:t> </w:t>
      </w:r>
      <w:r w:rsidR="00C24470" w:rsidRPr="009240A1">
        <w:rPr>
          <w:rFonts w:ascii="Arial" w:hAnsi="Arial" w:cs="Arial"/>
          <w:b/>
          <w:highlight w:val="lightGray"/>
        </w:rPr>
        <w:t>doručení).</w:t>
      </w:r>
      <w:r w:rsidRPr="009240A1">
        <w:rPr>
          <w:rFonts w:ascii="Arial" w:hAnsi="Arial" w:cs="Arial"/>
          <w:highlight w:val="lightGray"/>
        </w:rPr>
        <w:t xml:space="preserve"> </w:t>
      </w:r>
      <w:r w:rsidR="005B7EDB" w:rsidRPr="009240A1">
        <w:rPr>
          <w:rFonts w:ascii="Arial" w:hAnsi="Arial" w:cs="Arial"/>
          <w:color w:val="FF0000"/>
          <w:highlight w:val="lightGray"/>
        </w:rPr>
        <w:t>Žádosti se podávají v písemné podobě (fyzicky nebo poštou) nebo datovou schránkou nebo elektronickou cestou se zaručeným elektronickým podpisem.</w:t>
      </w:r>
      <w:r w:rsidR="005B7EDB" w:rsidRPr="009A3A32">
        <w:rPr>
          <w:rFonts w:ascii="Arial" w:hAnsi="Arial" w:cs="Arial"/>
        </w:rPr>
        <w:t xml:space="preserve"> </w:t>
      </w:r>
      <w:r w:rsidR="00C24470" w:rsidRPr="009A3A32">
        <w:rPr>
          <w:rFonts w:ascii="Arial" w:hAnsi="Arial" w:cs="Arial"/>
        </w:rPr>
        <w:t>S</w:t>
      </w:r>
      <w:r w:rsidRPr="009A3A32">
        <w:rPr>
          <w:rFonts w:ascii="Arial" w:hAnsi="Arial" w:cs="Arial"/>
        </w:rPr>
        <w:t>truktura žádosti je</w:t>
      </w:r>
      <w:r w:rsidR="005B7EDB" w:rsidRPr="009A3A32">
        <w:rPr>
          <w:rFonts w:ascii="Arial" w:hAnsi="Arial" w:cs="Arial"/>
        </w:rPr>
        <w:t> </w:t>
      </w:r>
      <w:r w:rsidRPr="009A3A32">
        <w:rPr>
          <w:rFonts w:ascii="Arial" w:hAnsi="Arial" w:cs="Arial"/>
        </w:rPr>
        <w:t>uvedena v příloze. Žádost je také uveřejněna na internetových stránkách</w:t>
      </w:r>
      <w:r w:rsidR="005B7EDB" w:rsidRPr="009A3A32">
        <w:rPr>
          <w:rFonts w:ascii="Arial" w:hAnsi="Arial" w:cs="Arial"/>
        </w:rPr>
        <w:t xml:space="preserve"> </w:t>
      </w:r>
      <w:hyperlink r:id="rId9" w:history="1">
        <w:r w:rsidR="009240A1" w:rsidRPr="000D294B">
          <w:rPr>
            <w:rStyle w:val="Hypertextovodkaz"/>
            <w:rFonts w:ascii="Arial" w:hAnsi="Arial" w:cs="Arial"/>
          </w:rPr>
          <w:t>www.kr-olomoucky.cz</w:t>
        </w:r>
      </w:hyperlink>
      <w:r w:rsidRPr="009A3A32">
        <w:rPr>
          <w:rFonts w:ascii="Arial" w:hAnsi="Arial" w:cs="Arial"/>
        </w:rPr>
        <w:t xml:space="preserve">. Místem podání </w:t>
      </w:r>
      <w:r w:rsidR="00C24470" w:rsidRPr="009A3A32">
        <w:rPr>
          <w:rFonts w:ascii="Arial" w:hAnsi="Arial" w:cs="Arial"/>
        </w:rPr>
        <w:t>žádost</w:t>
      </w:r>
      <w:r w:rsidR="00983E58" w:rsidRPr="009A3A32">
        <w:rPr>
          <w:rFonts w:ascii="Arial" w:hAnsi="Arial" w:cs="Arial"/>
        </w:rPr>
        <w:t>í</w:t>
      </w:r>
      <w:r w:rsidR="00C24470" w:rsidRPr="009A3A32">
        <w:rPr>
          <w:rFonts w:ascii="Arial" w:hAnsi="Arial" w:cs="Arial"/>
        </w:rPr>
        <w:t xml:space="preserve"> </w:t>
      </w:r>
      <w:r w:rsidRPr="009A3A32">
        <w:rPr>
          <w:rFonts w:ascii="Arial" w:hAnsi="Arial" w:cs="Arial"/>
        </w:rPr>
        <w:t>je podatelna Krajského úřadu Olomouckého kraje, která je následně předá odboru ekonomickému.</w:t>
      </w:r>
    </w:p>
    <w:p w:rsidR="00A31BC4" w:rsidRPr="00622560" w:rsidRDefault="00A31BC4" w:rsidP="00A72286">
      <w:pPr>
        <w:pStyle w:val="Odstavecseseznamem"/>
        <w:numPr>
          <w:ilvl w:val="0"/>
          <w:numId w:val="8"/>
        </w:numPr>
        <w:ind w:left="709" w:hanging="426"/>
        <w:jc w:val="both"/>
        <w:rPr>
          <w:rFonts w:ascii="Arial" w:hAnsi="Arial" w:cs="Arial"/>
          <w:color w:val="FF0000"/>
          <w:highlight w:val="lightGray"/>
        </w:rPr>
      </w:pPr>
      <w:r w:rsidRPr="00622560">
        <w:rPr>
          <w:rFonts w:ascii="Arial" w:hAnsi="Arial" w:cs="Arial"/>
          <w:color w:val="FF0000"/>
          <w:highlight w:val="lightGray"/>
        </w:rPr>
        <w:t xml:space="preserve">V případě neúplné žádosti vyzve příslušný odbor žadatele k doplnění ve lhůtě do 10 pracovních dnů ode dne </w:t>
      </w:r>
      <w:r w:rsidR="004E2CE9" w:rsidRPr="00622560">
        <w:rPr>
          <w:rFonts w:ascii="Arial" w:hAnsi="Arial" w:cs="Arial"/>
          <w:color w:val="FF0000"/>
          <w:highlight w:val="lightGray"/>
        </w:rPr>
        <w:t>prokazatelného odeslá</w:t>
      </w:r>
      <w:r w:rsidRPr="00622560">
        <w:rPr>
          <w:rFonts w:ascii="Arial" w:hAnsi="Arial" w:cs="Arial"/>
          <w:color w:val="FF0000"/>
          <w:highlight w:val="lightGray"/>
        </w:rPr>
        <w:t>ní výzvy. Po uplynutí této lhůty, respektive po nedodání chybějících podkladů ve stanovené lhůtě, se žádost vyřadí z da</w:t>
      </w:r>
      <w:r w:rsidR="009C2828" w:rsidRPr="00622560">
        <w:rPr>
          <w:rFonts w:ascii="Arial" w:hAnsi="Arial" w:cs="Arial"/>
          <w:color w:val="FF0000"/>
          <w:highlight w:val="lightGray"/>
        </w:rPr>
        <w:t>lší</w:t>
      </w:r>
      <w:r w:rsidRPr="00622560">
        <w:rPr>
          <w:rFonts w:ascii="Arial" w:hAnsi="Arial" w:cs="Arial"/>
          <w:color w:val="FF0000"/>
          <w:highlight w:val="lightGray"/>
        </w:rPr>
        <w:t>ho posuzování.</w:t>
      </w:r>
    </w:p>
    <w:p w:rsidR="0022005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lastRenderedPageBreak/>
        <w:t>Na finanční příspěvky není právní nárok a nemusí být poskytnuty v požadované výši.</w:t>
      </w:r>
      <w:r w:rsidR="00983E58">
        <w:rPr>
          <w:rFonts w:ascii="Arial" w:hAnsi="Arial" w:cs="Arial"/>
        </w:rPr>
        <w:t xml:space="preserve"> Jednomu žadateli lze poskytnout</w:t>
      </w:r>
      <w:r w:rsidR="001C75F8">
        <w:rPr>
          <w:rFonts w:ascii="Arial" w:hAnsi="Arial" w:cs="Arial"/>
        </w:rPr>
        <w:t xml:space="preserve"> </w:t>
      </w:r>
      <w:r w:rsidR="001C75F8" w:rsidRPr="00622560">
        <w:rPr>
          <w:rFonts w:ascii="Arial" w:hAnsi="Arial" w:cs="Arial"/>
          <w:color w:val="FF0000"/>
          <w:highlight w:val="lightGray"/>
        </w:rPr>
        <w:t>dle těchto pravidel</w:t>
      </w:r>
      <w:r w:rsidR="00983E58" w:rsidRPr="00622560">
        <w:rPr>
          <w:rFonts w:ascii="Arial" w:hAnsi="Arial" w:cs="Arial"/>
          <w:color w:val="FF0000"/>
          <w:highlight w:val="lightGray"/>
        </w:rPr>
        <w:t xml:space="preserve"> </w:t>
      </w:r>
      <w:r w:rsidR="00976D32" w:rsidRPr="00622560">
        <w:rPr>
          <w:rFonts w:ascii="Arial" w:hAnsi="Arial" w:cs="Arial"/>
          <w:color w:val="FF0000"/>
          <w:highlight w:val="lightGray"/>
        </w:rPr>
        <w:t>v daném kalendářním roce</w:t>
      </w:r>
      <w:r w:rsidR="00976D32" w:rsidRPr="00976D32">
        <w:rPr>
          <w:rFonts w:ascii="Arial" w:hAnsi="Arial" w:cs="Arial"/>
          <w:color w:val="FF0000"/>
        </w:rPr>
        <w:t xml:space="preserve"> </w:t>
      </w:r>
      <w:r w:rsidR="00983E58">
        <w:rPr>
          <w:rFonts w:ascii="Arial" w:hAnsi="Arial" w:cs="Arial"/>
        </w:rPr>
        <w:t xml:space="preserve">maximálně </w:t>
      </w:r>
      <w:r w:rsidR="00976D32" w:rsidRPr="00622560">
        <w:rPr>
          <w:rFonts w:ascii="Arial" w:hAnsi="Arial" w:cs="Arial"/>
          <w:color w:val="FF0000"/>
          <w:highlight w:val="lightGray"/>
        </w:rPr>
        <w:t>jeden</w:t>
      </w:r>
      <w:r w:rsidR="00976D32">
        <w:rPr>
          <w:rFonts w:ascii="Arial" w:hAnsi="Arial" w:cs="Arial"/>
        </w:rPr>
        <w:t xml:space="preserve"> </w:t>
      </w:r>
      <w:r w:rsidR="00983E58">
        <w:rPr>
          <w:rFonts w:ascii="Arial" w:hAnsi="Arial" w:cs="Arial"/>
        </w:rPr>
        <w:t>příspěvek</w:t>
      </w:r>
      <w:r w:rsidR="00C06AF3">
        <w:rPr>
          <w:rFonts w:ascii="Arial" w:hAnsi="Arial" w:cs="Arial"/>
        </w:rPr>
        <w:t>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Celková výše prostředků na příspěvky je limitovaná objemem finančních prostředků, který je vyčleněn na oblasti uvedené v bodě I. těchto pravidel ve</w:t>
      </w:r>
      <w:r w:rsidR="00B769A2">
        <w:rPr>
          <w:rFonts w:ascii="Arial" w:hAnsi="Arial" w:cs="Arial"/>
        </w:rPr>
        <w:t> </w:t>
      </w:r>
      <w:r>
        <w:rPr>
          <w:rFonts w:ascii="Arial" w:hAnsi="Arial" w:cs="Arial"/>
        </w:rPr>
        <w:t>schváleném rozpočtu Olomouckého kraje</w:t>
      </w:r>
      <w:r w:rsidR="00C24470">
        <w:rPr>
          <w:rFonts w:ascii="Arial" w:hAnsi="Arial" w:cs="Arial"/>
        </w:rPr>
        <w:t xml:space="preserve"> na rok </w:t>
      </w:r>
      <w:r w:rsidR="00C24470" w:rsidRPr="00D9443C">
        <w:rPr>
          <w:rFonts w:ascii="Arial" w:hAnsi="Arial" w:cs="Arial"/>
        </w:rPr>
        <w:t>201</w:t>
      </w:r>
      <w:r w:rsidR="00B769A2" w:rsidRPr="00D9443C">
        <w:rPr>
          <w:rFonts w:ascii="Arial" w:hAnsi="Arial" w:cs="Arial"/>
        </w:rPr>
        <w:t>4</w:t>
      </w:r>
      <w:r w:rsidRPr="00D9443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Poskytované příspěvky slouží jako doplňkový zdroj financování.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B6487F" w:rsidRPr="00983E58" w:rsidRDefault="00B6487F" w:rsidP="00A72286">
      <w:pPr>
        <w:numPr>
          <w:ilvl w:val="0"/>
          <w:numId w:val="8"/>
        </w:numPr>
        <w:rPr>
          <w:rFonts w:ascii="Arial" w:hAnsi="Arial" w:cs="Arial"/>
        </w:rPr>
      </w:pPr>
      <w:r w:rsidRPr="00983E58">
        <w:rPr>
          <w:rFonts w:ascii="Arial" w:hAnsi="Arial" w:cs="Arial"/>
        </w:rPr>
        <w:t xml:space="preserve">V případě, že Rada Olomouckého kraje </w:t>
      </w:r>
      <w:proofErr w:type="gramStart"/>
      <w:r w:rsidRPr="00983E58">
        <w:rPr>
          <w:rFonts w:ascii="Arial" w:hAnsi="Arial" w:cs="Arial"/>
        </w:rPr>
        <w:t xml:space="preserve">rozhodne, </w:t>
      </w:r>
      <w:r w:rsidR="00983E58" w:rsidRPr="00983E58">
        <w:rPr>
          <w:rFonts w:ascii="Arial" w:hAnsi="Arial" w:cs="Arial"/>
        </w:rPr>
        <w:t xml:space="preserve"> </w:t>
      </w:r>
      <w:r w:rsidRPr="00983E58">
        <w:rPr>
          <w:rFonts w:ascii="Arial" w:hAnsi="Arial" w:cs="Arial"/>
        </w:rPr>
        <w:t>že</w:t>
      </w:r>
      <w:proofErr w:type="gramEnd"/>
      <w:r w:rsidRPr="00983E58">
        <w:rPr>
          <w:rFonts w:ascii="Arial" w:hAnsi="Arial" w:cs="Arial"/>
        </w:rPr>
        <w:t xml:space="preserve"> se jedná o veřejnou podporu, respektive o podporu de </w:t>
      </w:r>
      <w:proofErr w:type="spellStart"/>
      <w:r w:rsidRPr="00983E58">
        <w:rPr>
          <w:rFonts w:ascii="Arial" w:hAnsi="Arial" w:cs="Arial"/>
        </w:rPr>
        <w:t>minimis</w:t>
      </w:r>
      <w:proofErr w:type="spellEnd"/>
      <w:r w:rsidRPr="00983E58">
        <w:rPr>
          <w:rFonts w:ascii="Arial" w:hAnsi="Arial" w:cs="Arial"/>
        </w:rPr>
        <w:t>,</w:t>
      </w:r>
      <w:r w:rsidR="00983E58" w:rsidRPr="00983E58">
        <w:rPr>
          <w:rFonts w:ascii="Arial" w:hAnsi="Arial" w:cs="Arial"/>
        </w:rPr>
        <w:t xml:space="preserve"> </w:t>
      </w:r>
      <w:r w:rsidRPr="00983E58">
        <w:rPr>
          <w:rFonts w:ascii="Arial" w:hAnsi="Arial" w:cs="Arial"/>
        </w:rPr>
        <w:t xml:space="preserve"> postupuje se dle Nařízení komise (ES) č.1998/2006 ze dne 15. 12. 2006, o použití článků 87 a 88 Smlouvy o založení ES na podporu de </w:t>
      </w:r>
      <w:proofErr w:type="spellStart"/>
      <w:r w:rsidRPr="00983E58">
        <w:rPr>
          <w:rFonts w:ascii="Arial" w:hAnsi="Arial" w:cs="Arial"/>
        </w:rPr>
        <w:t>minimis</w:t>
      </w:r>
      <w:proofErr w:type="spellEnd"/>
      <w:r w:rsidRPr="00983E58">
        <w:rPr>
          <w:rFonts w:ascii="Arial" w:hAnsi="Arial" w:cs="Arial"/>
        </w:rPr>
        <w:t xml:space="preserve"> uveřejněné dne 28. 12. 2006 v Úředním věstníku Evropské unie č. L 379/5 a dle zákona č. 215/2004 Sb. o úpravě některých vztahů v oblasti veřejné podpory, ve znění pozdějších předpisů.</w:t>
      </w:r>
    </w:p>
    <w:p w:rsidR="00B6487F" w:rsidRPr="00B6487F" w:rsidRDefault="00B6487F" w:rsidP="00B6487F">
      <w:pPr>
        <w:ind w:left="360"/>
        <w:rPr>
          <w:rFonts w:ascii="Arial" w:hAnsi="Arial" w:cs="Arial"/>
          <w:color w:val="4F81BD"/>
        </w:rPr>
      </w:pPr>
    </w:p>
    <w:p w:rsidR="00220056" w:rsidRDefault="00A4649A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Žadatel nesmí mít k</w:t>
      </w:r>
      <w:r w:rsidR="00220056">
        <w:rPr>
          <w:rFonts w:ascii="Arial" w:hAnsi="Arial" w:cs="Arial"/>
        </w:rPr>
        <w:t>e dni podání žádosti neuhrazené závazky po lhůtě splatnosti vůči státnímu rozpočtu, včetně správy sociálního zabezpečení, státním fondům, zdravotním pojišťovnám a vůči Olomouckému kraji včetně jím zřizovaných organizací. V případě, že žadatelem je obec, která je součástí svazku obcí (mikroregionu), nesmí mít nevypořádané závazky vůči tomuto svazku obcí (mikroregionu) a vůči jednotlivým obcím svazku (mikroregionu).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00210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 xml:space="preserve">Finanční příspěvek se poskytuje na základě smlouvy uzavřené mezi Olomouckým krajem a žadatelem. Smlouvu připravuje a předkládá </w:t>
      </w:r>
      <w:r>
        <w:rPr>
          <w:rFonts w:ascii="Arial" w:hAnsi="Arial" w:cs="Arial"/>
        </w:rPr>
        <w:t>přísluš</w:t>
      </w:r>
      <w:r w:rsidRPr="007612EE">
        <w:rPr>
          <w:rFonts w:ascii="Arial" w:hAnsi="Arial" w:cs="Arial"/>
        </w:rPr>
        <w:t>ný odbo</w:t>
      </w:r>
      <w:r w:rsidR="000A5983">
        <w:rPr>
          <w:rFonts w:ascii="Arial" w:hAnsi="Arial" w:cs="Arial"/>
        </w:rPr>
        <w:t xml:space="preserve">r, za Olomoucký kraj </w:t>
      </w:r>
      <w:r w:rsidR="00EE138B" w:rsidRPr="00622560">
        <w:rPr>
          <w:rFonts w:ascii="Arial" w:hAnsi="Arial" w:cs="Arial"/>
          <w:color w:val="FF0000"/>
          <w:highlight w:val="lightGray"/>
        </w:rPr>
        <w:t>je oprávněn k podpi</w:t>
      </w:r>
      <w:r w:rsidR="00002106" w:rsidRPr="00622560">
        <w:rPr>
          <w:rFonts w:ascii="Arial" w:hAnsi="Arial" w:cs="Arial"/>
          <w:color w:val="FF0000"/>
          <w:highlight w:val="lightGray"/>
        </w:rPr>
        <w:t>su</w:t>
      </w:r>
      <w:r w:rsidR="00B45A78" w:rsidRPr="00622560">
        <w:rPr>
          <w:rFonts w:ascii="Arial" w:hAnsi="Arial" w:cs="Arial"/>
          <w:color w:val="FF0000"/>
        </w:rPr>
        <w:t xml:space="preserve"> </w:t>
      </w:r>
      <w:r w:rsidR="00983E58">
        <w:rPr>
          <w:rFonts w:ascii="Arial" w:hAnsi="Arial" w:cs="Arial"/>
        </w:rPr>
        <w:t>hejtman Olomouckého kraje</w:t>
      </w:r>
      <w:r w:rsidRPr="007612EE">
        <w:rPr>
          <w:rFonts w:ascii="Arial" w:hAnsi="Arial" w:cs="Arial"/>
        </w:rPr>
        <w:t>.</w:t>
      </w:r>
      <w:r w:rsidR="00346A95">
        <w:rPr>
          <w:rFonts w:ascii="Arial" w:hAnsi="Arial" w:cs="Arial"/>
        </w:rPr>
        <w:t xml:space="preserve"> </w:t>
      </w:r>
      <w:r w:rsidR="00346A95" w:rsidRPr="00622560">
        <w:rPr>
          <w:rFonts w:ascii="Arial" w:hAnsi="Arial" w:cs="Arial"/>
          <w:color w:val="FF0000"/>
          <w:highlight w:val="lightGray"/>
        </w:rPr>
        <w:t xml:space="preserve">Vzorová smlouva je zveřejněna na webových stránkách </w:t>
      </w:r>
      <w:hyperlink r:id="rId10" w:history="1">
        <w:r w:rsidR="00622560" w:rsidRPr="00622560">
          <w:rPr>
            <w:rStyle w:val="Hypertextovodkaz"/>
            <w:rFonts w:ascii="Arial" w:hAnsi="Arial" w:cs="Arial"/>
            <w:highlight w:val="lightGray"/>
          </w:rPr>
          <w:t>www.kr-olomoucky.cz</w:t>
        </w:r>
      </w:hyperlink>
      <w:r w:rsidR="00346A95">
        <w:rPr>
          <w:rStyle w:val="Hypertextovodkaz"/>
          <w:rFonts w:ascii="Arial" w:hAnsi="Arial" w:cs="Arial"/>
          <w:color w:val="auto"/>
          <w:u w:val="none"/>
        </w:rPr>
        <w:t>.</w:t>
      </w:r>
    </w:p>
    <w:p w:rsidR="00002106" w:rsidRDefault="00002106" w:rsidP="00002106">
      <w:pPr>
        <w:pStyle w:val="Odstavecseseznamem"/>
        <w:rPr>
          <w:rFonts w:ascii="Arial" w:hAnsi="Arial" w:cs="Arial"/>
        </w:rPr>
      </w:pPr>
    </w:p>
    <w:p w:rsidR="0000210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Příspěvek se poskytuje bezhotovostním převodem. </w:t>
      </w:r>
    </w:p>
    <w:p w:rsidR="00002106" w:rsidRDefault="00002106" w:rsidP="00002106">
      <w:pPr>
        <w:pStyle w:val="Odstavecseseznamem"/>
        <w:rPr>
          <w:rFonts w:ascii="Arial" w:hAnsi="Arial" w:cs="Arial"/>
        </w:rPr>
      </w:pPr>
    </w:p>
    <w:p w:rsidR="00220056" w:rsidRPr="007612EE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Vyúčtování posky</w:t>
      </w:r>
      <w:r w:rsidR="00B45A78">
        <w:rPr>
          <w:rFonts w:ascii="Arial" w:hAnsi="Arial" w:cs="Arial"/>
        </w:rPr>
        <w:t xml:space="preserve">tnutých finančních </w:t>
      </w:r>
      <w:r w:rsidR="00B45A78" w:rsidRPr="00622560">
        <w:rPr>
          <w:rFonts w:ascii="Arial" w:hAnsi="Arial" w:cs="Arial"/>
          <w:color w:val="FF0000"/>
          <w:highlight w:val="lightGray"/>
        </w:rPr>
        <w:t xml:space="preserve">příspěvků </w:t>
      </w:r>
      <w:r w:rsidR="00002106" w:rsidRPr="00622560">
        <w:rPr>
          <w:rFonts w:ascii="Arial" w:hAnsi="Arial" w:cs="Arial"/>
          <w:color w:val="FF0000"/>
          <w:highlight w:val="lightGray"/>
        </w:rPr>
        <w:t>v termínu daném smlouvou žadatel</w:t>
      </w:r>
      <w:r w:rsidR="00B45A78" w:rsidRPr="00002106">
        <w:rPr>
          <w:rFonts w:ascii="Arial" w:hAnsi="Arial" w:cs="Arial"/>
          <w:color w:val="FF0000"/>
        </w:rPr>
        <w:t> </w:t>
      </w:r>
      <w:r>
        <w:rPr>
          <w:rFonts w:ascii="Arial" w:hAnsi="Arial" w:cs="Arial"/>
        </w:rPr>
        <w:t xml:space="preserve">předloží příslušnému odboru, který zabezpečí kontrolu </w:t>
      </w:r>
      <w:r w:rsidR="00D32172">
        <w:rPr>
          <w:rFonts w:ascii="Arial" w:hAnsi="Arial" w:cs="Arial"/>
        </w:rPr>
        <w:t xml:space="preserve">administrativní </w:t>
      </w:r>
      <w:r>
        <w:rPr>
          <w:rFonts w:ascii="Arial" w:hAnsi="Arial" w:cs="Arial"/>
        </w:rPr>
        <w:t>správnosti využití finančních prostředků.</w:t>
      </w:r>
    </w:p>
    <w:p w:rsidR="00220056" w:rsidRPr="007612EE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Poskytnutý příspěvek není převoditelný na jiný subjekt a nelze z něj také jiný subjekt financovat. 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Finanční příspěvky </w:t>
      </w:r>
      <w:r w:rsidR="00CB200B" w:rsidRPr="00622560">
        <w:rPr>
          <w:rFonts w:ascii="Arial" w:hAnsi="Arial" w:cs="Arial"/>
          <w:color w:val="FF0000"/>
          <w:highlight w:val="lightGray"/>
        </w:rPr>
        <w:t>dle těchto pravidel</w:t>
      </w:r>
      <w:r w:rsidR="00CB200B" w:rsidRPr="00CB200B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se neposkytují organizacím, jejichž zřizovatelem je Olomoucký kraj</w:t>
      </w:r>
      <w:r w:rsidR="00AF502C">
        <w:rPr>
          <w:rFonts w:ascii="Arial" w:hAnsi="Arial" w:cs="Arial"/>
        </w:rPr>
        <w:t>, případně jiný územně samosprávný celek.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524267" w:rsidRPr="00F5632C" w:rsidRDefault="00220056" w:rsidP="00A72286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4A1672">
        <w:rPr>
          <w:rFonts w:ascii="Arial" w:hAnsi="Arial" w:cs="Arial"/>
        </w:rPr>
        <w:t xml:space="preserve">Jednomu žadateli může být poskytnut v daném kalendářním roce pouze jeden tento finanční příspěvek. </w:t>
      </w:r>
      <w:r w:rsidR="00F5632C">
        <w:rPr>
          <w:rFonts w:ascii="Arial" w:hAnsi="Arial" w:cs="Arial"/>
        </w:rPr>
        <w:t xml:space="preserve">Příspěvek ale nelze poskytnout žadateli, který obdržel finanční příspěvek z příspěvků do </w:t>
      </w:r>
      <w:proofErr w:type="gramStart"/>
      <w:r w:rsidR="00F5632C">
        <w:rPr>
          <w:rFonts w:ascii="Arial" w:hAnsi="Arial" w:cs="Arial"/>
        </w:rPr>
        <w:t xml:space="preserve">výše  </w:t>
      </w:r>
      <w:r w:rsidR="00CD5828">
        <w:rPr>
          <w:rFonts w:ascii="Arial" w:hAnsi="Arial" w:cs="Arial"/>
        </w:rPr>
        <w:t>25</w:t>
      </w:r>
      <w:proofErr w:type="gramEnd"/>
      <w:r w:rsidR="00F5632C">
        <w:rPr>
          <w:rFonts w:ascii="Arial" w:hAnsi="Arial" w:cs="Arial"/>
        </w:rPr>
        <w:t xml:space="preserve"> tis. Kč </w:t>
      </w:r>
      <w:r w:rsidR="0002762D" w:rsidRPr="00622560">
        <w:rPr>
          <w:rFonts w:ascii="Arial" w:hAnsi="Arial" w:cs="Arial"/>
          <w:color w:val="FF0000"/>
          <w:highlight w:val="lightGray"/>
        </w:rPr>
        <w:t>schvalovaných</w:t>
      </w:r>
      <w:r w:rsidR="00F5632C">
        <w:rPr>
          <w:rFonts w:ascii="Arial" w:hAnsi="Arial" w:cs="Arial"/>
        </w:rPr>
        <w:t xml:space="preserve"> Radou Olomouckého kraje, případně z dalších dotačních titulů Olomouckého kraje zaměřené na </w:t>
      </w:r>
      <w:r w:rsidR="0002762D" w:rsidRPr="00622560">
        <w:rPr>
          <w:rFonts w:ascii="Arial" w:hAnsi="Arial" w:cs="Arial"/>
          <w:color w:val="FF0000"/>
          <w:highlight w:val="lightGray"/>
        </w:rPr>
        <w:t xml:space="preserve">obsahově </w:t>
      </w:r>
      <w:r w:rsidR="00F5632C" w:rsidRPr="00622560">
        <w:rPr>
          <w:rFonts w:ascii="Arial" w:hAnsi="Arial" w:cs="Arial"/>
          <w:color w:val="FF0000"/>
          <w:highlight w:val="lightGray"/>
        </w:rPr>
        <w:t>stejný</w:t>
      </w:r>
      <w:r w:rsidR="00F5632C" w:rsidRPr="0002762D">
        <w:rPr>
          <w:rFonts w:ascii="Arial" w:hAnsi="Arial" w:cs="Arial"/>
          <w:color w:val="FF0000"/>
        </w:rPr>
        <w:t xml:space="preserve"> </w:t>
      </w:r>
      <w:r w:rsidR="00F5632C">
        <w:rPr>
          <w:rFonts w:ascii="Arial" w:hAnsi="Arial" w:cs="Arial"/>
        </w:rPr>
        <w:t>projekt jako příspěvek poskytovaný dle těchto Pravidel.</w:t>
      </w:r>
    </w:p>
    <w:p w:rsidR="004A1672" w:rsidRPr="004A1672" w:rsidRDefault="004A1672" w:rsidP="004A1672">
      <w:pPr>
        <w:ind w:left="360"/>
        <w:jc w:val="both"/>
        <w:rPr>
          <w:rFonts w:ascii="Arial" w:hAnsi="Arial" w:cs="Arial"/>
        </w:rPr>
      </w:pPr>
    </w:p>
    <w:p w:rsidR="00524267" w:rsidRPr="00F5632C" w:rsidRDefault="00524267" w:rsidP="00A72286">
      <w:pPr>
        <w:numPr>
          <w:ilvl w:val="0"/>
          <w:numId w:val="8"/>
        </w:numPr>
        <w:spacing w:after="200"/>
        <w:jc w:val="both"/>
        <w:rPr>
          <w:rFonts w:ascii="Arial" w:hAnsi="Arial" w:cs="Arial"/>
        </w:rPr>
      </w:pPr>
      <w:r w:rsidRPr="00F5632C">
        <w:rPr>
          <w:rFonts w:ascii="Arial" w:hAnsi="Arial" w:cs="Arial"/>
        </w:rPr>
        <w:t xml:space="preserve">Rada Olomouckého kraje může v odůvodněných případech navrhnout výjimku z těchto pravidel a doporučit </w:t>
      </w:r>
      <w:r w:rsidR="00EE4210" w:rsidRPr="00622560">
        <w:rPr>
          <w:rFonts w:ascii="Arial" w:hAnsi="Arial" w:cs="Arial"/>
          <w:color w:val="FF0000"/>
          <w:highlight w:val="lightGray"/>
        </w:rPr>
        <w:t>projekt</w:t>
      </w:r>
      <w:r w:rsidR="00EE4210">
        <w:rPr>
          <w:rFonts w:ascii="Arial" w:hAnsi="Arial" w:cs="Arial"/>
        </w:rPr>
        <w:t xml:space="preserve"> </w:t>
      </w:r>
      <w:r w:rsidRPr="00F5632C">
        <w:rPr>
          <w:rFonts w:ascii="Arial" w:hAnsi="Arial" w:cs="Arial"/>
        </w:rPr>
        <w:t>ke schválení Zastupitelstvem Olomouckého kraje.</w:t>
      </w:r>
    </w:p>
    <w:p w:rsidR="00FF53CC" w:rsidRDefault="00FF53CC" w:rsidP="00220056">
      <w:pPr>
        <w:jc w:val="both"/>
        <w:rPr>
          <w:rFonts w:ascii="Arial" w:hAnsi="Arial" w:cs="Arial"/>
        </w:rPr>
      </w:pPr>
    </w:p>
    <w:p w:rsidR="00220056" w:rsidRPr="002C2E5C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2C2E5C">
        <w:rPr>
          <w:rFonts w:ascii="Arial" w:hAnsi="Arial" w:cs="Arial"/>
          <w:b/>
          <w:u w:val="single"/>
        </w:rPr>
        <w:lastRenderedPageBreak/>
        <w:t>Kritéria</w:t>
      </w:r>
      <w:r w:rsidR="00EE4210" w:rsidRPr="002C2E5C">
        <w:rPr>
          <w:rFonts w:ascii="Arial" w:hAnsi="Arial" w:cs="Arial"/>
          <w:b/>
          <w:u w:val="single"/>
        </w:rPr>
        <w:t xml:space="preserve"> </w:t>
      </w:r>
      <w:r w:rsidR="00EE4210" w:rsidRPr="002C2E5C">
        <w:rPr>
          <w:rFonts w:ascii="Arial" w:hAnsi="Arial" w:cs="Arial"/>
          <w:b/>
          <w:color w:val="FF0000"/>
          <w:highlight w:val="lightGray"/>
          <w:u w:val="single"/>
        </w:rPr>
        <w:t>pro hodnocení projektu</w:t>
      </w:r>
      <w:bookmarkStart w:id="0" w:name="_GoBack"/>
      <w:bookmarkEnd w:id="0"/>
      <w:r w:rsidRPr="002C2E5C">
        <w:rPr>
          <w:rFonts w:ascii="Arial" w:hAnsi="Arial" w:cs="Arial"/>
          <w:b/>
          <w:color w:val="FF0000"/>
          <w:u w:val="single"/>
        </w:rPr>
        <w:t xml:space="preserve"> 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 xml:space="preserve">hodnocení </w:t>
      </w:r>
      <w:r>
        <w:rPr>
          <w:rFonts w:ascii="Arial" w:hAnsi="Arial" w:cs="Arial"/>
        </w:rPr>
        <w:t>důvěryhodnosti žadatele (reference, zkušenosti)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hodnocení věcné a časové reálnosti projektů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 xml:space="preserve">hodnocení </w:t>
      </w:r>
      <w:r>
        <w:rPr>
          <w:rFonts w:ascii="Arial" w:hAnsi="Arial" w:cs="Arial"/>
        </w:rPr>
        <w:t>přínosu projektu pro Olomoucký kraj a jeho obyvatele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případná další specifická kritéria dle jednotlivých oblastí</w:t>
      </w:r>
    </w:p>
    <w:p w:rsidR="00220056" w:rsidRDefault="00220056" w:rsidP="00220056">
      <w:pPr>
        <w:numPr>
          <w:ilvl w:val="0"/>
          <w:numId w:val="4"/>
        </w:numPr>
        <w:tabs>
          <w:tab w:val="clear" w:pos="720"/>
          <w:tab w:val="num" w:pos="360"/>
        </w:tabs>
        <w:spacing w:before="60"/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vícezdrojové financování projektu</w:t>
      </w:r>
    </w:p>
    <w:p w:rsidR="00D12AAD" w:rsidRDefault="00D12AAD" w:rsidP="00E1322A">
      <w:pPr>
        <w:spacing w:before="60"/>
        <w:jc w:val="both"/>
        <w:rPr>
          <w:rFonts w:ascii="Arial" w:hAnsi="Arial" w:cs="Arial"/>
        </w:rPr>
      </w:pPr>
    </w:p>
    <w:p w:rsidR="00220056" w:rsidRPr="001B5E75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1B5E75">
        <w:rPr>
          <w:rFonts w:ascii="Arial" w:hAnsi="Arial" w:cs="Arial"/>
          <w:b/>
          <w:u w:val="single"/>
        </w:rPr>
        <w:t>Náležitosti smlouvy</w:t>
      </w:r>
    </w:p>
    <w:p w:rsidR="00220056" w:rsidRDefault="00220056" w:rsidP="00220056">
      <w:pPr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V uzavřené smlouvě o poskytnutí finančního příspěvku bude</w:t>
      </w:r>
      <w:r>
        <w:rPr>
          <w:rFonts w:ascii="Arial" w:hAnsi="Arial" w:cs="Arial"/>
        </w:rPr>
        <w:t xml:space="preserve"> mimo jiné</w:t>
      </w:r>
      <w:r w:rsidRPr="007612EE">
        <w:rPr>
          <w:rFonts w:ascii="Arial" w:hAnsi="Arial" w:cs="Arial"/>
        </w:rPr>
        <w:t xml:space="preserve"> stanoveno: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účelovost a hospodárnost využití finančního příspěvku včetně časové použitelnosti 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způsob a termíny vyúčtování poskytnutého finančního příspěvku a zpracování závěrečné zprávy o využití finančního 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7612EE">
        <w:rPr>
          <w:rFonts w:ascii="Arial" w:hAnsi="Arial" w:cs="Arial"/>
        </w:rPr>
        <w:t>podmínky, případně sankce při nedodržení stanoveného účelu, případně při nevyčerpání finančního příspěvku</w:t>
      </w:r>
    </w:p>
    <w:p w:rsidR="003C0DA0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3C0DA0">
        <w:rPr>
          <w:rFonts w:ascii="Arial" w:hAnsi="Arial" w:cs="Arial"/>
        </w:rPr>
        <w:t>omezující podmínky při využívání finančního příspěvku</w:t>
      </w:r>
      <w:r w:rsidR="00976F9B" w:rsidRPr="003C0DA0">
        <w:rPr>
          <w:rFonts w:ascii="Arial" w:hAnsi="Arial" w:cs="Arial"/>
        </w:rPr>
        <w:t xml:space="preserve"> </w:t>
      </w:r>
    </w:p>
    <w:p w:rsidR="00220056" w:rsidRPr="003C0DA0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 w:rsidRPr="003C0DA0">
        <w:rPr>
          <w:rFonts w:ascii="Arial" w:hAnsi="Arial" w:cs="Arial"/>
        </w:rPr>
        <w:t>způsob kontroly využití finančního 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účinnosti uznatelných nákladů, (zda před či až po uzavření smlouvy)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stanovení doby, po kterou nelze na jinou osobu převést vlastnictví pořízeného nebo technicky zhodnoceného majetku v případě poskytnutí veřejné finanční podpory investičního charakteru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povinnosti oznámit </w:t>
      </w:r>
      <w:r w:rsidR="00FA65C0" w:rsidRPr="00622560">
        <w:rPr>
          <w:rFonts w:ascii="Arial" w:hAnsi="Arial" w:cs="Arial"/>
          <w:color w:val="FF0000"/>
          <w:highlight w:val="lightGray"/>
        </w:rPr>
        <w:t>poskytovateli</w:t>
      </w:r>
      <w:r w:rsidR="00FA65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15 dnů od takové skutečnosti svůj případný zánik, transformaci, sloučení, změnu statutárního zástupce apod.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způsob a podmínky použití </w:t>
      </w:r>
      <w:r w:rsidR="00301497" w:rsidRPr="00622560">
        <w:rPr>
          <w:rFonts w:ascii="Arial" w:hAnsi="Arial" w:cs="Arial"/>
          <w:color w:val="FF0000"/>
          <w:highlight w:val="lightGray"/>
        </w:rPr>
        <w:t>příspěvku</w:t>
      </w:r>
    </w:p>
    <w:p w:rsidR="00220056" w:rsidRDefault="00220056" w:rsidP="00220056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vymezení uznatelných a neuznatelných výdajů</w:t>
      </w:r>
    </w:p>
    <w:p w:rsidR="00220056" w:rsidRDefault="00220056" w:rsidP="000A5983">
      <w:pPr>
        <w:numPr>
          <w:ilvl w:val="0"/>
          <w:numId w:val="5"/>
        </w:numPr>
        <w:tabs>
          <w:tab w:val="clear" w:pos="720"/>
          <w:tab w:val="num" w:pos="360"/>
        </w:tabs>
        <w:spacing w:before="6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povinnost </w:t>
      </w:r>
      <w:r w:rsidR="00DF5063" w:rsidRPr="00DF5063">
        <w:rPr>
          <w:rFonts w:ascii="Arial" w:hAnsi="Arial" w:cs="Arial"/>
          <w:color w:val="FF0000"/>
          <w:highlight w:val="lightGray"/>
        </w:rPr>
        <w:t xml:space="preserve">využití </w:t>
      </w:r>
      <w:r w:rsidRPr="00DF5063">
        <w:rPr>
          <w:rFonts w:ascii="Arial" w:hAnsi="Arial" w:cs="Arial"/>
          <w:color w:val="FF0000"/>
          <w:highlight w:val="lightGray"/>
        </w:rPr>
        <w:t>pří</w:t>
      </w:r>
      <w:r w:rsidR="00301497" w:rsidRPr="00DF5063">
        <w:rPr>
          <w:rFonts w:ascii="Arial" w:hAnsi="Arial" w:cs="Arial"/>
          <w:color w:val="FF0000"/>
          <w:highlight w:val="lightGray"/>
        </w:rPr>
        <w:t>spěvku</w:t>
      </w:r>
      <w:r w:rsidRPr="00DF5063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k propagaci Olomouckého kraje</w:t>
      </w:r>
    </w:p>
    <w:p w:rsidR="00220056" w:rsidRDefault="00220056" w:rsidP="00220056">
      <w:pPr>
        <w:jc w:val="both"/>
        <w:rPr>
          <w:rFonts w:ascii="Arial" w:hAnsi="Arial" w:cs="Arial"/>
        </w:rPr>
      </w:pPr>
    </w:p>
    <w:p w:rsidR="00220056" w:rsidRDefault="00220056" w:rsidP="00220056">
      <w:pPr>
        <w:numPr>
          <w:ilvl w:val="0"/>
          <w:numId w:val="3"/>
        </w:numPr>
        <w:tabs>
          <w:tab w:val="clear" w:pos="1080"/>
          <w:tab w:val="num" w:pos="0"/>
        </w:tabs>
        <w:ind w:hanging="1440"/>
        <w:jc w:val="both"/>
        <w:rPr>
          <w:rFonts w:ascii="Arial" w:hAnsi="Arial" w:cs="Arial"/>
          <w:b/>
          <w:u w:val="single"/>
        </w:rPr>
      </w:pPr>
      <w:r w:rsidRPr="001B5E75">
        <w:rPr>
          <w:rFonts w:ascii="Arial" w:hAnsi="Arial" w:cs="Arial"/>
          <w:b/>
          <w:u w:val="single"/>
        </w:rPr>
        <w:t>Doplňující údaje a podklady</w:t>
      </w:r>
      <w:r>
        <w:rPr>
          <w:rFonts w:ascii="Arial" w:hAnsi="Arial" w:cs="Arial"/>
          <w:b/>
          <w:u w:val="single"/>
        </w:rPr>
        <w:t xml:space="preserve"> </w:t>
      </w:r>
    </w:p>
    <w:p w:rsidR="00452D4C" w:rsidRDefault="00452D4C" w:rsidP="00452D4C">
      <w:pPr>
        <w:jc w:val="both"/>
        <w:rPr>
          <w:rFonts w:ascii="Arial" w:hAnsi="Arial" w:cs="Arial"/>
          <w:b/>
          <w:u w:val="single"/>
        </w:rPr>
      </w:pPr>
    </w:p>
    <w:p w:rsidR="00452D4C" w:rsidRPr="00622560" w:rsidRDefault="00452D4C" w:rsidP="009F04A7">
      <w:pPr>
        <w:numPr>
          <w:ilvl w:val="0"/>
          <w:numId w:val="6"/>
        </w:numPr>
        <w:tabs>
          <w:tab w:val="clear" w:pos="1080"/>
        </w:tabs>
        <w:spacing w:before="60"/>
        <w:ind w:left="426" w:hanging="426"/>
        <w:jc w:val="both"/>
        <w:rPr>
          <w:rFonts w:ascii="Arial" w:hAnsi="Arial" w:cs="Arial"/>
          <w:color w:val="FF0000"/>
          <w:highlight w:val="lightGray"/>
        </w:rPr>
      </w:pPr>
      <w:r w:rsidRPr="00622560">
        <w:rPr>
          <w:rFonts w:ascii="Arial" w:hAnsi="Arial" w:cs="Arial"/>
          <w:color w:val="FF0000"/>
          <w:highlight w:val="lightGray"/>
        </w:rPr>
        <w:t>Současně s žádostí předloží žadatel následující podklady pro vyhotovení smlouvy:</w:t>
      </w:r>
    </w:p>
    <w:p w:rsidR="00452D4C" w:rsidRDefault="00220056" w:rsidP="00452D4C">
      <w:pPr>
        <w:pStyle w:val="Odstavecseseznamem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 w:rsidRPr="00452D4C">
        <w:rPr>
          <w:rFonts w:ascii="Arial" w:hAnsi="Arial" w:cs="Arial"/>
        </w:rPr>
        <w:t xml:space="preserve">doklad o právní subjektivitě žadatele (např. výpis z obchodního rejstříku ne starší než 3 měsíce, fotokopie živnostenského listu, fotokopie stanov občanských sdružení, spolku nebo neziskové organizace s registrací Ministerstvem vnitra </w:t>
      </w:r>
      <w:proofErr w:type="gramStart"/>
      <w:r w:rsidRPr="00452D4C">
        <w:rPr>
          <w:rFonts w:ascii="Arial" w:hAnsi="Arial" w:cs="Arial"/>
        </w:rPr>
        <w:t>apod. ),</w:t>
      </w:r>
      <w:proofErr w:type="gramEnd"/>
    </w:p>
    <w:p w:rsidR="00220056" w:rsidRPr="00452D4C" w:rsidRDefault="00452D4C" w:rsidP="00452D4C">
      <w:pPr>
        <w:pStyle w:val="Odstavecseseznamem"/>
        <w:numPr>
          <w:ilvl w:val="0"/>
          <w:numId w:val="9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smlouv</w:t>
      </w:r>
      <w:r w:rsidR="007022E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 založení účtu kam má být příspěvek poukázán</w:t>
      </w:r>
    </w:p>
    <w:p w:rsidR="00220056" w:rsidRPr="00452D4C" w:rsidRDefault="00220056" w:rsidP="00452D4C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</w:rPr>
      </w:pPr>
      <w:r w:rsidRPr="00452D4C">
        <w:rPr>
          <w:rFonts w:ascii="Arial" w:hAnsi="Arial" w:cs="Arial"/>
        </w:rPr>
        <w:t xml:space="preserve">fotokopii dokladu o přidělení </w:t>
      </w:r>
      <w:r w:rsidR="00EB5C0F">
        <w:rPr>
          <w:rFonts w:ascii="Arial" w:hAnsi="Arial" w:cs="Arial"/>
        </w:rPr>
        <w:t xml:space="preserve">identifikačního a </w:t>
      </w:r>
      <w:r w:rsidRPr="00452D4C">
        <w:rPr>
          <w:rFonts w:ascii="Arial" w:hAnsi="Arial" w:cs="Arial"/>
        </w:rPr>
        <w:t>daňového identifikačního čísla žadateli</w:t>
      </w:r>
      <w:r w:rsidR="004C3178">
        <w:rPr>
          <w:rFonts w:ascii="Arial" w:hAnsi="Arial" w:cs="Arial"/>
        </w:rPr>
        <w:t>.</w:t>
      </w:r>
    </w:p>
    <w:p w:rsidR="00452D4C" w:rsidRDefault="003D3E5F" w:rsidP="00452D4C">
      <w:pPr>
        <w:pStyle w:val="Odstavecseseznamem"/>
        <w:numPr>
          <w:ilvl w:val="0"/>
          <w:numId w:val="6"/>
        </w:numPr>
        <w:tabs>
          <w:tab w:val="clear" w:pos="1080"/>
          <w:tab w:val="left" w:pos="0"/>
          <w:tab w:val="left" w:pos="360"/>
          <w:tab w:val="num" w:pos="426"/>
        </w:tabs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3178">
        <w:rPr>
          <w:rFonts w:ascii="Arial" w:hAnsi="Arial" w:cs="Arial"/>
        </w:rPr>
        <w:t>P</w:t>
      </w:r>
      <w:r w:rsidR="00452D4C" w:rsidRPr="00452D4C">
        <w:rPr>
          <w:rFonts w:ascii="Arial" w:hAnsi="Arial" w:cs="Arial"/>
        </w:rPr>
        <w:t>odrobný popis a charakteristika projektu (žadatel podrobněji rozvede charakteristiku projektu uvedenou ve formuláři žádosti)</w:t>
      </w:r>
      <w:r w:rsidR="004C3178">
        <w:rPr>
          <w:rFonts w:ascii="Arial" w:hAnsi="Arial" w:cs="Arial"/>
        </w:rPr>
        <w:t>.</w:t>
      </w:r>
    </w:p>
    <w:p w:rsidR="003D3E5F" w:rsidRPr="00622560" w:rsidRDefault="003D3E5F" w:rsidP="00452D4C">
      <w:pPr>
        <w:pStyle w:val="Odstavecseseznamem"/>
        <w:numPr>
          <w:ilvl w:val="0"/>
          <w:numId w:val="6"/>
        </w:numPr>
        <w:tabs>
          <w:tab w:val="clear" w:pos="1080"/>
          <w:tab w:val="left" w:pos="0"/>
          <w:tab w:val="left" w:pos="360"/>
          <w:tab w:val="num" w:pos="426"/>
        </w:tabs>
        <w:ind w:left="426"/>
        <w:jc w:val="both"/>
        <w:rPr>
          <w:rFonts w:ascii="Arial" w:hAnsi="Arial" w:cs="Arial"/>
          <w:color w:val="FF0000"/>
          <w:highlight w:val="lightGray"/>
        </w:rPr>
      </w:pPr>
      <w:r>
        <w:rPr>
          <w:rFonts w:ascii="Arial" w:hAnsi="Arial" w:cs="Arial"/>
        </w:rPr>
        <w:t xml:space="preserve"> </w:t>
      </w:r>
      <w:r w:rsidR="004C3178" w:rsidRPr="00622560">
        <w:rPr>
          <w:rFonts w:ascii="Arial" w:hAnsi="Arial" w:cs="Arial"/>
          <w:color w:val="FF0000"/>
          <w:highlight w:val="lightGray"/>
        </w:rPr>
        <w:t xml:space="preserve">Pro usnadnění a urychlení administrace žádostí, mohou žadatelé, kteří již podali žádost o významný projekt v roce 2013, podklady </w:t>
      </w:r>
      <w:r w:rsidR="00E45487" w:rsidRPr="00622560">
        <w:rPr>
          <w:rFonts w:ascii="Arial" w:hAnsi="Arial" w:cs="Arial"/>
          <w:color w:val="FF0000"/>
          <w:highlight w:val="lightGray"/>
        </w:rPr>
        <w:t xml:space="preserve">uvedené </w:t>
      </w:r>
      <w:r w:rsidR="00F778C5" w:rsidRPr="00622560">
        <w:rPr>
          <w:rFonts w:ascii="Arial" w:hAnsi="Arial" w:cs="Arial"/>
          <w:color w:val="FF0000"/>
          <w:highlight w:val="lightGray"/>
        </w:rPr>
        <w:t xml:space="preserve">pod bodem 1. a), b), c) </w:t>
      </w:r>
      <w:r w:rsidR="004C3178" w:rsidRPr="00622560">
        <w:rPr>
          <w:rFonts w:ascii="Arial" w:hAnsi="Arial" w:cs="Arial"/>
          <w:color w:val="FF0000"/>
          <w:highlight w:val="lightGray"/>
        </w:rPr>
        <w:t xml:space="preserve">pro vyhotovení smlouvy nahradit doložením čestného prohlášení o </w:t>
      </w:r>
      <w:r w:rsidR="00E45487" w:rsidRPr="00622560">
        <w:rPr>
          <w:rFonts w:ascii="Arial" w:hAnsi="Arial" w:cs="Arial"/>
          <w:color w:val="FF0000"/>
          <w:highlight w:val="lightGray"/>
        </w:rPr>
        <w:t xml:space="preserve">nezměněné identifikaci žadatele (viz Příloha </w:t>
      </w:r>
      <w:proofErr w:type="gramStart"/>
      <w:r w:rsidR="00E45487" w:rsidRPr="00622560">
        <w:rPr>
          <w:rFonts w:ascii="Arial" w:hAnsi="Arial" w:cs="Arial"/>
          <w:color w:val="FF0000"/>
          <w:highlight w:val="lightGray"/>
        </w:rPr>
        <w:t>č. 1 těchto</w:t>
      </w:r>
      <w:proofErr w:type="gramEnd"/>
      <w:r w:rsidR="00E45487" w:rsidRPr="00622560">
        <w:rPr>
          <w:rFonts w:ascii="Arial" w:hAnsi="Arial" w:cs="Arial"/>
          <w:color w:val="FF0000"/>
          <w:highlight w:val="lightGray"/>
        </w:rPr>
        <w:t xml:space="preserve"> pravidel). V případě, že se některý z identifikačních údajů žadatele oproti žádosti podané v předešlém roce změnil, doloží žadatel pouze podklad dokládající změnu identifikačního údaje, u kterého došlo ke změnám a čestné prohlášení o nezměněné identifikaci žadatele, s vyznačením změny u údaje, který </w:t>
      </w:r>
      <w:r w:rsidR="00E3309A">
        <w:rPr>
          <w:rFonts w:ascii="Arial" w:hAnsi="Arial" w:cs="Arial"/>
          <w:color w:val="FF0000"/>
          <w:highlight w:val="lightGray"/>
        </w:rPr>
        <w:t>byl</w:t>
      </w:r>
      <w:r w:rsidR="00E45487" w:rsidRPr="00622560">
        <w:rPr>
          <w:rFonts w:ascii="Arial" w:hAnsi="Arial" w:cs="Arial"/>
          <w:color w:val="FF0000"/>
          <w:highlight w:val="lightGray"/>
        </w:rPr>
        <w:t xml:space="preserve"> změn</w:t>
      </w:r>
      <w:r w:rsidR="00E3309A">
        <w:rPr>
          <w:rFonts w:ascii="Arial" w:hAnsi="Arial" w:cs="Arial"/>
          <w:color w:val="FF0000"/>
          <w:highlight w:val="lightGray"/>
        </w:rPr>
        <w:t>ěn</w:t>
      </w:r>
      <w:r w:rsidR="00E45487" w:rsidRPr="00622560">
        <w:rPr>
          <w:rFonts w:ascii="Arial" w:hAnsi="Arial" w:cs="Arial"/>
          <w:color w:val="FF0000"/>
          <w:highlight w:val="lightGray"/>
        </w:rPr>
        <w:t xml:space="preserve"> – v příslušném řádku se použije slovo „změna“.</w:t>
      </w:r>
    </w:p>
    <w:p w:rsidR="00577EEF" w:rsidRPr="00452D4C" w:rsidRDefault="00577EEF" w:rsidP="00452D4C">
      <w:pPr>
        <w:pStyle w:val="Odstavecseseznamem"/>
        <w:tabs>
          <w:tab w:val="left" w:pos="0"/>
        </w:tabs>
        <w:ind w:left="1080"/>
        <w:jc w:val="both"/>
        <w:rPr>
          <w:rFonts w:ascii="Arial" w:hAnsi="Arial" w:cs="Arial"/>
        </w:rPr>
      </w:pPr>
    </w:p>
    <w:p w:rsidR="00143763" w:rsidRDefault="00143763" w:rsidP="008D06CF">
      <w:pPr>
        <w:spacing w:before="60"/>
        <w:jc w:val="both"/>
        <w:rPr>
          <w:rFonts w:ascii="Arial" w:hAnsi="Arial" w:cs="Arial"/>
        </w:rPr>
      </w:pPr>
      <w:r>
        <w:rPr>
          <w:rFonts w:ascii="Arial" w:hAnsi="Arial" w:cs="Arial"/>
        </w:rPr>
        <w:t>V případě porušení rozpočtové kázně je poskytovatel povinen postupovat v souladu s platnými právními předpisy, zákonem č. 250/2000 Sb., o rozpočtových pravidlech, ve znění pozdějších předpisů a zákonem č. 280/2009 Sb., daňový řád, ve znění pozdějších předpisů.</w:t>
      </w:r>
    </w:p>
    <w:p w:rsidR="003700F8" w:rsidRDefault="003700F8" w:rsidP="008D06CF">
      <w:pPr>
        <w:spacing w:before="60"/>
        <w:jc w:val="both"/>
        <w:rPr>
          <w:rFonts w:ascii="Arial" w:hAnsi="Arial" w:cs="Arial"/>
        </w:rPr>
        <w:sectPr w:rsidR="003700F8" w:rsidSect="003D07AD">
          <w:headerReference w:type="default" r:id="rId11"/>
          <w:footerReference w:type="even" r:id="rId12"/>
          <w:footerReference w:type="default" r:id="rId13"/>
          <w:pgSz w:w="11906" w:h="16838" w:code="9"/>
          <w:pgMar w:top="899" w:right="1106" w:bottom="1258" w:left="1418" w:header="709" w:footer="709" w:gutter="0"/>
          <w:pgNumType w:start="117"/>
          <w:cols w:space="708"/>
          <w:docGrid w:linePitch="360"/>
        </w:sectPr>
      </w:pPr>
    </w:p>
    <w:p w:rsidR="003700F8" w:rsidRDefault="003700F8" w:rsidP="008D06CF">
      <w:pPr>
        <w:spacing w:before="60"/>
        <w:jc w:val="both"/>
        <w:rPr>
          <w:rFonts w:ascii="Arial" w:hAnsi="Arial" w:cs="Arial"/>
        </w:rPr>
      </w:pPr>
    </w:p>
    <w:p w:rsidR="00333539" w:rsidRPr="00F64EBD" w:rsidRDefault="00333539" w:rsidP="00622560">
      <w:pPr>
        <w:pStyle w:val="Nadpis1"/>
        <w:jc w:val="right"/>
        <w:rPr>
          <w:highlight w:val="lightGray"/>
        </w:rPr>
      </w:pPr>
      <w:bookmarkStart w:id="1" w:name="_Toc372102180"/>
      <w:r w:rsidRPr="00F64EBD">
        <w:rPr>
          <w:highlight w:val="lightGray"/>
        </w:rPr>
        <w:t>Příloha č. 1</w:t>
      </w:r>
      <w:bookmarkEnd w:id="1"/>
    </w:p>
    <w:p w:rsidR="00333539" w:rsidRPr="00F64EBD" w:rsidRDefault="00333539" w:rsidP="00333539">
      <w:pPr>
        <w:spacing w:before="240" w:line="276" w:lineRule="auto"/>
        <w:jc w:val="both"/>
        <w:rPr>
          <w:rFonts w:ascii="Arial" w:hAnsi="Arial" w:cs="Arial"/>
          <w:b/>
          <w:sz w:val="28"/>
          <w:highlight w:val="lightGray"/>
        </w:rPr>
      </w:pPr>
      <w:r w:rsidRPr="00F64EBD">
        <w:rPr>
          <w:rFonts w:ascii="Arial" w:hAnsi="Arial" w:cs="Arial"/>
          <w:b/>
          <w:sz w:val="28"/>
          <w:highlight w:val="lightGray"/>
        </w:rPr>
        <w:t>ČESTNÉ PROHLÁŠENÍ O NEZMĚNĚNÉ IDENTIFIKACI ŽADATELE</w:t>
      </w:r>
    </w:p>
    <w:p w:rsidR="00333539" w:rsidRPr="00F64EBD" w:rsidRDefault="002B78AA" w:rsidP="00333539">
      <w:pPr>
        <w:jc w:val="center"/>
        <w:rPr>
          <w:rFonts w:ascii="Arial" w:hAnsi="Arial" w:cs="Arial"/>
          <w:b/>
          <w:bCs/>
          <w:highlight w:val="lightGray"/>
        </w:rPr>
      </w:pPr>
      <w:r w:rsidRPr="00F64EBD">
        <w:rPr>
          <w:rFonts w:ascii="Arial Black" w:hAnsi="Arial Black" w:cs="Arial"/>
          <w:b/>
          <w:sz w:val="28"/>
          <w:highlight w:val="lightGray"/>
        </w:rPr>
        <w:pict>
          <v:rect id="_x0000_i1025" style="width:0;height:1.5pt" o:hralign="center" o:hrstd="t" o:hr="t" fillcolor="#a0a0a0" stroked="f"/>
        </w:pic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Prohlašuji na svou čest, že v těchto údajích nedošlo od doby podání žádosti o poskytnutí příspěvku v rámci významných projektů Olomouckého kraje v předešlém roce ke změně:</w: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Název žadatele (</w:t>
      </w:r>
      <w:r w:rsidR="00F64EBD">
        <w:rPr>
          <w:rFonts w:ascii="Arial" w:hAnsi="Arial" w:cs="Arial"/>
          <w:highlight w:val="lightGray"/>
        </w:rPr>
        <w:t xml:space="preserve">fyzické, </w:t>
      </w:r>
      <w:r w:rsidRPr="00F64EBD">
        <w:rPr>
          <w:rFonts w:ascii="Arial" w:hAnsi="Arial" w:cs="Arial"/>
          <w:highlight w:val="lightGray"/>
        </w:rPr>
        <w:t>právnické osoby):</w:t>
      </w:r>
    </w:p>
    <w:p w:rsidR="00333539" w:rsidRPr="00F64EBD" w:rsidRDefault="00333539" w:rsidP="00333539">
      <w:pPr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Statutární orgán:</w:t>
      </w:r>
    </w:p>
    <w:p w:rsidR="00333539" w:rsidRPr="00F64EBD" w:rsidRDefault="00333539" w:rsidP="00333539">
      <w:pPr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IČ, DIČ:</w:t>
      </w:r>
    </w:p>
    <w:p w:rsidR="00333539" w:rsidRPr="00F64EBD" w:rsidRDefault="00333539" w:rsidP="00333539">
      <w:pPr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Sídlo:</w:t>
      </w:r>
    </w:p>
    <w:p w:rsidR="00333539" w:rsidRPr="00F64EBD" w:rsidRDefault="00333539" w:rsidP="00333539">
      <w:pPr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Číslo účtu:</w:t>
      </w:r>
    </w:p>
    <w:p w:rsidR="00333539" w:rsidRPr="00F64EBD" w:rsidRDefault="00333539" w:rsidP="00333539">
      <w:pPr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 xml:space="preserve">Bankovní spojení (název banky): </w: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color w:val="FF0000"/>
          <w:highlight w:val="lightGray"/>
        </w:rPr>
      </w:pPr>
      <w:r w:rsidRPr="00F64EBD">
        <w:rPr>
          <w:rFonts w:ascii="Arial" w:hAnsi="Arial" w:cs="Arial"/>
          <w:highlight w:val="lightGray"/>
        </w:rPr>
        <w:t xml:space="preserve">Toto čestné prohlášení nahrazuje povinnost žadatele odevzdat požadované přílohy k identifikaci žadatele dle Pravidel, části </w:t>
      </w:r>
      <w:r w:rsidR="002D0833" w:rsidRPr="00F64EBD">
        <w:rPr>
          <w:rFonts w:ascii="Arial" w:hAnsi="Arial" w:cs="Arial"/>
          <w:color w:val="FF0000"/>
          <w:highlight w:val="lightGray"/>
        </w:rPr>
        <w:t>VI</w:t>
      </w:r>
      <w:r w:rsidRPr="00F64EBD">
        <w:rPr>
          <w:rFonts w:ascii="Arial" w:hAnsi="Arial" w:cs="Arial"/>
          <w:highlight w:val="lightGray"/>
        </w:rPr>
        <w:t>.</w: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>Jsem seznámen/a s tím, že pokud by byly uváděné skutečnosti nepravdivé, budu čelit všem následným postupům v souladu se zákony ČR, zejména povinnosti vrátit poskytnutý příspěvek včetně penále.</w:t>
      </w:r>
    </w:p>
    <w:p w:rsidR="00333539" w:rsidRPr="00F64EBD" w:rsidRDefault="00333539" w:rsidP="00333539">
      <w:pPr>
        <w:spacing w:line="276" w:lineRule="auto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 xml:space="preserve">V </w:t>
      </w:r>
      <w:r w:rsidRPr="00F64EBD">
        <w:rPr>
          <w:rFonts w:ascii="Arial" w:hAnsi="Arial" w:cs="Arial"/>
          <w:highlight w:val="lightGray"/>
        </w:rPr>
        <w:tab/>
      </w:r>
      <w:r w:rsidRPr="00F64EBD">
        <w:rPr>
          <w:rFonts w:ascii="Arial" w:hAnsi="Arial" w:cs="Arial"/>
          <w:highlight w:val="lightGray"/>
        </w:rPr>
        <w:tab/>
      </w:r>
      <w:r w:rsidRPr="00F64EBD">
        <w:rPr>
          <w:rFonts w:ascii="Arial" w:hAnsi="Arial" w:cs="Arial"/>
          <w:highlight w:val="lightGray"/>
        </w:rPr>
        <w:tab/>
      </w:r>
      <w:r w:rsidRPr="00F64EBD">
        <w:rPr>
          <w:rFonts w:ascii="Arial" w:hAnsi="Arial" w:cs="Arial"/>
          <w:highlight w:val="lightGray"/>
        </w:rPr>
        <w:tab/>
      </w:r>
      <w:r w:rsidRPr="00F64EBD">
        <w:rPr>
          <w:rFonts w:ascii="Arial" w:hAnsi="Arial" w:cs="Arial"/>
          <w:highlight w:val="lightGray"/>
        </w:rPr>
        <w:tab/>
        <w:t>, dne</w: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 xml:space="preserve">Podpis: </w: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F64EBD" w:rsidRDefault="00333539" w:rsidP="0033353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highlight w:val="lightGray"/>
        </w:rPr>
      </w:pPr>
      <w:r w:rsidRPr="00F64EBD">
        <w:rPr>
          <w:rFonts w:ascii="Arial" w:hAnsi="Arial" w:cs="Arial"/>
          <w:highlight w:val="lightGray"/>
        </w:rPr>
        <w:t xml:space="preserve">Jméno a příjmení: </w:t>
      </w:r>
    </w:p>
    <w:p w:rsidR="00333539" w:rsidRPr="00F64EBD" w:rsidRDefault="00333539" w:rsidP="00333539">
      <w:pPr>
        <w:spacing w:line="276" w:lineRule="auto"/>
        <w:jc w:val="both"/>
        <w:rPr>
          <w:rFonts w:ascii="Arial" w:hAnsi="Arial" w:cs="Arial"/>
          <w:highlight w:val="lightGray"/>
        </w:rPr>
      </w:pPr>
    </w:p>
    <w:p w:rsidR="00333539" w:rsidRPr="00D742F1" w:rsidRDefault="00333539" w:rsidP="00333539">
      <w:pPr>
        <w:pBdr>
          <w:bottom w:val="single" w:sz="4" w:space="1" w:color="auto"/>
        </w:pBdr>
        <w:spacing w:line="276" w:lineRule="auto"/>
        <w:jc w:val="both"/>
      </w:pPr>
      <w:r w:rsidRPr="00F64EBD">
        <w:rPr>
          <w:rFonts w:ascii="Arial" w:hAnsi="Arial" w:cs="Arial"/>
          <w:highlight w:val="lightGray"/>
        </w:rPr>
        <w:t>Funkce:</w:t>
      </w:r>
      <w:r w:rsidRPr="007678B0">
        <w:rPr>
          <w:rFonts w:ascii="Arial" w:hAnsi="Arial" w:cs="Arial"/>
        </w:rPr>
        <w:t xml:space="preserve"> </w:t>
      </w:r>
    </w:p>
    <w:p w:rsidR="00333539" w:rsidRPr="0071407A" w:rsidRDefault="00333539" w:rsidP="00333539">
      <w:pPr>
        <w:spacing w:before="60"/>
        <w:jc w:val="both"/>
        <w:rPr>
          <w:rFonts w:ascii="Arial" w:hAnsi="Arial" w:cs="Arial"/>
        </w:rPr>
      </w:pPr>
    </w:p>
    <w:p w:rsidR="00333539" w:rsidRPr="00333539" w:rsidRDefault="00333539" w:rsidP="00333539">
      <w:pPr>
        <w:rPr>
          <w:rFonts w:ascii="Arial" w:hAnsi="Arial" w:cs="Arial"/>
        </w:rPr>
      </w:pPr>
    </w:p>
    <w:sectPr w:rsidR="00333539" w:rsidRPr="00333539" w:rsidSect="003700F8">
      <w:pgSz w:w="11906" w:h="16838" w:code="9"/>
      <w:pgMar w:top="899" w:right="1106" w:bottom="1258" w:left="1418" w:header="709" w:footer="709" w:gutter="0"/>
      <w:pgNumType w:start="1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8AA" w:rsidRDefault="002B78AA">
      <w:r>
        <w:separator/>
      </w:r>
    </w:p>
  </w:endnote>
  <w:endnote w:type="continuationSeparator" w:id="0">
    <w:p w:rsidR="002B78AA" w:rsidRDefault="002B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altName w:val="Times New Roman"/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Default="00F5632C" w:rsidP="005835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5632C" w:rsidRDefault="00F5632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Pr="005D4ADD" w:rsidRDefault="008C3482" w:rsidP="005D4ADD">
    <w:pPr>
      <w:pStyle w:val="Zpat"/>
      <w:pBdr>
        <w:top w:val="single" w:sz="4" w:space="1" w:color="auto"/>
      </w:pBdr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Zastupitelstvo</w:t>
    </w:r>
    <w:r w:rsidR="009C2828">
      <w:rPr>
        <w:rFonts w:ascii="Arial" w:hAnsi="Arial" w:cs="Arial"/>
        <w:i/>
        <w:sz w:val="22"/>
        <w:szCs w:val="22"/>
      </w:rPr>
      <w:t xml:space="preserve"> </w:t>
    </w:r>
    <w:r w:rsidR="00F5632C" w:rsidRPr="005D4ADD">
      <w:rPr>
        <w:rFonts w:ascii="Arial" w:hAnsi="Arial" w:cs="Arial"/>
        <w:i/>
        <w:sz w:val="22"/>
        <w:szCs w:val="22"/>
      </w:rPr>
      <w:t xml:space="preserve">Olomouckého kraje </w:t>
    </w:r>
    <w:r>
      <w:rPr>
        <w:rFonts w:ascii="Arial" w:hAnsi="Arial" w:cs="Arial"/>
        <w:i/>
        <w:sz w:val="22"/>
        <w:szCs w:val="22"/>
      </w:rPr>
      <w:t>19</w:t>
    </w:r>
    <w:r w:rsidR="00F5632C" w:rsidRPr="005D4ADD">
      <w:rPr>
        <w:rFonts w:ascii="Arial" w:hAnsi="Arial" w:cs="Arial"/>
        <w:i/>
        <w:sz w:val="22"/>
        <w:szCs w:val="22"/>
      </w:rPr>
      <w:t>-1</w:t>
    </w:r>
    <w:r>
      <w:rPr>
        <w:rFonts w:ascii="Arial" w:hAnsi="Arial" w:cs="Arial"/>
        <w:i/>
        <w:sz w:val="22"/>
        <w:szCs w:val="22"/>
      </w:rPr>
      <w:t>2</w:t>
    </w:r>
    <w:r w:rsidR="00F5632C" w:rsidRPr="005D4ADD">
      <w:rPr>
        <w:rFonts w:ascii="Arial" w:hAnsi="Arial" w:cs="Arial"/>
        <w:i/>
        <w:sz w:val="22"/>
        <w:szCs w:val="22"/>
      </w:rPr>
      <w:t>-201</w:t>
    </w:r>
    <w:r w:rsidR="009C2828">
      <w:rPr>
        <w:rFonts w:ascii="Arial" w:hAnsi="Arial" w:cs="Arial"/>
        <w:i/>
        <w:sz w:val="22"/>
        <w:szCs w:val="22"/>
      </w:rPr>
      <w:t>3</w:t>
    </w:r>
    <w:r w:rsidR="00F5632C" w:rsidRPr="005D4ADD">
      <w:rPr>
        <w:rFonts w:ascii="Arial" w:hAnsi="Arial" w:cs="Arial"/>
        <w:i/>
        <w:sz w:val="22"/>
        <w:szCs w:val="22"/>
      </w:rPr>
      <w:tab/>
    </w:r>
    <w:r w:rsidR="00F5632C" w:rsidRPr="005D4ADD">
      <w:rPr>
        <w:rFonts w:ascii="Arial" w:hAnsi="Arial" w:cs="Arial"/>
        <w:i/>
        <w:sz w:val="22"/>
        <w:szCs w:val="22"/>
      </w:rPr>
      <w:tab/>
    </w:r>
    <w:r w:rsidR="003D07AD">
      <w:rPr>
        <w:rFonts w:ascii="Arial" w:hAnsi="Arial" w:cs="Arial"/>
        <w:i/>
        <w:sz w:val="22"/>
        <w:szCs w:val="22"/>
      </w:rPr>
      <w:t xml:space="preserve">Strana </w:t>
    </w:r>
    <w:r w:rsidR="003D07AD" w:rsidRPr="003D07AD">
      <w:rPr>
        <w:rFonts w:ascii="Arial" w:hAnsi="Arial" w:cs="Arial"/>
        <w:i/>
        <w:sz w:val="22"/>
        <w:szCs w:val="22"/>
      </w:rPr>
      <w:fldChar w:fldCharType="begin"/>
    </w:r>
    <w:r w:rsidR="003D07AD" w:rsidRPr="003D07AD">
      <w:rPr>
        <w:rFonts w:ascii="Arial" w:hAnsi="Arial" w:cs="Arial"/>
        <w:i/>
        <w:sz w:val="22"/>
        <w:szCs w:val="22"/>
      </w:rPr>
      <w:instrText>PAGE   \* MERGEFORMAT</w:instrText>
    </w:r>
    <w:r w:rsidR="003D07AD" w:rsidRPr="003D07AD">
      <w:rPr>
        <w:rFonts w:ascii="Arial" w:hAnsi="Arial" w:cs="Arial"/>
        <w:i/>
        <w:sz w:val="22"/>
        <w:szCs w:val="22"/>
      </w:rPr>
      <w:fldChar w:fldCharType="separate"/>
    </w:r>
    <w:r w:rsidR="002C2E5C">
      <w:rPr>
        <w:rFonts w:ascii="Arial" w:hAnsi="Arial" w:cs="Arial"/>
        <w:i/>
        <w:noProof/>
        <w:sz w:val="22"/>
        <w:szCs w:val="22"/>
      </w:rPr>
      <w:t>117</w:t>
    </w:r>
    <w:r w:rsidR="003D07AD" w:rsidRPr="003D07AD">
      <w:rPr>
        <w:rFonts w:ascii="Arial" w:hAnsi="Arial" w:cs="Arial"/>
        <w:i/>
        <w:sz w:val="22"/>
        <w:szCs w:val="22"/>
      </w:rPr>
      <w:fldChar w:fldCharType="end"/>
    </w:r>
    <w:r w:rsidR="003D07AD">
      <w:rPr>
        <w:rFonts w:ascii="Arial" w:hAnsi="Arial" w:cs="Arial"/>
        <w:i/>
        <w:sz w:val="22"/>
        <w:szCs w:val="22"/>
      </w:rPr>
      <w:t xml:space="preserve"> (celkem 124)</w:t>
    </w:r>
  </w:p>
  <w:p w:rsidR="00F5632C" w:rsidRPr="005D4ADD" w:rsidRDefault="00F5632C">
    <w:pPr>
      <w:pStyle w:val="Zpat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6</w:t>
    </w:r>
    <w:r w:rsidRPr="005D4ADD">
      <w:rPr>
        <w:rFonts w:ascii="Arial" w:hAnsi="Arial" w:cs="Arial"/>
        <w:i/>
        <w:sz w:val="22"/>
        <w:szCs w:val="22"/>
      </w:rPr>
      <w:t>. – Rozpočet Olomouckého kraje 201</w:t>
    </w:r>
    <w:r w:rsidR="009C2828">
      <w:rPr>
        <w:rFonts w:ascii="Arial" w:hAnsi="Arial" w:cs="Arial"/>
        <w:i/>
        <w:sz w:val="22"/>
        <w:szCs w:val="22"/>
      </w:rPr>
      <w:t>4</w:t>
    </w:r>
    <w:r w:rsidRPr="005D4ADD">
      <w:rPr>
        <w:rFonts w:ascii="Arial" w:hAnsi="Arial" w:cs="Arial"/>
        <w:i/>
        <w:sz w:val="22"/>
        <w:szCs w:val="22"/>
      </w:rPr>
      <w:t xml:space="preserve"> – návrh rozpočtu </w:t>
    </w:r>
  </w:p>
  <w:p w:rsidR="00F5632C" w:rsidRPr="005D4ADD" w:rsidRDefault="00F5632C">
    <w:pPr>
      <w:pStyle w:val="Zpat"/>
      <w:rPr>
        <w:rFonts w:ascii="Arial" w:hAnsi="Arial" w:cs="Arial"/>
        <w:i/>
        <w:sz w:val="22"/>
        <w:szCs w:val="22"/>
      </w:rPr>
    </w:pPr>
    <w:r w:rsidRPr="005D4ADD">
      <w:rPr>
        <w:rFonts w:ascii="Arial" w:hAnsi="Arial" w:cs="Arial"/>
        <w:i/>
        <w:sz w:val="22"/>
        <w:szCs w:val="22"/>
      </w:rPr>
      <w:t xml:space="preserve">Příloha č. </w:t>
    </w:r>
    <w:r w:rsidR="00F670C2">
      <w:rPr>
        <w:rFonts w:ascii="Arial" w:hAnsi="Arial" w:cs="Arial"/>
        <w:i/>
        <w:sz w:val="22"/>
        <w:szCs w:val="22"/>
      </w:rPr>
      <w:t>8</w:t>
    </w:r>
    <w:r w:rsidRPr="005D4ADD">
      <w:rPr>
        <w:rFonts w:ascii="Arial" w:hAnsi="Arial" w:cs="Arial"/>
        <w:i/>
        <w:sz w:val="22"/>
        <w:szCs w:val="22"/>
      </w:rPr>
      <w:t>a): Pravidla pro čerpání finančních prostředků určených na Významné projekty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8AA" w:rsidRDefault="002B78AA">
      <w:r>
        <w:separator/>
      </w:r>
    </w:p>
  </w:footnote>
  <w:footnote w:type="continuationSeparator" w:id="0">
    <w:p w:rsidR="002B78AA" w:rsidRDefault="002B7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32C" w:rsidRPr="00C80406" w:rsidRDefault="00F5632C" w:rsidP="00C80406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 xml:space="preserve">Příloha č. </w:t>
    </w:r>
    <w:r w:rsidR="00F778C5">
      <w:rPr>
        <w:rFonts w:ascii="Arial" w:hAnsi="Arial" w:cs="Arial"/>
      </w:rPr>
      <w:t>8</w:t>
    </w:r>
    <w:r>
      <w:rPr>
        <w:rFonts w:ascii="Arial" w:hAnsi="Arial" w:cs="Arial"/>
      </w:rPr>
      <w:t>a)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D4580"/>
    <w:multiLevelType w:val="hybridMultilevel"/>
    <w:tmpl w:val="6EB21398"/>
    <w:lvl w:ilvl="0" w:tplc="181A0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11F680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C8AB29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0F1126"/>
    <w:multiLevelType w:val="hybridMultilevel"/>
    <w:tmpl w:val="FEF49D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5C24C4"/>
    <w:multiLevelType w:val="hybridMultilevel"/>
    <w:tmpl w:val="14FE9434"/>
    <w:lvl w:ilvl="0" w:tplc="0E2AAD9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1685"/>
    <w:multiLevelType w:val="hybridMultilevel"/>
    <w:tmpl w:val="A9BE4CC8"/>
    <w:lvl w:ilvl="0" w:tplc="8546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246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2C6644"/>
    <w:multiLevelType w:val="hybridMultilevel"/>
    <w:tmpl w:val="B314A898"/>
    <w:lvl w:ilvl="0" w:tplc="F42CD6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DB6D91"/>
    <w:multiLevelType w:val="hybridMultilevel"/>
    <w:tmpl w:val="D6F8A8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A7022"/>
    <w:multiLevelType w:val="hybridMultilevel"/>
    <w:tmpl w:val="29E497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CD0640"/>
    <w:multiLevelType w:val="hybridMultilevel"/>
    <w:tmpl w:val="F74A62A2"/>
    <w:lvl w:ilvl="0" w:tplc="79926F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FBA0BE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075503"/>
    <w:multiLevelType w:val="hybridMultilevel"/>
    <w:tmpl w:val="F676D08E"/>
    <w:lvl w:ilvl="0" w:tplc="62BC6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56"/>
    <w:rsid w:val="00002106"/>
    <w:rsid w:val="0002762D"/>
    <w:rsid w:val="00033C81"/>
    <w:rsid w:val="00045545"/>
    <w:rsid w:val="00057618"/>
    <w:rsid w:val="00087962"/>
    <w:rsid w:val="000906A3"/>
    <w:rsid w:val="000A277F"/>
    <w:rsid w:val="000A4978"/>
    <w:rsid w:val="000A5983"/>
    <w:rsid w:val="000B55D5"/>
    <w:rsid w:val="000C2D6A"/>
    <w:rsid w:val="000D451B"/>
    <w:rsid w:val="001208AF"/>
    <w:rsid w:val="00143763"/>
    <w:rsid w:val="0015008A"/>
    <w:rsid w:val="001513DC"/>
    <w:rsid w:val="00151880"/>
    <w:rsid w:val="001544AA"/>
    <w:rsid w:val="00157BBC"/>
    <w:rsid w:val="001826D5"/>
    <w:rsid w:val="00185DE4"/>
    <w:rsid w:val="001A4451"/>
    <w:rsid w:val="001A5ED8"/>
    <w:rsid w:val="001C75F8"/>
    <w:rsid w:val="001F1F8E"/>
    <w:rsid w:val="001F311D"/>
    <w:rsid w:val="002057ED"/>
    <w:rsid w:val="00220056"/>
    <w:rsid w:val="00266D98"/>
    <w:rsid w:val="00286619"/>
    <w:rsid w:val="002B4BF1"/>
    <w:rsid w:val="002B72E5"/>
    <w:rsid w:val="002B78AA"/>
    <w:rsid w:val="002B7F1D"/>
    <w:rsid w:val="002C2E5C"/>
    <w:rsid w:val="002D0833"/>
    <w:rsid w:val="003002F2"/>
    <w:rsid w:val="00301497"/>
    <w:rsid w:val="00314E2F"/>
    <w:rsid w:val="00331CB3"/>
    <w:rsid w:val="00333539"/>
    <w:rsid w:val="00346A95"/>
    <w:rsid w:val="00361D8F"/>
    <w:rsid w:val="00364EB4"/>
    <w:rsid w:val="003700F8"/>
    <w:rsid w:val="00370407"/>
    <w:rsid w:val="00377DB7"/>
    <w:rsid w:val="00381CE8"/>
    <w:rsid w:val="00392983"/>
    <w:rsid w:val="003C0DA0"/>
    <w:rsid w:val="003C4ED0"/>
    <w:rsid w:val="003D07AD"/>
    <w:rsid w:val="003D3E5F"/>
    <w:rsid w:val="003D67DF"/>
    <w:rsid w:val="003E0FCF"/>
    <w:rsid w:val="003E3B80"/>
    <w:rsid w:val="00404986"/>
    <w:rsid w:val="00435497"/>
    <w:rsid w:val="00436823"/>
    <w:rsid w:val="00452D4C"/>
    <w:rsid w:val="004643EF"/>
    <w:rsid w:val="00465676"/>
    <w:rsid w:val="004934F6"/>
    <w:rsid w:val="004A1672"/>
    <w:rsid w:val="004A174A"/>
    <w:rsid w:val="004A7337"/>
    <w:rsid w:val="004C3178"/>
    <w:rsid w:val="004D0DED"/>
    <w:rsid w:val="004E2CE9"/>
    <w:rsid w:val="004E3741"/>
    <w:rsid w:val="004F649F"/>
    <w:rsid w:val="005054E4"/>
    <w:rsid w:val="00524267"/>
    <w:rsid w:val="00543F3E"/>
    <w:rsid w:val="00552AEB"/>
    <w:rsid w:val="00577EEF"/>
    <w:rsid w:val="00583512"/>
    <w:rsid w:val="0058654D"/>
    <w:rsid w:val="00596CA6"/>
    <w:rsid w:val="005A20F5"/>
    <w:rsid w:val="005B3567"/>
    <w:rsid w:val="005B594C"/>
    <w:rsid w:val="005B7EDB"/>
    <w:rsid w:val="005D4ADD"/>
    <w:rsid w:val="005E4B24"/>
    <w:rsid w:val="005E5DB4"/>
    <w:rsid w:val="00600EC6"/>
    <w:rsid w:val="00613472"/>
    <w:rsid w:val="00615E25"/>
    <w:rsid w:val="00622560"/>
    <w:rsid w:val="00642806"/>
    <w:rsid w:val="00644D8D"/>
    <w:rsid w:val="00646915"/>
    <w:rsid w:val="00666772"/>
    <w:rsid w:val="00672689"/>
    <w:rsid w:val="00695A5E"/>
    <w:rsid w:val="006A2F88"/>
    <w:rsid w:val="006A733E"/>
    <w:rsid w:val="006C19C8"/>
    <w:rsid w:val="006C52F0"/>
    <w:rsid w:val="006E2C01"/>
    <w:rsid w:val="00700F04"/>
    <w:rsid w:val="007022E1"/>
    <w:rsid w:val="00735FB9"/>
    <w:rsid w:val="0074595C"/>
    <w:rsid w:val="0074692B"/>
    <w:rsid w:val="007819E7"/>
    <w:rsid w:val="0078208B"/>
    <w:rsid w:val="00797D7A"/>
    <w:rsid w:val="007A434C"/>
    <w:rsid w:val="007C10BF"/>
    <w:rsid w:val="007C2D9C"/>
    <w:rsid w:val="007C48D9"/>
    <w:rsid w:val="00851D8B"/>
    <w:rsid w:val="008A7B8B"/>
    <w:rsid w:val="008C3482"/>
    <w:rsid w:val="008D06CF"/>
    <w:rsid w:val="008D7625"/>
    <w:rsid w:val="00906E93"/>
    <w:rsid w:val="009214DE"/>
    <w:rsid w:val="009240A1"/>
    <w:rsid w:val="00931B3E"/>
    <w:rsid w:val="009347D2"/>
    <w:rsid w:val="00976D32"/>
    <w:rsid w:val="00976F9B"/>
    <w:rsid w:val="00983E58"/>
    <w:rsid w:val="009A3A32"/>
    <w:rsid w:val="009C2828"/>
    <w:rsid w:val="009D2887"/>
    <w:rsid w:val="009D2B71"/>
    <w:rsid w:val="009D49C8"/>
    <w:rsid w:val="009E0AD8"/>
    <w:rsid w:val="009E73D1"/>
    <w:rsid w:val="009F04A7"/>
    <w:rsid w:val="009F1486"/>
    <w:rsid w:val="00A27B01"/>
    <w:rsid w:val="00A31BC4"/>
    <w:rsid w:val="00A4649A"/>
    <w:rsid w:val="00A5046E"/>
    <w:rsid w:val="00A55E41"/>
    <w:rsid w:val="00A609FE"/>
    <w:rsid w:val="00A7085E"/>
    <w:rsid w:val="00A72286"/>
    <w:rsid w:val="00A77176"/>
    <w:rsid w:val="00AB352A"/>
    <w:rsid w:val="00AB3E26"/>
    <w:rsid w:val="00AD145B"/>
    <w:rsid w:val="00AD1F71"/>
    <w:rsid w:val="00AD4025"/>
    <w:rsid w:val="00AE1482"/>
    <w:rsid w:val="00AF502C"/>
    <w:rsid w:val="00B2062D"/>
    <w:rsid w:val="00B3077E"/>
    <w:rsid w:val="00B451DC"/>
    <w:rsid w:val="00B45A78"/>
    <w:rsid w:val="00B516F4"/>
    <w:rsid w:val="00B64592"/>
    <w:rsid w:val="00B6487F"/>
    <w:rsid w:val="00B769A2"/>
    <w:rsid w:val="00B96DFA"/>
    <w:rsid w:val="00BB2D9A"/>
    <w:rsid w:val="00BC3ABE"/>
    <w:rsid w:val="00C06AF3"/>
    <w:rsid w:val="00C24470"/>
    <w:rsid w:val="00C454D2"/>
    <w:rsid w:val="00C6230C"/>
    <w:rsid w:val="00C63D33"/>
    <w:rsid w:val="00C80406"/>
    <w:rsid w:val="00C811D0"/>
    <w:rsid w:val="00C912EF"/>
    <w:rsid w:val="00CB200B"/>
    <w:rsid w:val="00CD0926"/>
    <w:rsid w:val="00CD5828"/>
    <w:rsid w:val="00CE6751"/>
    <w:rsid w:val="00CF49EA"/>
    <w:rsid w:val="00D12AAD"/>
    <w:rsid w:val="00D32172"/>
    <w:rsid w:val="00D332B7"/>
    <w:rsid w:val="00D5632E"/>
    <w:rsid w:val="00D7657E"/>
    <w:rsid w:val="00D86B92"/>
    <w:rsid w:val="00D9286C"/>
    <w:rsid w:val="00D9443C"/>
    <w:rsid w:val="00DB59EE"/>
    <w:rsid w:val="00DD1C5C"/>
    <w:rsid w:val="00DE6FCC"/>
    <w:rsid w:val="00DF5063"/>
    <w:rsid w:val="00DF550E"/>
    <w:rsid w:val="00E11C97"/>
    <w:rsid w:val="00E1322A"/>
    <w:rsid w:val="00E2389D"/>
    <w:rsid w:val="00E3309A"/>
    <w:rsid w:val="00E45487"/>
    <w:rsid w:val="00E51740"/>
    <w:rsid w:val="00E60D56"/>
    <w:rsid w:val="00E759BF"/>
    <w:rsid w:val="00E81B13"/>
    <w:rsid w:val="00E87406"/>
    <w:rsid w:val="00E94257"/>
    <w:rsid w:val="00EB5C0F"/>
    <w:rsid w:val="00EC509B"/>
    <w:rsid w:val="00EC6126"/>
    <w:rsid w:val="00EE138B"/>
    <w:rsid w:val="00EE4210"/>
    <w:rsid w:val="00EF2FC5"/>
    <w:rsid w:val="00F10076"/>
    <w:rsid w:val="00F11FBB"/>
    <w:rsid w:val="00F15975"/>
    <w:rsid w:val="00F35DBC"/>
    <w:rsid w:val="00F413C7"/>
    <w:rsid w:val="00F5234F"/>
    <w:rsid w:val="00F5632C"/>
    <w:rsid w:val="00F64EBD"/>
    <w:rsid w:val="00F670C2"/>
    <w:rsid w:val="00F778C5"/>
    <w:rsid w:val="00F81C85"/>
    <w:rsid w:val="00F8463E"/>
    <w:rsid w:val="00F91936"/>
    <w:rsid w:val="00F92DF8"/>
    <w:rsid w:val="00FA65C0"/>
    <w:rsid w:val="00FB17F2"/>
    <w:rsid w:val="00FB2AD2"/>
    <w:rsid w:val="00FC5829"/>
    <w:rsid w:val="00FE7700"/>
    <w:rsid w:val="00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2005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33539"/>
    <w:pPr>
      <w:keepNext/>
      <w:keepLines/>
      <w:pBdr>
        <w:bottom w:val="single" w:sz="4" w:space="1" w:color="auto"/>
      </w:pBdr>
      <w:spacing w:before="840" w:after="360" w:line="276" w:lineRule="auto"/>
      <w:jc w:val="center"/>
      <w:outlineLvl w:val="0"/>
    </w:pPr>
    <w:rPr>
      <w:rFonts w:ascii="Arial" w:eastAsia="Arial Unicode MS" w:hAnsi="Arial" w:cs="Aharoni"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220056"/>
    <w:pPr>
      <w:ind w:left="360"/>
      <w:jc w:val="both"/>
    </w:pPr>
    <w:rPr>
      <w:rFonts w:ascii="Arial" w:hAnsi="Arial" w:cs="Arial"/>
    </w:rPr>
  </w:style>
  <w:style w:type="paragraph" w:styleId="Zhlav">
    <w:name w:val="header"/>
    <w:basedOn w:val="Normln"/>
    <w:link w:val="ZhlavChar"/>
    <w:uiPriority w:val="99"/>
    <w:rsid w:val="00220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2005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20056"/>
  </w:style>
  <w:style w:type="character" w:styleId="Hypertextovodkaz">
    <w:name w:val="Hyperlink"/>
    <w:rsid w:val="00220056"/>
    <w:rPr>
      <w:color w:val="0000FF"/>
      <w:u w:val="single"/>
    </w:rPr>
  </w:style>
  <w:style w:type="paragraph" w:styleId="Textbubliny">
    <w:name w:val="Balloon Text"/>
    <w:basedOn w:val="Normln"/>
    <w:semiHidden/>
    <w:rsid w:val="00A464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267"/>
    <w:pPr>
      <w:ind w:left="708"/>
    </w:pPr>
  </w:style>
  <w:style w:type="character" w:customStyle="1" w:styleId="ZpatChar">
    <w:name w:val="Zápatí Char"/>
    <w:link w:val="Zpat"/>
    <w:uiPriority w:val="99"/>
    <w:rsid w:val="00D12AAD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33539"/>
    <w:rPr>
      <w:rFonts w:ascii="Arial" w:eastAsia="Arial Unicode MS" w:hAnsi="Arial" w:cs="Aharoni"/>
      <w:bCs/>
      <w:sz w:val="36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3D07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8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r-olomouck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8BF11-2B27-4DCC-A556-6D614AAC2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1219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 PRO ČERPÁNÍ FINANČNÍCH PŘÍSPĚVKŮ URČENÝCH NA VÝZNAMNÉ PROJEKTY OLOMOUCKÉHO KRAJE                                  PRO ROK 2009</vt:lpstr>
    </vt:vector>
  </TitlesOfParts>
  <Company>KÚOK</Company>
  <LinksUpToDate>false</LinksUpToDate>
  <CharactersWithSpaces>8399</CharactersWithSpaces>
  <SharedDoc>false</SharedDoc>
  <HLinks>
    <vt:vector size="6" baseType="variant">
      <vt:variant>
        <vt:i4>2490420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PRO ČERPÁNÍ FINANČNÍCH PŘÍSPĚVKŮ URČENÝCH NA VÝZNAMNÉ PROJEKTY OLOMOUCKÉHO KRAJE                                  PRO ROK 2009</dc:title>
  <dc:creator>sobotova</dc:creator>
  <cp:lastModifiedBy>Dostálová Edita</cp:lastModifiedBy>
  <cp:revision>19</cp:revision>
  <cp:lastPrinted>2012-12-27T07:41:00Z</cp:lastPrinted>
  <dcterms:created xsi:type="dcterms:W3CDTF">2013-11-29T09:40:00Z</dcterms:created>
  <dcterms:modified xsi:type="dcterms:W3CDTF">2013-12-02T09:52:00Z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