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25841" w14:textId="77777777" w:rsidR="006B23BB" w:rsidRPr="00BD7EB5" w:rsidRDefault="006B23BB" w:rsidP="006B23BB">
      <w:pPr>
        <w:spacing w:after="240" w:line="240" w:lineRule="auto"/>
        <w:jc w:val="center"/>
        <w:outlineLvl w:val="0"/>
        <w:rPr>
          <w:rFonts w:ascii="Arial" w:eastAsia="Times New Roman" w:hAnsi="Arial" w:cs="Arial"/>
          <w:color w:val="538135" w:themeColor="accent6" w:themeShade="BF"/>
          <w:kern w:val="36"/>
          <w:sz w:val="48"/>
          <w:szCs w:val="48"/>
          <w:lang w:eastAsia="cs-CZ"/>
        </w:rPr>
      </w:pPr>
      <w:r w:rsidRPr="00BD7EB5">
        <w:rPr>
          <w:rFonts w:ascii="Arial" w:eastAsia="Times New Roman" w:hAnsi="Arial" w:cs="Arial"/>
          <w:color w:val="538135" w:themeColor="accent6" w:themeShade="BF"/>
          <w:kern w:val="36"/>
          <w:sz w:val="48"/>
          <w:szCs w:val="48"/>
          <w:lang w:eastAsia="cs-CZ"/>
        </w:rPr>
        <w:t>Zelená škola Olomou</w:t>
      </w:r>
      <w:r>
        <w:rPr>
          <w:rFonts w:ascii="Arial" w:eastAsia="Times New Roman" w:hAnsi="Arial" w:cs="Arial"/>
          <w:color w:val="538135" w:themeColor="accent6" w:themeShade="BF"/>
          <w:kern w:val="36"/>
          <w:sz w:val="48"/>
          <w:szCs w:val="48"/>
          <w:lang w:eastAsia="cs-CZ"/>
        </w:rPr>
        <w:t>ckého kraje ve školním roce 2025/2026</w:t>
      </w:r>
    </w:p>
    <w:p w14:paraId="5580AA93" w14:textId="77777777" w:rsidR="006B23BB" w:rsidRPr="00414B67" w:rsidRDefault="006B23BB" w:rsidP="006B23BB">
      <w:pPr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cs-CZ"/>
        </w:rPr>
      </w:pPr>
      <w:r w:rsidRPr="00414B67">
        <w:rPr>
          <w:rFonts w:ascii="Arial" w:eastAsia="Times New Roman" w:hAnsi="Arial" w:cs="Arial"/>
          <w:b/>
          <w:bCs/>
          <w:color w:val="333333"/>
          <w:sz w:val="24"/>
          <w:szCs w:val="24"/>
          <w:lang w:eastAsia="cs-CZ"/>
        </w:rPr>
        <w:t>Zelená škola Olomou</w:t>
      </w: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cs-CZ"/>
        </w:rPr>
        <w:t xml:space="preserve">ckého kraje ve </w:t>
      </w:r>
      <w:r w:rsidRPr="00034BC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školním roce 202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5</w:t>
      </w:r>
      <w:r w:rsidRPr="00034BC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/202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6 </w:t>
      </w:r>
      <w:r w:rsidRPr="00414B6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je oceněním nejlepších škol, které se aktivně zapojují do realizace školního environmentálního vzdělávání, výchovy a osvěty.</w:t>
      </w:r>
      <w:r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 Přihlásit se mohou mateřské, základní i střední</w:t>
      </w:r>
      <w:r w:rsidRPr="00414B6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 školy na území Olomouckého kraje</w:t>
      </w:r>
      <w:r>
        <w:rPr>
          <w:rFonts w:ascii="Arial" w:eastAsia="Times New Roman" w:hAnsi="Arial" w:cs="Arial"/>
          <w:color w:val="333333"/>
          <w:sz w:val="24"/>
          <w:szCs w:val="24"/>
          <w:lang w:eastAsia="cs-CZ"/>
        </w:rPr>
        <w:t xml:space="preserve"> bez ohledu na zřizovatele</w:t>
      </w:r>
      <w:r w:rsidRPr="00414B6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.</w:t>
      </w:r>
    </w:p>
    <w:p w14:paraId="441CB7FF" w14:textId="77777777" w:rsidR="006B23BB" w:rsidRPr="00414B67" w:rsidRDefault="006B23BB" w:rsidP="006B23BB">
      <w:pPr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cs-CZ"/>
        </w:rPr>
      </w:pPr>
      <w:r w:rsidRPr="00414B6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Ocenění se uděluje v sedmi kategoriích:</w:t>
      </w:r>
    </w:p>
    <w:p w14:paraId="1CCB8F60" w14:textId="77777777" w:rsidR="006B23BB" w:rsidRPr="00414B67" w:rsidRDefault="006B23BB" w:rsidP="006B23B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cs-CZ"/>
        </w:rPr>
      </w:pPr>
      <w:r w:rsidRPr="00414B6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mateřská škola,</w:t>
      </w:r>
    </w:p>
    <w:p w14:paraId="48481244" w14:textId="77777777" w:rsidR="006B23BB" w:rsidRPr="00414B67" w:rsidRDefault="006B23BB" w:rsidP="006B23B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cs-CZ"/>
        </w:rPr>
      </w:pPr>
      <w:r w:rsidRPr="00414B6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základní škola pouze s 1. stupněm,</w:t>
      </w:r>
    </w:p>
    <w:p w14:paraId="0FF1A3FB" w14:textId="77777777" w:rsidR="006B23BB" w:rsidRPr="00414B67" w:rsidRDefault="006B23BB" w:rsidP="006B23B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cs-CZ"/>
        </w:rPr>
      </w:pPr>
      <w:r w:rsidRPr="00414B6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základní škola s 1. a 2. stupněm,</w:t>
      </w:r>
    </w:p>
    <w:p w14:paraId="442C8F87" w14:textId="77777777" w:rsidR="006B23BB" w:rsidRPr="00414B67" w:rsidRDefault="006B23BB" w:rsidP="006B23B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cs-CZ"/>
        </w:rPr>
      </w:pPr>
      <w:r w:rsidRPr="00414B6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gymnázium,</w:t>
      </w:r>
    </w:p>
    <w:p w14:paraId="7C8B027C" w14:textId="77777777" w:rsidR="006B23BB" w:rsidRPr="00414B67" w:rsidRDefault="006B23BB" w:rsidP="006B23B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cs-CZ"/>
        </w:rPr>
      </w:pPr>
      <w:r w:rsidRPr="00414B6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střední škola (mimo gymnázia),</w:t>
      </w:r>
    </w:p>
    <w:p w14:paraId="7BEB4415" w14:textId="77777777" w:rsidR="006B23BB" w:rsidRPr="00414B67" w:rsidRDefault="006B23BB" w:rsidP="006B23B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cs-CZ"/>
        </w:rPr>
      </w:pPr>
      <w:r w:rsidRPr="00414B6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střední škola vzdělávající žáky v oborech vzdělání zaměřených na lesnictví, ekologii a zemědělství,</w:t>
      </w:r>
    </w:p>
    <w:p w14:paraId="0B9FCF58" w14:textId="77777777" w:rsidR="006B23BB" w:rsidRDefault="006B23BB" w:rsidP="006B23B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cs-CZ"/>
        </w:rPr>
      </w:pPr>
      <w:r w:rsidRPr="00414B67">
        <w:rPr>
          <w:rFonts w:ascii="Arial" w:eastAsia="Times New Roman" w:hAnsi="Arial" w:cs="Arial"/>
          <w:color w:val="333333"/>
          <w:sz w:val="24"/>
          <w:szCs w:val="24"/>
          <w:lang w:eastAsia="cs-CZ"/>
        </w:rPr>
        <w:t>škola samostatně zřízená pro děti a žáky se speciálními vzdělávacími potřebami.</w:t>
      </w:r>
    </w:p>
    <w:p w14:paraId="0CE2243C" w14:textId="77777777" w:rsidR="006B23BB" w:rsidRPr="00612DCC" w:rsidRDefault="006B23BB" w:rsidP="006B23BB">
      <w:pPr>
        <w:tabs>
          <w:tab w:val="left" w:pos="709"/>
        </w:tabs>
        <w:spacing w:before="120"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12DCC">
        <w:rPr>
          <w:rFonts w:ascii="Arial" w:hAnsi="Arial" w:cs="Arial"/>
          <w:bCs/>
          <w:sz w:val="24"/>
          <w:szCs w:val="24"/>
        </w:rPr>
        <w:t xml:space="preserve">V přihlášce škola uvádí pouze aktivity realizované a předpokládané v období </w:t>
      </w:r>
      <w:r w:rsidRPr="00612DCC">
        <w:rPr>
          <w:rFonts w:ascii="Arial" w:hAnsi="Arial" w:cs="Arial"/>
          <w:b/>
          <w:sz w:val="24"/>
          <w:szCs w:val="24"/>
        </w:rPr>
        <w:t>od 1. 9. 2025 do 30. 6. 2026.</w:t>
      </w:r>
    </w:p>
    <w:p w14:paraId="5A94CD4A" w14:textId="77777777" w:rsidR="006B23BB" w:rsidRPr="00612DCC" w:rsidRDefault="006B23BB" w:rsidP="006B23BB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C08E6">
        <w:rPr>
          <w:rFonts w:ascii="Arial" w:eastAsia="Times New Roman" w:hAnsi="Arial" w:cs="Arial"/>
          <w:sz w:val="24"/>
          <w:szCs w:val="24"/>
          <w:lang w:eastAsia="cs-CZ"/>
        </w:rPr>
        <w:t xml:space="preserve">Přihlášky škol včetně plánů EVVO musí být doručeny na odbor školství a mládeže (dále jen OŠM) </w:t>
      </w:r>
      <w:r w:rsidRPr="006C08E6">
        <w:rPr>
          <w:rFonts w:ascii="Arial" w:hAnsi="Arial" w:cs="Arial"/>
          <w:b/>
          <w:sz w:val="24"/>
          <w:szCs w:val="24"/>
        </w:rPr>
        <w:t xml:space="preserve">v termínu </w:t>
      </w:r>
      <w:r w:rsidRPr="00034BC5">
        <w:rPr>
          <w:rFonts w:ascii="Arial" w:hAnsi="Arial" w:cs="Arial"/>
          <w:b/>
          <w:sz w:val="24"/>
          <w:szCs w:val="24"/>
        </w:rPr>
        <w:t xml:space="preserve">od </w:t>
      </w:r>
      <w:r>
        <w:rPr>
          <w:rFonts w:ascii="Arial" w:hAnsi="Arial" w:cs="Arial"/>
          <w:b/>
          <w:sz w:val="24"/>
          <w:szCs w:val="24"/>
        </w:rPr>
        <w:t>4</w:t>
      </w:r>
      <w:r w:rsidRPr="00034BC5">
        <w:rPr>
          <w:rFonts w:ascii="Arial" w:hAnsi="Arial" w:cs="Arial"/>
          <w:b/>
          <w:sz w:val="24"/>
          <w:szCs w:val="24"/>
        </w:rPr>
        <w:t>. 5. 202</w:t>
      </w:r>
      <w:r>
        <w:rPr>
          <w:rFonts w:ascii="Arial" w:hAnsi="Arial" w:cs="Arial"/>
          <w:b/>
          <w:sz w:val="24"/>
          <w:szCs w:val="24"/>
        </w:rPr>
        <w:t>6</w:t>
      </w:r>
      <w:r w:rsidRPr="00034BC5">
        <w:rPr>
          <w:rFonts w:ascii="Arial" w:hAnsi="Arial" w:cs="Arial"/>
          <w:b/>
          <w:sz w:val="24"/>
          <w:szCs w:val="24"/>
        </w:rPr>
        <w:t xml:space="preserve"> do </w:t>
      </w:r>
      <w:r>
        <w:rPr>
          <w:rFonts w:ascii="Arial" w:hAnsi="Arial" w:cs="Arial"/>
          <w:b/>
          <w:sz w:val="24"/>
          <w:szCs w:val="24"/>
        </w:rPr>
        <w:t>18</w:t>
      </w:r>
      <w:r w:rsidRPr="00034BC5">
        <w:rPr>
          <w:rFonts w:ascii="Arial" w:hAnsi="Arial" w:cs="Arial"/>
          <w:b/>
          <w:sz w:val="24"/>
          <w:szCs w:val="24"/>
        </w:rPr>
        <w:t>. 5</w:t>
      </w:r>
      <w:r w:rsidRPr="00612DCC">
        <w:rPr>
          <w:rFonts w:ascii="Arial" w:hAnsi="Arial" w:cs="Arial"/>
          <w:b/>
          <w:sz w:val="24"/>
          <w:szCs w:val="24"/>
        </w:rPr>
        <w:t>. 2026:</w:t>
      </w:r>
    </w:p>
    <w:p w14:paraId="19947244" w14:textId="77777777" w:rsidR="006B23BB" w:rsidRPr="001E5F20" w:rsidRDefault="006B23BB" w:rsidP="006B23BB">
      <w:pPr>
        <w:pStyle w:val="Odstavecseseznamem"/>
        <w:tabs>
          <w:tab w:val="left" w:pos="709"/>
        </w:tabs>
        <w:spacing w:before="120" w:after="120"/>
        <w:ind w:left="721"/>
        <w:contextualSpacing w:val="0"/>
        <w:rPr>
          <w:rFonts w:ascii="Arial" w:hAnsi="Arial" w:cs="Arial"/>
          <w:bCs/>
          <w:sz w:val="24"/>
          <w:szCs w:val="24"/>
        </w:rPr>
      </w:pPr>
      <w:r w:rsidRPr="001E5F20">
        <w:rPr>
          <w:rFonts w:ascii="Arial" w:hAnsi="Arial" w:cs="Arial"/>
          <w:b/>
          <w:bCs/>
          <w:sz w:val="24"/>
          <w:szCs w:val="24"/>
        </w:rPr>
        <w:t>a)</w:t>
      </w:r>
      <w:r>
        <w:rPr>
          <w:rFonts w:ascii="Arial" w:hAnsi="Arial" w:cs="Arial"/>
          <w:sz w:val="24"/>
          <w:szCs w:val="24"/>
        </w:rPr>
        <w:t xml:space="preserve"> </w:t>
      </w:r>
      <w:r w:rsidRPr="001E5F20">
        <w:rPr>
          <w:rFonts w:ascii="Arial" w:hAnsi="Arial" w:cs="Arial"/>
          <w:b/>
          <w:sz w:val="24"/>
          <w:szCs w:val="24"/>
        </w:rPr>
        <w:t>elektronicky ve formátu Excel</w:t>
      </w:r>
      <w:r w:rsidRPr="001E5F20">
        <w:rPr>
          <w:rFonts w:ascii="Arial" w:hAnsi="Arial" w:cs="Arial"/>
          <w:bCs/>
          <w:sz w:val="24"/>
          <w:szCs w:val="24"/>
        </w:rPr>
        <w:t xml:space="preserve"> bez elektronického podpisu </w:t>
      </w:r>
      <w:r w:rsidRPr="00656880">
        <w:rPr>
          <w:rFonts w:ascii="Arial" w:hAnsi="Arial" w:cs="Arial"/>
          <w:b/>
          <w:sz w:val="24"/>
          <w:szCs w:val="24"/>
        </w:rPr>
        <w:t>na e-ma</w:t>
      </w:r>
      <w:bookmarkStart w:id="0" w:name="mail"/>
      <w:r w:rsidRPr="00656880">
        <w:rPr>
          <w:rFonts w:ascii="Arial" w:hAnsi="Arial" w:cs="Arial"/>
          <w:b/>
          <w:sz w:val="24"/>
          <w:szCs w:val="24"/>
        </w:rPr>
        <w:t>il</w:t>
      </w:r>
      <w:r w:rsidRPr="001E5F20">
        <w:rPr>
          <w:rFonts w:ascii="Arial" w:hAnsi="Arial" w:cs="Arial"/>
          <w:bCs/>
          <w:sz w:val="24"/>
          <w:szCs w:val="24"/>
        </w:rPr>
        <w:t xml:space="preserve"> </w:t>
      </w:r>
      <w:hyperlink r:id="rId5" w:history="1">
        <w:r w:rsidRPr="001E5F20">
          <w:rPr>
            <w:rFonts w:ascii="Arial" w:hAnsi="Arial" w:cs="Arial"/>
            <w:bCs/>
            <w:sz w:val="24"/>
            <w:szCs w:val="24"/>
          </w:rPr>
          <w:t>m.krepelkovagazdikova@olkraj.c</w:t>
        </w:r>
        <w:bookmarkEnd w:id="0"/>
        <w:r w:rsidRPr="001E5F20">
          <w:rPr>
            <w:rFonts w:ascii="Arial" w:hAnsi="Arial" w:cs="Arial"/>
            <w:bCs/>
            <w:sz w:val="24"/>
            <w:szCs w:val="24"/>
          </w:rPr>
          <w:t>z</w:t>
        </w:r>
      </w:hyperlink>
      <w:r w:rsidRPr="001E5F20">
        <w:rPr>
          <w:rFonts w:ascii="Arial" w:hAnsi="Arial" w:cs="Arial"/>
          <w:bCs/>
          <w:sz w:val="24"/>
          <w:szCs w:val="24"/>
        </w:rPr>
        <w:t xml:space="preserve"> </w:t>
      </w:r>
    </w:p>
    <w:p w14:paraId="6EF06122" w14:textId="77777777" w:rsidR="006B23BB" w:rsidRDefault="006B23BB" w:rsidP="006B23BB">
      <w:pPr>
        <w:pStyle w:val="Odstavecseseznamem"/>
        <w:tabs>
          <w:tab w:val="left" w:pos="709"/>
        </w:tabs>
        <w:spacing w:before="120" w:after="120"/>
        <w:ind w:left="721"/>
        <w:contextualSpacing w:val="0"/>
        <w:rPr>
          <w:rFonts w:ascii="Arial" w:hAnsi="Arial" w:cs="Arial"/>
          <w:sz w:val="24"/>
          <w:szCs w:val="24"/>
        </w:rPr>
      </w:pPr>
      <w:r w:rsidRPr="001E5F20">
        <w:rPr>
          <w:rFonts w:ascii="Arial" w:hAnsi="Arial" w:cs="Arial"/>
          <w:b/>
          <w:bCs/>
          <w:sz w:val="24"/>
          <w:szCs w:val="24"/>
        </w:rPr>
        <w:t>b)</w:t>
      </w:r>
      <w:r>
        <w:rPr>
          <w:rFonts w:ascii="Arial" w:hAnsi="Arial" w:cs="Arial"/>
          <w:sz w:val="24"/>
          <w:szCs w:val="24"/>
        </w:rPr>
        <w:t xml:space="preserve"> </w:t>
      </w:r>
      <w:r w:rsidRPr="001E5F20">
        <w:rPr>
          <w:rFonts w:ascii="Arial" w:hAnsi="Arial" w:cs="Arial"/>
          <w:b/>
          <w:bCs/>
          <w:sz w:val="24"/>
          <w:szCs w:val="24"/>
        </w:rPr>
        <w:t xml:space="preserve">a současně zasílají </w:t>
      </w:r>
      <w:r w:rsidRPr="001E5F20">
        <w:rPr>
          <w:rFonts w:ascii="Arial" w:hAnsi="Arial" w:cs="Arial"/>
          <w:b/>
          <w:bCs/>
          <w:sz w:val="24"/>
          <w:szCs w:val="24"/>
          <w:u w:val="single"/>
        </w:rPr>
        <w:t>pouze přihlášku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E46CF1">
        <w:rPr>
          <w:rFonts w:ascii="Arial" w:hAnsi="Arial" w:cs="Arial"/>
          <w:b/>
          <w:bCs/>
          <w:sz w:val="24"/>
          <w:szCs w:val="24"/>
          <w:u w:val="single"/>
        </w:rPr>
        <w:t>(nikoli plán EVVO)</w:t>
      </w:r>
      <w:r w:rsidRPr="001E5F20">
        <w:rPr>
          <w:rFonts w:ascii="Arial" w:hAnsi="Arial" w:cs="Arial"/>
          <w:b/>
          <w:bCs/>
          <w:sz w:val="24"/>
          <w:szCs w:val="24"/>
        </w:rPr>
        <w:t xml:space="preserve"> </w:t>
      </w:r>
      <w:r w:rsidRPr="00772B65">
        <w:rPr>
          <w:rFonts w:ascii="Arial" w:hAnsi="Arial" w:cs="Arial"/>
          <w:sz w:val="24"/>
          <w:szCs w:val="24"/>
        </w:rPr>
        <w:t>opatřenou</w:t>
      </w:r>
      <w:r>
        <w:rPr>
          <w:rFonts w:ascii="Arial" w:hAnsi="Arial" w:cs="Arial"/>
          <w:sz w:val="24"/>
          <w:szCs w:val="24"/>
        </w:rPr>
        <w:t>:</w:t>
      </w:r>
    </w:p>
    <w:p w14:paraId="16CB4BAB" w14:textId="77777777" w:rsidR="006B23BB" w:rsidRDefault="006B23BB" w:rsidP="006B23BB">
      <w:pPr>
        <w:pStyle w:val="Odstavecseseznamem"/>
        <w:numPr>
          <w:ilvl w:val="0"/>
          <w:numId w:val="2"/>
        </w:numPr>
        <w:tabs>
          <w:tab w:val="left" w:pos="709"/>
        </w:tabs>
        <w:spacing w:before="120" w:after="12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D30161">
        <w:rPr>
          <w:rFonts w:ascii="Arial" w:hAnsi="Arial" w:cs="Arial"/>
          <w:sz w:val="24"/>
          <w:szCs w:val="24"/>
        </w:rPr>
        <w:t>kvalifikovaným elektronickým podpisem</w:t>
      </w:r>
      <w:r>
        <w:rPr>
          <w:rFonts w:ascii="Arial" w:hAnsi="Arial" w:cs="Arial"/>
          <w:sz w:val="24"/>
          <w:szCs w:val="24"/>
        </w:rPr>
        <w:t xml:space="preserve"> včetně časového razítka</w:t>
      </w:r>
      <w:r w:rsidRPr="00D30161">
        <w:rPr>
          <w:rFonts w:ascii="Arial" w:hAnsi="Arial" w:cs="Arial"/>
          <w:sz w:val="24"/>
          <w:szCs w:val="24"/>
        </w:rPr>
        <w:t xml:space="preserve"> (školy krajské a</w:t>
      </w:r>
      <w:r>
        <w:rPr>
          <w:rFonts w:ascii="Arial" w:hAnsi="Arial" w:cs="Arial"/>
          <w:sz w:val="24"/>
          <w:szCs w:val="24"/>
        </w:rPr>
        <w:t> </w:t>
      </w:r>
      <w:r w:rsidRPr="00D30161">
        <w:rPr>
          <w:rFonts w:ascii="Arial" w:hAnsi="Arial" w:cs="Arial"/>
          <w:sz w:val="24"/>
          <w:szCs w:val="24"/>
        </w:rPr>
        <w:t>obecní)</w:t>
      </w:r>
      <w:r>
        <w:rPr>
          <w:rFonts w:ascii="Arial" w:hAnsi="Arial" w:cs="Arial"/>
          <w:sz w:val="24"/>
          <w:szCs w:val="24"/>
        </w:rPr>
        <w:t>, nebo</w:t>
      </w:r>
      <w:r w:rsidRPr="00D30161">
        <w:rPr>
          <w:rFonts w:ascii="Arial" w:hAnsi="Arial" w:cs="Arial"/>
          <w:sz w:val="24"/>
          <w:szCs w:val="24"/>
        </w:rPr>
        <w:t xml:space="preserve"> </w:t>
      </w:r>
    </w:p>
    <w:p w14:paraId="10228B68" w14:textId="77777777" w:rsidR="006B23BB" w:rsidRDefault="006B23BB" w:rsidP="006B23BB">
      <w:pPr>
        <w:pStyle w:val="Odstavecseseznamem"/>
        <w:numPr>
          <w:ilvl w:val="0"/>
          <w:numId w:val="2"/>
        </w:numPr>
        <w:tabs>
          <w:tab w:val="left" w:pos="709"/>
        </w:tabs>
        <w:spacing w:before="120" w:after="12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D30161">
        <w:rPr>
          <w:rFonts w:ascii="Arial" w:hAnsi="Arial" w:cs="Arial"/>
          <w:sz w:val="24"/>
          <w:szCs w:val="24"/>
        </w:rPr>
        <w:t>zaručeným elektronickým podpisem</w:t>
      </w:r>
      <w:r w:rsidRPr="00772B65">
        <w:rPr>
          <w:rFonts w:ascii="Arial" w:hAnsi="Arial" w:cs="Arial"/>
          <w:sz w:val="24"/>
          <w:szCs w:val="24"/>
        </w:rPr>
        <w:t xml:space="preserve"> (školy soukromé)</w:t>
      </w:r>
    </w:p>
    <w:p w14:paraId="184AD5AC" w14:textId="77777777" w:rsidR="006B23BB" w:rsidRDefault="006B23BB" w:rsidP="006B23BB">
      <w:pPr>
        <w:pStyle w:val="Odstavecseseznamem"/>
        <w:tabs>
          <w:tab w:val="left" w:pos="709"/>
        </w:tabs>
        <w:spacing w:before="120" w:after="120"/>
        <w:ind w:hanging="720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Pr="007E4E2A">
        <w:rPr>
          <w:rFonts w:ascii="Arial" w:hAnsi="Arial" w:cs="Arial"/>
          <w:b/>
          <w:sz w:val="24"/>
          <w:szCs w:val="24"/>
        </w:rPr>
        <w:t>datovou schránkou</w:t>
      </w:r>
      <w:r w:rsidRPr="007E4E2A">
        <w:rPr>
          <w:rFonts w:ascii="Arial" w:hAnsi="Arial" w:cs="Arial"/>
          <w:sz w:val="24"/>
          <w:szCs w:val="24"/>
        </w:rPr>
        <w:t xml:space="preserve"> nebo </w:t>
      </w:r>
      <w:r w:rsidRPr="007E4E2A">
        <w:rPr>
          <w:rFonts w:ascii="Arial" w:hAnsi="Arial" w:cs="Arial"/>
          <w:b/>
          <w:sz w:val="24"/>
          <w:szCs w:val="24"/>
        </w:rPr>
        <w:t>v listinné podobě</w:t>
      </w:r>
      <w:r w:rsidRPr="00772B65">
        <w:rPr>
          <w:rFonts w:ascii="Arial" w:hAnsi="Arial" w:cs="Arial"/>
          <w:sz w:val="24"/>
          <w:szCs w:val="24"/>
        </w:rPr>
        <w:t xml:space="preserve"> na adresu: </w:t>
      </w:r>
      <w:r w:rsidRPr="00DC7707">
        <w:rPr>
          <w:rFonts w:ascii="Arial" w:hAnsi="Arial" w:cs="Arial"/>
          <w:b/>
          <w:sz w:val="24"/>
          <w:szCs w:val="24"/>
        </w:rPr>
        <w:t>Odbor školství a</w:t>
      </w:r>
      <w:r>
        <w:rPr>
          <w:rFonts w:ascii="Arial" w:hAnsi="Arial" w:cs="Arial"/>
          <w:b/>
          <w:sz w:val="24"/>
          <w:szCs w:val="24"/>
        </w:rPr>
        <w:t> </w:t>
      </w:r>
      <w:r w:rsidRPr="00DC7707">
        <w:rPr>
          <w:rFonts w:ascii="Arial" w:hAnsi="Arial" w:cs="Arial"/>
          <w:b/>
          <w:sz w:val="24"/>
          <w:szCs w:val="24"/>
        </w:rPr>
        <w:t>mládeže</w:t>
      </w:r>
      <w:r w:rsidRPr="00772B65">
        <w:rPr>
          <w:rFonts w:ascii="Arial" w:hAnsi="Arial" w:cs="Arial"/>
          <w:sz w:val="24"/>
          <w:szCs w:val="24"/>
        </w:rPr>
        <w:t xml:space="preserve"> </w:t>
      </w:r>
      <w:r w:rsidRPr="00D30161">
        <w:rPr>
          <w:rFonts w:ascii="Arial" w:hAnsi="Arial" w:cs="Arial"/>
          <w:b/>
          <w:sz w:val="24"/>
          <w:szCs w:val="24"/>
        </w:rPr>
        <w:t>Krajského úřadu Olomouckého kraje, Jeremenkova 40a, 779 00 Olomouc</w:t>
      </w:r>
      <w:r w:rsidRPr="00135C07">
        <w:rPr>
          <w:rFonts w:ascii="Arial" w:hAnsi="Arial" w:cs="Arial"/>
          <w:sz w:val="24"/>
          <w:szCs w:val="24"/>
        </w:rPr>
        <w:t xml:space="preserve"> (dále „OŠM“)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09F3E681" w14:textId="77777777" w:rsidR="006B23BB" w:rsidRDefault="006B23BB" w:rsidP="006B23BB">
      <w:pPr>
        <w:jc w:val="center"/>
        <w:rPr>
          <w:rFonts w:ascii="Arial" w:eastAsia="Times New Roman" w:hAnsi="Arial" w:cs="Arial"/>
          <w:color w:val="538135" w:themeColor="accent6" w:themeShade="BF"/>
          <w:kern w:val="36"/>
          <w:sz w:val="28"/>
          <w:szCs w:val="28"/>
          <w:lang w:eastAsia="cs-CZ"/>
        </w:rPr>
      </w:pPr>
    </w:p>
    <w:p w14:paraId="6CDE8D1F" w14:textId="0C981C6E" w:rsidR="006B23BB" w:rsidRDefault="006B23BB" w:rsidP="006B23BB">
      <w:pPr>
        <w:jc w:val="center"/>
        <w:rPr>
          <w:rFonts w:ascii="Arial" w:eastAsia="Times New Roman" w:hAnsi="Arial" w:cs="Arial"/>
          <w:color w:val="538135" w:themeColor="accent6" w:themeShade="BF"/>
          <w:kern w:val="36"/>
          <w:sz w:val="28"/>
          <w:szCs w:val="28"/>
          <w:lang w:eastAsia="cs-CZ"/>
        </w:rPr>
      </w:pPr>
      <w:r w:rsidRPr="00612DCC">
        <w:rPr>
          <w:rFonts w:ascii="Arial" w:eastAsia="Times New Roman" w:hAnsi="Arial" w:cs="Arial"/>
          <w:color w:val="538135" w:themeColor="accent6" w:themeShade="BF"/>
          <w:kern w:val="36"/>
          <w:sz w:val="28"/>
          <w:szCs w:val="28"/>
          <w:lang w:eastAsia="cs-CZ"/>
        </w:rPr>
        <w:t xml:space="preserve">Oceněná škola získá titul Zelená škola Olomouckého kraje na 3 školní roky. </w:t>
      </w:r>
    </w:p>
    <w:p w14:paraId="34ABD92A" w14:textId="77777777" w:rsidR="00CE5FE9" w:rsidRPr="006C08E6" w:rsidRDefault="00CE5FE9" w:rsidP="00CE5FE9">
      <w:pPr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6C08E6">
        <w:rPr>
          <w:rFonts w:ascii="Arial" w:eastAsia="Times New Roman" w:hAnsi="Arial" w:cs="Arial"/>
          <w:sz w:val="24"/>
          <w:szCs w:val="24"/>
          <w:lang w:eastAsia="cs-CZ"/>
        </w:rPr>
        <w:t>Cílem ocenění je zviditelnění a ocenění mateřských, základních a středních škol, které se aktivně zapojují do realizace školního environmentálního vzdělávání, výchovy a</w:t>
      </w:r>
      <w:r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6C08E6">
        <w:rPr>
          <w:rFonts w:ascii="Arial" w:eastAsia="Times New Roman" w:hAnsi="Arial" w:cs="Arial"/>
          <w:sz w:val="24"/>
          <w:szCs w:val="24"/>
          <w:lang w:eastAsia="cs-CZ"/>
        </w:rPr>
        <w:t>osvěty.</w:t>
      </w:r>
    </w:p>
    <w:p w14:paraId="07AAF1B6" w14:textId="77777777" w:rsidR="006B23BB" w:rsidRDefault="006B23BB" w:rsidP="006B23BB">
      <w:pPr>
        <w:jc w:val="center"/>
        <w:rPr>
          <w:rFonts w:ascii="Arial" w:eastAsia="Times New Roman" w:hAnsi="Arial" w:cs="Arial"/>
          <w:color w:val="538135" w:themeColor="accent6" w:themeShade="BF"/>
          <w:kern w:val="36"/>
          <w:sz w:val="28"/>
          <w:szCs w:val="28"/>
          <w:lang w:eastAsia="cs-CZ"/>
        </w:rPr>
      </w:pPr>
    </w:p>
    <w:p w14:paraId="44077A3B" w14:textId="77777777" w:rsidR="006B23BB" w:rsidRDefault="006B23BB" w:rsidP="006B23BB">
      <w:pPr>
        <w:jc w:val="center"/>
        <w:rPr>
          <w:rFonts w:ascii="Arial" w:eastAsia="Times New Roman" w:hAnsi="Arial" w:cs="Arial"/>
          <w:color w:val="538135" w:themeColor="accent6" w:themeShade="BF"/>
          <w:kern w:val="36"/>
          <w:sz w:val="28"/>
          <w:szCs w:val="28"/>
          <w:lang w:eastAsia="cs-CZ"/>
        </w:rPr>
      </w:pPr>
    </w:p>
    <w:p w14:paraId="0F70D5CD" w14:textId="77777777" w:rsidR="000975F9" w:rsidRDefault="000975F9"/>
    <w:sectPr w:rsidR="000975F9" w:rsidSect="00AD4661"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20697D"/>
    <w:multiLevelType w:val="multilevel"/>
    <w:tmpl w:val="4C0CB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A5F2CAD"/>
    <w:multiLevelType w:val="hybridMultilevel"/>
    <w:tmpl w:val="46A0FC64"/>
    <w:lvl w:ilvl="0" w:tplc="04050001">
      <w:start w:val="1"/>
      <w:numFmt w:val="bullet"/>
      <w:lvlText w:val=""/>
      <w:lvlJc w:val="left"/>
      <w:pPr>
        <w:ind w:left="144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1" w:hanging="360"/>
      </w:pPr>
      <w:rPr>
        <w:rFonts w:ascii="Wingdings" w:hAnsi="Wingdings" w:hint="default"/>
      </w:rPr>
    </w:lvl>
  </w:abstractNum>
  <w:num w:numId="1" w16cid:durableId="211233828">
    <w:abstractNumId w:val="0"/>
  </w:num>
  <w:num w:numId="2" w16cid:durableId="14530856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3BB"/>
    <w:rsid w:val="00095685"/>
    <w:rsid w:val="000975F9"/>
    <w:rsid w:val="00220C80"/>
    <w:rsid w:val="006B23BB"/>
    <w:rsid w:val="006B669F"/>
    <w:rsid w:val="007531FC"/>
    <w:rsid w:val="008C5B27"/>
    <w:rsid w:val="00991E19"/>
    <w:rsid w:val="009B5664"/>
    <w:rsid w:val="00AD4661"/>
    <w:rsid w:val="00C324C4"/>
    <w:rsid w:val="00CE5FE9"/>
    <w:rsid w:val="00D64086"/>
    <w:rsid w:val="00F471F2"/>
    <w:rsid w:val="00FB0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5E365"/>
  <w15:chartTrackingRefBased/>
  <w15:docId w15:val="{C54C59AF-D503-4830-AD6D-2DD6C1AED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23BB"/>
    <w:rPr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6B23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B23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B23B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B23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B23B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B23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B23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B23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B23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B23B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B23B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B23B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B23BB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B23BB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B23B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B23B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B23B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B23B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B23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B23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B23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B23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B23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B23BB"/>
    <w:rPr>
      <w:i/>
      <w:iCs/>
      <w:color w:val="404040" w:themeColor="text1" w:themeTint="BF"/>
    </w:rPr>
  </w:style>
  <w:style w:type="paragraph" w:styleId="Odstavecseseznamem">
    <w:name w:val="List Paragraph"/>
    <w:basedOn w:val="Normln"/>
    <w:link w:val="OdstavecseseznamemChar"/>
    <w:uiPriority w:val="34"/>
    <w:qFormat/>
    <w:rsid w:val="006B23B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B23BB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B23B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B23BB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B23BB"/>
    <w:rPr>
      <w:b/>
      <w:bCs/>
      <w:smallCaps/>
      <w:color w:val="2E74B5" w:themeColor="accent1" w:themeShade="BF"/>
      <w:spacing w:val="5"/>
    </w:rPr>
  </w:style>
  <w:style w:type="character" w:customStyle="1" w:styleId="OdstavecseseznamemChar">
    <w:name w:val="Odstavec se seznamem Char"/>
    <w:link w:val="Odstavecseseznamem"/>
    <w:uiPriority w:val="34"/>
    <w:rsid w:val="006B23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.krepelkovagazdikova@olkraj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1481</Characters>
  <Application>Microsoft Office Word</Application>
  <DocSecurity>0</DocSecurity>
  <Lines>12</Lines>
  <Paragraphs>3</Paragraphs>
  <ScaleCrop>false</ScaleCrop>
  <Company>VDI0101W10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Křepelková Gazdíková Martina</dc:creator>
  <cp:keywords/>
  <dc:description/>
  <cp:lastModifiedBy>Křepelková Gazdíková Martina</cp:lastModifiedBy>
  <cp:revision>3</cp:revision>
  <dcterms:created xsi:type="dcterms:W3CDTF">2026-03-23T13:51:00Z</dcterms:created>
  <dcterms:modified xsi:type="dcterms:W3CDTF">2026-04-13T09:57:00Z</dcterms:modified>
</cp:coreProperties>
</file>