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1A9ECF" w14:textId="77777777" w:rsidR="006B707E" w:rsidRPr="008F379E" w:rsidRDefault="00E24A4E" w:rsidP="008F379E">
      <w:pPr>
        <w:pBdr>
          <w:bottom w:val="single" w:sz="4" w:space="1" w:color="auto"/>
        </w:pBdr>
        <w:spacing w:before="120" w:after="0" w:line="264" w:lineRule="auto"/>
        <w:jc w:val="both"/>
        <w:rPr>
          <w:rFonts w:ascii="Arial" w:hAnsi="Arial" w:cs="Arial"/>
          <w:b/>
          <w:sz w:val="28"/>
          <w:szCs w:val="24"/>
        </w:rPr>
      </w:pPr>
      <w:r w:rsidRPr="008F379E">
        <w:rPr>
          <w:rFonts w:ascii="Arial" w:hAnsi="Arial" w:cs="Arial"/>
          <w:b/>
          <w:sz w:val="28"/>
          <w:szCs w:val="24"/>
        </w:rPr>
        <w:t>Informace k finančnímu vyúčtování Podprogramu č. 2</w:t>
      </w:r>
    </w:p>
    <w:p w14:paraId="1C4B45A4" w14:textId="77777777" w:rsidR="00E24A4E" w:rsidRPr="003E6988" w:rsidRDefault="00E24A4E" w:rsidP="008F379E">
      <w:pPr>
        <w:spacing w:before="120" w:after="0" w:line="264" w:lineRule="auto"/>
        <w:jc w:val="both"/>
        <w:rPr>
          <w:rFonts w:ascii="Arial" w:hAnsi="Arial" w:cs="Arial"/>
          <w:b/>
          <w:sz w:val="24"/>
          <w:szCs w:val="24"/>
        </w:rPr>
      </w:pPr>
    </w:p>
    <w:p w14:paraId="0EBB6146" w14:textId="77777777" w:rsidR="00E24A4E" w:rsidRPr="003E6988" w:rsidRDefault="00E24A4E" w:rsidP="008F379E">
      <w:pPr>
        <w:spacing w:before="120" w:after="0" w:line="264" w:lineRule="auto"/>
        <w:jc w:val="both"/>
        <w:rPr>
          <w:rFonts w:ascii="Arial" w:hAnsi="Arial" w:cs="Arial"/>
          <w:sz w:val="24"/>
          <w:szCs w:val="24"/>
        </w:rPr>
      </w:pPr>
      <w:r w:rsidRPr="003E6988">
        <w:rPr>
          <w:rFonts w:ascii="Arial" w:hAnsi="Arial" w:cs="Arial"/>
          <w:sz w:val="24"/>
          <w:szCs w:val="24"/>
        </w:rPr>
        <w:t>Vážení poskytovatelé sociálních služeb – příjemci dotace z Podprogramu č. 2,</w:t>
      </w:r>
    </w:p>
    <w:p w14:paraId="458F72DA" w14:textId="77777777" w:rsidR="00E24A4E" w:rsidRPr="003E6988" w:rsidRDefault="00E24A4E" w:rsidP="008F379E">
      <w:pPr>
        <w:spacing w:before="120" w:after="0" w:line="264" w:lineRule="auto"/>
        <w:jc w:val="both"/>
        <w:rPr>
          <w:rFonts w:ascii="Arial" w:hAnsi="Arial" w:cs="Arial"/>
          <w:b/>
          <w:sz w:val="24"/>
          <w:szCs w:val="24"/>
        </w:rPr>
      </w:pPr>
      <w:r w:rsidRPr="003E6988">
        <w:rPr>
          <w:rFonts w:ascii="Arial" w:hAnsi="Arial" w:cs="Arial"/>
          <w:sz w:val="24"/>
          <w:szCs w:val="24"/>
        </w:rPr>
        <w:t xml:space="preserve">na KÚOK </w:t>
      </w:r>
      <w:r w:rsidR="002272C4">
        <w:rPr>
          <w:rFonts w:ascii="Arial" w:hAnsi="Arial" w:cs="Arial"/>
          <w:sz w:val="24"/>
          <w:szCs w:val="24"/>
        </w:rPr>
        <w:t>byl</w:t>
      </w:r>
      <w:r w:rsidR="002272C4" w:rsidRPr="003E6988">
        <w:rPr>
          <w:rFonts w:ascii="Arial" w:hAnsi="Arial" w:cs="Arial"/>
          <w:sz w:val="24"/>
          <w:szCs w:val="24"/>
        </w:rPr>
        <w:t xml:space="preserve"> </w:t>
      </w:r>
      <w:r w:rsidR="00EB73FE" w:rsidRPr="007F1C08">
        <w:rPr>
          <w:rFonts w:ascii="Arial" w:hAnsi="Arial" w:cs="Arial"/>
          <w:sz w:val="24"/>
          <w:szCs w:val="24"/>
        </w:rPr>
        <w:t xml:space="preserve">od </w:t>
      </w:r>
      <w:r w:rsidRPr="007F1C08">
        <w:rPr>
          <w:rFonts w:ascii="Arial" w:hAnsi="Arial" w:cs="Arial"/>
          <w:sz w:val="24"/>
          <w:szCs w:val="24"/>
        </w:rPr>
        <w:t xml:space="preserve">roku </w:t>
      </w:r>
      <w:r w:rsidR="00EB73FE" w:rsidRPr="007F1C08">
        <w:rPr>
          <w:rFonts w:ascii="Arial" w:hAnsi="Arial" w:cs="Arial"/>
          <w:sz w:val="24"/>
          <w:szCs w:val="24"/>
        </w:rPr>
        <w:t>2022</w:t>
      </w:r>
      <w:r w:rsidR="00EB73FE">
        <w:rPr>
          <w:rFonts w:ascii="Arial" w:hAnsi="Arial" w:cs="Arial"/>
          <w:sz w:val="24"/>
          <w:szCs w:val="24"/>
        </w:rPr>
        <w:t xml:space="preserve"> </w:t>
      </w:r>
      <w:r w:rsidRPr="003E6988">
        <w:rPr>
          <w:rFonts w:ascii="Arial" w:hAnsi="Arial" w:cs="Arial"/>
          <w:sz w:val="24"/>
          <w:szCs w:val="24"/>
        </w:rPr>
        <w:t xml:space="preserve">nastaven nový systém podávání finančního vyúčtování dotace z Podprogramu č. 2. Tento nový systém však neumožňuje vyplnit finanční </w:t>
      </w:r>
      <w:r w:rsidRPr="003E6988">
        <w:rPr>
          <w:rFonts w:ascii="Arial" w:hAnsi="Arial" w:cs="Arial"/>
          <w:b/>
          <w:sz w:val="24"/>
          <w:szCs w:val="24"/>
        </w:rPr>
        <w:t xml:space="preserve">vyúčtování za každou podpořenou sociální službu, ale je navázán na celkovou žádost podávanou v systému RAP. </w:t>
      </w:r>
    </w:p>
    <w:p w14:paraId="2B35E66B" w14:textId="77777777" w:rsidR="00E24A4E" w:rsidRPr="003E6988" w:rsidRDefault="00E24A4E" w:rsidP="008F379E">
      <w:pPr>
        <w:spacing w:before="120" w:after="0" w:line="264" w:lineRule="auto"/>
        <w:jc w:val="both"/>
        <w:rPr>
          <w:rFonts w:ascii="Arial" w:hAnsi="Arial" w:cs="Arial"/>
          <w:sz w:val="24"/>
          <w:szCs w:val="24"/>
        </w:rPr>
      </w:pPr>
      <w:r w:rsidRPr="003E6988">
        <w:rPr>
          <w:rFonts w:ascii="Arial" w:hAnsi="Arial" w:cs="Arial"/>
          <w:sz w:val="24"/>
          <w:szCs w:val="24"/>
        </w:rPr>
        <w:t>Bude tedy nutno se vypořádat se situací, která nastala, a to zejména u příjemců dotace, kteří měli podpořenu více než jednu sociální službu.</w:t>
      </w:r>
    </w:p>
    <w:p w14:paraId="4DD56CD0" w14:textId="77777777" w:rsidR="002F21E1" w:rsidRDefault="00D73079" w:rsidP="008F379E">
      <w:pPr>
        <w:spacing w:before="120" w:after="0" w:line="264" w:lineRule="auto"/>
        <w:jc w:val="both"/>
        <w:rPr>
          <w:rFonts w:ascii="Arial" w:hAnsi="Arial" w:cs="Arial"/>
          <w:sz w:val="24"/>
          <w:szCs w:val="24"/>
        </w:rPr>
      </w:pPr>
      <w:r w:rsidRPr="003E6988">
        <w:rPr>
          <w:rFonts w:ascii="Arial" w:hAnsi="Arial" w:cs="Arial"/>
          <w:sz w:val="24"/>
          <w:szCs w:val="24"/>
        </w:rPr>
        <w:t>Příjemci, kteří budou vyúčtovávat dotaci na jednu sociální službu, vyplní vyúčtování v systému RAP standardně – systém je obdobný, jako tabulka / fo</w:t>
      </w:r>
      <w:r w:rsidR="00052BF4" w:rsidRPr="003E6988">
        <w:rPr>
          <w:rFonts w:ascii="Arial" w:hAnsi="Arial" w:cs="Arial"/>
          <w:sz w:val="24"/>
          <w:szCs w:val="24"/>
        </w:rPr>
        <w:t>rmulář pro finanční vyúčtování v předchozích letech</w:t>
      </w:r>
      <w:r w:rsidR="00837FB1">
        <w:rPr>
          <w:rFonts w:ascii="Arial" w:hAnsi="Arial" w:cs="Arial"/>
          <w:sz w:val="24"/>
          <w:szCs w:val="24"/>
        </w:rPr>
        <w:t xml:space="preserve"> nebo použijí</w:t>
      </w:r>
      <w:r w:rsidR="002F21E1">
        <w:rPr>
          <w:rFonts w:ascii="Arial" w:hAnsi="Arial" w:cs="Arial"/>
          <w:sz w:val="24"/>
          <w:szCs w:val="24"/>
        </w:rPr>
        <w:t xml:space="preserve"> stejný postup</w:t>
      </w:r>
      <w:r w:rsidR="00837FB1">
        <w:rPr>
          <w:rFonts w:ascii="Arial" w:hAnsi="Arial" w:cs="Arial"/>
          <w:sz w:val="24"/>
          <w:szCs w:val="24"/>
        </w:rPr>
        <w:t>, jak</w:t>
      </w:r>
      <w:r w:rsidR="003770A9">
        <w:rPr>
          <w:rFonts w:ascii="Arial" w:hAnsi="Arial" w:cs="Arial"/>
          <w:sz w:val="24"/>
          <w:szCs w:val="24"/>
        </w:rPr>
        <w:t>o</w:t>
      </w:r>
      <w:r w:rsidR="002F21E1">
        <w:rPr>
          <w:rFonts w:ascii="Arial" w:hAnsi="Arial" w:cs="Arial"/>
          <w:sz w:val="24"/>
          <w:szCs w:val="24"/>
        </w:rPr>
        <w:t xml:space="preserve"> pro poskytovatele, kteří vyúčtovávají více než jednu </w:t>
      </w:r>
      <w:r w:rsidR="00837FB1">
        <w:rPr>
          <w:rFonts w:ascii="Arial" w:hAnsi="Arial" w:cs="Arial"/>
          <w:sz w:val="24"/>
          <w:szCs w:val="24"/>
        </w:rPr>
        <w:t xml:space="preserve">podpořenou </w:t>
      </w:r>
      <w:r w:rsidR="002F21E1">
        <w:rPr>
          <w:rFonts w:ascii="Arial" w:hAnsi="Arial" w:cs="Arial"/>
          <w:sz w:val="24"/>
          <w:szCs w:val="24"/>
        </w:rPr>
        <w:t xml:space="preserve">službu. </w:t>
      </w:r>
      <w:r w:rsidR="00052BF4" w:rsidRPr="003E6988">
        <w:rPr>
          <w:rFonts w:ascii="Arial" w:hAnsi="Arial" w:cs="Arial"/>
          <w:sz w:val="24"/>
          <w:szCs w:val="24"/>
        </w:rPr>
        <w:t xml:space="preserve"> </w:t>
      </w:r>
    </w:p>
    <w:p w14:paraId="0FBC4E84" w14:textId="77777777" w:rsidR="00D73079" w:rsidRPr="003E6988" w:rsidRDefault="00052BF4" w:rsidP="008F379E">
      <w:pPr>
        <w:spacing w:before="120" w:after="0" w:line="264" w:lineRule="auto"/>
        <w:jc w:val="both"/>
        <w:rPr>
          <w:rFonts w:ascii="Arial" w:hAnsi="Arial" w:cs="Arial"/>
          <w:sz w:val="24"/>
          <w:szCs w:val="24"/>
        </w:rPr>
      </w:pPr>
      <w:r w:rsidRPr="003E6988">
        <w:rPr>
          <w:rFonts w:ascii="Arial" w:hAnsi="Arial" w:cs="Arial"/>
          <w:sz w:val="24"/>
          <w:szCs w:val="24"/>
        </w:rPr>
        <w:t>Další informace k finančnímu vyúčtování jsou uvedeny v části „Obecné informace k finančnímu vyúčtování“.</w:t>
      </w:r>
    </w:p>
    <w:p w14:paraId="461CE775" w14:textId="77777777" w:rsidR="00052BF4" w:rsidRPr="003E6988" w:rsidRDefault="00052BF4" w:rsidP="008F379E">
      <w:pPr>
        <w:spacing w:before="120" w:after="0" w:line="264" w:lineRule="auto"/>
        <w:jc w:val="both"/>
        <w:rPr>
          <w:rFonts w:ascii="Arial" w:hAnsi="Arial" w:cs="Arial"/>
          <w:sz w:val="24"/>
          <w:szCs w:val="24"/>
        </w:rPr>
      </w:pPr>
    </w:p>
    <w:p w14:paraId="5DE8549C" w14:textId="77777777" w:rsidR="00052BF4" w:rsidRPr="008F379E" w:rsidRDefault="00052BF4" w:rsidP="008F379E">
      <w:pPr>
        <w:pBdr>
          <w:bottom w:val="single" w:sz="4" w:space="1" w:color="auto"/>
        </w:pBdr>
        <w:spacing w:before="120" w:after="0" w:line="264" w:lineRule="auto"/>
        <w:jc w:val="both"/>
        <w:rPr>
          <w:rFonts w:ascii="Arial" w:hAnsi="Arial" w:cs="Arial"/>
          <w:b/>
          <w:sz w:val="24"/>
          <w:szCs w:val="24"/>
        </w:rPr>
      </w:pPr>
      <w:r w:rsidRPr="008F379E">
        <w:rPr>
          <w:rFonts w:ascii="Arial" w:hAnsi="Arial" w:cs="Arial"/>
          <w:b/>
          <w:sz w:val="24"/>
          <w:szCs w:val="24"/>
        </w:rPr>
        <w:t>Pro poskytovatele, kteří vyúčtovávají více než jednu podpořenou službu:</w:t>
      </w:r>
    </w:p>
    <w:p w14:paraId="3502CE19" w14:textId="77777777" w:rsidR="00052BF4" w:rsidRPr="003E6988" w:rsidRDefault="00052BF4" w:rsidP="008F379E">
      <w:pPr>
        <w:spacing w:before="120" w:after="0" w:line="264" w:lineRule="auto"/>
        <w:jc w:val="both"/>
        <w:rPr>
          <w:rFonts w:ascii="Arial" w:hAnsi="Arial" w:cs="Arial"/>
          <w:sz w:val="24"/>
          <w:szCs w:val="24"/>
        </w:rPr>
      </w:pPr>
      <w:r w:rsidRPr="003E6988">
        <w:rPr>
          <w:rFonts w:ascii="Arial" w:hAnsi="Arial" w:cs="Arial"/>
          <w:sz w:val="24"/>
          <w:szCs w:val="24"/>
        </w:rPr>
        <w:t>Vzhledem ke skutečnosti, že vyúčtování je vázáno na smlouvu – nikoli na sociální službu, je nutno, aby příjemci, kteří obdrželi dotaci na více sociálních služeb</w:t>
      </w:r>
      <w:r w:rsidR="000F2B10" w:rsidRPr="003E6988">
        <w:rPr>
          <w:rFonts w:ascii="Arial" w:hAnsi="Arial" w:cs="Arial"/>
          <w:sz w:val="24"/>
          <w:szCs w:val="24"/>
        </w:rPr>
        <w:t>,</w:t>
      </w:r>
      <w:r w:rsidRPr="003E6988">
        <w:rPr>
          <w:rFonts w:ascii="Arial" w:hAnsi="Arial" w:cs="Arial"/>
          <w:sz w:val="24"/>
          <w:szCs w:val="24"/>
        </w:rPr>
        <w:t xml:space="preserve"> postupovali specifickým způsobem.</w:t>
      </w:r>
    </w:p>
    <w:p w14:paraId="47A95E5D" w14:textId="77777777" w:rsidR="00E24A4E" w:rsidRPr="003E6988" w:rsidRDefault="00E24A4E" w:rsidP="008F379E">
      <w:pPr>
        <w:pStyle w:val="Odstavecseseznamem"/>
        <w:numPr>
          <w:ilvl w:val="0"/>
          <w:numId w:val="1"/>
        </w:numPr>
        <w:spacing w:before="120" w:after="0" w:line="264" w:lineRule="auto"/>
        <w:ind w:left="357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3E6988">
        <w:rPr>
          <w:rFonts w:ascii="Arial" w:hAnsi="Arial" w:cs="Arial"/>
          <w:sz w:val="24"/>
          <w:szCs w:val="24"/>
        </w:rPr>
        <w:t xml:space="preserve">V příloze </w:t>
      </w:r>
      <w:r w:rsidR="00052BF4" w:rsidRPr="003E6988">
        <w:rPr>
          <w:rFonts w:ascii="Arial" w:hAnsi="Arial" w:cs="Arial"/>
          <w:sz w:val="24"/>
          <w:szCs w:val="24"/>
        </w:rPr>
        <w:t xml:space="preserve">je uveden </w:t>
      </w:r>
      <w:r w:rsidRPr="00C01933">
        <w:rPr>
          <w:rFonts w:ascii="Arial" w:hAnsi="Arial" w:cs="Arial"/>
          <w:b/>
          <w:sz w:val="24"/>
          <w:szCs w:val="24"/>
        </w:rPr>
        <w:t>rámcový</w:t>
      </w:r>
      <w:r w:rsidRPr="003E6988">
        <w:rPr>
          <w:rFonts w:ascii="Arial" w:hAnsi="Arial" w:cs="Arial"/>
          <w:sz w:val="24"/>
          <w:szCs w:val="24"/>
        </w:rPr>
        <w:t xml:space="preserve"> vzor finančního vyúčtování, ve kter</w:t>
      </w:r>
      <w:r w:rsidR="00D73079" w:rsidRPr="003E6988">
        <w:rPr>
          <w:rFonts w:ascii="Arial" w:hAnsi="Arial" w:cs="Arial"/>
          <w:sz w:val="24"/>
          <w:szCs w:val="24"/>
        </w:rPr>
        <w:t>ém je uvedeno, co a kam doplnit – informace jsou podbarveny oranžově.</w:t>
      </w:r>
      <w:r w:rsidR="00052BF4" w:rsidRPr="003E6988">
        <w:rPr>
          <w:rFonts w:ascii="Arial" w:hAnsi="Arial" w:cs="Arial"/>
          <w:sz w:val="24"/>
          <w:szCs w:val="24"/>
        </w:rPr>
        <w:t xml:space="preserve"> </w:t>
      </w:r>
    </w:p>
    <w:p w14:paraId="4795E1FD" w14:textId="77777777" w:rsidR="00052BF4" w:rsidRPr="003E6988" w:rsidRDefault="00052BF4" w:rsidP="008F379E">
      <w:pPr>
        <w:pStyle w:val="Odstavecseseznamem"/>
        <w:numPr>
          <w:ilvl w:val="0"/>
          <w:numId w:val="1"/>
        </w:numPr>
        <w:spacing w:before="120" w:after="0" w:line="264" w:lineRule="auto"/>
        <w:ind w:left="357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3E6988">
        <w:rPr>
          <w:rFonts w:ascii="Arial" w:hAnsi="Arial" w:cs="Arial"/>
          <w:sz w:val="24"/>
          <w:szCs w:val="24"/>
        </w:rPr>
        <w:t>Rovněž jsou vyplněna „imaginární“ čísla – pro lepší představu.</w:t>
      </w:r>
    </w:p>
    <w:p w14:paraId="5C0B7655" w14:textId="77777777" w:rsidR="00D73079" w:rsidRDefault="002272C4" w:rsidP="008F379E">
      <w:pPr>
        <w:pStyle w:val="Odstavecseseznamem"/>
        <w:numPr>
          <w:ilvl w:val="0"/>
          <w:numId w:val="1"/>
        </w:numPr>
        <w:spacing w:before="120" w:after="0" w:line="264" w:lineRule="auto"/>
        <w:ind w:left="357" w:hanging="357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Každý s</w:t>
      </w:r>
      <w:r w:rsidR="00D73079" w:rsidRPr="003E6988">
        <w:rPr>
          <w:rFonts w:ascii="Arial" w:hAnsi="Arial" w:cs="Arial"/>
          <w:sz w:val="24"/>
          <w:szCs w:val="24"/>
        </w:rPr>
        <w:t xml:space="preserve">oupis výdajů hrazených z poskytnuté dotace je nutno „nahrát“ do příloh, rovněž pak </w:t>
      </w:r>
      <w:r w:rsidR="00462931" w:rsidRPr="003E6988">
        <w:rPr>
          <w:rFonts w:ascii="Arial" w:hAnsi="Arial" w:cs="Arial"/>
          <w:sz w:val="24"/>
          <w:szCs w:val="24"/>
        </w:rPr>
        <w:t>fotokopie všech výpisů z bankovního účtu, které dokládají úhradu jednotlivých dokladů, s vyznačením dotčených plateb, a to pouze u jednotlivých výdajů přesahujících čás</w:t>
      </w:r>
      <w:r w:rsidR="000B525D">
        <w:rPr>
          <w:rFonts w:ascii="Arial" w:hAnsi="Arial" w:cs="Arial"/>
          <w:sz w:val="24"/>
          <w:szCs w:val="24"/>
        </w:rPr>
        <w:t xml:space="preserve">tku </w:t>
      </w:r>
      <w:r w:rsidR="000B525D" w:rsidRPr="007F1C08">
        <w:rPr>
          <w:rFonts w:ascii="Arial" w:hAnsi="Arial" w:cs="Arial"/>
          <w:sz w:val="24"/>
          <w:szCs w:val="24"/>
        </w:rPr>
        <w:t>5</w:t>
      </w:r>
      <w:r w:rsidR="00462931" w:rsidRPr="007F1C08">
        <w:rPr>
          <w:rFonts w:ascii="Arial" w:hAnsi="Arial" w:cs="Arial"/>
          <w:sz w:val="24"/>
          <w:szCs w:val="24"/>
        </w:rPr>
        <w:t>000</w:t>
      </w:r>
      <w:r w:rsidR="00462931" w:rsidRPr="003E6988">
        <w:rPr>
          <w:rFonts w:ascii="Arial" w:hAnsi="Arial" w:cs="Arial"/>
          <w:sz w:val="24"/>
          <w:szCs w:val="24"/>
        </w:rPr>
        <w:t xml:space="preserve"> Kč.</w:t>
      </w:r>
      <w:r w:rsidR="00183320" w:rsidRPr="003E6988">
        <w:rPr>
          <w:rFonts w:ascii="Arial" w:hAnsi="Arial" w:cs="Arial"/>
          <w:sz w:val="24"/>
          <w:szCs w:val="24"/>
        </w:rPr>
        <w:t xml:space="preserve"> Dokumenty prosím nazvěte dle služeb – např. </w:t>
      </w:r>
      <w:proofErr w:type="spellStart"/>
      <w:r w:rsidR="00183320" w:rsidRPr="003E6988">
        <w:rPr>
          <w:rFonts w:ascii="Arial" w:hAnsi="Arial" w:cs="Arial"/>
          <w:sz w:val="24"/>
          <w:szCs w:val="24"/>
        </w:rPr>
        <w:t>Soupis</w:t>
      </w:r>
      <w:r w:rsidR="00D4052F">
        <w:rPr>
          <w:rFonts w:ascii="Arial" w:hAnsi="Arial" w:cs="Arial"/>
          <w:sz w:val="24"/>
          <w:szCs w:val="24"/>
        </w:rPr>
        <w:t>_</w:t>
      </w:r>
      <w:r w:rsidR="00183320" w:rsidRPr="003E6988">
        <w:rPr>
          <w:rFonts w:ascii="Arial" w:hAnsi="Arial" w:cs="Arial"/>
          <w:sz w:val="24"/>
          <w:szCs w:val="24"/>
        </w:rPr>
        <w:t>identifikátor</w:t>
      </w:r>
      <w:proofErr w:type="spellEnd"/>
      <w:r w:rsidR="00183320" w:rsidRPr="003E6988">
        <w:rPr>
          <w:rFonts w:ascii="Arial" w:hAnsi="Arial" w:cs="Arial"/>
          <w:sz w:val="24"/>
          <w:szCs w:val="24"/>
        </w:rPr>
        <w:t xml:space="preserve"> služby (tzn. Soupis_1234567) a </w:t>
      </w:r>
      <w:proofErr w:type="spellStart"/>
      <w:r w:rsidR="00183320" w:rsidRPr="003E6988">
        <w:rPr>
          <w:rFonts w:ascii="Arial" w:hAnsi="Arial" w:cs="Arial"/>
          <w:sz w:val="24"/>
          <w:szCs w:val="24"/>
        </w:rPr>
        <w:t>Platby</w:t>
      </w:r>
      <w:r w:rsidR="00D4052F">
        <w:rPr>
          <w:rFonts w:ascii="Arial" w:hAnsi="Arial" w:cs="Arial"/>
          <w:sz w:val="24"/>
          <w:szCs w:val="24"/>
        </w:rPr>
        <w:t>_</w:t>
      </w:r>
      <w:r w:rsidR="00183320" w:rsidRPr="003E6988">
        <w:rPr>
          <w:rFonts w:ascii="Arial" w:hAnsi="Arial" w:cs="Arial"/>
          <w:sz w:val="24"/>
          <w:szCs w:val="24"/>
        </w:rPr>
        <w:t>identifikátor</w:t>
      </w:r>
      <w:proofErr w:type="spellEnd"/>
      <w:r w:rsidR="00183320" w:rsidRPr="003E6988">
        <w:rPr>
          <w:rFonts w:ascii="Arial" w:hAnsi="Arial" w:cs="Arial"/>
          <w:sz w:val="24"/>
          <w:szCs w:val="24"/>
        </w:rPr>
        <w:t xml:space="preserve"> služby.</w:t>
      </w:r>
    </w:p>
    <w:p w14:paraId="3EC78966" w14:textId="77777777" w:rsidR="00561D8A" w:rsidRPr="003E6988" w:rsidRDefault="00561D8A" w:rsidP="008F379E">
      <w:pPr>
        <w:pStyle w:val="Odstavecseseznamem"/>
        <w:numPr>
          <w:ilvl w:val="0"/>
          <w:numId w:val="1"/>
        </w:numPr>
        <w:spacing w:before="120" w:after="0" w:line="264" w:lineRule="auto"/>
        <w:ind w:left="357" w:hanging="357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 soupisu vlastních a jiných zdrojů uveďte sumář a do přílohy</w:t>
      </w:r>
      <w:r w:rsidR="00054E14">
        <w:rPr>
          <w:rFonts w:ascii="Arial" w:hAnsi="Arial" w:cs="Arial"/>
          <w:sz w:val="24"/>
          <w:szCs w:val="24"/>
        </w:rPr>
        <w:t xml:space="preserve"> vyúčtování</w:t>
      </w:r>
      <w:r>
        <w:rPr>
          <w:rFonts w:ascii="Arial" w:hAnsi="Arial" w:cs="Arial"/>
          <w:sz w:val="24"/>
          <w:szCs w:val="24"/>
        </w:rPr>
        <w:t xml:space="preserve"> uveďte rozpis těchto zdrojů.</w:t>
      </w:r>
      <w:r w:rsidR="00D4052F">
        <w:rPr>
          <w:rFonts w:ascii="Arial" w:hAnsi="Arial" w:cs="Arial"/>
          <w:sz w:val="24"/>
          <w:szCs w:val="24"/>
        </w:rPr>
        <w:t xml:space="preserve"> </w:t>
      </w:r>
      <w:r w:rsidR="00D4052F" w:rsidRPr="003E6988">
        <w:rPr>
          <w:rFonts w:ascii="Arial" w:hAnsi="Arial" w:cs="Arial"/>
          <w:sz w:val="24"/>
          <w:szCs w:val="24"/>
        </w:rPr>
        <w:t xml:space="preserve">Dokumenty prosím nazvěte dle služeb – např. </w:t>
      </w:r>
      <w:r w:rsidR="00D4052F">
        <w:rPr>
          <w:rFonts w:ascii="Arial" w:hAnsi="Arial" w:cs="Arial"/>
          <w:sz w:val="24"/>
          <w:szCs w:val="24"/>
        </w:rPr>
        <w:t xml:space="preserve">Zdroje_ </w:t>
      </w:r>
      <w:r w:rsidR="00D4052F" w:rsidRPr="003E6988">
        <w:rPr>
          <w:rFonts w:ascii="Arial" w:hAnsi="Arial" w:cs="Arial"/>
          <w:sz w:val="24"/>
          <w:szCs w:val="24"/>
        </w:rPr>
        <w:t>identifikátor služby</w:t>
      </w:r>
      <w:r w:rsidR="00D4052F">
        <w:rPr>
          <w:rFonts w:ascii="Arial" w:hAnsi="Arial" w:cs="Arial"/>
          <w:sz w:val="24"/>
          <w:szCs w:val="24"/>
        </w:rPr>
        <w:t>.</w:t>
      </w:r>
    </w:p>
    <w:p w14:paraId="07EEE4D3" w14:textId="77777777" w:rsidR="000F2B10" w:rsidRDefault="000F2B10" w:rsidP="008F379E">
      <w:pPr>
        <w:pStyle w:val="Odstavecseseznamem"/>
        <w:numPr>
          <w:ilvl w:val="0"/>
          <w:numId w:val="1"/>
        </w:numPr>
        <w:spacing w:before="120" w:after="0" w:line="264" w:lineRule="auto"/>
        <w:ind w:left="357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3E6988">
        <w:rPr>
          <w:rFonts w:ascii="Arial" w:hAnsi="Arial" w:cs="Arial"/>
          <w:sz w:val="24"/>
          <w:szCs w:val="24"/>
        </w:rPr>
        <w:t>Do příloh</w:t>
      </w:r>
      <w:r w:rsidR="002272C4">
        <w:rPr>
          <w:rFonts w:ascii="Arial" w:hAnsi="Arial" w:cs="Arial"/>
          <w:sz w:val="24"/>
          <w:szCs w:val="24"/>
        </w:rPr>
        <w:t xml:space="preserve"> v</w:t>
      </w:r>
      <w:r w:rsidR="00184687">
        <w:rPr>
          <w:rFonts w:ascii="Arial" w:hAnsi="Arial" w:cs="Arial"/>
          <w:sz w:val="24"/>
          <w:szCs w:val="24"/>
        </w:rPr>
        <w:t> </w:t>
      </w:r>
      <w:r w:rsidR="002272C4">
        <w:rPr>
          <w:rFonts w:ascii="Arial" w:hAnsi="Arial" w:cs="Arial"/>
          <w:sz w:val="24"/>
          <w:szCs w:val="24"/>
        </w:rPr>
        <w:t>sys</w:t>
      </w:r>
      <w:r w:rsidR="00184687">
        <w:rPr>
          <w:rFonts w:ascii="Arial" w:hAnsi="Arial" w:cs="Arial"/>
          <w:sz w:val="24"/>
          <w:szCs w:val="24"/>
        </w:rPr>
        <w:t>tému RAP</w:t>
      </w:r>
      <w:r w:rsidRPr="003E6988">
        <w:rPr>
          <w:rFonts w:ascii="Arial" w:hAnsi="Arial" w:cs="Arial"/>
          <w:sz w:val="24"/>
          <w:szCs w:val="24"/>
        </w:rPr>
        <w:t xml:space="preserve"> je nutno rovněž vložit informaci o realizaci projektu včetně fotodokumentace (viz „Obecné informace k finančnímu vyúčtování“).</w:t>
      </w:r>
    </w:p>
    <w:p w14:paraId="72CD332A" w14:textId="77777777" w:rsidR="00D4052F" w:rsidRPr="003E6988" w:rsidRDefault="00D4052F" w:rsidP="00D4052F">
      <w:pPr>
        <w:pStyle w:val="Odstavecseseznamem"/>
        <w:numPr>
          <w:ilvl w:val="0"/>
          <w:numId w:val="1"/>
        </w:numPr>
        <w:spacing w:before="120" w:after="0" w:line="264" w:lineRule="auto"/>
        <w:ind w:left="357" w:hanging="357"/>
        <w:contextualSpacing w:val="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V případě vratky/vratek do příloh rovněž uveďte soupis vratek po jednotlivých sociálních službách (postačuje excel). </w:t>
      </w:r>
      <w:r w:rsidRPr="003E6988">
        <w:rPr>
          <w:rFonts w:ascii="Arial" w:hAnsi="Arial" w:cs="Arial"/>
          <w:sz w:val="24"/>
          <w:szCs w:val="24"/>
        </w:rPr>
        <w:t xml:space="preserve">Dokument prosím nazvěte např. </w:t>
      </w:r>
      <w:r>
        <w:rPr>
          <w:rFonts w:ascii="Arial" w:hAnsi="Arial" w:cs="Arial"/>
          <w:sz w:val="24"/>
          <w:szCs w:val="24"/>
        </w:rPr>
        <w:t>Vratky.</w:t>
      </w:r>
    </w:p>
    <w:p w14:paraId="4530BB28" w14:textId="77777777" w:rsidR="00D4052F" w:rsidRPr="003E6988" w:rsidRDefault="00D4052F" w:rsidP="00D4052F">
      <w:pPr>
        <w:pStyle w:val="Odstavecseseznamem"/>
        <w:spacing w:before="120" w:after="0" w:line="264" w:lineRule="auto"/>
        <w:ind w:left="357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7988D2C2" w14:textId="77777777" w:rsidR="00462931" w:rsidRPr="003E6988" w:rsidRDefault="00462931" w:rsidP="008F379E">
      <w:pPr>
        <w:pStyle w:val="Odstavecseseznamem"/>
        <w:numPr>
          <w:ilvl w:val="0"/>
          <w:numId w:val="1"/>
        </w:numPr>
        <w:spacing w:before="120" w:after="0" w:line="264" w:lineRule="auto"/>
        <w:ind w:left="357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3E6988">
        <w:rPr>
          <w:rFonts w:ascii="Arial" w:hAnsi="Arial" w:cs="Arial"/>
          <w:sz w:val="24"/>
          <w:szCs w:val="24"/>
        </w:rPr>
        <w:lastRenderedPageBreak/>
        <w:t xml:space="preserve">V případě, že je příloh větší množství, řadí se </w:t>
      </w:r>
      <w:r w:rsidR="00184687">
        <w:rPr>
          <w:rFonts w:ascii="Arial" w:hAnsi="Arial" w:cs="Arial"/>
          <w:sz w:val="24"/>
          <w:szCs w:val="24"/>
        </w:rPr>
        <w:t xml:space="preserve">přílohy v systému RAP </w:t>
      </w:r>
      <w:r w:rsidRPr="003E6988">
        <w:rPr>
          <w:rFonts w:ascii="Arial" w:hAnsi="Arial" w:cs="Arial"/>
          <w:sz w:val="24"/>
          <w:szCs w:val="24"/>
        </w:rPr>
        <w:t>za sebe a nejsou viditelné – jsou však nahrány</w:t>
      </w:r>
      <w:r w:rsidR="00183320" w:rsidRPr="003E6988">
        <w:rPr>
          <w:rFonts w:ascii="Arial" w:hAnsi="Arial" w:cs="Arial"/>
          <w:sz w:val="24"/>
          <w:szCs w:val="24"/>
        </w:rPr>
        <w:t xml:space="preserve">. </w:t>
      </w:r>
    </w:p>
    <w:p w14:paraId="110A4587" w14:textId="77777777" w:rsidR="000F2B10" w:rsidRPr="003E6988" w:rsidRDefault="000F2B10" w:rsidP="008F379E">
      <w:pPr>
        <w:pStyle w:val="Odstavecseseznamem"/>
        <w:numPr>
          <w:ilvl w:val="0"/>
          <w:numId w:val="1"/>
        </w:numPr>
        <w:spacing w:before="120" w:after="0" w:line="264" w:lineRule="auto"/>
        <w:ind w:left="357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3E6988">
        <w:rPr>
          <w:rFonts w:ascii="Arial" w:hAnsi="Arial" w:cs="Arial"/>
          <w:sz w:val="24"/>
          <w:szCs w:val="24"/>
        </w:rPr>
        <w:t xml:space="preserve">Je rovněž možno přílohy </w:t>
      </w:r>
      <w:r w:rsidRPr="00B379DF">
        <w:rPr>
          <w:rFonts w:ascii="Arial" w:hAnsi="Arial" w:cs="Arial"/>
          <w:b/>
          <w:sz w:val="24"/>
          <w:szCs w:val="24"/>
        </w:rPr>
        <w:t>zkomprimovat</w:t>
      </w:r>
      <w:r w:rsidRPr="003E6988">
        <w:rPr>
          <w:rFonts w:ascii="Arial" w:hAnsi="Arial" w:cs="Arial"/>
          <w:sz w:val="24"/>
          <w:szCs w:val="24"/>
        </w:rPr>
        <w:t xml:space="preserve"> a vložit jako jeden soubor ve formátu zip.</w:t>
      </w:r>
    </w:p>
    <w:p w14:paraId="521A18FE" w14:textId="77777777" w:rsidR="00F15957" w:rsidRPr="003E6988" w:rsidRDefault="00F15957" w:rsidP="008F379E">
      <w:pPr>
        <w:pStyle w:val="Odstavecseseznamem"/>
        <w:numPr>
          <w:ilvl w:val="0"/>
          <w:numId w:val="1"/>
        </w:numPr>
        <w:spacing w:before="120" w:after="0" w:line="264" w:lineRule="auto"/>
        <w:ind w:left="357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3E6988">
        <w:rPr>
          <w:rFonts w:ascii="Arial" w:hAnsi="Arial" w:cs="Arial"/>
          <w:sz w:val="24"/>
          <w:szCs w:val="24"/>
        </w:rPr>
        <w:t>Velikost příloh nemá být větší než 10 MB.</w:t>
      </w:r>
    </w:p>
    <w:p w14:paraId="4E3DB704" w14:textId="77777777" w:rsidR="00F15957" w:rsidRPr="003E6988" w:rsidRDefault="00F15957" w:rsidP="008F379E">
      <w:pPr>
        <w:pStyle w:val="Odstavecseseznamem"/>
        <w:numPr>
          <w:ilvl w:val="0"/>
          <w:numId w:val="1"/>
        </w:numPr>
        <w:spacing w:before="120" w:after="0" w:line="264" w:lineRule="auto"/>
        <w:ind w:left="357" w:hanging="357"/>
        <w:contextualSpacing w:val="0"/>
        <w:jc w:val="both"/>
        <w:rPr>
          <w:rFonts w:ascii="Arial" w:hAnsi="Arial" w:cs="Arial"/>
          <w:sz w:val="24"/>
          <w:szCs w:val="24"/>
        </w:rPr>
      </w:pPr>
      <w:r w:rsidRPr="003E6988">
        <w:rPr>
          <w:rFonts w:ascii="Arial" w:hAnsi="Arial" w:cs="Arial"/>
          <w:sz w:val="24"/>
          <w:szCs w:val="24"/>
        </w:rPr>
        <w:t>Po vyplnění příjemce formulář finančního vyúčtování dotace</w:t>
      </w:r>
      <w:r w:rsidR="003E6988">
        <w:rPr>
          <w:rFonts w:ascii="Arial" w:hAnsi="Arial" w:cs="Arial"/>
          <w:sz w:val="24"/>
          <w:szCs w:val="24"/>
        </w:rPr>
        <w:t xml:space="preserve"> </w:t>
      </w:r>
      <w:r w:rsidRPr="003E6988">
        <w:rPr>
          <w:rFonts w:ascii="Arial" w:hAnsi="Arial" w:cs="Arial"/>
          <w:sz w:val="24"/>
          <w:szCs w:val="24"/>
        </w:rPr>
        <w:t xml:space="preserve">uloží a odešle včetně všech příloh v systému RAP. </w:t>
      </w:r>
    </w:p>
    <w:p w14:paraId="30A30020" w14:textId="77777777" w:rsidR="00857F3F" w:rsidRDefault="00857F3F" w:rsidP="008F379E">
      <w:pPr>
        <w:pStyle w:val="Odstavecseseznamem"/>
        <w:numPr>
          <w:ilvl w:val="0"/>
          <w:numId w:val="1"/>
        </w:numPr>
        <w:spacing w:before="120" w:after="0" w:line="264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3E6988">
        <w:rPr>
          <w:rFonts w:ascii="Arial" w:hAnsi="Arial" w:cs="Arial"/>
          <w:sz w:val="24"/>
          <w:szCs w:val="24"/>
        </w:rPr>
        <w:t>Vyplněný formulář finančního vyúčtování si následně příjemce stáhne ve formátu PDF a doručí poskytovateli dotace</w:t>
      </w:r>
      <w:r>
        <w:rPr>
          <w:rFonts w:ascii="Arial" w:hAnsi="Arial" w:cs="Arial"/>
          <w:sz w:val="24"/>
          <w:szCs w:val="24"/>
        </w:rPr>
        <w:t xml:space="preserve"> některým z těchto způsobů:</w:t>
      </w:r>
    </w:p>
    <w:p w14:paraId="7848A623" w14:textId="23D04E25" w:rsidR="00857F3F" w:rsidRDefault="001D558E" w:rsidP="008F379E">
      <w:pPr>
        <w:pStyle w:val="Odstavecseseznamem"/>
        <w:numPr>
          <w:ilvl w:val="1"/>
          <w:numId w:val="1"/>
        </w:numPr>
        <w:spacing w:before="120" w:after="0" w:line="264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3E6988">
        <w:rPr>
          <w:rFonts w:ascii="Arial" w:hAnsi="Arial" w:cs="Arial"/>
          <w:sz w:val="24"/>
          <w:szCs w:val="24"/>
        </w:rPr>
        <w:t>Dat</w:t>
      </w:r>
      <w:r w:rsidR="00857F3F" w:rsidRPr="003E6988">
        <w:rPr>
          <w:rFonts w:ascii="Arial" w:hAnsi="Arial" w:cs="Arial"/>
          <w:sz w:val="24"/>
          <w:szCs w:val="24"/>
        </w:rPr>
        <w:t>ovou schránkou</w:t>
      </w:r>
      <w:r w:rsidR="00857F3F">
        <w:rPr>
          <w:rFonts w:ascii="Arial" w:hAnsi="Arial" w:cs="Arial"/>
          <w:sz w:val="24"/>
          <w:szCs w:val="24"/>
        </w:rPr>
        <w:t xml:space="preserve"> </w:t>
      </w:r>
      <w:r w:rsidR="00857F3F" w:rsidRPr="003E6988">
        <w:rPr>
          <w:rFonts w:ascii="Arial" w:hAnsi="Arial" w:cs="Arial"/>
          <w:sz w:val="24"/>
          <w:szCs w:val="24"/>
        </w:rPr>
        <w:t xml:space="preserve">ID: </w:t>
      </w:r>
      <w:proofErr w:type="spellStart"/>
      <w:r w:rsidR="00857F3F" w:rsidRPr="003E6988">
        <w:rPr>
          <w:rFonts w:ascii="Arial" w:hAnsi="Arial" w:cs="Arial"/>
          <w:sz w:val="24"/>
          <w:szCs w:val="24"/>
        </w:rPr>
        <w:t>qiabfmf</w:t>
      </w:r>
      <w:proofErr w:type="spellEnd"/>
      <w:r w:rsidR="00857F3F">
        <w:rPr>
          <w:rFonts w:ascii="Arial" w:hAnsi="Arial" w:cs="Arial"/>
          <w:sz w:val="24"/>
          <w:szCs w:val="24"/>
        </w:rPr>
        <w:t xml:space="preserve">; k </w:t>
      </w:r>
      <w:r w:rsidR="00857F3F" w:rsidRPr="003E6988">
        <w:rPr>
          <w:rFonts w:ascii="Arial" w:hAnsi="Arial" w:cs="Arial"/>
          <w:sz w:val="24"/>
          <w:szCs w:val="24"/>
        </w:rPr>
        <w:t>datové zprávě není potřeba přikládat přílohy – jsou již nahrány v</w:t>
      </w:r>
      <w:r w:rsidR="00857F3F">
        <w:rPr>
          <w:rFonts w:ascii="Arial" w:hAnsi="Arial" w:cs="Arial"/>
          <w:sz w:val="24"/>
          <w:szCs w:val="24"/>
        </w:rPr>
        <w:t> systému;</w:t>
      </w:r>
    </w:p>
    <w:p w14:paraId="161A76BE" w14:textId="453B1296" w:rsidR="00857F3F" w:rsidRDefault="001D558E" w:rsidP="008F379E">
      <w:pPr>
        <w:pStyle w:val="Odstavecseseznamem"/>
        <w:numPr>
          <w:ilvl w:val="1"/>
          <w:numId w:val="1"/>
        </w:numPr>
        <w:spacing w:before="120" w:after="0" w:line="264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3E6988">
        <w:rPr>
          <w:rFonts w:ascii="Arial" w:hAnsi="Arial" w:cs="Arial"/>
          <w:sz w:val="24"/>
          <w:szCs w:val="24"/>
        </w:rPr>
        <w:t>Pod</w:t>
      </w:r>
      <w:r w:rsidR="00857F3F" w:rsidRPr="003E6988">
        <w:rPr>
          <w:rFonts w:ascii="Arial" w:hAnsi="Arial" w:cs="Arial"/>
          <w:sz w:val="24"/>
          <w:szCs w:val="24"/>
        </w:rPr>
        <w:t>epsané elektronickým podpisem příjemce přímo v systému RAP</w:t>
      </w:r>
      <w:r w:rsidR="00857F3F">
        <w:rPr>
          <w:rFonts w:ascii="Arial" w:hAnsi="Arial" w:cs="Arial"/>
          <w:sz w:val="24"/>
          <w:szCs w:val="24"/>
        </w:rPr>
        <w:t>.</w:t>
      </w:r>
      <w:r w:rsidR="00857F3F" w:rsidRPr="003E6988">
        <w:rPr>
          <w:rFonts w:ascii="Arial" w:hAnsi="Arial" w:cs="Arial"/>
          <w:sz w:val="24"/>
          <w:szCs w:val="24"/>
        </w:rPr>
        <w:t xml:space="preserve"> </w:t>
      </w:r>
    </w:p>
    <w:p w14:paraId="104A0B67" w14:textId="77777777" w:rsidR="008F379E" w:rsidRPr="003E6988" w:rsidRDefault="008F379E" w:rsidP="00A2216A">
      <w:pPr>
        <w:pStyle w:val="Odstavecseseznamem"/>
        <w:spacing w:before="120" w:after="0" w:line="264" w:lineRule="auto"/>
        <w:ind w:left="1080"/>
        <w:contextualSpacing w:val="0"/>
        <w:jc w:val="both"/>
        <w:rPr>
          <w:rFonts w:ascii="Arial" w:hAnsi="Arial" w:cs="Arial"/>
          <w:sz w:val="24"/>
          <w:szCs w:val="24"/>
        </w:rPr>
      </w:pPr>
    </w:p>
    <w:p w14:paraId="03A420A0" w14:textId="77777777" w:rsidR="00052BF4" w:rsidRPr="00857F3F" w:rsidRDefault="00052BF4" w:rsidP="008F379E">
      <w:pPr>
        <w:pBdr>
          <w:bottom w:val="single" w:sz="4" w:space="1" w:color="auto"/>
        </w:pBdr>
        <w:spacing w:before="120" w:after="0" w:line="264" w:lineRule="auto"/>
        <w:jc w:val="both"/>
        <w:rPr>
          <w:rFonts w:ascii="Arial" w:hAnsi="Arial" w:cs="Arial"/>
          <w:b/>
          <w:sz w:val="24"/>
          <w:szCs w:val="24"/>
        </w:rPr>
      </w:pPr>
      <w:r w:rsidRPr="00857F3F">
        <w:rPr>
          <w:rFonts w:ascii="Arial" w:hAnsi="Arial" w:cs="Arial"/>
          <w:b/>
          <w:sz w:val="24"/>
          <w:szCs w:val="24"/>
        </w:rPr>
        <w:t>Obecné informace k finančnímu vyúčtování</w:t>
      </w:r>
    </w:p>
    <w:p w14:paraId="4A844210" w14:textId="014F248E" w:rsidR="003E6988" w:rsidRPr="003E6988" w:rsidRDefault="003E6988" w:rsidP="008F379E">
      <w:pPr>
        <w:pStyle w:val="Default"/>
        <w:spacing w:before="120" w:line="264" w:lineRule="auto"/>
        <w:jc w:val="both"/>
        <w:rPr>
          <w:b/>
          <w:bCs/>
          <w:color w:val="auto"/>
        </w:rPr>
      </w:pPr>
      <w:r w:rsidRPr="003E6988">
        <w:rPr>
          <w:b/>
          <w:bCs/>
          <w:color w:val="auto"/>
        </w:rPr>
        <w:t>Informace k vyplňování interaktivního formuláře pro vyúčtování dotací poskytnutých z rozpoč</w:t>
      </w:r>
      <w:r w:rsidR="00EB73FE">
        <w:rPr>
          <w:b/>
          <w:bCs/>
          <w:color w:val="auto"/>
        </w:rPr>
        <w:t xml:space="preserve">tu Olomouckého kraje v roce </w:t>
      </w:r>
      <w:r w:rsidR="00EB73FE" w:rsidRPr="007F1C08">
        <w:rPr>
          <w:b/>
          <w:bCs/>
          <w:color w:val="auto"/>
        </w:rPr>
        <w:t>202</w:t>
      </w:r>
      <w:r w:rsidR="00B06459">
        <w:rPr>
          <w:b/>
          <w:bCs/>
          <w:color w:val="auto"/>
        </w:rPr>
        <w:t>4</w:t>
      </w:r>
      <w:r w:rsidRPr="007F1C08">
        <w:rPr>
          <w:b/>
          <w:bCs/>
          <w:color w:val="auto"/>
        </w:rPr>
        <w:t>.</w:t>
      </w:r>
    </w:p>
    <w:p w14:paraId="4EE73288" w14:textId="50330393" w:rsidR="003E6988" w:rsidRPr="003E6988" w:rsidRDefault="003E6988" w:rsidP="008F379E">
      <w:pPr>
        <w:pStyle w:val="Default"/>
        <w:spacing w:before="120" w:line="264" w:lineRule="auto"/>
        <w:jc w:val="both"/>
        <w:rPr>
          <w:color w:val="auto"/>
        </w:rPr>
      </w:pPr>
      <w:r w:rsidRPr="003E6988">
        <w:rPr>
          <w:color w:val="auto"/>
        </w:rPr>
        <w:t>Pro vyúčtování</w:t>
      </w:r>
      <w:r w:rsidR="00EB73FE">
        <w:rPr>
          <w:color w:val="auto"/>
        </w:rPr>
        <w:t xml:space="preserve"> dotací poskytnutých v roce </w:t>
      </w:r>
      <w:r w:rsidR="00EB73FE" w:rsidRPr="007F1C08">
        <w:rPr>
          <w:color w:val="auto"/>
        </w:rPr>
        <w:t>202</w:t>
      </w:r>
      <w:r w:rsidR="00B06459">
        <w:rPr>
          <w:color w:val="auto"/>
        </w:rPr>
        <w:t>4</w:t>
      </w:r>
      <w:r w:rsidRPr="003E6988">
        <w:rPr>
          <w:color w:val="auto"/>
        </w:rPr>
        <w:t xml:space="preserve"> bude používán jednotný interaktivní formulář (na akci i činnost) vložený do systému RAP (Portál komunikace pro občany). Přihlášení do systému RAP bude stejné jako při podání žádosti o dotaci. </w:t>
      </w:r>
    </w:p>
    <w:p w14:paraId="168A79A1" w14:textId="77777777" w:rsidR="003E6988" w:rsidRPr="003E6988" w:rsidRDefault="003E6988" w:rsidP="008F379E">
      <w:pPr>
        <w:pStyle w:val="Default"/>
        <w:spacing w:before="120" w:line="264" w:lineRule="auto"/>
        <w:jc w:val="both"/>
        <w:rPr>
          <w:color w:val="auto"/>
        </w:rPr>
      </w:pPr>
      <w:r w:rsidRPr="003E6988">
        <w:rPr>
          <w:color w:val="auto"/>
        </w:rPr>
        <w:t xml:space="preserve">Informace k interaktivnímu formuláři pro vyúčtování dotací: </w:t>
      </w:r>
    </w:p>
    <w:p w14:paraId="5968D061" w14:textId="1D9057D8" w:rsidR="003E6988" w:rsidRPr="003E6988" w:rsidRDefault="001D558E" w:rsidP="008F379E">
      <w:pPr>
        <w:pStyle w:val="Default"/>
        <w:numPr>
          <w:ilvl w:val="0"/>
          <w:numId w:val="2"/>
        </w:numPr>
        <w:spacing w:before="120" w:line="264" w:lineRule="auto"/>
        <w:jc w:val="both"/>
        <w:rPr>
          <w:color w:val="auto"/>
        </w:rPr>
      </w:pPr>
      <w:r w:rsidRPr="003E6988">
        <w:rPr>
          <w:color w:val="auto"/>
        </w:rPr>
        <w:t>For</w:t>
      </w:r>
      <w:r w:rsidR="003E6988" w:rsidRPr="003E6988">
        <w:rPr>
          <w:color w:val="auto"/>
        </w:rPr>
        <w:t xml:space="preserve">mulář vyúčtování poskytnuté dotace příjemce založí tlačítkem „Vyúčtování“, které je umístěno v systému RAP – v sekci „Moje formuláře“, v detailu podané žádosti, v horní liště. </w:t>
      </w:r>
    </w:p>
    <w:p w14:paraId="250F109A" w14:textId="77777777" w:rsidR="003E6988" w:rsidRPr="003E6988" w:rsidRDefault="003E6988" w:rsidP="008F379E">
      <w:pPr>
        <w:pStyle w:val="Default"/>
        <w:spacing w:before="120" w:line="264" w:lineRule="auto"/>
        <w:jc w:val="both"/>
        <w:rPr>
          <w:color w:val="auto"/>
        </w:rPr>
      </w:pPr>
    </w:p>
    <w:p w14:paraId="4DFCA4FC" w14:textId="77777777" w:rsidR="003E6988" w:rsidRPr="003E6988" w:rsidRDefault="003E6988" w:rsidP="008F379E">
      <w:pPr>
        <w:pStyle w:val="Default"/>
        <w:spacing w:before="120" w:line="264" w:lineRule="auto"/>
        <w:jc w:val="both"/>
        <w:rPr>
          <w:color w:val="auto"/>
        </w:rPr>
      </w:pPr>
      <w:r w:rsidRPr="003E6988">
        <w:rPr>
          <w:noProof/>
          <w:color w:val="auto"/>
          <w:lang w:eastAsia="cs-CZ"/>
        </w:rPr>
        <w:drawing>
          <wp:inline distT="0" distB="0" distL="0" distR="0" wp14:anchorId="1F730D62" wp14:editId="1BD518DC">
            <wp:extent cx="5760720" cy="2020457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0204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52247F" w14:textId="77777777" w:rsidR="003E6988" w:rsidRPr="003E6988" w:rsidRDefault="003E6988" w:rsidP="008F379E">
      <w:pPr>
        <w:pStyle w:val="Default"/>
        <w:spacing w:before="120" w:line="264" w:lineRule="auto"/>
        <w:jc w:val="both"/>
        <w:rPr>
          <w:color w:val="auto"/>
        </w:rPr>
      </w:pPr>
    </w:p>
    <w:p w14:paraId="1A4F0AE2" w14:textId="5B748846" w:rsidR="003E6988" w:rsidRPr="003E6988" w:rsidRDefault="001D558E" w:rsidP="008F379E">
      <w:pPr>
        <w:pStyle w:val="Default"/>
        <w:numPr>
          <w:ilvl w:val="0"/>
          <w:numId w:val="2"/>
        </w:numPr>
        <w:spacing w:before="120" w:line="264" w:lineRule="auto"/>
        <w:jc w:val="both"/>
        <w:rPr>
          <w:color w:val="auto"/>
        </w:rPr>
      </w:pPr>
      <w:r w:rsidRPr="003E6988">
        <w:rPr>
          <w:color w:val="auto"/>
        </w:rPr>
        <w:t>Po</w:t>
      </w:r>
      <w:r w:rsidR="003E6988" w:rsidRPr="003E6988">
        <w:rPr>
          <w:color w:val="auto"/>
        </w:rPr>
        <w:t xml:space="preserve"> výběru typu dotace na akci nebo činnost se ve formuláři zobrazí pouze ty části, které souvisí s vyúčtováním konkrétního typu dotace (akce nebo činnost); </w:t>
      </w:r>
    </w:p>
    <w:p w14:paraId="6561458F" w14:textId="218E62F6" w:rsidR="003E6988" w:rsidRPr="003E6988" w:rsidRDefault="001D558E" w:rsidP="008F379E">
      <w:pPr>
        <w:pStyle w:val="Default"/>
        <w:numPr>
          <w:ilvl w:val="0"/>
          <w:numId w:val="2"/>
        </w:numPr>
        <w:spacing w:before="120" w:line="264" w:lineRule="auto"/>
        <w:jc w:val="both"/>
        <w:rPr>
          <w:color w:val="auto"/>
        </w:rPr>
      </w:pPr>
      <w:r w:rsidRPr="003E6988">
        <w:rPr>
          <w:color w:val="auto"/>
        </w:rPr>
        <w:lastRenderedPageBreak/>
        <w:t>Ně</w:t>
      </w:r>
      <w:r w:rsidR="003E6988" w:rsidRPr="003E6988">
        <w:rPr>
          <w:color w:val="auto"/>
        </w:rPr>
        <w:t xml:space="preserve">které údaje jsou ve formuláři automaticky předvyplněné – např. číslo smlouvy, název akce, identifikační údaje příjemce, … Předvyplněné identifikační údaje příjemce je možné aktualizovat. Aktualizované údaje se zobrazují červeně; </w:t>
      </w:r>
    </w:p>
    <w:p w14:paraId="5FB66766" w14:textId="74C3ADCB" w:rsidR="003E6988" w:rsidRPr="003E6988" w:rsidRDefault="001D558E" w:rsidP="008F379E">
      <w:pPr>
        <w:pStyle w:val="Default"/>
        <w:numPr>
          <w:ilvl w:val="0"/>
          <w:numId w:val="2"/>
        </w:numPr>
        <w:spacing w:before="120" w:line="264" w:lineRule="auto"/>
        <w:jc w:val="both"/>
        <w:rPr>
          <w:color w:val="auto"/>
        </w:rPr>
      </w:pPr>
      <w:r w:rsidRPr="003E6988">
        <w:rPr>
          <w:color w:val="auto"/>
        </w:rPr>
        <w:t>V</w:t>
      </w:r>
      <w:r w:rsidR="003E6988" w:rsidRPr="003E6988">
        <w:rPr>
          <w:color w:val="auto"/>
        </w:rPr>
        <w:t xml:space="preserve"> tabulkách ve formuláři finančního vyúčtování (soupisy výdajů, rekapitulace) jsou nastaveny vzorce pro automatické výpočty; </w:t>
      </w:r>
    </w:p>
    <w:p w14:paraId="73A995D5" w14:textId="7D4A9A4E" w:rsidR="003E6988" w:rsidRPr="003E6988" w:rsidRDefault="001D558E" w:rsidP="008F379E">
      <w:pPr>
        <w:pStyle w:val="Default"/>
        <w:numPr>
          <w:ilvl w:val="0"/>
          <w:numId w:val="2"/>
        </w:numPr>
        <w:spacing w:before="120" w:line="264" w:lineRule="auto"/>
        <w:jc w:val="both"/>
        <w:rPr>
          <w:color w:val="auto"/>
        </w:rPr>
      </w:pPr>
      <w:r w:rsidRPr="003E6988">
        <w:rPr>
          <w:color w:val="auto"/>
        </w:rPr>
        <w:t>Do</w:t>
      </w:r>
      <w:r w:rsidR="003E6988" w:rsidRPr="003E6988">
        <w:rPr>
          <w:color w:val="auto"/>
        </w:rPr>
        <w:t xml:space="preserve"> formuláře finančního vyúčtování je možné vkládat i elektronické přílohy (např. bankovní výpisy, …); </w:t>
      </w:r>
    </w:p>
    <w:p w14:paraId="4BE60E28" w14:textId="39D83AED" w:rsidR="003E6988" w:rsidRPr="003E6988" w:rsidRDefault="001D558E" w:rsidP="008F379E">
      <w:pPr>
        <w:pStyle w:val="Default"/>
        <w:numPr>
          <w:ilvl w:val="0"/>
          <w:numId w:val="2"/>
        </w:numPr>
        <w:spacing w:before="120" w:line="264" w:lineRule="auto"/>
        <w:jc w:val="both"/>
        <w:rPr>
          <w:color w:val="auto"/>
        </w:rPr>
      </w:pPr>
      <w:r w:rsidRPr="003E6988">
        <w:rPr>
          <w:color w:val="auto"/>
        </w:rPr>
        <w:t>Do</w:t>
      </w:r>
      <w:r w:rsidR="003E6988" w:rsidRPr="003E6988">
        <w:rPr>
          <w:color w:val="auto"/>
        </w:rPr>
        <w:t xml:space="preserve">plnění či případné opravy finančního vyúčtování dotace je umožněno podáním nového formuláře, který bude předvyplněn daty z předchozího formuláře s možností editace. </w:t>
      </w:r>
    </w:p>
    <w:p w14:paraId="53B9DF16" w14:textId="77777777" w:rsidR="003E6988" w:rsidRPr="003E6988" w:rsidRDefault="003E6988" w:rsidP="008F379E">
      <w:pPr>
        <w:pStyle w:val="Default"/>
        <w:numPr>
          <w:ilvl w:val="0"/>
          <w:numId w:val="2"/>
        </w:numPr>
        <w:spacing w:before="120" w:line="264" w:lineRule="auto"/>
        <w:jc w:val="both"/>
        <w:rPr>
          <w:color w:val="auto"/>
        </w:rPr>
      </w:pPr>
      <w:r w:rsidRPr="003E6988">
        <w:rPr>
          <w:color w:val="auto"/>
        </w:rPr>
        <w:t xml:space="preserve">Příjemce vyplní formulář finančního vyúčtování dotace, uloží a odešle včetně všech příloh v systému RAP. </w:t>
      </w:r>
    </w:p>
    <w:p w14:paraId="1CB01E92" w14:textId="77777777" w:rsidR="00857F3F" w:rsidRDefault="003E6988" w:rsidP="008F379E">
      <w:pPr>
        <w:pStyle w:val="Odstavecseseznamem"/>
        <w:numPr>
          <w:ilvl w:val="0"/>
          <w:numId w:val="2"/>
        </w:numPr>
        <w:spacing w:before="120" w:after="0" w:line="264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3E6988">
        <w:rPr>
          <w:rFonts w:ascii="Arial" w:hAnsi="Arial" w:cs="Arial"/>
          <w:sz w:val="24"/>
          <w:szCs w:val="24"/>
        </w:rPr>
        <w:t>Vyplněný formulář finančního vyúčtování si následně příjemce stáhne ve formátu PDF a doručí poskytovateli dotace</w:t>
      </w:r>
      <w:r w:rsidR="00857F3F">
        <w:rPr>
          <w:rFonts w:ascii="Arial" w:hAnsi="Arial" w:cs="Arial"/>
          <w:sz w:val="24"/>
          <w:szCs w:val="24"/>
        </w:rPr>
        <w:t xml:space="preserve"> některým z těchto způsobů:</w:t>
      </w:r>
    </w:p>
    <w:p w14:paraId="2B9176C5" w14:textId="2BF5B2AB" w:rsidR="00857F3F" w:rsidRDefault="001D558E" w:rsidP="008F379E">
      <w:pPr>
        <w:pStyle w:val="Odstavecseseznamem"/>
        <w:numPr>
          <w:ilvl w:val="1"/>
          <w:numId w:val="2"/>
        </w:numPr>
        <w:spacing w:before="120" w:after="0" w:line="264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3E6988">
        <w:rPr>
          <w:rFonts w:ascii="Arial" w:hAnsi="Arial" w:cs="Arial"/>
          <w:sz w:val="24"/>
          <w:szCs w:val="24"/>
        </w:rPr>
        <w:t>Da</w:t>
      </w:r>
      <w:r w:rsidR="003E6988" w:rsidRPr="003E6988">
        <w:rPr>
          <w:rFonts w:ascii="Arial" w:hAnsi="Arial" w:cs="Arial"/>
          <w:sz w:val="24"/>
          <w:szCs w:val="24"/>
        </w:rPr>
        <w:t>tovou schránkou</w:t>
      </w:r>
      <w:r w:rsidR="003E6988">
        <w:rPr>
          <w:rFonts w:ascii="Arial" w:hAnsi="Arial" w:cs="Arial"/>
          <w:sz w:val="24"/>
          <w:szCs w:val="24"/>
        </w:rPr>
        <w:t xml:space="preserve"> </w:t>
      </w:r>
      <w:r w:rsidR="003E6988" w:rsidRPr="003E6988">
        <w:rPr>
          <w:rFonts w:ascii="Arial" w:hAnsi="Arial" w:cs="Arial"/>
          <w:sz w:val="24"/>
          <w:szCs w:val="24"/>
        </w:rPr>
        <w:t xml:space="preserve">ID: </w:t>
      </w:r>
      <w:proofErr w:type="spellStart"/>
      <w:r w:rsidR="003E6988" w:rsidRPr="003E6988">
        <w:rPr>
          <w:rFonts w:ascii="Arial" w:hAnsi="Arial" w:cs="Arial"/>
          <w:sz w:val="24"/>
          <w:szCs w:val="24"/>
        </w:rPr>
        <w:t>qiabfmf</w:t>
      </w:r>
      <w:proofErr w:type="spellEnd"/>
      <w:r w:rsidR="00857F3F">
        <w:rPr>
          <w:rFonts w:ascii="Arial" w:hAnsi="Arial" w:cs="Arial"/>
          <w:sz w:val="24"/>
          <w:szCs w:val="24"/>
        </w:rPr>
        <w:t xml:space="preserve">; k </w:t>
      </w:r>
      <w:r w:rsidR="003E6988" w:rsidRPr="003E6988">
        <w:rPr>
          <w:rFonts w:ascii="Arial" w:hAnsi="Arial" w:cs="Arial"/>
          <w:sz w:val="24"/>
          <w:szCs w:val="24"/>
        </w:rPr>
        <w:t>datové zprávě není potřeba přikládat přílohy – jsou již nahrány v</w:t>
      </w:r>
      <w:r w:rsidR="00857F3F">
        <w:rPr>
          <w:rFonts w:ascii="Arial" w:hAnsi="Arial" w:cs="Arial"/>
          <w:sz w:val="24"/>
          <w:szCs w:val="24"/>
        </w:rPr>
        <w:t> systému;</w:t>
      </w:r>
    </w:p>
    <w:p w14:paraId="06863218" w14:textId="712E5E89" w:rsidR="003E6988" w:rsidRPr="003E6988" w:rsidRDefault="001D558E" w:rsidP="008F379E">
      <w:pPr>
        <w:pStyle w:val="Odstavecseseznamem"/>
        <w:numPr>
          <w:ilvl w:val="1"/>
          <w:numId w:val="2"/>
        </w:numPr>
        <w:spacing w:before="120" w:after="0" w:line="264" w:lineRule="auto"/>
        <w:contextualSpacing w:val="0"/>
        <w:jc w:val="both"/>
        <w:rPr>
          <w:rFonts w:ascii="Arial" w:hAnsi="Arial" w:cs="Arial"/>
          <w:sz w:val="24"/>
          <w:szCs w:val="24"/>
        </w:rPr>
      </w:pPr>
      <w:r w:rsidRPr="003E6988">
        <w:rPr>
          <w:rFonts w:ascii="Arial" w:hAnsi="Arial" w:cs="Arial"/>
          <w:sz w:val="24"/>
          <w:szCs w:val="24"/>
        </w:rPr>
        <w:t>P</w:t>
      </w:r>
      <w:r w:rsidR="00857F3F" w:rsidRPr="003E6988">
        <w:rPr>
          <w:rFonts w:ascii="Arial" w:hAnsi="Arial" w:cs="Arial"/>
          <w:sz w:val="24"/>
          <w:szCs w:val="24"/>
        </w:rPr>
        <w:t>odepsané elektronickým podpisem příjemce přímo v systému RAP</w:t>
      </w:r>
      <w:r w:rsidR="00857F3F">
        <w:rPr>
          <w:rFonts w:ascii="Arial" w:hAnsi="Arial" w:cs="Arial"/>
          <w:sz w:val="24"/>
          <w:szCs w:val="24"/>
        </w:rPr>
        <w:t>.</w:t>
      </w:r>
      <w:r w:rsidR="003E6988" w:rsidRPr="003E6988">
        <w:rPr>
          <w:rFonts w:ascii="Arial" w:hAnsi="Arial" w:cs="Arial"/>
          <w:sz w:val="24"/>
          <w:szCs w:val="24"/>
        </w:rPr>
        <w:t xml:space="preserve"> </w:t>
      </w:r>
    </w:p>
    <w:p w14:paraId="653C83FB" w14:textId="77777777" w:rsidR="003E6988" w:rsidRDefault="003E6988" w:rsidP="008F379E">
      <w:pPr>
        <w:pStyle w:val="Smlouva-slovn1"/>
        <w:spacing w:after="0" w:line="264" w:lineRule="auto"/>
        <w:rPr>
          <w:sz w:val="24"/>
          <w:szCs w:val="24"/>
        </w:rPr>
      </w:pPr>
    </w:p>
    <w:p w14:paraId="5DA0160A" w14:textId="77777777" w:rsidR="00857F3F" w:rsidRPr="00857F3F" w:rsidRDefault="00857F3F" w:rsidP="007354F7">
      <w:pPr>
        <w:pStyle w:val="Smlouva-slovn1"/>
        <w:spacing w:after="0" w:line="360" w:lineRule="auto"/>
        <w:rPr>
          <w:b/>
          <w:sz w:val="24"/>
          <w:szCs w:val="24"/>
        </w:rPr>
      </w:pPr>
      <w:r w:rsidRPr="00857F3F">
        <w:rPr>
          <w:b/>
          <w:sz w:val="24"/>
          <w:szCs w:val="24"/>
        </w:rPr>
        <w:t>Termíny a povinné přílohy vyúčtování:</w:t>
      </w:r>
    </w:p>
    <w:p w14:paraId="617A6003" w14:textId="23C9124C" w:rsidR="00857F3F" w:rsidRDefault="00857F3F" w:rsidP="008F379E">
      <w:pPr>
        <w:pStyle w:val="Odstavecseseznamem"/>
        <w:numPr>
          <w:ilvl w:val="0"/>
          <w:numId w:val="5"/>
        </w:numPr>
        <w:spacing w:before="120" w:after="0" w:line="264" w:lineRule="auto"/>
        <w:contextualSpacing w:val="0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857F3F">
        <w:rPr>
          <w:rFonts w:ascii="Arial" w:eastAsia="Times New Roman" w:hAnsi="Arial" w:cs="Arial"/>
          <w:sz w:val="24"/>
          <w:szCs w:val="24"/>
          <w:lang w:eastAsia="cs-CZ"/>
        </w:rPr>
        <w:t xml:space="preserve">Předložit v termínu </w:t>
      </w:r>
      <w:r w:rsidRPr="007354F7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do 15.02.202</w:t>
      </w:r>
      <w:r w:rsidR="00B06459" w:rsidRPr="007354F7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5</w:t>
      </w:r>
      <w:r w:rsidRPr="00857F3F">
        <w:rPr>
          <w:rFonts w:ascii="Arial" w:eastAsia="Times New Roman" w:hAnsi="Arial" w:cs="Arial"/>
          <w:sz w:val="24"/>
          <w:szCs w:val="24"/>
          <w:lang w:eastAsia="cs-CZ"/>
        </w:rPr>
        <w:t xml:space="preserve"> (termín odeslání);</w:t>
      </w:r>
    </w:p>
    <w:p w14:paraId="64EA40BC" w14:textId="77777777" w:rsidR="001D558E" w:rsidRPr="00857F3F" w:rsidRDefault="001D558E" w:rsidP="001D558E">
      <w:pPr>
        <w:pStyle w:val="Odstavecseseznamem"/>
        <w:spacing w:before="120" w:after="0" w:line="264" w:lineRule="auto"/>
        <w:ind w:left="360"/>
        <w:contextualSpacing w:val="0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14:paraId="2EC23FE3" w14:textId="77777777" w:rsidR="00857F3F" w:rsidRPr="00857F3F" w:rsidRDefault="00857F3F" w:rsidP="007354F7">
      <w:pPr>
        <w:spacing w:before="120"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857F3F">
        <w:rPr>
          <w:rFonts w:ascii="Arial" w:eastAsia="Times New Roman" w:hAnsi="Arial" w:cs="Arial"/>
          <w:b/>
          <w:sz w:val="24"/>
          <w:szCs w:val="24"/>
          <w:lang w:eastAsia="cs-CZ"/>
        </w:rPr>
        <w:t>Vyúčtování musí obsahovat:</w:t>
      </w:r>
    </w:p>
    <w:p w14:paraId="6D19B769" w14:textId="321AA39A" w:rsidR="00EB73FE" w:rsidRPr="007F1C08" w:rsidRDefault="00EB73FE" w:rsidP="00EB73FE">
      <w:pPr>
        <w:spacing w:before="120" w:after="0" w:line="264" w:lineRule="auto"/>
        <w:ind w:left="426" w:hanging="426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7F1C08">
        <w:rPr>
          <w:rFonts w:ascii="Arial" w:eastAsia="Times New Roman" w:hAnsi="Arial" w:cs="Arial"/>
          <w:sz w:val="24"/>
          <w:szCs w:val="24"/>
          <w:lang w:eastAsia="cs-CZ"/>
        </w:rPr>
        <w:t>1</w:t>
      </w:r>
      <w:r w:rsidR="00DC6562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="00D55474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1D558E" w:rsidRPr="007F1C08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Sou</w:t>
      </w:r>
      <w:r w:rsidRPr="007F1C08"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pis všech výdajů (nákladů) </w:t>
      </w:r>
      <w:r w:rsidRPr="007F1C08">
        <w:rPr>
          <w:rFonts w:ascii="Arial" w:eastAsia="Times New Roman" w:hAnsi="Arial" w:cs="Arial"/>
          <w:sz w:val="24"/>
          <w:szCs w:val="24"/>
          <w:lang w:eastAsia="cs-CZ"/>
        </w:rPr>
        <w:t xml:space="preserve">hrazených z poskytnuté dotace v rozsahu uvedeném v systému RAP, doložený: </w:t>
      </w:r>
    </w:p>
    <w:p w14:paraId="0E9E3015" w14:textId="6B8FDA37" w:rsidR="00EB73FE" w:rsidRPr="007F1C08" w:rsidRDefault="00EB73FE" w:rsidP="00D55474">
      <w:pPr>
        <w:spacing w:before="120" w:after="0" w:line="264" w:lineRule="auto"/>
        <w:ind w:left="852" w:hanging="426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7F1C08">
        <w:rPr>
          <w:rFonts w:ascii="Arial" w:eastAsia="Times New Roman" w:hAnsi="Arial" w:cs="Arial"/>
          <w:sz w:val="24"/>
          <w:szCs w:val="24"/>
          <w:lang w:eastAsia="cs-CZ"/>
        </w:rPr>
        <w:t xml:space="preserve">a) </w:t>
      </w:r>
      <w:r w:rsidR="001D558E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U</w:t>
      </w:r>
      <w:r w:rsidRPr="007F1C08"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mzdových výdajů (nákladů) a zákonných odvodů za měsíc prosinec </w:t>
      </w:r>
      <w:r w:rsidRPr="007F1C08">
        <w:rPr>
          <w:rFonts w:ascii="Arial" w:eastAsia="Times New Roman" w:hAnsi="Arial" w:cs="Arial"/>
          <w:sz w:val="24"/>
          <w:szCs w:val="24"/>
          <w:lang w:eastAsia="cs-CZ"/>
        </w:rPr>
        <w:t>– fotokopií/</w:t>
      </w:r>
      <w:proofErr w:type="spellStart"/>
      <w:r w:rsidRPr="007F1C08">
        <w:rPr>
          <w:rFonts w:ascii="Arial" w:eastAsia="Times New Roman" w:hAnsi="Arial" w:cs="Arial"/>
          <w:sz w:val="24"/>
          <w:szCs w:val="24"/>
          <w:lang w:eastAsia="cs-CZ"/>
        </w:rPr>
        <w:t>emi</w:t>
      </w:r>
      <w:proofErr w:type="spellEnd"/>
      <w:r w:rsidRPr="007F1C08">
        <w:rPr>
          <w:rFonts w:ascii="Arial" w:eastAsia="Times New Roman" w:hAnsi="Arial" w:cs="Arial"/>
          <w:sz w:val="24"/>
          <w:szCs w:val="24"/>
          <w:lang w:eastAsia="cs-CZ"/>
        </w:rPr>
        <w:t xml:space="preserve"> výpisu/ů z bankovního účtu s vyznačením dotčených plateb, </w:t>
      </w:r>
    </w:p>
    <w:p w14:paraId="65A74FB2" w14:textId="62CA5C19" w:rsidR="00EB73FE" w:rsidRPr="007F1C08" w:rsidRDefault="00EB73FE" w:rsidP="00D55474">
      <w:pPr>
        <w:spacing w:before="120" w:after="0" w:line="264" w:lineRule="auto"/>
        <w:ind w:left="852" w:hanging="426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7F1C08">
        <w:rPr>
          <w:rFonts w:ascii="Arial" w:eastAsia="Times New Roman" w:hAnsi="Arial" w:cs="Arial"/>
          <w:sz w:val="24"/>
          <w:szCs w:val="24"/>
          <w:lang w:eastAsia="cs-CZ"/>
        </w:rPr>
        <w:t xml:space="preserve">b) </w:t>
      </w:r>
      <w:r w:rsidR="001D558E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U</w:t>
      </w:r>
      <w:r w:rsidRPr="007F1C08"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provozních výdajů (nákladů) </w:t>
      </w:r>
      <w:r w:rsidRPr="007F1C08">
        <w:rPr>
          <w:rFonts w:ascii="Arial" w:eastAsia="Times New Roman" w:hAnsi="Arial" w:cs="Arial"/>
          <w:sz w:val="24"/>
          <w:szCs w:val="24"/>
          <w:lang w:eastAsia="cs-CZ"/>
        </w:rPr>
        <w:t xml:space="preserve">– fotokopiemi výpisů z bankovního účtu nebo výdajovými pokladními doklady, které dokládají úhradu jednotlivých výdajů (nákladů), s vyznačením dotčených plateb, a to pouze u jednotlivých výdajů (nákladů) přesahujících částku 5 000 Kč; </w:t>
      </w:r>
    </w:p>
    <w:p w14:paraId="5EA95719" w14:textId="1ABE9EEA" w:rsidR="00EB73FE" w:rsidRPr="007F1C08" w:rsidRDefault="00EB73FE" w:rsidP="00EB73FE">
      <w:pPr>
        <w:spacing w:before="120" w:after="0" w:line="264" w:lineRule="auto"/>
        <w:ind w:left="426" w:hanging="426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7F1C08">
        <w:rPr>
          <w:rFonts w:ascii="Arial" w:eastAsia="Times New Roman" w:hAnsi="Arial" w:cs="Arial"/>
          <w:sz w:val="24"/>
          <w:szCs w:val="24"/>
          <w:lang w:eastAsia="cs-CZ"/>
        </w:rPr>
        <w:t>2</w:t>
      </w:r>
      <w:r w:rsidR="00DC6562">
        <w:rPr>
          <w:rFonts w:ascii="Arial" w:eastAsia="Times New Roman" w:hAnsi="Arial" w:cs="Arial"/>
          <w:sz w:val="24"/>
          <w:szCs w:val="24"/>
          <w:lang w:eastAsia="cs-CZ"/>
        </w:rPr>
        <w:t>.</w:t>
      </w:r>
      <w:r w:rsidR="00D55474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1D558E" w:rsidRPr="007F1C08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So</w:t>
      </w:r>
      <w:r w:rsidRPr="007F1C08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upis všech příjmů</w:t>
      </w:r>
      <w:r w:rsidRPr="007F1C08">
        <w:rPr>
          <w:rFonts w:ascii="Arial" w:eastAsia="Times New Roman" w:hAnsi="Arial" w:cs="Arial"/>
          <w:sz w:val="24"/>
          <w:szCs w:val="24"/>
          <w:lang w:eastAsia="cs-CZ"/>
        </w:rPr>
        <w:t xml:space="preserve">, které příjemce obdržel v souvislosti s realizací projektu, na který byla poskytnuta dotace dle této Smlouvy (za příjem se pro účely této Smlouvy považují zejména příspěvky a dotace od státu a jiných územních samosprávných celků, sponzorské příspěvky, finanční dary apod., které obdržel příjemce na stejný účel); </w:t>
      </w:r>
    </w:p>
    <w:p w14:paraId="217F4874" w14:textId="0064F7B9" w:rsidR="00D4052F" w:rsidRDefault="00EB73FE" w:rsidP="00EB73FE">
      <w:pPr>
        <w:spacing w:before="120" w:after="0" w:line="264" w:lineRule="auto"/>
        <w:ind w:left="426" w:hanging="426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7F1C08">
        <w:rPr>
          <w:rFonts w:ascii="Arial" w:eastAsia="Times New Roman" w:hAnsi="Arial" w:cs="Arial"/>
          <w:sz w:val="24"/>
          <w:szCs w:val="24"/>
          <w:lang w:eastAsia="cs-CZ"/>
        </w:rPr>
        <w:t>3.</w:t>
      </w:r>
      <w:r w:rsidR="00D55474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1D558E" w:rsidRPr="007F1C08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In</w:t>
      </w:r>
      <w:r w:rsidRPr="007F1C08"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formaci o realizaci projektu </w:t>
      </w:r>
      <w:r w:rsidRPr="007F1C08">
        <w:rPr>
          <w:rFonts w:ascii="Arial" w:eastAsia="Times New Roman" w:hAnsi="Arial" w:cs="Arial"/>
          <w:sz w:val="24"/>
          <w:szCs w:val="24"/>
          <w:lang w:eastAsia="cs-CZ"/>
        </w:rPr>
        <w:t xml:space="preserve">– v písemné formě na formuláři „Podprogram č. 2 – Informace o realizaci projektu“ (formulář je pro příjemce k dispozici v elektronické formě na webu poskytovatele); informace o realizaci projektu musí obsahovat </w:t>
      </w:r>
      <w:r w:rsidRPr="007F1C08">
        <w:rPr>
          <w:rFonts w:ascii="Arial" w:eastAsia="Times New Roman" w:hAnsi="Arial" w:cs="Arial"/>
          <w:sz w:val="24"/>
          <w:szCs w:val="24"/>
          <w:lang w:eastAsia="cs-CZ"/>
        </w:rPr>
        <w:lastRenderedPageBreak/>
        <w:t xml:space="preserve">stručné zhodnocení průběhu realizace projektu, včetně jeho přínosu pro Olomoucký kraj a zdůvodnění případných odchylek. Součástí informace </w:t>
      </w:r>
      <w:r w:rsidRPr="00F2190E">
        <w:rPr>
          <w:rFonts w:ascii="Arial" w:eastAsia="Times New Roman" w:hAnsi="Arial" w:cs="Arial"/>
          <w:sz w:val="24"/>
          <w:szCs w:val="24"/>
          <w:lang w:eastAsia="cs-CZ"/>
        </w:rPr>
        <w:t xml:space="preserve">o realizaci </w:t>
      </w:r>
      <w:r w:rsidRPr="007F1C08">
        <w:rPr>
          <w:rFonts w:ascii="Arial" w:eastAsia="Times New Roman" w:hAnsi="Arial" w:cs="Arial"/>
          <w:sz w:val="24"/>
          <w:szCs w:val="24"/>
          <w:lang w:eastAsia="cs-CZ"/>
        </w:rPr>
        <w:t>projektu je popis užití loga Olomouckého kraje a fotodokumentace propagace Olomouckého kraje (jedna fotografie dokladující propagaci poskytovatele na viditelném veřejně přístupném místě).</w:t>
      </w:r>
    </w:p>
    <w:p w14:paraId="7F96D5A2" w14:textId="77777777" w:rsidR="009B3443" w:rsidRDefault="009B3443" w:rsidP="00EB73FE">
      <w:pPr>
        <w:spacing w:before="120" w:after="0" w:line="264" w:lineRule="auto"/>
        <w:ind w:left="426" w:hanging="426"/>
        <w:jc w:val="both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14:paraId="2B0B52F9" w14:textId="77777777" w:rsidR="00857F3F" w:rsidRPr="00857F3F" w:rsidRDefault="00857F3F" w:rsidP="007354F7">
      <w:pPr>
        <w:spacing w:before="120" w:after="0" w:line="360" w:lineRule="auto"/>
        <w:jc w:val="both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857F3F">
        <w:rPr>
          <w:rFonts w:ascii="Arial" w:eastAsia="Times New Roman" w:hAnsi="Arial" w:cs="Arial"/>
          <w:b/>
          <w:sz w:val="24"/>
          <w:szCs w:val="24"/>
          <w:lang w:eastAsia="cs-CZ"/>
        </w:rPr>
        <w:t>Vratky:</w:t>
      </w:r>
    </w:p>
    <w:p w14:paraId="6C7AE336" w14:textId="0C35D825" w:rsidR="00857F3F" w:rsidRPr="00857F3F" w:rsidRDefault="00857F3F" w:rsidP="008F379E">
      <w:pPr>
        <w:spacing w:before="120" w:after="0" w:line="264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857F3F">
        <w:rPr>
          <w:rFonts w:ascii="Arial" w:eastAsia="Times New Roman" w:hAnsi="Arial" w:cs="Arial"/>
          <w:sz w:val="24"/>
          <w:szCs w:val="24"/>
          <w:lang w:eastAsia="cs-CZ"/>
        </w:rPr>
        <w:t xml:space="preserve">Příjemce je povinen </w:t>
      </w:r>
      <w:r w:rsidRPr="007354F7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do 28.02.202</w:t>
      </w:r>
      <w:r w:rsidR="00B06459" w:rsidRPr="007354F7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5</w:t>
      </w:r>
      <w:r w:rsidRPr="00857F3F">
        <w:rPr>
          <w:rFonts w:ascii="Arial" w:eastAsia="Times New Roman" w:hAnsi="Arial" w:cs="Arial"/>
          <w:sz w:val="24"/>
          <w:szCs w:val="24"/>
          <w:lang w:eastAsia="cs-CZ"/>
        </w:rPr>
        <w:t xml:space="preserve"> vrátit na účet poskytovatele:</w:t>
      </w:r>
    </w:p>
    <w:p w14:paraId="416B76C5" w14:textId="74F445B1" w:rsidR="00857F3F" w:rsidRPr="00857F3F" w:rsidRDefault="009B3443" w:rsidP="008F379E">
      <w:pPr>
        <w:pStyle w:val="Odstavecseseznamem"/>
        <w:numPr>
          <w:ilvl w:val="0"/>
          <w:numId w:val="5"/>
        </w:numPr>
        <w:spacing w:before="120" w:after="0" w:line="264" w:lineRule="auto"/>
        <w:contextualSpacing w:val="0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857F3F">
        <w:rPr>
          <w:rFonts w:ascii="Arial" w:eastAsia="Times New Roman" w:hAnsi="Arial" w:cs="Arial"/>
          <w:sz w:val="24"/>
          <w:szCs w:val="24"/>
          <w:lang w:eastAsia="cs-CZ"/>
        </w:rPr>
        <w:t>P</w:t>
      </w:r>
      <w:r w:rsidR="00857F3F" w:rsidRPr="00857F3F">
        <w:rPr>
          <w:rFonts w:ascii="Arial" w:eastAsia="Times New Roman" w:hAnsi="Arial" w:cs="Arial"/>
          <w:sz w:val="24"/>
          <w:szCs w:val="24"/>
          <w:lang w:eastAsia="cs-CZ"/>
        </w:rPr>
        <w:t>řípadné nevyčerpané prostředky dotace;</w:t>
      </w:r>
    </w:p>
    <w:p w14:paraId="52B829A0" w14:textId="7CE71880" w:rsidR="00857F3F" w:rsidRPr="00857F3F" w:rsidRDefault="009B3443" w:rsidP="008F379E">
      <w:pPr>
        <w:pStyle w:val="Odstavecseseznamem"/>
        <w:numPr>
          <w:ilvl w:val="0"/>
          <w:numId w:val="5"/>
        </w:numPr>
        <w:spacing w:before="120" w:after="0" w:line="264" w:lineRule="auto"/>
        <w:contextualSpacing w:val="0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857F3F">
        <w:rPr>
          <w:rFonts w:ascii="Arial" w:eastAsia="Times New Roman" w:hAnsi="Arial" w:cs="Arial"/>
          <w:sz w:val="24"/>
          <w:szCs w:val="24"/>
          <w:lang w:eastAsia="cs-CZ"/>
        </w:rPr>
        <w:t>Č</w:t>
      </w:r>
      <w:r w:rsidR="00857F3F" w:rsidRPr="00857F3F">
        <w:rPr>
          <w:rFonts w:ascii="Arial" w:eastAsia="Times New Roman" w:hAnsi="Arial" w:cs="Arial"/>
          <w:sz w:val="24"/>
          <w:szCs w:val="24"/>
          <w:lang w:eastAsia="cs-CZ"/>
        </w:rPr>
        <w:t>ást dotace, která tvoří zisk služby, tj. převýší-li celkové příjmy (výnosy) celkové výdaje (náklady) služby.</w:t>
      </w:r>
    </w:p>
    <w:p w14:paraId="7E21B297" w14:textId="77777777" w:rsidR="00C43E2E" w:rsidRPr="00862654" w:rsidRDefault="00C43E2E" w:rsidP="00D4052F">
      <w:pPr>
        <w:spacing w:before="120" w:after="0" w:line="264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cs-CZ"/>
        </w:rPr>
      </w:pPr>
      <w:r w:rsidRPr="00862654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Číslo ú</w:t>
      </w:r>
      <w:r w:rsidR="00857F3F" w:rsidRPr="00862654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čt</w:t>
      </w:r>
      <w:r w:rsidRPr="00862654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u</w:t>
      </w:r>
      <w:r w:rsidR="00857F3F" w:rsidRPr="00862654"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 pro vratky </w:t>
      </w:r>
      <w:r w:rsidRPr="00862654"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je </w:t>
      </w:r>
      <w:proofErr w:type="gramStart"/>
      <w:r w:rsidR="00857F3F" w:rsidRPr="00862654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27 – 4228320287</w:t>
      </w:r>
      <w:proofErr w:type="gramEnd"/>
      <w:r w:rsidR="00857F3F" w:rsidRPr="00862654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/0100</w:t>
      </w:r>
      <w:r w:rsidRPr="00862654"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, </w:t>
      </w:r>
      <w:r w:rsidR="00857F3F" w:rsidRPr="00862654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jako variabilní symbol uvádět své IČO a jako specifický symbol identifikátor služby</w:t>
      </w:r>
      <w:r w:rsidRPr="00862654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.</w:t>
      </w:r>
    </w:p>
    <w:p w14:paraId="6DCD5864" w14:textId="77777777" w:rsidR="00857F3F" w:rsidRPr="00862654" w:rsidRDefault="00C43E2E" w:rsidP="00D4052F">
      <w:pPr>
        <w:spacing w:before="120" w:after="0" w:line="264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862654">
        <w:rPr>
          <w:rFonts w:ascii="Arial" w:eastAsia="Times New Roman" w:hAnsi="Arial" w:cs="Arial"/>
          <w:sz w:val="24"/>
          <w:szCs w:val="24"/>
          <w:lang w:eastAsia="cs-CZ"/>
        </w:rPr>
        <w:t xml:space="preserve">Dále je potřeba na </w:t>
      </w:r>
      <w:r w:rsidR="00014C53" w:rsidRPr="00862654">
        <w:rPr>
          <w:rFonts w:ascii="Arial" w:hAnsi="Arial" w:cs="Arial"/>
          <w:sz w:val="24"/>
          <w:szCs w:val="24"/>
        </w:rPr>
        <w:t>KÚOK</w:t>
      </w:r>
      <w:r w:rsidRPr="00862654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8F379E" w:rsidRPr="00AD4DE0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z</w:t>
      </w:r>
      <w:r w:rsidR="00857F3F" w:rsidRPr="00AD4DE0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aslat</w:t>
      </w:r>
      <w:r w:rsidR="00857F3F" w:rsidRPr="00862654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857F3F" w:rsidRPr="00862654"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Avízo </w:t>
      </w:r>
      <w:r w:rsidR="00014C53" w:rsidRPr="00862654">
        <w:rPr>
          <w:rFonts w:ascii="Arial" w:eastAsia="Times New Roman" w:hAnsi="Arial" w:cs="Arial"/>
          <w:b/>
          <w:bCs/>
          <w:sz w:val="24"/>
          <w:szCs w:val="24"/>
          <w:lang w:eastAsia="cs-CZ"/>
        </w:rPr>
        <w:t xml:space="preserve">o </w:t>
      </w:r>
      <w:r w:rsidR="00857F3F" w:rsidRPr="00862654">
        <w:rPr>
          <w:rFonts w:ascii="Arial" w:eastAsia="Times New Roman" w:hAnsi="Arial" w:cs="Arial"/>
          <w:b/>
          <w:bCs/>
          <w:sz w:val="24"/>
          <w:szCs w:val="24"/>
          <w:lang w:eastAsia="cs-CZ"/>
        </w:rPr>
        <w:t>vrácení finančních prostředků</w:t>
      </w:r>
      <w:r w:rsidR="00857F3F" w:rsidRPr="00862654">
        <w:rPr>
          <w:rFonts w:ascii="Arial" w:eastAsia="Times New Roman" w:hAnsi="Arial" w:cs="Arial"/>
          <w:sz w:val="24"/>
          <w:szCs w:val="24"/>
          <w:lang w:eastAsia="cs-CZ"/>
        </w:rPr>
        <w:t xml:space="preserve"> (postačuje e-mailem).</w:t>
      </w:r>
    </w:p>
    <w:p w14:paraId="79C4F92C" w14:textId="77777777" w:rsidR="00C36183" w:rsidRDefault="00C36183" w:rsidP="008F379E">
      <w:pPr>
        <w:spacing w:before="120" w:after="0" w:line="264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14:paraId="14980F23" w14:textId="25A187DE" w:rsidR="008F379E" w:rsidRDefault="00857F3F" w:rsidP="008F379E">
      <w:pPr>
        <w:spacing w:before="120" w:after="0" w:line="264" w:lineRule="auto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857F3F">
        <w:rPr>
          <w:rFonts w:ascii="Arial" w:eastAsia="Times New Roman" w:hAnsi="Arial" w:cs="Arial"/>
          <w:sz w:val="24"/>
          <w:szCs w:val="24"/>
          <w:lang w:eastAsia="cs-CZ"/>
        </w:rPr>
        <w:t xml:space="preserve">Formuláře a dokumenty jsou k stažení </w:t>
      </w:r>
      <w:hyperlink r:id="rId6" w:history="1">
        <w:r w:rsidRPr="00606F7D">
          <w:rPr>
            <w:rStyle w:val="Hypertextovodkaz"/>
            <w:rFonts w:ascii="Arial" w:eastAsia="Times New Roman" w:hAnsi="Arial" w:cs="Arial"/>
            <w:sz w:val="24"/>
            <w:szCs w:val="24"/>
            <w:lang w:eastAsia="cs-CZ"/>
          </w:rPr>
          <w:t>zde</w:t>
        </w:r>
      </w:hyperlink>
      <w:r w:rsidR="00606F7D"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</w:p>
    <w:p w14:paraId="288978D3" w14:textId="77777777" w:rsidR="00F97455" w:rsidRDefault="00F97455" w:rsidP="008F379E">
      <w:pPr>
        <w:spacing w:before="120" w:after="0" w:line="264" w:lineRule="auto"/>
        <w:jc w:val="both"/>
        <w:rPr>
          <w:rFonts w:ascii="Arial" w:eastAsia="Times New Roman" w:hAnsi="Arial" w:cs="Arial"/>
          <w:b/>
          <w:sz w:val="24"/>
          <w:szCs w:val="24"/>
          <w:lang w:eastAsia="cs-CZ"/>
        </w:rPr>
      </w:pPr>
    </w:p>
    <w:p w14:paraId="3CECF897" w14:textId="77777777" w:rsidR="00857F3F" w:rsidRPr="008F379E" w:rsidRDefault="00857F3F" w:rsidP="008F379E">
      <w:pPr>
        <w:spacing w:before="120" w:after="0" w:line="264" w:lineRule="auto"/>
        <w:jc w:val="both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8F379E">
        <w:rPr>
          <w:rFonts w:ascii="Arial" w:eastAsia="Times New Roman" w:hAnsi="Arial" w:cs="Arial"/>
          <w:b/>
          <w:sz w:val="24"/>
          <w:szCs w:val="24"/>
          <w:lang w:eastAsia="cs-CZ"/>
        </w:rPr>
        <w:t>Kontakty:</w:t>
      </w:r>
    </w:p>
    <w:p w14:paraId="6A098CB3" w14:textId="60B8D68B" w:rsidR="00857F3F" w:rsidRPr="008F379E" w:rsidRDefault="00857F3F" w:rsidP="008F379E">
      <w:pPr>
        <w:pStyle w:val="Odstavecseseznamem"/>
        <w:numPr>
          <w:ilvl w:val="0"/>
          <w:numId w:val="6"/>
        </w:numPr>
        <w:spacing w:before="120" w:after="0" w:line="264" w:lineRule="auto"/>
        <w:contextualSpacing w:val="0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8F379E">
        <w:rPr>
          <w:rFonts w:ascii="Arial" w:eastAsia="Times New Roman" w:hAnsi="Arial" w:cs="Arial"/>
          <w:sz w:val="24"/>
          <w:szCs w:val="24"/>
          <w:lang w:eastAsia="cs-CZ"/>
        </w:rPr>
        <w:t xml:space="preserve">Ing. </w:t>
      </w:r>
      <w:r w:rsidR="00B06459">
        <w:rPr>
          <w:rFonts w:ascii="Arial" w:eastAsia="Times New Roman" w:hAnsi="Arial" w:cs="Arial"/>
          <w:sz w:val="24"/>
          <w:szCs w:val="24"/>
          <w:lang w:eastAsia="cs-CZ"/>
        </w:rPr>
        <w:t>Denisa Starostová</w:t>
      </w:r>
      <w:r w:rsidRPr="008F379E">
        <w:rPr>
          <w:rFonts w:ascii="Arial" w:eastAsia="Times New Roman" w:hAnsi="Arial" w:cs="Arial"/>
          <w:sz w:val="24"/>
          <w:szCs w:val="24"/>
          <w:lang w:eastAsia="cs-CZ"/>
        </w:rPr>
        <w:t xml:space="preserve">, tel. 585 508 </w:t>
      </w:r>
      <w:r w:rsidR="008F379E">
        <w:rPr>
          <w:rFonts w:ascii="Arial" w:eastAsia="Times New Roman" w:hAnsi="Arial" w:cs="Arial"/>
          <w:sz w:val="24"/>
          <w:szCs w:val="24"/>
          <w:lang w:eastAsia="cs-CZ"/>
        </w:rPr>
        <w:t>216</w:t>
      </w:r>
      <w:r w:rsidRPr="008F379E">
        <w:rPr>
          <w:rFonts w:ascii="Arial" w:eastAsia="Times New Roman" w:hAnsi="Arial" w:cs="Arial"/>
          <w:sz w:val="24"/>
          <w:szCs w:val="24"/>
          <w:lang w:eastAsia="cs-CZ"/>
        </w:rPr>
        <w:t xml:space="preserve">, e-mail: </w:t>
      </w:r>
      <w:r w:rsidR="00B06459">
        <w:rPr>
          <w:rFonts w:ascii="Arial" w:eastAsia="Times New Roman" w:hAnsi="Arial" w:cs="Arial"/>
          <w:sz w:val="24"/>
          <w:szCs w:val="24"/>
          <w:lang w:eastAsia="cs-CZ"/>
        </w:rPr>
        <w:t>d.starostova</w:t>
      </w:r>
      <w:r w:rsidRPr="008F379E">
        <w:rPr>
          <w:rFonts w:ascii="Arial" w:eastAsia="Times New Roman" w:hAnsi="Arial" w:cs="Arial"/>
          <w:sz w:val="24"/>
          <w:szCs w:val="24"/>
          <w:lang w:eastAsia="cs-CZ"/>
        </w:rPr>
        <w:t>@olkraj.cz</w:t>
      </w:r>
    </w:p>
    <w:p w14:paraId="0B6792AF" w14:textId="77777777" w:rsidR="00E24A4E" w:rsidRPr="003E6988" w:rsidRDefault="00E24A4E" w:rsidP="008F379E">
      <w:pPr>
        <w:spacing w:before="120" w:after="0" w:line="264" w:lineRule="auto"/>
        <w:jc w:val="both"/>
        <w:rPr>
          <w:rFonts w:ascii="Arial" w:hAnsi="Arial" w:cs="Arial"/>
          <w:sz w:val="24"/>
          <w:szCs w:val="24"/>
        </w:rPr>
      </w:pPr>
    </w:p>
    <w:sectPr w:rsidR="00E24A4E" w:rsidRPr="003E698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9C6E94"/>
    <w:multiLevelType w:val="hybridMultilevel"/>
    <w:tmpl w:val="CD2A4CDC"/>
    <w:lvl w:ilvl="0" w:tplc="240E6E1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494680E"/>
    <w:multiLevelType w:val="hybridMultilevel"/>
    <w:tmpl w:val="6F1881D0"/>
    <w:lvl w:ilvl="0" w:tplc="240E6E1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58F211BF"/>
    <w:multiLevelType w:val="hybridMultilevel"/>
    <w:tmpl w:val="E4AAD7DE"/>
    <w:lvl w:ilvl="0" w:tplc="240E6E1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5F7E2AE1"/>
    <w:multiLevelType w:val="hybridMultilevel"/>
    <w:tmpl w:val="AFCA8E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7E0E62"/>
    <w:multiLevelType w:val="hybridMultilevel"/>
    <w:tmpl w:val="B172E6E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86180A"/>
    <w:multiLevelType w:val="hybridMultilevel"/>
    <w:tmpl w:val="CACC8EFA"/>
    <w:lvl w:ilvl="0" w:tplc="240E6E16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91173468">
    <w:abstractNumId w:val="0"/>
  </w:num>
  <w:num w:numId="2" w16cid:durableId="62261892">
    <w:abstractNumId w:val="2"/>
  </w:num>
  <w:num w:numId="3" w16cid:durableId="71435405">
    <w:abstractNumId w:val="4"/>
  </w:num>
  <w:num w:numId="4" w16cid:durableId="177698083">
    <w:abstractNumId w:val="3"/>
  </w:num>
  <w:num w:numId="5" w16cid:durableId="132912434">
    <w:abstractNumId w:val="1"/>
  </w:num>
  <w:num w:numId="6" w16cid:durableId="51080259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4A4E"/>
    <w:rsid w:val="00014C53"/>
    <w:rsid w:val="00052BF4"/>
    <w:rsid w:val="00054E14"/>
    <w:rsid w:val="000635D6"/>
    <w:rsid w:val="000B525D"/>
    <w:rsid w:val="000F2B10"/>
    <w:rsid w:val="00155AFE"/>
    <w:rsid w:val="00183320"/>
    <w:rsid w:val="00184687"/>
    <w:rsid w:val="001D558E"/>
    <w:rsid w:val="002272C4"/>
    <w:rsid w:val="002411B3"/>
    <w:rsid w:val="00284719"/>
    <w:rsid w:val="002B1940"/>
    <w:rsid w:val="002F21E1"/>
    <w:rsid w:val="003770A9"/>
    <w:rsid w:val="003E6988"/>
    <w:rsid w:val="00462931"/>
    <w:rsid w:val="00561D8A"/>
    <w:rsid w:val="005745E8"/>
    <w:rsid w:val="00606F7D"/>
    <w:rsid w:val="006B707E"/>
    <w:rsid w:val="007354F7"/>
    <w:rsid w:val="007F1C08"/>
    <w:rsid w:val="00837FB1"/>
    <w:rsid w:val="00850FB0"/>
    <w:rsid w:val="00857F3F"/>
    <w:rsid w:val="00862654"/>
    <w:rsid w:val="008F379E"/>
    <w:rsid w:val="009B3443"/>
    <w:rsid w:val="00A2216A"/>
    <w:rsid w:val="00AD4DE0"/>
    <w:rsid w:val="00B06459"/>
    <w:rsid w:val="00B379DF"/>
    <w:rsid w:val="00B96A06"/>
    <w:rsid w:val="00BB3AFD"/>
    <w:rsid w:val="00C01933"/>
    <w:rsid w:val="00C36183"/>
    <w:rsid w:val="00C43E2E"/>
    <w:rsid w:val="00CD1AEB"/>
    <w:rsid w:val="00D4052F"/>
    <w:rsid w:val="00D55474"/>
    <w:rsid w:val="00D73079"/>
    <w:rsid w:val="00DA3F20"/>
    <w:rsid w:val="00DC6562"/>
    <w:rsid w:val="00E204C7"/>
    <w:rsid w:val="00E24A4E"/>
    <w:rsid w:val="00EB73FE"/>
    <w:rsid w:val="00F15957"/>
    <w:rsid w:val="00F2190E"/>
    <w:rsid w:val="00F94CBA"/>
    <w:rsid w:val="00F97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FA9347"/>
  <w15:chartTrackingRefBased/>
  <w15:docId w15:val="{AE118690-52E4-47F4-BDB4-2F7119A4E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mlouva-slovn1">
    <w:name w:val="Smlouva - číslování 1"/>
    <w:basedOn w:val="Zkladntextodsazen"/>
    <w:link w:val="Smlouva-slovn1Char"/>
    <w:qFormat/>
    <w:rsid w:val="00052BF4"/>
    <w:pPr>
      <w:spacing w:before="120" w:line="240" w:lineRule="auto"/>
      <w:ind w:left="406" w:hanging="406"/>
      <w:jc w:val="both"/>
    </w:pPr>
    <w:rPr>
      <w:rFonts w:ascii="Arial" w:eastAsia="Times New Roman" w:hAnsi="Arial" w:cs="Arial"/>
      <w:lang w:eastAsia="cs-CZ"/>
    </w:rPr>
  </w:style>
  <w:style w:type="paragraph" w:customStyle="1" w:styleId="Smlouva-slovn2">
    <w:name w:val="Smlouva - číslování 2"/>
    <w:basedOn w:val="Smlouva-slovn1"/>
    <w:link w:val="Smlouva-slovn2Char"/>
    <w:qFormat/>
    <w:rsid w:val="00052BF4"/>
    <w:pPr>
      <w:ind w:left="851" w:hanging="417"/>
    </w:pPr>
  </w:style>
  <w:style w:type="character" w:customStyle="1" w:styleId="Smlouva-slovn1Char">
    <w:name w:val="Smlouva - číslování 1 Char"/>
    <w:link w:val="Smlouva-slovn1"/>
    <w:rsid w:val="00052BF4"/>
    <w:rPr>
      <w:rFonts w:ascii="Arial" w:eastAsia="Times New Roman" w:hAnsi="Arial" w:cs="Arial"/>
      <w:lang w:eastAsia="cs-CZ"/>
    </w:rPr>
  </w:style>
  <w:style w:type="character" w:customStyle="1" w:styleId="Smlouva-slovn2Char">
    <w:name w:val="Smlouva - číslování 2 Char"/>
    <w:link w:val="Smlouva-slovn2"/>
    <w:rsid w:val="00052BF4"/>
    <w:rPr>
      <w:rFonts w:ascii="Arial" w:eastAsia="Times New Roman" w:hAnsi="Arial" w:cs="Arial"/>
      <w:lang w:eastAsia="cs-CZ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052BF4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052BF4"/>
  </w:style>
  <w:style w:type="paragraph" w:styleId="Odstavecseseznamem">
    <w:name w:val="List Paragraph"/>
    <w:basedOn w:val="Normln"/>
    <w:uiPriority w:val="34"/>
    <w:qFormat/>
    <w:rsid w:val="00462931"/>
    <w:pPr>
      <w:ind w:left="720"/>
      <w:contextualSpacing/>
    </w:pPr>
  </w:style>
  <w:style w:type="paragraph" w:customStyle="1" w:styleId="Default">
    <w:name w:val="Default"/>
    <w:rsid w:val="00F1595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Hypertextovodkaz">
    <w:name w:val="Hyperlink"/>
    <w:basedOn w:val="Standardnpsmoodstavce"/>
    <w:uiPriority w:val="99"/>
    <w:unhideWhenUsed/>
    <w:rsid w:val="008F379E"/>
    <w:rPr>
      <w:color w:val="0563C1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D4052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D4052F"/>
    <w:rPr>
      <w:rFonts w:ascii="Segoe UI" w:hAnsi="Segoe UI" w:cs="Segoe UI"/>
      <w:sz w:val="18"/>
      <w:szCs w:val="18"/>
    </w:rPr>
  </w:style>
  <w:style w:type="character" w:styleId="Sledovanodkaz">
    <w:name w:val="FollowedHyperlink"/>
    <w:basedOn w:val="Standardnpsmoodstavce"/>
    <w:uiPriority w:val="99"/>
    <w:semiHidden/>
    <w:unhideWhenUsed/>
    <w:rsid w:val="00F97455"/>
    <w:rPr>
      <w:color w:val="954F72" w:themeColor="followed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606F7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olkraj.cz/socialni-zalezitosti-financni-zajisteni-socialnich-sluzeb-program-financni-podpory-poskytovani-socialnich-sluzeb-v-olomouckem-kraji-program-financni-podpory-poskytovani-socialnich-sluzeb-v-olomouckem-kraji-2024/podprogram-c-2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1044</Words>
  <Characters>6166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VDI0101W10</Company>
  <LinksUpToDate>false</LinksUpToDate>
  <CharactersWithSpaces>7196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Spáčilová Kateřina</dc:creator>
  <cp:keywords/>
  <dc:description/>
  <cp:lastModifiedBy>Starostová Denisa</cp:lastModifiedBy>
  <cp:revision>2</cp:revision>
  <cp:lastPrinted>2024-01-04T10:24:00Z</cp:lastPrinted>
  <dcterms:created xsi:type="dcterms:W3CDTF">2025-01-14T10:49:00Z</dcterms:created>
  <dcterms:modified xsi:type="dcterms:W3CDTF">2025-01-14T10:49:00Z</dcterms:modified>
</cp:coreProperties>
</file>