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FE9" w:rsidRPr="00C34AF0" w:rsidRDefault="00FA5A7D" w:rsidP="00ED08F9">
      <w:pPr>
        <w:pStyle w:val="Style1"/>
        <w:widowControl/>
        <w:spacing w:line="360" w:lineRule="auto"/>
        <w:jc w:val="both"/>
        <w:rPr>
          <w:rStyle w:val="FontStyle89"/>
          <w:sz w:val="28"/>
          <w:szCs w:val="28"/>
          <w:lang w:eastAsia="en-US"/>
        </w:rPr>
      </w:pPr>
      <w:bookmarkStart w:id="0" w:name="_GoBack"/>
      <w:bookmarkEnd w:id="0"/>
      <w:r w:rsidRPr="00C34AF0">
        <w:rPr>
          <w:rStyle w:val="FontStyle89"/>
          <w:sz w:val="28"/>
          <w:szCs w:val="28"/>
          <w:lang w:eastAsia="en-US"/>
        </w:rPr>
        <w:t xml:space="preserve">DPH v účetnictví příspěvkové organizace </w:t>
      </w:r>
    </w:p>
    <w:p w:rsidR="00FA5A7D" w:rsidRPr="00C34AF0" w:rsidRDefault="00B41FE9" w:rsidP="00ED08F9">
      <w:pPr>
        <w:pStyle w:val="Style1"/>
        <w:widowControl/>
        <w:spacing w:line="360" w:lineRule="auto"/>
        <w:jc w:val="both"/>
        <w:rPr>
          <w:rStyle w:val="FontStyle89"/>
          <w:sz w:val="28"/>
          <w:szCs w:val="28"/>
          <w:lang w:eastAsia="en-US"/>
        </w:rPr>
      </w:pPr>
      <w:r w:rsidRPr="00C34AF0">
        <w:rPr>
          <w:rStyle w:val="FontStyle89"/>
          <w:sz w:val="28"/>
          <w:szCs w:val="28"/>
          <w:lang w:eastAsia="en-US"/>
        </w:rPr>
        <w:t>(</w:t>
      </w:r>
      <w:r w:rsidR="00FA5A7D" w:rsidRPr="00C34AF0">
        <w:rPr>
          <w:rStyle w:val="FontStyle89"/>
          <w:sz w:val="28"/>
          <w:szCs w:val="28"/>
          <w:lang w:eastAsia="en-US"/>
        </w:rPr>
        <w:t>včetně vazby na daňové přiznání</w:t>
      </w:r>
      <w:r w:rsidRPr="00C34AF0">
        <w:rPr>
          <w:rStyle w:val="FontStyle89"/>
          <w:sz w:val="28"/>
          <w:szCs w:val="28"/>
          <w:lang w:eastAsia="en-US"/>
        </w:rPr>
        <w:t>)</w:t>
      </w:r>
      <w:r w:rsidR="00FA5A7D" w:rsidRPr="00C34AF0">
        <w:rPr>
          <w:rStyle w:val="FontStyle89"/>
          <w:sz w:val="28"/>
          <w:szCs w:val="28"/>
          <w:lang w:eastAsia="en-US"/>
        </w:rPr>
        <w:t xml:space="preserve"> </w:t>
      </w:r>
    </w:p>
    <w:p w:rsidR="002344FF" w:rsidRDefault="00FA5A7D" w:rsidP="002344FF">
      <w:pPr>
        <w:pStyle w:val="Style1"/>
        <w:widowControl/>
        <w:spacing w:before="124" w:line="386" w:lineRule="exact"/>
        <w:jc w:val="both"/>
        <w:rPr>
          <w:rStyle w:val="FontStyle89"/>
          <w:sz w:val="28"/>
          <w:szCs w:val="28"/>
          <w:lang w:eastAsia="en-US"/>
        </w:rPr>
      </w:pPr>
      <w:r w:rsidRPr="00C34AF0">
        <w:rPr>
          <w:rStyle w:val="FontStyle89"/>
          <w:sz w:val="28"/>
          <w:szCs w:val="28"/>
          <w:lang w:eastAsia="en-US"/>
        </w:rPr>
        <w:t>Program semináře</w:t>
      </w:r>
    </w:p>
    <w:p w:rsidR="00FA5A7D" w:rsidRDefault="008C14DC" w:rsidP="002344FF">
      <w:pPr>
        <w:pStyle w:val="Style1"/>
        <w:widowControl/>
        <w:spacing w:before="124" w:line="386" w:lineRule="exact"/>
        <w:jc w:val="both"/>
        <w:rPr>
          <w:rStyle w:val="FontStyle90"/>
          <w:b/>
        </w:rPr>
      </w:pPr>
      <w:r>
        <w:rPr>
          <w:rStyle w:val="FontStyle90"/>
          <w:b/>
        </w:rPr>
        <w:t>Úvod - v</w:t>
      </w:r>
      <w:r w:rsidR="00FA5A7D" w:rsidRPr="00FA5A7D">
        <w:rPr>
          <w:rStyle w:val="FontStyle90"/>
          <w:b/>
        </w:rPr>
        <w:t>ymezení základních pojmů v zákoně o DPH ve vazbě na účetnictví</w:t>
      </w:r>
    </w:p>
    <w:p w:rsid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left="142" w:hanging="248"/>
        <w:rPr>
          <w:rStyle w:val="FontStyle90"/>
          <w:b/>
        </w:rPr>
      </w:pPr>
    </w:p>
    <w:p w:rsidR="00FA5A7D" w:rsidRPr="00FA5A7D" w:rsidRDefault="00FA5A7D" w:rsidP="00B41FE9">
      <w:pPr>
        <w:pStyle w:val="Style2"/>
        <w:widowControl/>
        <w:numPr>
          <w:ilvl w:val="0"/>
          <w:numId w:val="5"/>
        </w:numPr>
        <w:tabs>
          <w:tab w:val="left" w:pos="427"/>
        </w:tabs>
        <w:spacing w:line="289" w:lineRule="exact"/>
        <w:ind w:hanging="248"/>
        <w:rPr>
          <w:rStyle w:val="FontStyle90"/>
          <w:b/>
        </w:rPr>
      </w:pPr>
      <w:r w:rsidRPr="00FA5A7D">
        <w:rPr>
          <w:rStyle w:val="FontStyle90"/>
          <w:b/>
        </w:rPr>
        <w:t xml:space="preserve">Blok – uskutečněná plnění </w:t>
      </w:r>
    </w:p>
    <w:p w:rsidR="00FA5A7D" w:rsidRDefault="00FA5A7D" w:rsidP="00B41FE9">
      <w:pPr>
        <w:pStyle w:val="Style2"/>
        <w:widowControl/>
        <w:numPr>
          <w:ilvl w:val="0"/>
          <w:numId w:val="6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>Plnění podléhající dani a osvobozená plnění</w:t>
      </w:r>
    </w:p>
    <w:p w:rsidR="00CE2B94" w:rsidRDefault="00CE2B94" w:rsidP="00B41FE9">
      <w:pPr>
        <w:pStyle w:val="Style2"/>
        <w:widowControl/>
        <w:numPr>
          <w:ilvl w:val="0"/>
          <w:numId w:val="6"/>
        </w:numPr>
        <w:tabs>
          <w:tab w:val="left" w:pos="427"/>
        </w:tabs>
        <w:spacing w:line="289" w:lineRule="exact"/>
        <w:ind w:firstLine="66"/>
        <w:jc w:val="both"/>
        <w:rPr>
          <w:rStyle w:val="FontStyle90"/>
        </w:rPr>
      </w:pPr>
      <w:r>
        <w:rPr>
          <w:rStyle w:val="FontStyle90"/>
        </w:rPr>
        <w:t>Režim přenesení daňové povinnosti na příjemce plnění z pozice dodavatele</w:t>
      </w:r>
    </w:p>
    <w:p w:rsidR="00FA5A7D" w:rsidRDefault="00FA5A7D" w:rsidP="00B41FE9">
      <w:pPr>
        <w:pStyle w:val="Style2"/>
        <w:widowControl/>
        <w:numPr>
          <w:ilvl w:val="0"/>
          <w:numId w:val="6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>Pravidla pro vystavování daňových dokladů</w:t>
      </w:r>
    </w:p>
    <w:p w:rsidR="00FA5A7D" w:rsidRDefault="00FA5A7D" w:rsidP="00B41FE9">
      <w:pPr>
        <w:pStyle w:val="Style2"/>
        <w:widowControl/>
        <w:numPr>
          <w:ilvl w:val="0"/>
          <w:numId w:val="6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>Základ daně a oprava základu daně</w:t>
      </w:r>
    </w:p>
    <w:p w:rsidR="00CE2B94" w:rsidRDefault="00CE2B94" w:rsidP="00B41FE9">
      <w:pPr>
        <w:pStyle w:val="Style2"/>
        <w:widowControl/>
        <w:numPr>
          <w:ilvl w:val="0"/>
          <w:numId w:val="6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 xml:space="preserve">Den uskutečnění zdanitelného plnění </w:t>
      </w:r>
    </w:p>
    <w:p w:rsid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firstLine="66"/>
        <w:rPr>
          <w:rStyle w:val="FontStyle90"/>
          <w:u w:val="single"/>
        </w:rPr>
      </w:pPr>
    </w:p>
    <w:p w:rsid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  <w:u w:val="single"/>
        </w:rPr>
      </w:pPr>
      <w:r w:rsidRPr="00FA5A7D">
        <w:rPr>
          <w:rStyle w:val="FontStyle90"/>
          <w:u w:val="single"/>
        </w:rPr>
        <w:t>Úč</w:t>
      </w:r>
      <w:r w:rsidR="00ED08F9">
        <w:rPr>
          <w:rStyle w:val="FontStyle90"/>
          <w:u w:val="single"/>
        </w:rPr>
        <w:t>etnictví</w:t>
      </w:r>
      <w:r w:rsidRPr="00FA5A7D">
        <w:rPr>
          <w:rStyle w:val="FontStyle90"/>
          <w:u w:val="single"/>
        </w:rPr>
        <w:t xml:space="preserve"> na příkladech :</w:t>
      </w:r>
    </w:p>
    <w:p w:rsidR="002344FF" w:rsidRPr="00FA5A7D" w:rsidRDefault="002344FF" w:rsidP="00B41FE9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  <w:u w:val="single"/>
        </w:rPr>
      </w:pPr>
    </w:p>
    <w:p w:rsidR="00FA5A7D" w:rsidRPr="002344FF" w:rsidRDefault="00FA5A7D" w:rsidP="00B41FE9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 xml:space="preserve">Tržby za zboží a služby </w:t>
      </w:r>
      <w:r w:rsidR="00CE2B94" w:rsidRPr="002344FF">
        <w:rPr>
          <w:rStyle w:val="FontStyle90"/>
          <w:b/>
        </w:rPr>
        <w:t xml:space="preserve">v tuzemsku </w:t>
      </w:r>
      <w:r w:rsidR="00CD1FF5" w:rsidRPr="002344FF">
        <w:rPr>
          <w:rStyle w:val="FontStyle90"/>
          <w:b/>
        </w:rPr>
        <w:t>(</w:t>
      </w:r>
      <w:r w:rsidRPr="002344FF">
        <w:rPr>
          <w:rStyle w:val="FontStyle90"/>
          <w:b/>
        </w:rPr>
        <w:t>na fakturu a hotově)</w:t>
      </w:r>
    </w:p>
    <w:p w:rsidR="003D1A3B" w:rsidRPr="003D1A3B" w:rsidRDefault="003D1A3B" w:rsidP="003D1A3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 w:rsidRPr="003D1A3B">
        <w:rPr>
          <w:rStyle w:val="FontStyle90"/>
          <w:i/>
        </w:rPr>
        <w:t>Příklad č. 1</w:t>
      </w:r>
    </w:p>
    <w:p w:rsidR="003D1A3B" w:rsidRPr="003D1A3B" w:rsidRDefault="003D1A3B" w:rsidP="003D1A3B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pronajme učebnu pro schůzi Sdružení vlastníků bytových jednotek (SVJ). Pronájem trval </w:t>
      </w:r>
      <w:r w:rsidR="00E63857">
        <w:rPr>
          <w:rStyle w:val="FontStyle90"/>
          <w:i/>
        </w:rPr>
        <w:t xml:space="preserve">2 </w:t>
      </w:r>
      <w:r>
        <w:rPr>
          <w:rStyle w:val="FontStyle90"/>
          <w:i/>
        </w:rPr>
        <w:t>hodin</w:t>
      </w:r>
      <w:r w:rsidR="00E63857">
        <w:rPr>
          <w:rStyle w:val="FontStyle90"/>
          <w:i/>
        </w:rPr>
        <w:t>y</w:t>
      </w:r>
      <w:r>
        <w:rPr>
          <w:rStyle w:val="FontStyle90"/>
          <w:i/>
        </w:rPr>
        <w:t xml:space="preserve">. </w:t>
      </w:r>
      <w:r w:rsidR="00E63857">
        <w:rPr>
          <w:rStyle w:val="FontStyle90"/>
          <w:i/>
        </w:rPr>
        <w:t>Nájemné je v kalkulaci stanoveno 150 Kč bez DPH na hodinu. Z</w:t>
      </w:r>
      <w:r>
        <w:rPr>
          <w:rStyle w:val="FontStyle90"/>
          <w:i/>
        </w:rPr>
        <w:t xml:space="preserve">a pronájem učebny </w:t>
      </w:r>
      <w:r w:rsidR="00E63857">
        <w:rPr>
          <w:rStyle w:val="FontStyle90"/>
          <w:i/>
        </w:rPr>
        <w:t xml:space="preserve">bylo </w:t>
      </w:r>
      <w:r>
        <w:rPr>
          <w:rStyle w:val="FontStyle90"/>
          <w:i/>
        </w:rPr>
        <w:t>zaplaceno do poklad</w:t>
      </w:r>
      <w:r w:rsidR="00C93BA2">
        <w:rPr>
          <w:rStyle w:val="FontStyle90"/>
          <w:i/>
        </w:rPr>
        <w:t>n</w:t>
      </w:r>
      <w:r>
        <w:rPr>
          <w:rStyle w:val="FontStyle90"/>
          <w:i/>
        </w:rPr>
        <w:t>y P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>O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 xml:space="preserve"> celkem 36</w:t>
      </w:r>
      <w:r w:rsidR="00C93BA2">
        <w:rPr>
          <w:rStyle w:val="FontStyle90"/>
          <w:i/>
        </w:rPr>
        <w:t>3</w:t>
      </w:r>
      <w:r>
        <w:rPr>
          <w:rStyle w:val="FontStyle90"/>
          <w:i/>
        </w:rPr>
        <w:t>,- Kč.</w:t>
      </w:r>
      <w:r w:rsidR="00E63857">
        <w:rPr>
          <w:rStyle w:val="FontStyle90"/>
          <w:i/>
        </w:rPr>
        <w:t xml:space="preserve"> Jedná se o </w:t>
      </w:r>
      <w:r w:rsidR="00E63857" w:rsidRPr="00992DF7">
        <w:rPr>
          <w:rStyle w:val="FontStyle90"/>
          <w:b/>
          <w:i/>
        </w:rPr>
        <w:t>krátkodobý nájem, který podléhá vždy DPH v základní sazbě</w:t>
      </w:r>
      <w:r w:rsidR="00B91D18">
        <w:rPr>
          <w:rStyle w:val="FontStyle90"/>
          <w:i/>
        </w:rPr>
        <w:t xml:space="preserve"> (§56a odst.1 a) ZDPH)</w:t>
      </w:r>
      <w:r w:rsidR="00E63857">
        <w:rPr>
          <w:rStyle w:val="FontStyle90"/>
          <w:i/>
        </w:rPr>
        <w:t>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C93BA2" w:rsidTr="00C93BA2">
        <w:tc>
          <w:tcPr>
            <w:tcW w:w="931" w:type="dxa"/>
          </w:tcPr>
          <w:p w:rsidR="00C93BA2" w:rsidRPr="005F1CAA" w:rsidRDefault="005F1CAA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FF0000"/>
              </w:rPr>
            </w:pPr>
            <w:r w:rsidRPr="00C34AF0"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C93BA2" w:rsidTr="00C93BA2">
        <w:tc>
          <w:tcPr>
            <w:tcW w:w="931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25.5</w:t>
            </w:r>
          </w:p>
        </w:tc>
        <w:tc>
          <w:tcPr>
            <w:tcW w:w="898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PPD</w:t>
            </w:r>
          </w:p>
        </w:tc>
        <w:tc>
          <w:tcPr>
            <w:tcW w:w="251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učebny</w:t>
            </w:r>
          </w:p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300,-</w:t>
            </w:r>
          </w:p>
        </w:tc>
        <w:tc>
          <w:tcPr>
            <w:tcW w:w="1559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C93BA2" w:rsidRDefault="00C93BA2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603</w:t>
            </w:r>
            <w:r w:rsidR="0012656D">
              <w:rPr>
                <w:rStyle w:val="FontStyle90"/>
                <w:i/>
              </w:rPr>
              <w:t xml:space="preserve"> </w:t>
            </w:r>
            <w:r w:rsidR="00465374">
              <w:rPr>
                <w:rStyle w:val="FontStyle90"/>
                <w:i/>
              </w:rPr>
              <w:t>X21</w:t>
            </w:r>
          </w:p>
        </w:tc>
      </w:tr>
      <w:tr w:rsidR="00C93BA2" w:rsidTr="00C93BA2">
        <w:tc>
          <w:tcPr>
            <w:tcW w:w="931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učebny</w:t>
            </w:r>
          </w:p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63,-</w:t>
            </w:r>
          </w:p>
        </w:tc>
        <w:tc>
          <w:tcPr>
            <w:tcW w:w="1559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</w:t>
            </w:r>
            <w:r w:rsidR="0012656D">
              <w:rPr>
                <w:rStyle w:val="FontStyle90"/>
                <w:i/>
              </w:rPr>
              <w:t xml:space="preserve"> </w:t>
            </w:r>
            <w:r>
              <w:rPr>
                <w:rStyle w:val="FontStyle90"/>
                <w:i/>
              </w:rPr>
              <w:t>001</w:t>
            </w:r>
          </w:p>
        </w:tc>
      </w:tr>
      <w:tr w:rsidR="00C93BA2" w:rsidTr="00C93BA2">
        <w:tc>
          <w:tcPr>
            <w:tcW w:w="931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C93BA2" w:rsidRDefault="00C93BA2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učebny</w:t>
            </w:r>
          </w:p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363,-</w:t>
            </w:r>
          </w:p>
        </w:tc>
        <w:tc>
          <w:tcPr>
            <w:tcW w:w="1559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C93BA2" w:rsidRDefault="004115B1" w:rsidP="003D1A3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26</w:t>
            </w:r>
            <w:r w:rsidR="00C93BA2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C93BA2" w:rsidRDefault="00C93BA2" w:rsidP="00C93BA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3D1A3B" w:rsidRDefault="003D1A3B" w:rsidP="003D1A3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7F3F28" w:rsidRPr="003D1A3B" w:rsidRDefault="007F3F28" w:rsidP="007F3F28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 w:rsidRPr="003D1A3B">
        <w:rPr>
          <w:rStyle w:val="FontStyle90"/>
          <w:i/>
        </w:rPr>
        <w:t>Příklad č.</w:t>
      </w:r>
      <w:r>
        <w:rPr>
          <w:rStyle w:val="FontStyle90"/>
          <w:i/>
        </w:rPr>
        <w:t xml:space="preserve"> 2</w:t>
      </w:r>
    </w:p>
    <w:p w:rsidR="007F3F28" w:rsidRPr="003D1A3B" w:rsidRDefault="007F3F28" w:rsidP="007F3F28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pronajme tělocvičnu za účelem fotbalového tréninku. Součástí pronájmu tělocvičny je i pronájem sprch. Pronájem trval 2 hodiny. Nájemné je v kalkulaci stanoveno 250,- Kč bez DPH na hodinu za pronájem tělocvičny + 50 Kč za spotřebu vody ve sprchách. Za pronájem bylo zaplaceno do pokladny P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>O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 xml:space="preserve"> celkem 550,- Kč. Jedná se o </w:t>
      </w:r>
      <w:r w:rsidRPr="00992DF7">
        <w:rPr>
          <w:rStyle w:val="FontStyle90"/>
          <w:b/>
          <w:i/>
        </w:rPr>
        <w:t>nájem pro sportovní činnost, který je osvobozen od DPH</w:t>
      </w:r>
      <w:r w:rsidR="00B91D18">
        <w:rPr>
          <w:rStyle w:val="FontStyle90"/>
          <w:i/>
        </w:rPr>
        <w:t xml:space="preserve"> (§61 písm.</w:t>
      </w:r>
      <w:r w:rsidR="00C84DE0">
        <w:rPr>
          <w:rStyle w:val="FontStyle90"/>
          <w:i/>
        </w:rPr>
        <w:t xml:space="preserve"> </w:t>
      </w:r>
      <w:r w:rsidR="00B91D18">
        <w:rPr>
          <w:rStyle w:val="FontStyle90"/>
          <w:i/>
        </w:rPr>
        <w:t>d) ZDPH).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7F3F28" w:rsidTr="00F70A3D">
        <w:tc>
          <w:tcPr>
            <w:tcW w:w="931" w:type="dxa"/>
          </w:tcPr>
          <w:p w:rsidR="007F3F28" w:rsidRDefault="00C34AF0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7F3F28" w:rsidTr="00F70A3D">
        <w:tc>
          <w:tcPr>
            <w:tcW w:w="931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25.5</w:t>
            </w:r>
          </w:p>
        </w:tc>
        <w:tc>
          <w:tcPr>
            <w:tcW w:w="898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PPD</w:t>
            </w:r>
          </w:p>
        </w:tc>
        <w:tc>
          <w:tcPr>
            <w:tcW w:w="251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tělocvičny</w:t>
            </w:r>
          </w:p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550,-</w:t>
            </w:r>
          </w:p>
        </w:tc>
        <w:tc>
          <w:tcPr>
            <w:tcW w:w="1559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50</w:t>
            </w: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X50</w:t>
            </w:r>
          </w:p>
        </w:tc>
      </w:tr>
      <w:tr w:rsidR="007F3F28" w:rsidTr="00F70A3D">
        <w:tc>
          <w:tcPr>
            <w:tcW w:w="931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tělocvičny</w:t>
            </w:r>
          </w:p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550,-</w:t>
            </w:r>
          </w:p>
        </w:tc>
        <w:tc>
          <w:tcPr>
            <w:tcW w:w="1559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261</w:t>
            </w:r>
          </w:p>
        </w:tc>
        <w:tc>
          <w:tcPr>
            <w:tcW w:w="1134" w:type="dxa"/>
          </w:tcPr>
          <w:p w:rsidR="007F3F28" w:rsidRDefault="007F3F28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7F3F28" w:rsidRPr="003D1A3B" w:rsidRDefault="007F3F28" w:rsidP="007F3F28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7F3F28" w:rsidRDefault="007F3F28" w:rsidP="003D1A3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C93BA2" w:rsidRPr="003D1A3B" w:rsidRDefault="00A216D0" w:rsidP="00C93BA2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>
        <w:rPr>
          <w:rStyle w:val="FontStyle90"/>
          <w:i/>
        </w:rPr>
        <w:t>Příklad č. 3</w:t>
      </w:r>
    </w:p>
    <w:p w:rsidR="00E63857" w:rsidRPr="003D1A3B" w:rsidRDefault="00C93BA2" w:rsidP="00E6385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>O</w:t>
      </w:r>
      <w:r w:rsidR="00B91D18">
        <w:rPr>
          <w:rStyle w:val="FontStyle90"/>
          <w:i/>
        </w:rPr>
        <w:t>.</w:t>
      </w:r>
      <w:r>
        <w:rPr>
          <w:rStyle w:val="FontStyle90"/>
          <w:i/>
        </w:rPr>
        <w:t xml:space="preserve"> vystavila fakturu za pronájem tělocvičny za účelem prodejní akce. Dle kalkulace činí fakturované nájemné </w:t>
      </w:r>
      <w:r w:rsidR="00E63857">
        <w:rPr>
          <w:rStyle w:val="FontStyle90"/>
          <w:i/>
        </w:rPr>
        <w:t>450</w:t>
      </w:r>
      <w:r>
        <w:rPr>
          <w:rStyle w:val="FontStyle90"/>
          <w:i/>
        </w:rPr>
        <w:t>,- Kč</w:t>
      </w:r>
      <w:r w:rsidR="00E63857">
        <w:rPr>
          <w:rStyle w:val="FontStyle90"/>
          <w:i/>
        </w:rPr>
        <w:t xml:space="preserve"> bez DPH</w:t>
      </w:r>
      <w:r>
        <w:rPr>
          <w:rStyle w:val="FontStyle90"/>
          <w:i/>
        </w:rPr>
        <w:t>.</w:t>
      </w:r>
      <w:r w:rsidR="00E63857">
        <w:rPr>
          <w:rStyle w:val="FontStyle90"/>
          <w:i/>
        </w:rPr>
        <w:t xml:space="preserve"> Jedná se o </w:t>
      </w:r>
      <w:r w:rsidR="00E63857" w:rsidRPr="00992DF7">
        <w:rPr>
          <w:rStyle w:val="FontStyle90"/>
          <w:b/>
          <w:i/>
        </w:rPr>
        <w:t>krátkodobý nájem, který podléhá vždy DPH v základní sazbě</w:t>
      </w:r>
      <w:r w:rsidR="00B91D18">
        <w:rPr>
          <w:rStyle w:val="FontStyle90"/>
          <w:i/>
        </w:rPr>
        <w:t xml:space="preserve"> (§56a odst.1 a) ZDPH).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6C233D" w:rsidTr="006C233D">
        <w:tc>
          <w:tcPr>
            <w:tcW w:w="931" w:type="dxa"/>
          </w:tcPr>
          <w:p w:rsidR="006C233D" w:rsidRDefault="00C34AF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6C233D" w:rsidTr="006C233D">
        <w:tc>
          <w:tcPr>
            <w:tcW w:w="931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5.4.</w:t>
            </w:r>
          </w:p>
        </w:tc>
        <w:tc>
          <w:tcPr>
            <w:tcW w:w="898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VF</w:t>
            </w:r>
          </w:p>
        </w:tc>
        <w:tc>
          <w:tcPr>
            <w:tcW w:w="251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tělocvičny na prodejní akci</w:t>
            </w:r>
          </w:p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450,-</w:t>
            </w:r>
          </w:p>
        </w:tc>
        <w:tc>
          <w:tcPr>
            <w:tcW w:w="1559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6C233D" w:rsidRDefault="006C233D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603 X21</w:t>
            </w:r>
          </w:p>
        </w:tc>
      </w:tr>
      <w:tr w:rsidR="006C233D" w:rsidTr="006C233D">
        <w:tc>
          <w:tcPr>
            <w:tcW w:w="931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tělocvičny na prodejní akci</w:t>
            </w:r>
          </w:p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95,-</w:t>
            </w:r>
          </w:p>
        </w:tc>
        <w:tc>
          <w:tcPr>
            <w:tcW w:w="1559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  <w:tr w:rsidR="006C233D" w:rsidTr="006C233D">
        <w:tc>
          <w:tcPr>
            <w:tcW w:w="931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Pronájem tělocvičny na prodejní akci</w:t>
            </w:r>
          </w:p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545,-</w:t>
            </w:r>
          </w:p>
        </w:tc>
        <w:tc>
          <w:tcPr>
            <w:tcW w:w="1559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  <w:tc>
          <w:tcPr>
            <w:tcW w:w="1134" w:type="dxa"/>
          </w:tcPr>
          <w:p w:rsidR="006C233D" w:rsidRDefault="006C233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C93BA2" w:rsidRDefault="00C93BA2" w:rsidP="00C93BA2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517147" w:rsidRPr="002344FF" w:rsidRDefault="00517147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 w:rsidRPr="002344FF">
        <w:rPr>
          <w:rStyle w:val="FontStyle90"/>
          <w:i/>
        </w:rPr>
        <w:t>Příklad č. 4</w:t>
      </w:r>
    </w:p>
    <w:p w:rsidR="00C34AF0" w:rsidRPr="002344FF" w:rsidRDefault="00C34AF0" w:rsidP="00C34AF0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b/>
          <w:i/>
        </w:rPr>
      </w:pPr>
      <w:r w:rsidRPr="002344FF">
        <w:rPr>
          <w:rStyle w:val="FontStyle90"/>
          <w:i/>
        </w:rPr>
        <w:t xml:space="preserve">P.O. přijala </w:t>
      </w:r>
      <w:r w:rsidR="00ED08F9" w:rsidRPr="002344FF">
        <w:rPr>
          <w:rStyle w:val="FontStyle90"/>
          <w:i/>
        </w:rPr>
        <w:t xml:space="preserve">dne 5.10. </w:t>
      </w:r>
      <w:r w:rsidRPr="002344FF">
        <w:rPr>
          <w:rStyle w:val="FontStyle90"/>
          <w:i/>
        </w:rPr>
        <w:t>do pokladny 3 200,- Kč za prodej železného odpadu. Přílohou příjmového pokladního dokladu je vážní lístek s DUZP 30.9.</w:t>
      </w:r>
      <w:r w:rsidR="00ED08F9" w:rsidRPr="002344FF">
        <w:rPr>
          <w:rStyle w:val="FontStyle90"/>
          <w:i/>
        </w:rPr>
        <w:t>. Vážní lístek</w:t>
      </w:r>
      <w:r w:rsidRPr="002344FF">
        <w:rPr>
          <w:rStyle w:val="FontStyle90"/>
          <w:i/>
        </w:rPr>
        <w:t xml:space="preserve"> vystavený výkupnou železného odpadu mimo jiné obsahuje údaje o množství a ceně prodávaného železného šrotu. </w:t>
      </w:r>
      <w:r w:rsidR="00ED08F9" w:rsidRPr="002344FF">
        <w:rPr>
          <w:rStyle w:val="FontStyle90"/>
          <w:i/>
        </w:rPr>
        <w:t>Dále jsou na</w:t>
      </w:r>
      <w:r w:rsidRPr="002344FF">
        <w:rPr>
          <w:rStyle w:val="FontStyle90"/>
          <w:i/>
        </w:rPr>
        <w:t xml:space="preserve"> vážním lístku uvedeny DIČ prodávajícího (P.O.) i kupujícího a poznámka „daň odvede zákazník“.</w:t>
      </w:r>
      <w:r w:rsidR="002344FF" w:rsidRPr="002344FF">
        <w:rPr>
          <w:rStyle w:val="FontStyle90"/>
          <w:i/>
        </w:rPr>
        <w:t xml:space="preserve"> </w:t>
      </w:r>
      <w:r w:rsidR="002344FF" w:rsidRPr="002344FF">
        <w:rPr>
          <w:rStyle w:val="FontStyle90"/>
          <w:b/>
          <w:i/>
        </w:rPr>
        <w:t>POZOR vážní lísek není daňový doklad, P.O. je povinná daňový doklad příjemci odpadu vystavit !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C34AF0" w:rsidRPr="002344FF" w:rsidTr="00C34AF0">
        <w:tc>
          <w:tcPr>
            <w:tcW w:w="931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DAL</w:t>
            </w:r>
          </w:p>
        </w:tc>
      </w:tr>
      <w:tr w:rsidR="00C34AF0" w:rsidRPr="002344FF" w:rsidTr="00C34AF0">
        <w:tc>
          <w:tcPr>
            <w:tcW w:w="931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PPD</w:t>
            </w:r>
          </w:p>
        </w:tc>
        <w:tc>
          <w:tcPr>
            <w:tcW w:w="251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Prodej železného odpadu</w:t>
            </w:r>
          </w:p>
        </w:tc>
        <w:tc>
          <w:tcPr>
            <w:tcW w:w="1152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3 200,-</w:t>
            </w:r>
          </w:p>
        </w:tc>
        <w:tc>
          <w:tcPr>
            <w:tcW w:w="1559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Ř. 25</w:t>
            </w:r>
          </w:p>
        </w:tc>
        <w:tc>
          <w:tcPr>
            <w:tcW w:w="113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C34AF0" w:rsidRPr="002344FF" w:rsidRDefault="00C34AF0" w:rsidP="0081643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60</w:t>
            </w:r>
            <w:r w:rsidR="00816437">
              <w:rPr>
                <w:rStyle w:val="FontStyle90"/>
                <w:i/>
              </w:rPr>
              <w:t>1</w:t>
            </w:r>
            <w:r w:rsidRPr="002344FF">
              <w:rPr>
                <w:rStyle w:val="FontStyle90"/>
                <w:i/>
              </w:rPr>
              <w:t xml:space="preserve"> XX0</w:t>
            </w:r>
          </w:p>
        </w:tc>
      </w:tr>
      <w:tr w:rsidR="00C34AF0" w:rsidTr="00C34AF0">
        <w:tc>
          <w:tcPr>
            <w:tcW w:w="931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Prodej železného odpadu</w:t>
            </w:r>
          </w:p>
        </w:tc>
        <w:tc>
          <w:tcPr>
            <w:tcW w:w="1152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3 200,-</w:t>
            </w:r>
          </w:p>
        </w:tc>
        <w:tc>
          <w:tcPr>
            <w:tcW w:w="1559" w:type="dxa"/>
          </w:tcPr>
          <w:p w:rsidR="00C34AF0" w:rsidRPr="002344FF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C34AF0" w:rsidRPr="00517147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344FF">
              <w:rPr>
                <w:rStyle w:val="FontStyle90"/>
                <w:i/>
              </w:rPr>
              <w:t>311</w:t>
            </w:r>
          </w:p>
        </w:tc>
        <w:tc>
          <w:tcPr>
            <w:tcW w:w="1134" w:type="dxa"/>
          </w:tcPr>
          <w:p w:rsidR="00C34AF0" w:rsidRPr="00517147" w:rsidRDefault="00C34AF0" w:rsidP="00C34AF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517147" w:rsidRDefault="00517147" w:rsidP="00C93BA2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517147" w:rsidRPr="003D1A3B" w:rsidRDefault="00517147" w:rsidP="00C93BA2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FA5A7D" w:rsidRPr="002344FF" w:rsidRDefault="00FA5A7D" w:rsidP="00B41FE9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>Přijatá úplata předem (zálohy)</w:t>
      </w:r>
    </w:p>
    <w:p w:rsidR="0012656D" w:rsidRPr="003D1A3B" w:rsidRDefault="00E469A3" w:rsidP="0012656D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>
        <w:rPr>
          <w:rStyle w:val="FontStyle90"/>
          <w:i/>
        </w:rPr>
        <w:t>Příklad č. 5</w:t>
      </w:r>
    </w:p>
    <w:p w:rsidR="00365F68" w:rsidRDefault="0012656D" w:rsidP="0012656D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</w:t>
      </w:r>
      <w:r w:rsidR="00CE3A1D">
        <w:rPr>
          <w:rStyle w:val="FontStyle90"/>
          <w:i/>
        </w:rPr>
        <w:t>.</w:t>
      </w:r>
      <w:r>
        <w:rPr>
          <w:rStyle w:val="FontStyle90"/>
          <w:i/>
        </w:rPr>
        <w:t>O</w:t>
      </w:r>
      <w:r w:rsidR="00CE3A1D">
        <w:rPr>
          <w:rStyle w:val="FontStyle90"/>
          <w:i/>
        </w:rPr>
        <w:t>.</w:t>
      </w:r>
      <w:r>
        <w:rPr>
          <w:rStyle w:val="FontStyle90"/>
          <w:i/>
        </w:rPr>
        <w:t xml:space="preserve"> v průběhu měsíce září přicházejí na bankovní účet zálohové platby na obědy, které jsou vyúčtovány k 30.9.</w:t>
      </w:r>
      <w:r w:rsidR="004115B1">
        <w:rPr>
          <w:rStyle w:val="FontStyle90"/>
          <w:i/>
        </w:rPr>
        <w:t xml:space="preserve"> Obědy P</w:t>
      </w:r>
      <w:r w:rsidR="00CE3A1D">
        <w:rPr>
          <w:rStyle w:val="FontStyle90"/>
          <w:i/>
        </w:rPr>
        <w:t>.</w:t>
      </w:r>
      <w:r w:rsidR="004115B1">
        <w:rPr>
          <w:rStyle w:val="FontStyle90"/>
          <w:i/>
        </w:rPr>
        <w:t>O</w:t>
      </w:r>
      <w:r w:rsidR="00CE3A1D">
        <w:rPr>
          <w:rStyle w:val="FontStyle90"/>
          <w:i/>
        </w:rPr>
        <w:t>.</w:t>
      </w:r>
      <w:r w:rsidR="004115B1">
        <w:rPr>
          <w:rStyle w:val="FontStyle90"/>
          <w:i/>
        </w:rPr>
        <w:t xml:space="preserve"> poskytuje ve </w:t>
      </w:r>
      <w:r w:rsidR="00465374">
        <w:rPr>
          <w:rStyle w:val="FontStyle90"/>
          <w:i/>
        </w:rPr>
        <w:t>své</w:t>
      </w:r>
      <w:r w:rsidR="004115B1">
        <w:rPr>
          <w:rStyle w:val="FontStyle90"/>
          <w:i/>
        </w:rPr>
        <w:t xml:space="preserve"> stravovně (</w:t>
      </w:r>
      <w:r w:rsidR="00E63857">
        <w:rPr>
          <w:rStyle w:val="FontStyle90"/>
          <w:i/>
        </w:rPr>
        <w:t>z</w:t>
      </w:r>
      <w:r w:rsidR="004115B1">
        <w:rPr>
          <w:rStyle w:val="FontStyle90"/>
          <w:i/>
        </w:rPr>
        <w:t>ákladní sazba 21%). P.O. přistoupila z důvodu zjednodušení účetní a daňové evidence nezdaňovat zálohy ke dni přijetí</w:t>
      </w:r>
      <w:r w:rsidR="00E63857">
        <w:rPr>
          <w:rStyle w:val="FontStyle90"/>
          <w:i/>
        </w:rPr>
        <w:t xml:space="preserve"> jednotlivých plateb</w:t>
      </w:r>
      <w:r w:rsidR="004115B1">
        <w:rPr>
          <w:rStyle w:val="FontStyle90"/>
          <w:i/>
        </w:rPr>
        <w:t>, ale zdanit až skutečný zůstatek nevyúčtovaných záloh vždy ke konci zdaňovacího období.</w:t>
      </w:r>
      <w:r w:rsidR="006C233D">
        <w:rPr>
          <w:rStyle w:val="FontStyle90"/>
          <w:i/>
        </w:rPr>
        <w:t xml:space="preserve"> </w:t>
      </w:r>
      <w:r w:rsidR="00E93D4F">
        <w:rPr>
          <w:rStyle w:val="FontStyle90"/>
          <w:i/>
        </w:rPr>
        <w:t>V následujícím zdaňovacím období proúčtuje P</w:t>
      </w:r>
      <w:r w:rsidR="00CE3A1D">
        <w:rPr>
          <w:rStyle w:val="FontStyle90"/>
          <w:i/>
        </w:rPr>
        <w:t>.</w:t>
      </w:r>
      <w:r w:rsidR="00E93D4F">
        <w:rPr>
          <w:rStyle w:val="FontStyle90"/>
          <w:i/>
        </w:rPr>
        <w:t>O</w:t>
      </w:r>
      <w:r w:rsidR="00CE3A1D">
        <w:rPr>
          <w:rStyle w:val="FontStyle90"/>
          <w:i/>
        </w:rPr>
        <w:t xml:space="preserve">. </w:t>
      </w:r>
      <w:r w:rsidR="005F1CAA">
        <w:rPr>
          <w:rStyle w:val="FontStyle90"/>
          <w:i/>
        </w:rPr>
        <w:t>„</w:t>
      </w:r>
      <w:r w:rsidR="00CE3A1D">
        <w:rPr>
          <w:rStyle w:val="FontStyle90"/>
          <w:i/>
        </w:rPr>
        <w:t>oddanění</w:t>
      </w:r>
      <w:r w:rsidR="005F1CAA">
        <w:rPr>
          <w:rStyle w:val="FontStyle90"/>
          <w:i/>
        </w:rPr>
        <w:t>“</w:t>
      </w:r>
      <w:r w:rsidR="00CE3A1D">
        <w:rPr>
          <w:rStyle w:val="FontStyle90"/>
          <w:i/>
        </w:rPr>
        <w:t xml:space="preserve"> záloh, tak aby vždy byly zdaňovány výnosy účtované na účtu 602.</w:t>
      </w:r>
    </w:p>
    <w:p w:rsidR="002344FF" w:rsidRPr="003D1A3B" w:rsidRDefault="002344FF" w:rsidP="0012656D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365F68" w:rsidTr="00220166">
        <w:tc>
          <w:tcPr>
            <w:tcW w:w="931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898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365F68" w:rsidTr="00220166">
        <w:tc>
          <w:tcPr>
            <w:tcW w:w="931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XX.9.</w:t>
            </w:r>
          </w:p>
        </w:tc>
        <w:tc>
          <w:tcPr>
            <w:tcW w:w="898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VBÚ</w:t>
            </w:r>
          </w:p>
        </w:tc>
        <w:tc>
          <w:tcPr>
            <w:tcW w:w="2514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12656D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(Celkem)</w:t>
            </w:r>
          </w:p>
        </w:tc>
        <w:tc>
          <w:tcPr>
            <w:tcW w:w="1152" w:type="dxa"/>
          </w:tcPr>
          <w:p w:rsidR="0012656D" w:rsidRDefault="00B8162B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E469A3">
              <w:rPr>
                <w:rStyle w:val="FontStyle90"/>
                <w:i/>
              </w:rPr>
              <w:t>7</w:t>
            </w:r>
            <w:r w:rsidR="004115B1" w:rsidRPr="00E469A3">
              <w:rPr>
                <w:rStyle w:val="FontStyle90"/>
                <w:i/>
              </w:rPr>
              <w:t>5 000,-</w:t>
            </w:r>
          </w:p>
          <w:p w:rsidR="004115B1" w:rsidRDefault="004115B1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12656D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2656D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241 </w:t>
            </w:r>
          </w:p>
        </w:tc>
        <w:tc>
          <w:tcPr>
            <w:tcW w:w="1134" w:type="dxa"/>
          </w:tcPr>
          <w:p w:rsidR="0012656D" w:rsidRDefault="001265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</w:t>
            </w:r>
            <w:r w:rsidR="004115B1">
              <w:rPr>
                <w:rStyle w:val="FontStyle90"/>
                <w:i/>
              </w:rPr>
              <w:t>21</w:t>
            </w:r>
          </w:p>
        </w:tc>
      </w:tr>
      <w:tr w:rsidR="004115B1" w:rsidTr="00220166">
        <w:tc>
          <w:tcPr>
            <w:tcW w:w="931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4115B1" w:rsidRDefault="004115B1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115B1" w:rsidTr="00220166">
        <w:tc>
          <w:tcPr>
            <w:tcW w:w="931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514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9/2014</w:t>
            </w:r>
          </w:p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4115B1" w:rsidRDefault="00465374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49 587,-</w:t>
            </w:r>
          </w:p>
        </w:tc>
        <w:tc>
          <w:tcPr>
            <w:tcW w:w="1559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X21</w:t>
            </w:r>
          </w:p>
        </w:tc>
      </w:tr>
      <w:tr w:rsidR="004115B1" w:rsidTr="00220166">
        <w:tc>
          <w:tcPr>
            <w:tcW w:w="931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465374" w:rsidRDefault="00465374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9/2014</w:t>
            </w:r>
          </w:p>
          <w:p w:rsidR="004115B1" w:rsidRDefault="00465374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4115B1" w:rsidRDefault="00465374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10 413,-</w:t>
            </w:r>
          </w:p>
        </w:tc>
        <w:tc>
          <w:tcPr>
            <w:tcW w:w="1559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65374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  <w:tr w:rsidR="004115B1" w:rsidTr="00220166">
        <w:tc>
          <w:tcPr>
            <w:tcW w:w="931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465374" w:rsidRDefault="00465374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9/2014</w:t>
            </w:r>
          </w:p>
          <w:p w:rsidR="004115B1" w:rsidRDefault="00465374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4115B1" w:rsidRDefault="00465374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559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4115B1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115B1" w:rsidTr="00220166">
        <w:tc>
          <w:tcPr>
            <w:tcW w:w="931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4115B1" w:rsidRDefault="004115B1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4115B1" w:rsidRDefault="004115B1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65374" w:rsidTr="00220166">
        <w:tc>
          <w:tcPr>
            <w:tcW w:w="931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514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9/2014</w:t>
            </w:r>
          </w:p>
        </w:tc>
        <w:tc>
          <w:tcPr>
            <w:tcW w:w="1152" w:type="dxa"/>
          </w:tcPr>
          <w:p w:rsidR="00465374" w:rsidRDefault="00465374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559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X21</w:t>
            </w:r>
          </w:p>
        </w:tc>
        <w:tc>
          <w:tcPr>
            <w:tcW w:w="1134" w:type="dxa"/>
          </w:tcPr>
          <w:p w:rsidR="00465374" w:rsidRDefault="0046537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9/2014</w:t>
            </w:r>
          </w:p>
        </w:tc>
        <w:tc>
          <w:tcPr>
            <w:tcW w:w="1152" w:type="dxa"/>
          </w:tcPr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559" w:type="dxa"/>
          </w:tcPr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51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DC2F77" w:rsidRDefault="00DC2F77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324X21)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15 000,-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X21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365F6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DC2F77" w:rsidRDefault="00DC2F77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r w:rsidR="005F1CAA">
              <w:rPr>
                <w:rStyle w:val="FontStyle90"/>
                <w:i/>
              </w:rPr>
              <w:t>15 000 – 2 604</w:t>
            </w:r>
            <w:r>
              <w:rPr>
                <w:rStyle w:val="FontStyle90"/>
                <w:i/>
              </w:rPr>
              <w:t>)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12 396,-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220166" w:rsidP="0022016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X21</w:t>
            </w:r>
            <w:r w:rsidR="00DC2F77">
              <w:rPr>
                <w:rStyle w:val="FontStyle90"/>
                <w:i/>
              </w:rPr>
              <w:t xml:space="preserve"> </w:t>
            </w: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365F6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DC2F77" w:rsidRDefault="00DC2F77" w:rsidP="0046537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DC2F77" w:rsidRDefault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x 0,1736)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2 604,-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220166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343001</w:t>
            </w: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365F6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1.10.</w:t>
            </w: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51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Oddanění nevyúčtovaných záloh</w:t>
            </w:r>
          </w:p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324X21)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365F68">
              <w:rPr>
                <w:rStyle w:val="FontStyle90"/>
                <w:i/>
              </w:rPr>
              <w:t xml:space="preserve"> </w:t>
            </w:r>
            <w:r>
              <w:rPr>
                <w:rStyle w:val="FontStyle90"/>
                <w:i/>
              </w:rPr>
              <w:t>-15 000,-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X21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Oddanění nevyúčtovaných záloh</w:t>
            </w:r>
          </w:p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-12 396,-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220166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20166">
              <w:rPr>
                <w:rStyle w:val="FontStyle90"/>
                <w:i/>
              </w:rPr>
              <w:t>324 X2</w:t>
            </w:r>
            <w:r>
              <w:rPr>
                <w:rStyle w:val="FontStyle90"/>
                <w:i/>
              </w:rPr>
              <w:t>1</w:t>
            </w:r>
          </w:p>
        </w:tc>
      </w:tr>
      <w:tr w:rsidR="00DC2F77" w:rsidTr="00220166">
        <w:tc>
          <w:tcPr>
            <w:tcW w:w="931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Oddanění nevyúčtovaných záloh</w:t>
            </w:r>
          </w:p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DC2F77" w:rsidRDefault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x 0,1736)</w:t>
            </w:r>
          </w:p>
        </w:tc>
        <w:tc>
          <w:tcPr>
            <w:tcW w:w="1152" w:type="dxa"/>
          </w:tcPr>
          <w:p w:rsidR="00DC2F77" w:rsidRDefault="00DC2F77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-2 604,-</w:t>
            </w:r>
          </w:p>
        </w:tc>
        <w:tc>
          <w:tcPr>
            <w:tcW w:w="1559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DC2F77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DC2F77" w:rsidRDefault="00220166" w:rsidP="0022016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343 </w:t>
            </w:r>
            <w:r w:rsidRPr="00220166">
              <w:rPr>
                <w:rStyle w:val="FontStyle90"/>
                <w:i/>
              </w:rPr>
              <w:t>001</w:t>
            </w:r>
            <w:r w:rsidR="00DC2F77" w:rsidRPr="00220166">
              <w:rPr>
                <w:rStyle w:val="FontStyle90"/>
                <w:i/>
              </w:rPr>
              <w:t xml:space="preserve"> </w:t>
            </w:r>
          </w:p>
        </w:tc>
      </w:tr>
    </w:tbl>
    <w:p w:rsidR="0012656D" w:rsidRPr="003D1A3B" w:rsidRDefault="0012656D" w:rsidP="0012656D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B805BB" w:rsidRDefault="00B805BB" w:rsidP="00B805B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2344FF" w:rsidRDefault="002344FF" w:rsidP="00B805B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2344FF" w:rsidRDefault="002344FF" w:rsidP="00B805B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6C233D" w:rsidRPr="002344FF" w:rsidRDefault="00FA5A7D" w:rsidP="006C233D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>Oprava základu daně a výše daně</w:t>
      </w:r>
      <w:r w:rsidR="00DC2F77" w:rsidRPr="002344FF">
        <w:rPr>
          <w:rStyle w:val="FontStyle90"/>
          <w:b/>
        </w:rPr>
        <w:t xml:space="preserve"> podle §42 ZDPH</w:t>
      </w:r>
    </w:p>
    <w:p w:rsidR="006C233D" w:rsidRPr="006C233D" w:rsidRDefault="00517147" w:rsidP="006C233D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 xml:space="preserve">Příklad č. </w:t>
      </w:r>
      <w:r w:rsidR="00E469A3">
        <w:rPr>
          <w:rStyle w:val="FontStyle90"/>
          <w:i/>
        </w:rPr>
        <w:t>6</w:t>
      </w:r>
    </w:p>
    <w:p w:rsidR="006C233D" w:rsidRDefault="00A91BB0" w:rsidP="006C233D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vystavila dne </w:t>
      </w:r>
      <w:r w:rsidR="005F1CAA">
        <w:rPr>
          <w:rStyle w:val="FontStyle90"/>
          <w:i/>
        </w:rPr>
        <w:t>15.10</w:t>
      </w:r>
      <w:r>
        <w:rPr>
          <w:rStyle w:val="FontStyle90"/>
          <w:i/>
        </w:rPr>
        <w:t xml:space="preserve">. nájemci </w:t>
      </w:r>
      <w:r w:rsidR="005F1CAA">
        <w:rPr>
          <w:rStyle w:val="FontStyle90"/>
          <w:i/>
        </w:rPr>
        <w:t>daňový doklad za</w:t>
      </w:r>
      <w:r>
        <w:rPr>
          <w:rStyle w:val="FontStyle90"/>
          <w:i/>
        </w:rPr>
        <w:t xml:space="preserve"> </w:t>
      </w:r>
      <w:r w:rsidR="00DC2F77">
        <w:rPr>
          <w:rStyle w:val="FontStyle90"/>
          <w:i/>
        </w:rPr>
        <w:t>nájemné za 3. čtvrtletí 2014</w:t>
      </w:r>
      <w:r>
        <w:rPr>
          <w:rStyle w:val="FontStyle90"/>
          <w:i/>
        </w:rPr>
        <w:t xml:space="preserve"> ve výši </w:t>
      </w:r>
      <w:r w:rsidR="00DC2F77">
        <w:rPr>
          <w:rStyle w:val="FontStyle90"/>
          <w:i/>
        </w:rPr>
        <w:t>30 0</w:t>
      </w:r>
      <w:r w:rsidR="005F21C0">
        <w:rPr>
          <w:rStyle w:val="FontStyle90"/>
          <w:i/>
        </w:rPr>
        <w:t>00,- Kč bez DPH</w:t>
      </w:r>
      <w:r w:rsidR="005F1CAA">
        <w:rPr>
          <w:rStyle w:val="FontStyle90"/>
          <w:i/>
        </w:rPr>
        <w:t xml:space="preserve"> (DUZP 30.9.)</w:t>
      </w:r>
      <w:r>
        <w:rPr>
          <w:rStyle w:val="FontStyle90"/>
          <w:i/>
        </w:rPr>
        <w:t xml:space="preserve">. </w:t>
      </w:r>
      <w:r w:rsidR="00417231">
        <w:rPr>
          <w:rStyle w:val="FontStyle90"/>
          <w:i/>
        </w:rPr>
        <w:t xml:space="preserve">Dne </w:t>
      </w:r>
      <w:r w:rsidR="00DC2F77">
        <w:rPr>
          <w:rStyle w:val="FontStyle90"/>
          <w:i/>
        </w:rPr>
        <w:t>5.1</w:t>
      </w:r>
      <w:r w:rsidR="005F1CAA">
        <w:rPr>
          <w:rStyle w:val="FontStyle90"/>
          <w:i/>
        </w:rPr>
        <w:t>1</w:t>
      </w:r>
      <w:r w:rsidR="00DC2F77">
        <w:rPr>
          <w:rStyle w:val="FontStyle90"/>
          <w:i/>
        </w:rPr>
        <w:t xml:space="preserve">. nájemce písemně požádal P.O. o snížení nájemného za 3. čtvrtletí 2014 z důvodu omezení využití pronajímaných prostor, které bylo způsobeno rekonstrukcí pronajímaných prostor. </w:t>
      </w:r>
      <w:r>
        <w:rPr>
          <w:rStyle w:val="FontStyle90"/>
          <w:i/>
        </w:rPr>
        <w:t xml:space="preserve">P.O. </w:t>
      </w:r>
      <w:r w:rsidR="00DC2F77">
        <w:rPr>
          <w:rStyle w:val="FontStyle90"/>
          <w:i/>
        </w:rPr>
        <w:t xml:space="preserve">požadavek na snížení </w:t>
      </w:r>
      <w:r>
        <w:rPr>
          <w:rStyle w:val="FontStyle90"/>
          <w:i/>
        </w:rPr>
        <w:t>akceptovala a vystavila opravný daňový doklad</w:t>
      </w:r>
      <w:r w:rsidR="00DC2F77">
        <w:rPr>
          <w:rStyle w:val="FontStyle90"/>
          <w:i/>
        </w:rPr>
        <w:t xml:space="preserve"> na 10 </w:t>
      </w:r>
      <w:r w:rsidR="005F21C0">
        <w:rPr>
          <w:rStyle w:val="FontStyle90"/>
          <w:i/>
        </w:rPr>
        <w:t>0</w:t>
      </w:r>
      <w:r w:rsidR="00DC2F77">
        <w:rPr>
          <w:rStyle w:val="FontStyle90"/>
          <w:i/>
        </w:rPr>
        <w:t>0</w:t>
      </w:r>
      <w:r w:rsidR="005F21C0">
        <w:rPr>
          <w:rStyle w:val="FontStyle90"/>
          <w:i/>
        </w:rPr>
        <w:t>0,- Kč bez DPH. Opravný daňo</w:t>
      </w:r>
      <w:r w:rsidR="00417231">
        <w:rPr>
          <w:rStyle w:val="FontStyle90"/>
          <w:i/>
        </w:rPr>
        <w:t>vý doklad byl doručen a nájemcem potvrzen dne 12.1</w:t>
      </w:r>
      <w:r w:rsidR="005F1CAA">
        <w:rPr>
          <w:rStyle w:val="FontStyle90"/>
          <w:i/>
        </w:rPr>
        <w:t>1</w:t>
      </w:r>
      <w:r w:rsidR="00417231">
        <w:rPr>
          <w:rStyle w:val="FontStyle90"/>
          <w:i/>
        </w:rPr>
        <w:t>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5F21C0" w:rsidTr="00E77B9B">
        <w:tc>
          <w:tcPr>
            <w:tcW w:w="931" w:type="dxa"/>
          </w:tcPr>
          <w:p w:rsidR="005F21C0" w:rsidRDefault="005F1CA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5F21C0" w:rsidTr="00E77B9B">
        <w:tc>
          <w:tcPr>
            <w:tcW w:w="931" w:type="dxa"/>
          </w:tcPr>
          <w:p w:rsidR="005F21C0" w:rsidRDefault="00DC2F77" w:rsidP="0041723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</w:t>
            </w:r>
            <w:r w:rsidR="005F21C0">
              <w:rPr>
                <w:rStyle w:val="FontStyle90"/>
                <w:i/>
              </w:rPr>
              <w:t>.9.</w:t>
            </w: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VF</w:t>
            </w:r>
          </w:p>
        </w:tc>
        <w:tc>
          <w:tcPr>
            <w:tcW w:w="2514" w:type="dxa"/>
          </w:tcPr>
          <w:p w:rsidR="005F21C0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Nájemné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5F21C0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30 0</w:t>
            </w:r>
            <w:r w:rsidR="005F21C0">
              <w:rPr>
                <w:rStyle w:val="FontStyle90"/>
                <w:i/>
              </w:rPr>
              <w:t>00,-</w:t>
            </w:r>
          </w:p>
        </w:tc>
        <w:tc>
          <w:tcPr>
            <w:tcW w:w="1559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Ř. </w:t>
            </w:r>
            <w:r w:rsidR="00DC2F77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</w:t>
            </w:r>
            <w:r w:rsidR="00DC2F77">
              <w:rPr>
                <w:rStyle w:val="FontStyle90"/>
                <w:i/>
              </w:rPr>
              <w:t>21</w:t>
            </w:r>
          </w:p>
        </w:tc>
      </w:tr>
      <w:tr w:rsidR="005F21C0" w:rsidTr="00E77B9B">
        <w:tc>
          <w:tcPr>
            <w:tcW w:w="931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Nájemné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5F21C0" w:rsidRDefault="00DC2F77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6 300</w:t>
            </w:r>
            <w:r w:rsidR="005F21C0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Ř. </w:t>
            </w:r>
            <w:r w:rsidR="00DC2F77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</w:t>
            </w:r>
            <w:r w:rsidR="00DC2F77">
              <w:rPr>
                <w:rStyle w:val="FontStyle90"/>
                <w:i/>
              </w:rPr>
              <w:t>1</w:t>
            </w:r>
          </w:p>
        </w:tc>
      </w:tr>
      <w:tr w:rsidR="005F21C0" w:rsidTr="00E77B9B">
        <w:tc>
          <w:tcPr>
            <w:tcW w:w="931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DC2F77" w:rsidRDefault="00DC2F77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Nájemné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5F21C0" w:rsidRDefault="00B8162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E469A3">
              <w:rPr>
                <w:rStyle w:val="FontStyle90"/>
                <w:i/>
              </w:rPr>
              <w:t>36</w:t>
            </w:r>
            <w:r w:rsidR="00DC2F77" w:rsidRPr="00E469A3">
              <w:rPr>
                <w:rStyle w:val="FontStyle90"/>
                <w:i/>
              </w:rPr>
              <w:t xml:space="preserve"> 300</w:t>
            </w:r>
            <w:r w:rsidR="005F21C0" w:rsidRPr="00E469A3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F21C0" w:rsidRDefault="008515C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</w:t>
            </w:r>
            <w:r w:rsidR="005F21C0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5F21C0" w:rsidTr="00E77B9B">
        <w:tc>
          <w:tcPr>
            <w:tcW w:w="931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5F21C0" w:rsidRDefault="005F21C0" w:rsidP="005F21C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5F21C0" w:rsidTr="00E77B9B">
        <w:tc>
          <w:tcPr>
            <w:tcW w:w="931" w:type="dxa"/>
          </w:tcPr>
          <w:p w:rsidR="005F21C0" w:rsidRDefault="00417231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</w:t>
            </w:r>
            <w:r w:rsidR="005F21C0">
              <w:rPr>
                <w:rStyle w:val="FontStyle90"/>
                <w:i/>
              </w:rPr>
              <w:t>.1</w:t>
            </w:r>
            <w:r w:rsidR="005F1CAA">
              <w:rPr>
                <w:rStyle w:val="FontStyle90"/>
                <w:i/>
              </w:rPr>
              <w:t>1</w:t>
            </w:r>
            <w:r w:rsidR="005F21C0"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VF (OPD)</w:t>
            </w:r>
          </w:p>
        </w:tc>
        <w:tc>
          <w:tcPr>
            <w:tcW w:w="2514" w:type="dxa"/>
          </w:tcPr>
          <w:p w:rsidR="005F21C0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Oprava </w:t>
            </w:r>
            <w:r w:rsidR="005F21C0">
              <w:rPr>
                <w:rStyle w:val="FontStyle90"/>
                <w:i/>
              </w:rPr>
              <w:t>yúčtování Vodného a stočného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5F21C0" w:rsidRDefault="00417231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DC2F77">
              <w:rPr>
                <w:rStyle w:val="FontStyle90"/>
                <w:i/>
              </w:rPr>
              <w:t>10 000</w:t>
            </w:r>
            <w:r w:rsidR="005F21C0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Ř. </w:t>
            </w:r>
            <w:r w:rsidR="00DC2F77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</w:t>
            </w:r>
            <w:r w:rsidR="00DC2F77">
              <w:rPr>
                <w:rStyle w:val="FontStyle90"/>
                <w:i/>
              </w:rPr>
              <w:t>21</w:t>
            </w:r>
          </w:p>
        </w:tc>
      </w:tr>
      <w:tr w:rsidR="005F21C0" w:rsidTr="00E77B9B">
        <w:tc>
          <w:tcPr>
            <w:tcW w:w="931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5F21C0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</w:t>
            </w:r>
            <w:r w:rsidR="005F21C0">
              <w:rPr>
                <w:rStyle w:val="FontStyle90"/>
                <w:i/>
              </w:rPr>
              <w:t>yúčtování Vodného a stočného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5F21C0" w:rsidRDefault="00417231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DC2F77">
              <w:rPr>
                <w:rStyle w:val="FontStyle90"/>
                <w:i/>
              </w:rPr>
              <w:t>2 100</w:t>
            </w:r>
            <w:r w:rsidR="005F21C0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Ř. </w:t>
            </w:r>
            <w:r w:rsidR="00DC2F77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F21C0" w:rsidRDefault="005F21C0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</w:t>
            </w:r>
            <w:r w:rsidR="00DC2F77">
              <w:rPr>
                <w:rStyle w:val="FontStyle90"/>
                <w:i/>
              </w:rPr>
              <w:t>1</w:t>
            </w:r>
          </w:p>
        </w:tc>
      </w:tr>
      <w:tr w:rsidR="005F21C0" w:rsidTr="00E77B9B">
        <w:tc>
          <w:tcPr>
            <w:tcW w:w="931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5F21C0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</w:t>
            </w:r>
            <w:r w:rsidR="005F21C0">
              <w:rPr>
                <w:rStyle w:val="FontStyle90"/>
                <w:i/>
              </w:rPr>
              <w:t>yúčtování Vodného a stočného</w:t>
            </w:r>
          </w:p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5F21C0" w:rsidRDefault="00417231" w:rsidP="00DC2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DC2F77">
              <w:rPr>
                <w:rStyle w:val="FontStyle90"/>
                <w:i/>
              </w:rPr>
              <w:t>12 100</w:t>
            </w:r>
            <w:r w:rsidR="005F21C0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F21C0" w:rsidRDefault="008515C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</w:t>
            </w:r>
            <w:r w:rsidR="005F21C0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5F21C0" w:rsidRDefault="005F21C0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1411F1" w:rsidRDefault="001411F1" w:rsidP="001411F1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FA5A7D" w:rsidRPr="002344FF" w:rsidRDefault="00FA5A7D" w:rsidP="00B41FE9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>Oprava výše daně v jiných případech</w:t>
      </w:r>
      <w:r w:rsidR="00DC2F77" w:rsidRPr="002344FF">
        <w:rPr>
          <w:rStyle w:val="FontStyle90"/>
          <w:b/>
        </w:rPr>
        <w:t xml:space="preserve"> podle §43 ZDPH</w:t>
      </w:r>
    </w:p>
    <w:p w:rsidR="00BD49D4" w:rsidRPr="006C233D" w:rsidRDefault="00517147" w:rsidP="00BD49D4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 xml:space="preserve">Příklad č. </w:t>
      </w:r>
      <w:r w:rsidR="00E469A3">
        <w:rPr>
          <w:rStyle w:val="FontStyle90"/>
          <w:i/>
        </w:rPr>
        <w:t>7</w:t>
      </w:r>
    </w:p>
    <w:p w:rsidR="00BD49D4" w:rsidRDefault="00BD49D4" w:rsidP="00BD49D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vystavila dne 20.9. nájemci nebytových prostor fakturu za vyúčtování vodného a stočného ve výši 6 700,- Kč + 21% DPH. Dne 28.9. nájemce uplatnil vůči vyúčtování reklamaci z důvodu uplatnění nesprávné sazby DPH, kterou P.O. akceptovala a vystavila opravný daňový doklad. Opravný daňový doklad byl doručen a nájemcem potvrzen dne 12.10.</w:t>
      </w:r>
      <w:r w:rsidR="0035086E">
        <w:rPr>
          <w:rStyle w:val="FontStyle90"/>
          <w:i/>
        </w:rPr>
        <w:t xml:space="preserve"> </w:t>
      </w:r>
      <w:r w:rsidR="00DC2F77" w:rsidRPr="005F1CAA">
        <w:rPr>
          <w:rStyle w:val="FontStyle90"/>
          <w:i/>
        </w:rPr>
        <w:t xml:space="preserve">P.O. má povinnost podat </w:t>
      </w:r>
      <w:r w:rsidR="00BF335B" w:rsidRPr="005F1CAA">
        <w:rPr>
          <w:rStyle w:val="FontStyle90"/>
          <w:i/>
        </w:rPr>
        <w:t>d</w:t>
      </w:r>
      <w:r w:rsidR="00DC2F77" w:rsidRPr="005F1CAA">
        <w:rPr>
          <w:rStyle w:val="FontStyle90"/>
          <w:i/>
        </w:rPr>
        <w:t xml:space="preserve">odatečné daňové přiznání. Den zjištění důvodu pro podání </w:t>
      </w:r>
      <w:r w:rsidR="002344FF">
        <w:rPr>
          <w:rStyle w:val="FontStyle90"/>
          <w:i/>
        </w:rPr>
        <w:t xml:space="preserve">DDAP </w:t>
      </w:r>
      <w:r w:rsidR="00DC2F77" w:rsidRPr="005F1CAA">
        <w:rPr>
          <w:rStyle w:val="FontStyle90"/>
          <w:i/>
        </w:rPr>
        <w:t xml:space="preserve">nastává </w:t>
      </w:r>
      <w:r w:rsidR="00BF335B" w:rsidRPr="005F1CAA">
        <w:rPr>
          <w:rStyle w:val="FontStyle90"/>
          <w:i/>
        </w:rPr>
        <w:t>12.10.</w:t>
      </w:r>
      <w:r w:rsidR="00DC2F77" w:rsidRPr="005F1CAA">
        <w:rPr>
          <w:rStyle w:val="FontStyle90"/>
          <w:i/>
        </w:rPr>
        <w:t>. Dodatečné da</w:t>
      </w:r>
      <w:r w:rsidR="00BF335B" w:rsidRPr="005F1CAA">
        <w:rPr>
          <w:rStyle w:val="FontStyle90"/>
          <w:i/>
        </w:rPr>
        <w:t>ňové přiznání</w:t>
      </w:r>
      <w:r w:rsidR="00DC2F77" w:rsidRPr="005F1CAA">
        <w:rPr>
          <w:rStyle w:val="FontStyle90"/>
          <w:i/>
        </w:rPr>
        <w:t xml:space="preserve"> je nutno podat nejpozději do 30.11. Současně je nutno požádat o vrácení přeplatku e výši 402 Kč.</w:t>
      </w:r>
    </w:p>
    <w:p w:rsidR="00E77B9B" w:rsidRDefault="00E77B9B" w:rsidP="00BD49D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p w:rsidR="00E77B9B" w:rsidRDefault="00E77B9B" w:rsidP="00E77B9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</w:rPr>
        <w:t>Daňová rekapitulace na opravném daňovém dokladu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417"/>
        <w:gridCol w:w="1276"/>
        <w:gridCol w:w="992"/>
      </w:tblGrid>
      <w:tr w:rsidR="00E77B9B" w:rsidTr="00E77B9B">
        <w:tc>
          <w:tcPr>
            <w:tcW w:w="1560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Základ daně</w:t>
            </w:r>
          </w:p>
        </w:tc>
        <w:tc>
          <w:tcPr>
            <w:tcW w:w="1417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Sazba 15%</w:t>
            </w:r>
          </w:p>
        </w:tc>
        <w:tc>
          <w:tcPr>
            <w:tcW w:w="1276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Sazba21%</w:t>
            </w:r>
          </w:p>
        </w:tc>
        <w:tc>
          <w:tcPr>
            <w:tcW w:w="992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Celkem</w:t>
            </w:r>
          </w:p>
        </w:tc>
      </w:tr>
      <w:tr w:rsidR="00E77B9B" w:rsidTr="00E77B9B">
        <w:tc>
          <w:tcPr>
            <w:tcW w:w="1560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0,-</w:t>
            </w:r>
          </w:p>
        </w:tc>
        <w:tc>
          <w:tcPr>
            <w:tcW w:w="1417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1 005,-</w:t>
            </w:r>
          </w:p>
        </w:tc>
        <w:tc>
          <w:tcPr>
            <w:tcW w:w="1276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-1 407,-</w:t>
            </w:r>
          </w:p>
        </w:tc>
        <w:tc>
          <w:tcPr>
            <w:tcW w:w="992" w:type="dxa"/>
          </w:tcPr>
          <w:p w:rsidR="00E77B9B" w:rsidRDefault="00E77B9B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-402,-</w:t>
            </w:r>
          </w:p>
        </w:tc>
      </w:tr>
    </w:tbl>
    <w:p w:rsidR="00ED08F9" w:rsidRDefault="00ED08F9" w:rsidP="00E77B9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BD49D4" w:rsidTr="00E77B9B">
        <w:tc>
          <w:tcPr>
            <w:tcW w:w="931" w:type="dxa"/>
          </w:tcPr>
          <w:p w:rsidR="00BD49D4" w:rsidRDefault="00ED08F9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</w:rPr>
              <w:br w:type="page"/>
            </w:r>
            <w:r w:rsidR="005F1CAA"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BD49D4" w:rsidTr="00E77B9B">
        <w:tc>
          <w:tcPr>
            <w:tcW w:w="931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20.9.</w:t>
            </w:r>
          </w:p>
        </w:tc>
        <w:tc>
          <w:tcPr>
            <w:tcW w:w="898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VF</w:t>
            </w:r>
          </w:p>
        </w:tc>
        <w:tc>
          <w:tcPr>
            <w:tcW w:w="251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Vyúčtování Vodného a stočného</w:t>
            </w:r>
          </w:p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6 700,-</w:t>
            </w:r>
          </w:p>
        </w:tc>
        <w:tc>
          <w:tcPr>
            <w:tcW w:w="1559" w:type="dxa"/>
          </w:tcPr>
          <w:p w:rsidR="00BD49D4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</w:t>
            </w:r>
            <w:r w:rsidR="0035086E">
              <w:rPr>
                <w:rStyle w:val="FontStyle90"/>
                <w:i/>
              </w:rPr>
              <w:t>21</w:t>
            </w:r>
          </w:p>
        </w:tc>
      </w:tr>
      <w:tr w:rsidR="00BD49D4" w:rsidTr="00E77B9B">
        <w:tc>
          <w:tcPr>
            <w:tcW w:w="931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Vyúčtování Vodného a stočného</w:t>
            </w:r>
          </w:p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BD49D4" w:rsidRDefault="00BD49D4" w:rsidP="0035086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1 </w:t>
            </w:r>
            <w:r w:rsidR="0035086E">
              <w:rPr>
                <w:rStyle w:val="FontStyle90"/>
                <w:i/>
              </w:rPr>
              <w:t>407</w:t>
            </w:r>
            <w:r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BD49D4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BD49D4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  <w:tr w:rsidR="00BD49D4" w:rsidTr="00E77B9B">
        <w:tc>
          <w:tcPr>
            <w:tcW w:w="931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Vyúčtování Vodného a stočného</w:t>
            </w:r>
          </w:p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BD49D4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8 107</w:t>
            </w:r>
            <w:r w:rsidR="00BD49D4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BD49D4" w:rsidRDefault="008515C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</w:t>
            </w:r>
            <w:r w:rsidR="00BD49D4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BD49D4" w:rsidTr="00E77B9B">
        <w:tc>
          <w:tcPr>
            <w:tcW w:w="931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BD49D4" w:rsidRDefault="00BD49D4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5086E" w:rsidTr="00E77B9B">
        <w:tc>
          <w:tcPr>
            <w:tcW w:w="931" w:type="dxa"/>
          </w:tcPr>
          <w:p w:rsidR="0035086E" w:rsidRDefault="00501D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12.10</w:t>
            </w:r>
            <w:r w:rsidR="0035086E"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VF (OPD)</w:t>
            </w: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-6 700,-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  <w:p w:rsidR="00501D6D" w:rsidRDefault="00501D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DDAP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X21</w:t>
            </w:r>
          </w:p>
        </w:tc>
      </w:tr>
      <w:tr w:rsidR="0035086E" w:rsidTr="00E77B9B">
        <w:tc>
          <w:tcPr>
            <w:tcW w:w="931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-1 407,-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  <w:p w:rsidR="00501D6D" w:rsidRDefault="00501D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DDAP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  <w:tr w:rsidR="0035086E" w:rsidTr="00E77B9B">
        <w:tc>
          <w:tcPr>
            <w:tcW w:w="931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-8 107,-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5086E" w:rsidRDefault="008515C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</w:t>
            </w:r>
            <w:r w:rsidR="0035086E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5086E" w:rsidTr="00E77B9B">
        <w:tc>
          <w:tcPr>
            <w:tcW w:w="931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6 700,-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  <w:p w:rsidR="00501D6D" w:rsidRDefault="00501D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DDAP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X15</w:t>
            </w:r>
          </w:p>
        </w:tc>
      </w:tr>
      <w:tr w:rsidR="0035086E" w:rsidTr="00E77B9B">
        <w:tc>
          <w:tcPr>
            <w:tcW w:w="931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1 005,-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  <w:p w:rsidR="00501D6D" w:rsidRDefault="00501D6D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DDAP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</w:tr>
      <w:tr w:rsidR="0035086E" w:rsidTr="00E77B9B">
        <w:tc>
          <w:tcPr>
            <w:tcW w:w="931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Oprava vyúčtování Vodného a stočného</w:t>
            </w:r>
          </w:p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52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7 705,-</w:t>
            </w:r>
          </w:p>
        </w:tc>
        <w:tc>
          <w:tcPr>
            <w:tcW w:w="1559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5086E" w:rsidRDefault="008515CA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</w:t>
            </w:r>
            <w:r w:rsidR="0035086E">
              <w:rPr>
                <w:rStyle w:val="FontStyle90"/>
                <w:i/>
              </w:rPr>
              <w:t>1</w:t>
            </w:r>
          </w:p>
        </w:tc>
        <w:tc>
          <w:tcPr>
            <w:tcW w:w="1134" w:type="dxa"/>
          </w:tcPr>
          <w:p w:rsidR="0035086E" w:rsidRDefault="0035086E" w:rsidP="00E77B9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E77B9B" w:rsidRDefault="00E77B9B" w:rsidP="0035086E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FA5A7D" w:rsidRPr="002344FF" w:rsidRDefault="00E77B9B" w:rsidP="00B41FE9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>Speciální účetní případ</w:t>
      </w:r>
      <w:r w:rsidR="00FA5A7D" w:rsidRPr="002344FF">
        <w:rPr>
          <w:rStyle w:val="FontStyle90"/>
          <w:b/>
        </w:rPr>
        <w:t xml:space="preserve"> </w:t>
      </w:r>
      <w:r w:rsidRPr="002344FF">
        <w:rPr>
          <w:rStyle w:val="FontStyle90"/>
          <w:b/>
        </w:rPr>
        <w:t xml:space="preserve">- </w:t>
      </w:r>
      <w:r w:rsidRPr="00E469A3">
        <w:rPr>
          <w:rStyle w:val="FontStyle90"/>
          <w:b/>
        </w:rPr>
        <w:t>poskytnutí závodní</w:t>
      </w:r>
      <w:r w:rsidR="00102E15" w:rsidRPr="00E469A3">
        <w:rPr>
          <w:rStyle w:val="FontStyle90"/>
          <w:b/>
        </w:rPr>
        <w:t>ho</w:t>
      </w:r>
      <w:r w:rsidRPr="00E469A3">
        <w:rPr>
          <w:rStyle w:val="FontStyle90"/>
          <w:b/>
        </w:rPr>
        <w:t xml:space="preserve"> stravování</w:t>
      </w:r>
      <w:r w:rsidRPr="002344FF">
        <w:rPr>
          <w:rStyle w:val="FontStyle90"/>
          <w:b/>
        </w:rPr>
        <w:t xml:space="preserve"> </w:t>
      </w:r>
    </w:p>
    <w:p w:rsidR="00532890" w:rsidRPr="006C233D" w:rsidRDefault="00517147" w:rsidP="00532890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 xml:space="preserve">Příklad č. </w:t>
      </w:r>
      <w:r w:rsidR="00E469A3">
        <w:rPr>
          <w:rStyle w:val="FontStyle90"/>
          <w:i/>
        </w:rPr>
        <w:t>8</w:t>
      </w:r>
    </w:p>
    <w:p w:rsidR="00532890" w:rsidRDefault="00532890" w:rsidP="00532890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poskytuje svým zaměstnancům </w:t>
      </w:r>
      <w:r w:rsidRPr="00992DF7">
        <w:rPr>
          <w:rStyle w:val="FontStyle90"/>
          <w:b/>
          <w:i/>
        </w:rPr>
        <w:t>závodní stravování prostřednictvím své stravovny</w:t>
      </w:r>
      <w:r>
        <w:rPr>
          <w:rStyle w:val="FontStyle90"/>
          <w:i/>
        </w:rPr>
        <w:t>. Hodnota potravin spotřebovaných na 1 oběd je stanovena ve výši 30,- Kč</w:t>
      </w:r>
      <w:r w:rsidR="00E57FBA">
        <w:rPr>
          <w:rStyle w:val="FontStyle90"/>
          <w:i/>
        </w:rPr>
        <w:t xml:space="preserve"> bez DPH</w:t>
      </w:r>
      <w:r>
        <w:rPr>
          <w:rStyle w:val="FontStyle90"/>
          <w:i/>
        </w:rPr>
        <w:t xml:space="preserve">. Zaměstnancům je </w:t>
      </w:r>
      <w:r w:rsidR="008509DB">
        <w:rPr>
          <w:rStyle w:val="FontStyle90"/>
          <w:i/>
        </w:rPr>
        <w:t xml:space="preserve">z FKSP </w:t>
      </w:r>
      <w:r w:rsidR="00E57FBA">
        <w:rPr>
          <w:rStyle w:val="FontStyle90"/>
          <w:i/>
        </w:rPr>
        <w:t>poskytován příspěvek ve výši 6</w:t>
      </w:r>
      <w:r w:rsidR="008509DB">
        <w:rPr>
          <w:rStyle w:val="FontStyle90"/>
          <w:i/>
        </w:rPr>
        <w:t xml:space="preserve">,- Kč na jeden oběd. </w:t>
      </w:r>
      <w:r w:rsidR="00E57FBA">
        <w:rPr>
          <w:rStyle w:val="FontStyle90"/>
          <w:i/>
        </w:rPr>
        <w:t xml:space="preserve">Výsledná cena 1 obědu zaměstnance činí 29,- Kč </w:t>
      </w:r>
      <w:r w:rsidR="00F045EE">
        <w:rPr>
          <w:rStyle w:val="FontStyle90"/>
          <w:i/>
        </w:rPr>
        <w:t xml:space="preserve">(včetně 21% sazby daně). Kalkulace ceny oběda vychází z hodnoty potravin, z které je odečten příspěvek FKSP. Tato částka je pak zatížena  21% DPH. </w:t>
      </w:r>
      <w:r w:rsidR="008509DB">
        <w:rPr>
          <w:rStyle w:val="FontStyle90"/>
          <w:i/>
        </w:rPr>
        <w:t>Zaměstnanci odebrali za měsíc září celkem 1 890 obědů. Úhrada obědů je zaměstnancům prováděna srážkou ze mzdy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559"/>
        <w:gridCol w:w="1134"/>
        <w:gridCol w:w="1134"/>
      </w:tblGrid>
      <w:tr w:rsidR="008509DB" w:rsidTr="00290DD6">
        <w:tc>
          <w:tcPr>
            <w:tcW w:w="931" w:type="dxa"/>
          </w:tcPr>
          <w:p w:rsidR="008509DB" w:rsidRDefault="008509DB" w:rsidP="005E325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</w:t>
            </w:r>
            <w:r w:rsidR="005E3256">
              <w:rPr>
                <w:rStyle w:val="FontStyle90"/>
                <w:i/>
              </w:rPr>
              <w:t>UZP</w:t>
            </w:r>
          </w:p>
        </w:tc>
        <w:tc>
          <w:tcPr>
            <w:tcW w:w="898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8509DB" w:rsidTr="00290DD6">
        <w:tc>
          <w:tcPr>
            <w:tcW w:w="931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51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E469A3">
              <w:rPr>
                <w:rStyle w:val="FontStyle90"/>
                <w:i/>
              </w:rPr>
              <w:t xml:space="preserve">Čerpání FKSP na obědy (1 890 </w:t>
            </w:r>
            <w:r w:rsidR="00E57FBA" w:rsidRPr="00E469A3">
              <w:rPr>
                <w:rStyle w:val="FontStyle90"/>
                <w:i/>
              </w:rPr>
              <w:t xml:space="preserve">x </w:t>
            </w:r>
            <w:r w:rsidR="00102E15" w:rsidRPr="00E469A3">
              <w:rPr>
                <w:rStyle w:val="FontStyle90"/>
                <w:i/>
              </w:rPr>
              <w:t>6</w:t>
            </w:r>
            <w:r w:rsidRPr="00E469A3">
              <w:rPr>
                <w:rStyle w:val="FontStyle90"/>
                <w:i/>
              </w:rPr>
              <w:t>,-)</w:t>
            </w:r>
          </w:p>
        </w:tc>
        <w:tc>
          <w:tcPr>
            <w:tcW w:w="1152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11 340</w:t>
            </w:r>
            <w:r w:rsidR="008509DB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412</w:t>
            </w:r>
          </w:p>
        </w:tc>
        <w:tc>
          <w:tcPr>
            <w:tcW w:w="1134" w:type="dxa"/>
          </w:tcPr>
          <w:p w:rsidR="008509DB" w:rsidRDefault="008509DB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</w:t>
            </w:r>
            <w:r w:rsidR="00E57FBA">
              <w:rPr>
                <w:rStyle w:val="FontStyle90"/>
                <w:i/>
              </w:rPr>
              <w:t>XX</w:t>
            </w:r>
          </w:p>
        </w:tc>
      </w:tr>
      <w:tr w:rsidR="008509DB" w:rsidTr="00290DD6">
        <w:tc>
          <w:tcPr>
            <w:tcW w:w="931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Předpis stravného za obědy zaměstnanců celkem</w:t>
            </w:r>
          </w:p>
          <w:p w:rsidR="008509DB" w:rsidRDefault="00E57FBA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(1 890 X 29,-)</w:t>
            </w:r>
          </w:p>
        </w:tc>
        <w:tc>
          <w:tcPr>
            <w:tcW w:w="1152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54 810</w:t>
            </w:r>
            <w:r w:rsidR="008509DB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331</w:t>
            </w:r>
          </w:p>
        </w:tc>
        <w:tc>
          <w:tcPr>
            <w:tcW w:w="113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509DB" w:rsidTr="00290DD6">
        <w:tc>
          <w:tcPr>
            <w:tcW w:w="931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E57FBA" w:rsidRDefault="00E57FBA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Předpis stravného za obědy zaměstnanců</w:t>
            </w:r>
          </w:p>
          <w:p w:rsidR="00E57FBA" w:rsidRDefault="00E57FBA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8509DB" w:rsidRDefault="00E57FBA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 – DPH)</w:t>
            </w:r>
          </w:p>
        </w:tc>
        <w:tc>
          <w:tcPr>
            <w:tcW w:w="1152" w:type="dxa"/>
          </w:tcPr>
          <w:p w:rsidR="008509DB" w:rsidRDefault="006A6277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45 295</w:t>
            </w:r>
            <w:r w:rsidR="008509DB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8509DB" w:rsidRDefault="008509DB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509DB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602 </w:t>
            </w:r>
            <w:r w:rsidR="006A6277">
              <w:rPr>
                <w:rStyle w:val="FontStyle90"/>
                <w:i/>
              </w:rPr>
              <w:t>X21</w:t>
            </w:r>
          </w:p>
        </w:tc>
      </w:tr>
      <w:tr w:rsidR="00E57FBA" w:rsidTr="00290DD6">
        <w:tc>
          <w:tcPr>
            <w:tcW w:w="931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Předpis stravného za obědy zaměstnanců</w:t>
            </w:r>
          </w:p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E57FBA" w:rsidRDefault="00E57FBA" w:rsidP="00E57FB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(54 810 x 0,1736)</w:t>
            </w:r>
          </w:p>
        </w:tc>
        <w:tc>
          <w:tcPr>
            <w:tcW w:w="1152" w:type="dxa"/>
          </w:tcPr>
          <w:p w:rsidR="00E57FBA" w:rsidRDefault="006A6277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9 515</w:t>
            </w:r>
            <w:r w:rsidR="00E57FBA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E57FBA" w:rsidRDefault="00E57FBA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E57FBA" w:rsidRDefault="006A6277" w:rsidP="00290DD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</w:tbl>
    <w:p w:rsidR="001411F1" w:rsidRDefault="001411F1" w:rsidP="001411F1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3C755E" w:rsidRDefault="003C755E" w:rsidP="003C755E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A216D0" w:rsidRPr="00A216D0" w:rsidRDefault="00517147" w:rsidP="003D1B63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  <w:r>
        <w:rPr>
          <w:rStyle w:val="FontStyle90"/>
          <w:i/>
        </w:rPr>
        <w:t xml:space="preserve">Příklad č. </w:t>
      </w:r>
      <w:r w:rsidR="00E469A3">
        <w:rPr>
          <w:rStyle w:val="FontStyle90"/>
          <w:i/>
        </w:rPr>
        <w:t>9</w:t>
      </w: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zajišťuje svým zaměstnancům </w:t>
      </w:r>
      <w:r w:rsidRPr="005A77A5">
        <w:rPr>
          <w:rStyle w:val="FontStyle90"/>
          <w:b/>
          <w:i/>
        </w:rPr>
        <w:t>závodní stravování prostřednictvím cizího subjektu</w:t>
      </w:r>
      <w:r>
        <w:rPr>
          <w:rStyle w:val="FontStyle90"/>
          <w:i/>
        </w:rPr>
        <w:t xml:space="preserve">. Zaměstnanci P.O. chodí na obědy do jídelny, kterou provozuje obchodní společnost. Na základě smlouvy uzavřené mezi jídelnou a P.O. je dohodnuto, že cena jednoho obědu je stanovena ve výši 71,- Kč vč. DPH, přičemž </w:t>
      </w:r>
      <w:r w:rsidRPr="005A77A5">
        <w:rPr>
          <w:rStyle w:val="FontStyle90"/>
          <w:b/>
          <w:i/>
        </w:rPr>
        <w:t>zaměstnanec hradí za 1 oběd částku 46,- Kč vč. DPH</w:t>
      </w:r>
      <w:r w:rsidR="004D2DD2" w:rsidRPr="005A77A5">
        <w:rPr>
          <w:rStyle w:val="FontStyle90"/>
          <w:b/>
          <w:i/>
        </w:rPr>
        <w:t xml:space="preserve"> přímo svému zaměstnavateli</w:t>
      </w:r>
      <w:r>
        <w:rPr>
          <w:rStyle w:val="FontStyle90"/>
          <w:i/>
        </w:rPr>
        <w:t>. P.O. na jeden oběd přispívá z FKSP 3,- Kč. Ostatní náklady, které hradí P.O. za oběd přestavují zákonný sociální náklad organizace. Zaměstnanci odebrali za měsíc září celkem 1 020 obědů.</w:t>
      </w: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  <w:sectPr w:rsidR="003D1B63" w:rsidSect="003D1B63">
          <w:type w:val="continuous"/>
          <w:pgSz w:w="11906" w:h="16838"/>
          <w:pgMar w:top="1417" w:right="1417" w:bottom="1417" w:left="1560" w:header="708" w:footer="708" w:gutter="0"/>
          <w:cols w:space="708"/>
          <w:docGrid w:linePitch="360"/>
        </w:sectPr>
      </w:pP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Kalkulace nákladů na 1 oběd: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134"/>
      </w:tblGrid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Náklad školy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17,83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FKSP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3,00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Úhrada zaměstnance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38,01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12,16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Celkem 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71,00</w:t>
            </w:r>
          </w:p>
        </w:tc>
      </w:tr>
    </w:tbl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Kalkulace výnosů na 1 oběd: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134"/>
      </w:tblGrid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38,01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(Celkem x 0,1736)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7,99</w:t>
            </w:r>
          </w:p>
        </w:tc>
      </w:tr>
      <w:tr w:rsidR="003D1B63" w:rsidTr="003D1B63">
        <w:tc>
          <w:tcPr>
            <w:tcW w:w="2660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Úhrada zaměstnance Celkem 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46,00</w:t>
            </w:r>
          </w:p>
        </w:tc>
      </w:tr>
    </w:tbl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  <w:sectPr w:rsidR="003D1B63" w:rsidSect="00572764">
          <w:type w:val="continuous"/>
          <w:pgSz w:w="11906" w:h="16838"/>
          <w:pgMar w:top="1417" w:right="1417" w:bottom="1417" w:left="1560" w:header="708" w:footer="708" w:gutter="0"/>
          <w:cols w:num="2" w:space="708"/>
          <w:docGrid w:linePitch="360"/>
        </w:sectPr>
      </w:pP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Rozpis přijaté faktury: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1701"/>
        <w:gridCol w:w="1559"/>
        <w:gridCol w:w="1542"/>
        <w:gridCol w:w="1182"/>
      </w:tblGrid>
      <w:tr w:rsidR="003D1B63" w:rsidTr="003D1B63">
        <w:tc>
          <w:tcPr>
            <w:tcW w:w="3085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</w:p>
        </w:tc>
        <w:tc>
          <w:tcPr>
            <w:tcW w:w="170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Cena za 1 oběd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Cena celkem </w:t>
            </w:r>
          </w:p>
        </w:tc>
        <w:tc>
          <w:tcPr>
            <w:tcW w:w="1542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Základ daně </w:t>
            </w:r>
          </w:p>
        </w:tc>
        <w:tc>
          <w:tcPr>
            <w:tcW w:w="1182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</w:tr>
      <w:tr w:rsidR="003D1B63" w:rsidTr="003D1B63">
        <w:tc>
          <w:tcPr>
            <w:tcW w:w="3085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both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Počet obědů: 1020</w:t>
            </w:r>
          </w:p>
        </w:tc>
        <w:tc>
          <w:tcPr>
            <w:tcW w:w="170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71,-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72 420,-</w:t>
            </w:r>
          </w:p>
        </w:tc>
        <w:tc>
          <w:tcPr>
            <w:tcW w:w="1542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59 847,89</w:t>
            </w:r>
          </w:p>
        </w:tc>
        <w:tc>
          <w:tcPr>
            <w:tcW w:w="1182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12 572,11</w:t>
            </w:r>
          </w:p>
        </w:tc>
      </w:tr>
    </w:tbl>
    <w:p w:rsidR="003D1B63" w:rsidRDefault="003D1B63" w:rsidP="003D1B6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 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1"/>
        <w:gridCol w:w="898"/>
        <w:gridCol w:w="2248"/>
        <w:gridCol w:w="1418"/>
        <w:gridCol w:w="1559"/>
        <w:gridCol w:w="1134"/>
        <w:gridCol w:w="1134"/>
      </w:tblGrid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4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4D2DD2" w:rsidTr="003D1B63">
        <w:tc>
          <w:tcPr>
            <w:tcW w:w="931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248" w:type="dxa"/>
            <w:vAlign w:val="bottom"/>
          </w:tcPr>
          <w:p w:rsidR="004D2DD2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Náklad škola</w:t>
            </w:r>
          </w:p>
          <w:p w:rsidR="004D2DD2" w:rsidRPr="002A446A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  -  DPH - úhrada zaměstnanci - FKSP)</w:t>
            </w:r>
          </w:p>
        </w:tc>
        <w:tc>
          <w:tcPr>
            <w:tcW w:w="1418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18 013,20</w:t>
            </w:r>
          </w:p>
        </w:tc>
        <w:tc>
          <w:tcPr>
            <w:tcW w:w="1559" w:type="dxa"/>
          </w:tcPr>
          <w:p w:rsidR="004D2DD2" w:rsidRPr="00501D6D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FF0000"/>
              </w:rPr>
            </w:pPr>
            <w:r w:rsidRPr="00501D6D">
              <w:rPr>
                <w:rStyle w:val="FontStyle90"/>
                <w:i/>
                <w:color w:val="FF0000"/>
              </w:rPr>
              <w:t>Ř. 40</w:t>
            </w:r>
          </w:p>
        </w:tc>
        <w:tc>
          <w:tcPr>
            <w:tcW w:w="1134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 xml:space="preserve">527 </w:t>
            </w:r>
            <w:r>
              <w:rPr>
                <w:rStyle w:val="FontStyle90"/>
                <w:i/>
              </w:rPr>
              <w:t>XXX</w:t>
            </w:r>
          </w:p>
        </w:tc>
        <w:tc>
          <w:tcPr>
            <w:tcW w:w="1134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D2DD2" w:rsidTr="003D1B63">
        <w:tc>
          <w:tcPr>
            <w:tcW w:w="931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4D2DD2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Příspěvek FKSP</w:t>
            </w:r>
          </w:p>
          <w:p w:rsidR="004D2DD2" w:rsidRPr="002A446A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(3,- x 1020)</w:t>
            </w:r>
          </w:p>
        </w:tc>
        <w:tc>
          <w:tcPr>
            <w:tcW w:w="1418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3 060,00</w:t>
            </w:r>
          </w:p>
        </w:tc>
        <w:tc>
          <w:tcPr>
            <w:tcW w:w="1559" w:type="dxa"/>
          </w:tcPr>
          <w:p w:rsidR="004D2DD2" w:rsidRPr="00501D6D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FF0000"/>
              </w:rPr>
            </w:pPr>
            <w:r w:rsidRPr="00501D6D">
              <w:rPr>
                <w:rStyle w:val="FontStyle90"/>
                <w:i/>
                <w:color w:val="FF0000"/>
              </w:rPr>
              <w:t>Ř. 40</w:t>
            </w:r>
          </w:p>
        </w:tc>
        <w:tc>
          <w:tcPr>
            <w:tcW w:w="1134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412</w:t>
            </w:r>
          </w:p>
        </w:tc>
        <w:tc>
          <w:tcPr>
            <w:tcW w:w="1134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D2DD2" w:rsidTr="003D1B63">
        <w:tc>
          <w:tcPr>
            <w:tcW w:w="931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4D2DD2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Úhrada zaměstnanci</w:t>
            </w:r>
          </w:p>
          <w:p w:rsidR="004D2DD2" w:rsidRPr="002A446A" w:rsidRDefault="004D2DD2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(viz. odvod DPH zaměstnanci)</w:t>
            </w:r>
          </w:p>
        </w:tc>
        <w:tc>
          <w:tcPr>
            <w:tcW w:w="1418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38 774,69</w:t>
            </w:r>
          </w:p>
        </w:tc>
        <w:tc>
          <w:tcPr>
            <w:tcW w:w="1559" w:type="dxa"/>
          </w:tcPr>
          <w:p w:rsidR="004D2DD2" w:rsidRPr="00501D6D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FF0000"/>
              </w:rPr>
            </w:pPr>
            <w:r w:rsidRPr="00501D6D">
              <w:rPr>
                <w:rStyle w:val="FontStyle90"/>
                <w:i/>
                <w:color w:val="FF0000"/>
              </w:rPr>
              <w:t>Ř. 40</w:t>
            </w:r>
          </w:p>
        </w:tc>
        <w:tc>
          <w:tcPr>
            <w:tcW w:w="1134" w:type="dxa"/>
            <w:vAlign w:val="bottom"/>
          </w:tcPr>
          <w:p w:rsidR="004D2DD2" w:rsidRPr="002A446A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527 XXX</w:t>
            </w:r>
          </w:p>
        </w:tc>
        <w:tc>
          <w:tcPr>
            <w:tcW w:w="1134" w:type="dxa"/>
          </w:tcPr>
          <w:p w:rsidR="004D2DD2" w:rsidRDefault="004D2DD2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 xml:space="preserve">DPH </w:t>
            </w:r>
          </w:p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 x 0,1736)</w:t>
            </w:r>
          </w:p>
        </w:tc>
        <w:tc>
          <w:tcPr>
            <w:tcW w:w="1418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12 572,11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 plné výši</w:t>
            </w:r>
          </w:p>
        </w:tc>
        <w:tc>
          <w:tcPr>
            <w:tcW w:w="1134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343</w:t>
            </w:r>
            <w:r>
              <w:rPr>
                <w:rStyle w:val="FontStyle90"/>
                <w:i/>
              </w:rPr>
              <w:t xml:space="preserve"> 040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Celkem</w:t>
            </w:r>
          </w:p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(71,- x 1020)</w:t>
            </w:r>
          </w:p>
        </w:tc>
        <w:tc>
          <w:tcPr>
            <w:tcW w:w="1418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A446A">
              <w:rPr>
                <w:rStyle w:val="FontStyle90"/>
                <w:i/>
              </w:rPr>
              <w:t>72 420,00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úhrady zaměstnanců</w:t>
            </w:r>
          </w:p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8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38 774,69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602 021</w:t>
            </w: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úhrady zaměstnanců</w:t>
            </w:r>
          </w:p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418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8 145,31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343 001</w:t>
            </w:r>
          </w:p>
        </w:tc>
      </w:tr>
      <w:tr w:rsidR="003D1B63" w:rsidTr="003D1B63">
        <w:tc>
          <w:tcPr>
            <w:tcW w:w="931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48" w:type="dxa"/>
            <w:vAlign w:val="bottom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úhrady zaměstnanců</w:t>
            </w:r>
          </w:p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18" w:type="dxa"/>
            <w:vAlign w:val="bottom"/>
          </w:tcPr>
          <w:p w:rsidR="003D1B63" w:rsidRPr="002A446A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46 920,-</w:t>
            </w:r>
          </w:p>
        </w:tc>
        <w:tc>
          <w:tcPr>
            <w:tcW w:w="1559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335</w:t>
            </w:r>
          </w:p>
        </w:tc>
        <w:tc>
          <w:tcPr>
            <w:tcW w:w="1134" w:type="dxa"/>
          </w:tcPr>
          <w:p w:rsidR="003D1B63" w:rsidRDefault="003D1B63" w:rsidP="003D1B6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E469A3" w:rsidRDefault="00501D6D" w:rsidP="00E469A3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  <w:color w:val="FF0000"/>
        </w:rPr>
      </w:pPr>
      <w:r w:rsidRPr="00501D6D">
        <w:rPr>
          <w:rStyle w:val="FontStyle90"/>
          <w:i/>
          <w:color w:val="FF0000"/>
        </w:rPr>
        <w:t>Poznámka: Základ daně z přijaté faktury, může být v přijaté faktuře zaúčtován jednou částkou do nákladů se ZJ k Ř. 40 a následně je možné provést rozúčtování na jednotlivé nákladové účty a FKSP.</w:t>
      </w:r>
    </w:p>
    <w:p w:rsidR="00E469A3" w:rsidRPr="00E84FDE" w:rsidRDefault="00E469A3" w:rsidP="00E84FDE">
      <w:pPr>
        <w:widowControl/>
        <w:autoSpaceDE/>
        <w:autoSpaceDN/>
        <w:adjustRightInd/>
        <w:spacing w:after="160" w:line="259" w:lineRule="auto"/>
        <w:rPr>
          <w:rStyle w:val="FontStyle90"/>
          <w:i/>
          <w:color w:val="FF0000"/>
        </w:rPr>
      </w:pPr>
      <w:r>
        <w:rPr>
          <w:rStyle w:val="FontStyle90"/>
          <w:i/>
          <w:color w:val="FF0000"/>
        </w:rPr>
        <w:br w:type="page"/>
      </w:r>
    </w:p>
    <w:p w:rsidR="00FA5A7D" w:rsidRDefault="00FA5A7D" w:rsidP="00B41FE9">
      <w:pPr>
        <w:pStyle w:val="Style2"/>
        <w:widowControl/>
        <w:numPr>
          <w:ilvl w:val="0"/>
          <w:numId w:val="6"/>
        </w:numPr>
        <w:tabs>
          <w:tab w:val="left" w:pos="709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>Ko</w:t>
      </w:r>
      <w:r w:rsidR="00CE2B94" w:rsidRPr="002344FF">
        <w:rPr>
          <w:rStyle w:val="FontStyle90"/>
          <w:b/>
        </w:rPr>
        <w:t>n</w:t>
      </w:r>
      <w:r w:rsidRPr="002344FF">
        <w:rPr>
          <w:rStyle w:val="FontStyle90"/>
          <w:b/>
        </w:rPr>
        <w:t>tro</w:t>
      </w:r>
      <w:r w:rsidR="00CE2B94" w:rsidRPr="002344FF">
        <w:rPr>
          <w:rStyle w:val="FontStyle90"/>
          <w:b/>
        </w:rPr>
        <w:t>l</w:t>
      </w:r>
      <w:r w:rsidRPr="002344FF">
        <w:rPr>
          <w:rStyle w:val="FontStyle90"/>
          <w:b/>
        </w:rPr>
        <w:t>n</w:t>
      </w:r>
      <w:r w:rsidR="00CE2B94" w:rsidRPr="002344FF">
        <w:rPr>
          <w:rStyle w:val="FontStyle90"/>
          <w:b/>
        </w:rPr>
        <w:t>í</w:t>
      </w:r>
      <w:r w:rsidRPr="002344FF">
        <w:rPr>
          <w:rStyle w:val="FontStyle90"/>
          <w:b/>
        </w:rPr>
        <w:t xml:space="preserve"> v</w:t>
      </w:r>
      <w:r w:rsidR="00CE2B94" w:rsidRPr="002344FF">
        <w:rPr>
          <w:rStyle w:val="FontStyle90"/>
          <w:b/>
        </w:rPr>
        <w:t>a</w:t>
      </w:r>
      <w:r w:rsidRPr="002344FF">
        <w:rPr>
          <w:rStyle w:val="FontStyle90"/>
          <w:b/>
        </w:rPr>
        <w:t xml:space="preserve">zby tř. 6 na přiznání </w:t>
      </w:r>
    </w:p>
    <w:p w:rsidR="002344FF" w:rsidRPr="002344FF" w:rsidRDefault="002344FF" w:rsidP="002344FF">
      <w:pPr>
        <w:pStyle w:val="Style2"/>
        <w:widowControl/>
        <w:tabs>
          <w:tab w:val="left" w:pos="709"/>
        </w:tabs>
        <w:spacing w:line="289" w:lineRule="exact"/>
        <w:ind w:left="426" w:firstLine="0"/>
        <w:rPr>
          <w:rStyle w:val="FontStyle90"/>
          <w:b/>
        </w:rPr>
      </w:pPr>
    </w:p>
    <w:p w:rsidR="00A216D0" w:rsidRDefault="00A216D0" w:rsidP="00A216D0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</w:rPr>
        <w:t xml:space="preserve">1. </w:t>
      </w:r>
      <w:r w:rsidRPr="007968F1">
        <w:rPr>
          <w:rStyle w:val="FontStyle90"/>
          <w:b/>
        </w:rPr>
        <w:t>Kontrola tř</w:t>
      </w:r>
      <w:r w:rsidR="00F44C0F" w:rsidRPr="007968F1">
        <w:rPr>
          <w:rStyle w:val="FontStyle90"/>
          <w:b/>
        </w:rPr>
        <w:t>ídy</w:t>
      </w:r>
      <w:r w:rsidRPr="007968F1">
        <w:rPr>
          <w:rStyle w:val="FontStyle90"/>
          <w:b/>
        </w:rPr>
        <w:t xml:space="preserve"> 6</w:t>
      </w:r>
      <w:r w:rsidR="00F44C0F" w:rsidRPr="007968F1">
        <w:rPr>
          <w:rStyle w:val="FontStyle90"/>
          <w:b/>
        </w:rPr>
        <w:t>XX</w:t>
      </w:r>
      <w:r w:rsidRPr="007968F1">
        <w:rPr>
          <w:rStyle w:val="FontStyle90"/>
          <w:b/>
        </w:rPr>
        <w:t xml:space="preserve"> prostřednictvím zaúčtování účetních zápisů „bez kódu DPH (bez ZJ)“</w:t>
      </w:r>
    </w:p>
    <w:p w:rsidR="00F44C0F" w:rsidRDefault="00A216D0" w:rsidP="00F44C0F">
      <w:pPr>
        <w:pStyle w:val="Style2"/>
        <w:widowControl/>
        <w:numPr>
          <w:ilvl w:val="0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>
        <w:rPr>
          <w:rStyle w:val="FontStyle90"/>
        </w:rPr>
        <w:t>Kontrolní vazba vychází z účetní sestavy, která zachycuje zaúčtování výnosů bez zadání vazby na daňové přiznání</w:t>
      </w:r>
      <w:r w:rsidR="00F44C0F">
        <w:rPr>
          <w:rStyle w:val="FontStyle90"/>
        </w:rPr>
        <w:t>. Při této kontrole jsou vyhledávány účetní záznamy na výnosových účtech, u kterých chybí kód DPH (ZJ), přestože by měly vstupovat do přiznání k DPH. Účty třídy 6 lze rozdělit do následujících kategorií ve vazbě na daňové přiznání:</w:t>
      </w:r>
    </w:p>
    <w:p w:rsidR="00A216D0" w:rsidRDefault="007968F1" w:rsidP="00F44C0F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 w:rsidRPr="007968F1">
        <w:rPr>
          <w:rStyle w:val="FontStyle90"/>
          <w:b/>
        </w:rPr>
        <w:t>601, 602, 603, 604,</w:t>
      </w:r>
      <w:r>
        <w:rPr>
          <w:rStyle w:val="FontStyle90"/>
          <w:b/>
        </w:rPr>
        <w:t xml:space="preserve"> 609,</w:t>
      </w:r>
      <w:r w:rsidRPr="007968F1">
        <w:rPr>
          <w:rStyle w:val="FontStyle90"/>
          <w:b/>
        </w:rPr>
        <w:t xml:space="preserve"> 644, </w:t>
      </w:r>
      <w:r>
        <w:rPr>
          <w:rStyle w:val="FontStyle90"/>
          <w:b/>
        </w:rPr>
        <w:t xml:space="preserve">645, </w:t>
      </w:r>
      <w:r w:rsidR="00F44C0F" w:rsidRPr="007968F1">
        <w:rPr>
          <w:rStyle w:val="FontStyle90"/>
          <w:b/>
        </w:rPr>
        <w:t>646,</w:t>
      </w:r>
      <w:r w:rsidRPr="007968F1">
        <w:rPr>
          <w:rStyle w:val="FontStyle90"/>
          <w:b/>
        </w:rPr>
        <w:t xml:space="preserve"> </w:t>
      </w:r>
      <w:r w:rsidR="00F44C0F" w:rsidRPr="007968F1">
        <w:rPr>
          <w:rStyle w:val="FontStyle90"/>
          <w:b/>
        </w:rPr>
        <w:t>647</w:t>
      </w:r>
      <w:r w:rsidR="00F44C0F">
        <w:rPr>
          <w:rStyle w:val="FontStyle90"/>
        </w:rPr>
        <w:t xml:space="preserve"> – účetní záznamy by měly téměř vždy vstupovat do přiznání k DPH. Záznamy bez kódu DPH (ZJ) většinou představují chybu</w:t>
      </w:r>
    </w:p>
    <w:p w:rsidR="00F44C0F" w:rsidRDefault="007968F1" w:rsidP="00F44C0F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 w:rsidRPr="007968F1">
        <w:rPr>
          <w:rStyle w:val="FontStyle90"/>
          <w:b/>
        </w:rPr>
        <w:t>649</w:t>
      </w:r>
      <w:r>
        <w:rPr>
          <w:rStyle w:val="FontStyle90"/>
        </w:rPr>
        <w:t xml:space="preserve"> – účetní záznamy na tomto účtu nemusejí vždy vstupovat do přiznání k DPH (např. náhrady škod). Záznamy bez kódu DPH (ZJ) nemusí představovat chybu, ale je vhodné ověřit případně doložit správnost nezahrnutí do přiznání k DPH</w:t>
      </w:r>
    </w:p>
    <w:p w:rsidR="007968F1" w:rsidRDefault="007968F1" w:rsidP="00F44C0F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>
        <w:rPr>
          <w:rStyle w:val="FontStyle90"/>
        </w:rPr>
        <w:t>641, 642, 643, 66X, 67X – účetní záznamy zachycené na těchto účtech zpravidla nepodléhají DPH a záznamy bez kódu DPH (ZJ) při správném účtování nepředstavují chybu</w:t>
      </w:r>
    </w:p>
    <w:p w:rsidR="00A216D0" w:rsidRDefault="00A216D0" w:rsidP="00A216D0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A216D0" w:rsidRDefault="00A216D0" w:rsidP="00A216D0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b/>
        </w:rPr>
      </w:pPr>
      <w:r w:rsidRPr="007968F1">
        <w:rPr>
          <w:rStyle w:val="FontStyle90"/>
          <w:b/>
        </w:rPr>
        <w:t xml:space="preserve">2. Kontrola </w:t>
      </w:r>
      <w:r w:rsidR="00F44C0F" w:rsidRPr="007968F1">
        <w:rPr>
          <w:rStyle w:val="FontStyle90"/>
          <w:b/>
        </w:rPr>
        <w:t>třídy</w:t>
      </w:r>
      <w:r w:rsidRPr="007968F1">
        <w:rPr>
          <w:rStyle w:val="FontStyle90"/>
          <w:b/>
        </w:rPr>
        <w:t xml:space="preserve"> 6</w:t>
      </w:r>
      <w:r w:rsidR="00F44C0F" w:rsidRPr="007968F1">
        <w:rPr>
          <w:rStyle w:val="FontStyle90"/>
          <w:b/>
        </w:rPr>
        <w:t>XX</w:t>
      </w:r>
      <w:r w:rsidRPr="007968F1">
        <w:rPr>
          <w:rStyle w:val="FontStyle90"/>
          <w:b/>
        </w:rPr>
        <w:t xml:space="preserve"> porovnáním součtu zaúčtovaných výnosů na vykázaná uskutečněná plnění v daňovém přiznání</w:t>
      </w:r>
    </w:p>
    <w:p w:rsidR="007968F1" w:rsidRDefault="007968F1" w:rsidP="007968F1">
      <w:pPr>
        <w:pStyle w:val="Style2"/>
        <w:widowControl/>
        <w:numPr>
          <w:ilvl w:val="0"/>
          <w:numId w:val="13"/>
        </w:numPr>
        <w:tabs>
          <w:tab w:val="left" w:pos="709"/>
        </w:tabs>
        <w:spacing w:line="289" w:lineRule="exact"/>
        <w:rPr>
          <w:rStyle w:val="FontStyle90"/>
        </w:rPr>
      </w:pPr>
      <w:r>
        <w:rPr>
          <w:rStyle w:val="FontStyle90"/>
        </w:rPr>
        <w:t>Kontrolní vazba vychází z</w:t>
      </w:r>
      <w:r w:rsidR="009A0BF9">
        <w:rPr>
          <w:rStyle w:val="FontStyle90"/>
        </w:rPr>
        <w:t> předpokladu, že obraty vybraných výnosových (případně i rozvahových) účtů se musí rovnat uskutečněným plněním vykázaným v daňovém přiznání k DPH. Ke kontrole lze využít následující tabulku.</w:t>
      </w:r>
    </w:p>
    <w:p w:rsidR="009A0BF9" w:rsidRDefault="009A0BF9" w:rsidP="009A0BF9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1276"/>
        <w:gridCol w:w="3260"/>
        <w:gridCol w:w="1306"/>
      </w:tblGrid>
      <w:tr w:rsidR="009A0BF9" w:rsidTr="00097616">
        <w:tc>
          <w:tcPr>
            <w:tcW w:w="3227" w:type="dxa"/>
          </w:tcPr>
          <w:p w:rsidR="009A0BF9" w:rsidRDefault="009A0BF9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 xml:space="preserve">Účet </w:t>
            </w:r>
          </w:p>
        </w:tc>
        <w:tc>
          <w:tcPr>
            <w:tcW w:w="1276" w:type="dxa"/>
          </w:tcPr>
          <w:p w:rsidR="009A0BF9" w:rsidRDefault="009A0BF9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Částka</w:t>
            </w:r>
          </w:p>
        </w:tc>
        <w:tc>
          <w:tcPr>
            <w:tcW w:w="3260" w:type="dxa"/>
          </w:tcPr>
          <w:p w:rsidR="009A0BF9" w:rsidRDefault="009A0BF9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9A0BF9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Částka</w:t>
            </w:r>
          </w:p>
        </w:tc>
      </w:tr>
      <w:tr w:rsidR="00097616" w:rsidTr="00097616">
        <w:tc>
          <w:tcPr>
            <w:tcW w:w="3227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Součet výnosů na účtech 601, 602, 603,604 a vybraných na 649 + záloh na 324</w:t>
            </w:r>
          </w:p>
        </w:tc>
        <w:tc>
          <w:tcPr>
            <w:tcW w:w="127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180 000,-</w:t>
            </w:r>
          </w:p>
        </w:tc>
        <w:tc>
          <w:tcPr>
            <w:tcW w:w="3260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Součet základů daně ř. 1, 2, 50</w:t>
            </w:r>
          </w:p>
        </w:tc>
        <w:tc>
          <w:tcPr>
            <w:tcW w:w="130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180 000,-</w:t>
            </w:r>
          </w:p>
        </w:tc>
      </w:tr>
      <w:tr w:rsidR="00097616" w:rsidTr="00F70A3D">
        <w:tc>
          <w:tcPr>
            <w:tcW w:w="9069" w:type="dxa"/>
            <w:gridSpan w:val="4"/>
          </w:tcPr>
          <w:p w:rsidR="00097616" w:rsidRDefault="00097616" w:rsidP="0009761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</w:rPr>
            </w:pPr>
            <w:r>
              <w:rPr>
                <w:rStyle w:val="FontStyle90"/>
              </w:rPr>
              <w:t>V případě nerovnosti je nutné hledat chybu</w:t>
            </w: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X50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X50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603 X50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Celkem Osvobozeno</w:t>
            </w:r>
          </w:p>
        </w:tc>
        <w:tc>
          <w:tcPr>
            <w:tcW w:w="1276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60 000,-</w:t>
            </w:r>
          </w:p>
        </w:tc>
        <w:tc>
          <w:tcPr>
            <w:tcW w:w="3260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</w:t>
            </w:r>
            <w:r>
              <w:rPr>
                <w:rStyle w:val="FontStyle90"/>
                <w:b/>
              </w:rPr>
              <w:t> </w:t>
            </w:r>
            <w:r w:rsidRPr="00097616">
              <w:rPr>
                <w:rStyle w:val="FontStyle90"/>
                <w:b/>
              </w:rPr>
              <w:t>řádku č. 50</w:t>
            </w:r>
          </w:p>
        </w:tc>
        <w:tc>
          <w:tcPr>
            <w:tcW w:w="1306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60 000,-</w:t>
            </w: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X21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X21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603 X21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649 X21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324 X21</w:t>
            </w: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Celkem sazba 21%</w:t>
            </w:r>
          </w:p>
        </w:tc>
        <w:tc>
          <w:tcPr>
            <w:tcW w:w="1276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80 000,-</w:t>
            </w:r>
          </w:p>
        </w:tc>
        <w:tc>
          <w:tcPr>
            <w:tcW w:w="3260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</w:t>
            </w:r>
            <w:r>
              <w:rPr>
                <w:rStyle w:val="FontStyle90"/>
                <w:b/>
              </w:rPr>
              <w:t> </w:t>
            </w:r>
            <w:r w:rsidRPr="00097616">
              <w:rPr>
                <w:rStyle w:val="FontStyle90"/>
                <w:b/>
              </w:rPr>
              <w:t>řádku č. 1</w:t>
            </w:r>
          </w:p>
        </w:tc>
        <w:tc>
          <w:tcPr>
            <w:tcW w:w="1306" w:type="dxa"/>
          </w:tcPr>
          <w:p w:rsidR="00097616" w:rsidRP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80 000,-</w:t>
            </w:r>
          </w:p>
        </w:tc>
      </w:tr>
      <w:tr w:rsidR="00097616" w:rsidTr="00097616">
        <w:tc>
          <w:tcPr>
            <w:tcW w:w="3227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27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3260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9A0B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X15</w:t>
            </w:r>
          </w:p>
        </w:tc>
        <w:tc>
          <w:tcPr>
            <w:tcW w:w="127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X15</w:t>
            </w:r>
          </w:p>
        </w:tc>
        <w:tc>
          <w:tcPr>
            <w:tcW w:w="127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324 X15</w:t>
            </w:r>
          </w:p>
        </w:tc>
        <w:tc>
          <w:tcPr>
            <w:tcW w:w="127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097616" w:rsidTr="00097616">
        <w:tc>
          <w:tcPr>
            <w:tcW w:w="3227" w:type="dxa"/>
          </w:tcPr>
          <w:p w:rsidR="00097616" w:rsidRP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Celkem sazba 15%</w:t>
            </w:r>
          </w:p>
        </w:tc>
        <w:tc>
          <w:tcPr>
            <w:tcW w:w="1276" w:type="dxa"/>
          </w:tcPr>
          <w:p w:rsidR="00097616" w:rsidRP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40 000,-</w:t>
            </w:r>
          </w:p>
        </w:tc>
        <w:tc>
          <w:tcPr>
            <w:tcW w:w="3260" w:type="dxa"/>
          </w:tcPr>
          <w:p w:rsidR="00097616" w:rsidRP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 řádku č. 2</w:t>
            </w:r>
          </w:p>
        </w:tc>
        <w:tc>
          <w:tcPr>
            <w:tcW w:w="1306" w:type="dxa"/>
          </w:tcPr>
          <w:p w:rsidR="00097616" w:rsidRPr="00097616" w:rsidRDefault="00097616" w:rsidP="00F70A3D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40 000,-</w:t>
            </w:r>
          </w:p>
        </w:tc>
      </w:tr>
    </w:tbl>
    <w:p w:rsidR="009A0BF9" w:rsidRPr="007968F1" w:rsidRDefault="009A0BF9" w:rsidP="009A0BF9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</w:p>
    <w:p w:rsidR="00FA5A7D" w:rsidRDefault="00FA5A7D" w:rsidP="00B41FE9">
      <w:pPr>
        <w:pStyle w:val="Style2"/>
        <w:widowControl/>
        <w:numPr>
          <w:ilvl w:val="0"/>
          <w:numId w:val="5"/>
        </w:numPr>
        <w:tabs>
          <w:tab w:val="left" w:pos="427"/>
        </w:tabs>
        <w:spacing w:line="289" w:lineRule="exact"/>
        <w:ind w:hanging="248"/>
        <w:rPr>
          <w:rStyle w:val="FontStyle90"/>
          <w:b/>
        </w:rPr>
      </w:pPr>
      <w:r w:rsidRPr="00FA5A7D">
        <w:rPr>
          <w:rStyle w:val="FontStyle90"/>
          <w:b/>
        </w:rPr>
        <w:t>Blok  přijatá plnění</w:t>
      </w:r>
      <w:r>
        <w:rPr>
          <w:rStyle w:val="FontStyle90"/>
          <w:b/>
        </w:rPr>
        <w:t xml:space="preserve"> ze zahraničí</w:t>
      </w:r>
    </w:p>
    <w:p w:rsidR="00FA5A7D" w:rsidRPr="00FA5A7D" w:rsidRDefault="00FA5A7D" w:rsidP="00B41FE9">
      <w:pPr>
        <w:pStyle w:val="Style2"/>
        <w:widowControl/>
        <w:numPr>
          <w:ilvl w:val="0"/>
          <w:numId w:val="9"/>
        </w:numPr>
        <w:tabs>
          <w:tab w:val="left" w:pos="427"/>
        </w:tabs>
        <w:spacing w:line="289" w:lineRule="exact"/>
        <w:ind w:hanging="248"/>
        <w:rPr>
          <w:rStyle w:val="FontStyle90"/>
        </w:rPr>
      </w:pPr>
      <w:r w:rsidRPr="00FA5A7D">
        <w:rPr>
          <w:rStyle w:val="FontStyle90"/>
        </w:rPr>
        <w:t>Pořízení zboží z EU od osoby registrované k dani</w:t>
      </w:r>
    </w:p>
    <w:p w:rsidR="00FA5A7D" w:rsidRPr="00FA5A7D" w:rsidRDefault="00FA5A7D" w:rsidP="00B41FE9">
      <w:pPr>
        <w:pStyle w:val="Style2"/>
        <w:widowControl/>
        <w:numPr>
          <w:ilvl w:val="0"/>
          <w:numId w:val="9"/>
        </w:numPr>
        <w:tabs>
          <w:tab w:val="left" w:pos="427"/>
        </w:tabs>
        <w:spacing w:line="289" w:lineRule="exact"/>
        <w:ind w:hanging="248"/>
        <w:rPr>
          <w:rStyle w:val="FontStyle90"/>
        </w:rPr>
      </w:pPr>
      <w:r w:rsidRPr="00FA5A7D">
        <w:rPr>
          <w:rStyle w:val="FontStyle90"/>
        </w:rPr>
        <w:t xml:space="preserve">Pořízení služby od osoby povinné k dani </w:t>
      </w:r>
    </w:p>
    <w:p w:rsidR="00FA5A7D" w:rsidRPr="00FA5A7D" w:rsidRDefault="00FA5A7D" w:rsidP="00B41FE9">
      <w:pPr>
        <w:pStyle w:val="Style2"/>
        <w:widowControl/>
        <w:numPr>
          <w:ilvl w:val="0"/>
          <w:numId w:val="9"/>
        </w:numPr>
        <w:tabs>
          <w:tab w:val="left" w:pos="427"/>
        </w:tabs>
        <w:spacing w:line="289" w:lineRule="exact"/>
        <w:ind w:hanging="248"/>
        <w:rPr>
          <w:rStyle w:val="FontStyle90"/>
        </w:rPr>
      </w:pPr>
      <w:r w:rsidRPr="00FA5A7D">
        <w:rPr>
          <w:rStyle w:val="FontStyle90"/>
        </w:rPr>
        <w:t>Přepočet cizí měny</w:t>
      </w:r>
    </w:p>
    <w:p w:rsidR="00FA5A7D" w:rsidRP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  <w:u w:val="single"/>
        </w:rPr>
      </w:pPr>
      <w:r w:rsidRPr="00FA5A7D">
        <w:rPr>
          <w:rStyle w:val="FontStyle90"/>
          <w:u w:val="single"/>
        </w:rPr>
        <w:t>Účto:</w:t>
      </w:r>
    </w:p>
    <w:p w:rsidR="00FA5A7D" w:rsidRPr="002344FF" w:rsidRDefault="00FA5A7D" w:rsidP="00B41FE9">
      <w:pPr>
        <w:pStyle w:val="Style2"/>
        <w:widowControl/>
        <w:numPr>
          <w:ilvl w:val="0"/>
          <w:numId w:val="10"/>
        </w:numPr>
        <w:tabs>
          <w:tab w:val="left" w:pos="427"/>
        </w:tabs>
        <w:spacing w:line="289" w:lineRule="exact"/>
        <w:ind w:hanging="248"/>
        <w:rPr>
          <w:rStyle w:val="FontStyle90"/>
          <w:b/>
        </w:rPr>
      </w:pPr>
      <w:r w:rsidRPr="002344FF">
        <w:rPr>
          <w:rStyle w:val="FontStyle90"/>
          <w:b/>
        </w:rPr>
        <w:t xml:space="preserve">Pořízení zboží </w:t>
      </w:r>
    </w:p>
    <w:p w:rsidR="00F70A3D" w:rsidRPr="006C233D" w:rsidRDefault="00E469A3" w:rsidP="00F70A3D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>Příklad č. 10</w:t>
      </w:r>
    </w:p>
    <w:p w:rsidR="00F70A3D" w:rsidRDefault="00F70A3D" w:rsidP="00F70A3D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</w:t>
      </w:r>
      <w:r w:rsidR="00265314">
        <w:rPr>
          <w:rStyle w:val="FontStyle90"/>
          <w:i/>
        </w:rPr>
        <w:t xml:space="preserve">školského typu </w:t>
      </w:r>
      <w:r>
        <w:rPr>
          <w:rStyle w:val="FontStyle90"/>
          <w:i/>
        </w:rPr>
        <w:t xml:space="preserve">nakoupila </w:t>
      </w:r>
      <w:r w:rsidR="00265314">
        <w:rPr>
          <w:rStyle w:val="FontStyle90"/>
          <w:i/>
        </w:rPr>
        <w:t>školní</w:t>
      </w:r>
      <w:r w:rsidR="00F51018">
        <w:rPr>
          <w:rStyle w:val="FontStyle90"/>
          <w:i/>
        </w:rPr>
        <w:t xml:space="preserve"> potřeby</w:t>
      </w:r>
      <w:r>
        <w:rPr>
          <w:rStyle w:val="FontStyle90"/>
          <w:i/>
        </w:rPr>
        <w:t xml:space="preserve"> </w:t>
      </w:r>
      <w:r w:rsidR="00F51018">
        <w:rPr>
          <w:rStyle w:val="FontStyle90"/>
          <w:i/>
        </w:rPr>
        <w:t>od slovenského dodavatele, které</w:t>
      </w:r>
      <w:r>
        <w:rPr>
          <w:rStyle w:val="FontStyle90"/>
          <w:i/>
        </w:rPr>
        <w:t xml:space="preserve"> byl</w:t>
      </w:r>
      <w:r w:rsidR="00265314">
        <w:rPr>
          <w:rStyle w:val="FontStyle90"/>
          <w:i/>
        </w:rPr>
        <w:t>y</w:t>
      </w:r>
      <w:r>
        <w:rPr>
          <w:rStyle w:val="FontStyle90"/>
          <w:i/>
        </w:rPr>
        <w:t xml:space="preserve"> dodán</w:t>
      </w:r>
      <w:r w:rsidR="00F51018">
        <w:rPr>
          <w:rStyle w:val="FontStyle90"/>
          <w:i/>
        </w:rPr>
        <w:t>y</w:t>
      </w:r>
      <w:r>
        <w:rPr>
          <w:rStyle w:val="FontStyle90"/>
          <w:i/>
        </w:rPr>
        <w:t xml:space="preserve"> dne 25.9.. Slovenský dodavatel vystavil dne 3.10.</w:t>
      </w:r>
      <w:r w:rsidR="00265314">
        <w:rPr>
          <w:rStyle w:val="FontStyle90"/>
          <w:i/>
        </w:rPr>
        <w:t>2014</w:t>
      </w:r>
      <w:r>
        <w:rPr>
          <w:rStyle w:val="FontStyle90"/>
          <w:i/>
        </w:rPr>
        <w:t xml:space="preserve"> fakturu, na</w:t>
      </w:r>
      <w:r w:rsidR="00F51018">
        <w:rPr>
          <w:rStyle w:val="FontStyle90"/>
          <w:i/>
        </w:rPr>
        <w:t> 5</w:t>
      </w:r>
      <w:r>
        <w:rPr>
          <w:rStyle w:val="FontStyle90"/>
          <w:i/>
        </w:rPr>
        <w:t>00,- EUR</w:t>
      </w:r>
      <w:r w:rsidR="00F51018">
        <w:rPr>
          <w:rStyle w:val="FontStyle90"/>
          <w:i/>
        </w:rPr>
        <w:t xml:space="preserve"> bez DPH. Na dokladu není vypočteno DPH </w:t>
      </w:r>
      <w:r w:rsidR="00102411">
        <w:rPr>
          <w:rStyle w:val="FontStyle90"/>
          <w:i/>
        </w:rPr>
        <w:t>a je zde uvedena sazba 0% (popřípadě je uvedeno, že jde o osvobození plnění).</w:t>
      </w:r>
      <w:r w:rsidR="00ED08F9">
        <w:rPr>
          <w:rStyle w:val="FontStyle90"/>
          <w:i/>
        </w:rPr>
        <w:t xml:space="preserve"> </w:t>
      </w:r>
      <w:r w:rsidR="00265314">
        <w:rPr>
          <w:rStyle w:val="FontStyle90"/>
          <w:i/>
        </w:rPr>
        <w:t>Školní potřeby budou využívány výhradně pro činnosti osvobozené od DPH bez nároku na odpočet.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129"/>
        <w:gridCol w:w="898"/>
        <w:gridCol w:w="2435"/>
        <w:gridCol w:w="1182"/>
        <w:gridCol w:w="1501"/>
        <w:gridCol w:w="1088"/>
        <w:gridCol w:w="1089"/>
      </w:tblGrid>
      <w:tr w:rsidR="00F51018" w:rsidTr="00A7354F">
        <w:tc>
          <w:tcPr>
            <w:tcW w:w="931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  <w:r w:rsidR="00501D6D">
              <w:rPr>
                <w:rStyle w:val="FontStyle90"/>
                <w:i/>
              </w:rPr>
              <w:t xml:space="preserve"> vystavení</w:t>
            </w:r>
          </w:p>
        </w:tc>
        <w:tc>
          <w:tcPr>
            <w:tcW w:w="898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59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F51018" w:rsidTr="00A7354F">
        <w:tc>
          <w:tcPr>
            <w:tcW w:w="931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3.10.</w:t>
            </w:r>
          </w:p>
        </w:tc>
        <w:tc>
          <w:tcPr>
            <w:tcW w:w="898" w:type="dxa"/>
          </w:tcPr>
          <w:p w:rsidR="00F51018" w:rsidRDefault="00F51018" w:rsidP="00F510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514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kancelářských potřeb</w:t>
            </w:r>
          </w:p>
          <w:p w:rsidR="00F51018" w:rsidRDefault="00F51018" w:rsidP="0026531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(500,- EUR x 27,</w:t>
            </w:r>
            <w:r w:rsidR="00265314">
              <w:rPr>
                <w:rStyle w:val="FontStyle90"/>
                <w:i/>
              </w:rPr>
              <w:t>475</w:t>
            </w:r>
            <w:r>
              <w:rPr>
                <w:rStyle w:val="FontStyle90"/>
                <w:i/>
              </w:rPr>
              <w:t xml:space="preserve"> kurz ČNB k 3</w:t>
            </w:r>
            <w:r w:rsidR="00265314">
              <w:rPr>
                <w:rStyle w:val="FontStyle90"/>
                <w:i/>
              </w:rPr>
              <w:t>.10</w:t>
            </w:r>
            <w:r>
              <w:rPr>
                <w:rStyle w:val="FontStyle90"/>
                <w:i/>
              </w:rPr>
              <w:t>.2014</w:t>
            </w:r>
            <w:r w:rsidR="00265314">
              <w:rPr>
                <w:rStyle w:val="FontStyle90"/>
                <w:i/>
              </w:rPr>
              <w:t>)</w:t>
            </w:r>
          </w:p>
        </w:tc>
        <w:tc>
          <w:tcPr>
            <w:tcW w:w="1152" w:type="dxa"/>
          </w:tcPr>
          <w:p w:rsidR="00F51018" w:rsidRDefault="00265314" w:rsidP="0026531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13 737,50</w:t>
            </w:r>
          </w:p>
        </w:tc>
        <w:tc>
          <w:tcPr>
            <w:tcW w:w="1559" w:type="dxa"/>
          </w:tcPr>
          <w:p w:rsidR="00F51018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F51018" w:rsidRPr="00501D6D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501D6D">
              <w:rPr>
                <w:rStyle w:val="FontStyle90"/>
                <w:i/>
              </w:rPr>
              <w:t>501 XXX</w:t>
            </w:r>
          </w:p>
        </w:tc>
        <w:tc>
          <w:tcPr>
            <w:tcW w:w="1134" w:type="dxa"/>
          </w:tcPr>
          <w:p w:rsidR="00F51018" w:rsidRPr="00501D6D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F51018" w:rsidTr="00A7354F">
        <w:tc>
          <w:tcPr>
            <w:tcW w:w="931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265314" w:rsidRDefault="00265314" w:rsidP="0026531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kancelářských potřeb</w:t>
            </w:r>
          </w:p>
          <w:p w:rsidR="00F51018" w:rsidRDefault="00265314" w:rsidP="0026531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(500,- EUR x 27,475 kurz ČNB k 3.10.2014)</w:t>
            </w:r>
          </w:p>
        </w:tc>
        <w:tc>
          <w:tcPr>
            <w:tcW w:w="1152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13 737,50</w:t>
            </w:r>
          </w:p>
        </w:tc>
        <w:tc>
          <w:tcPr>
            <w:tcW w:w="1559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3</w:t>
            </w:r>
          </w:p>
        </w:tc>
        <w:tc>
          <w:tcPr>
            <w:tcW w:w="1134" w:type="dxa"/>
          </w:tcPr>
          <w:p w:rsidR="00F51018" w:rsidRPr="00501D6D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F51018" w:rsidRPr="00501D6D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501D6D">
              <w:rPr>
                <w:rStyle w:val="FontStyle90"/>
                <w:i/>
              </w:rPr>
              <w:t>32</w:t>
            </w:r>
            <w:r w:rsidR="00265314" w:rsidRPr="00501D6D">
              <w:rPr>
                <w:rStyle w:val="FontStyle90"/>
                <w:i/>
              </w:rPr>
              <w:t>1</w:t>
            </w:r>
          </w:p>
        </w:tc>
      </w:tr>
      <w:tr w:rsidR="00F51018" w:rsidTr="00A7354F">
        <w:tc>
          <w:tcPr>
            <w:tcW w:w="931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pořízení zboží</w:t>
            </w:r>
          </w:p>
        </w:tc>
        <w:tc>
          <w:tcPr>
            <w:tcW w:w="1152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2 885</w:t>
            </w:r>
            <w:r w:rsidR="00F51018">
              <w:rPr>
                <w:rStyle w:val="FontStyle90"/>
                <w:i/>
              </w:rPr>
              <w:t>,-</w:t>
            </w:r>
          </w:p>
        </w:tc>
        <w:tc>
          <w:tcPr>
            <w:tcW w:w="1559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Ř.3</w:t>
            </w:r>
          </w:p>
        </w:tc>
        <w:tc>
          <w:tcPr>
            <w:tcW w:w="1134" w:type="dxa"/>
          </w:tcPr>
          <w:p w:rsidR="00F51018" w:rsidRDefault="00F51018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F51018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343 003</w:t>
            </w:r>
          </w:p>
        </w:tc>
      </w:tr>
      <w:tr w:rsidR="00265314" w:rsidTr="00A7354F">
        <w:tc>
          <w:tcPr>
            <w:tcW w:w="931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pořízení zboží</w:t>
            </w:r>
          </w:p>
        </w:tc>
        <w:tc>
          <w:tcPr>
            <w:tcW w:w="1152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2 885,-</w:t>
            </w:r>
          </w:p>
        </w:tc>
        <w:tc>
          <w:tcPr>
            <w:tcW w:w="1559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501 XXX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</w:tbl>
    <w:p w:rsidR="00F70A3D" w:rsidRPr="00FA5A7D" w:rsidRDefault="00F70A3D" w:rsidP="00F70A3D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FA5A7D" w:rsidRPr="002344FF" w:rsidRDefault="00FA5A7D" w:rsidP="00B41FE9">
      <w:pPr>
        <w:pStyle w:val="Style2"/>
        <w:widowControl/>
        <w:numPr>
          <w:ilvl w:val="0"/>
          <w:numId w:val="10"/>
        </w:numPr>
        <w:tabs>
          <w:tab w:val="left" w:pos="427"/>
        </w:tabs>
        <w:spacing w:line="289" w:lineRule="exact"/>
        <w:ind w:hanging="248"/>
        <w:rPr>
          <w:rStyle w:val="FontStyle90"/>
          <w:b/>
        </w:rPr>
      </w:pPr>
      <w:r w:rsidRPr="002344FF">
        <w:rPr>
          <w:rStyle w:val="FontStyle90"/>
          <w:b/>
        </w:rPr>
        <w:t>Pořízení služby</w:t>
      </w:r>
    </w:p>
    <w:p w:rsidR="00265314" w:rsidRPr="006C233D" w:rsidRDefault="00517147" w:rsidP="00265314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>Příklad č. 1</w:t>
      </w:r>
      <w:r w:rsidR="00E469A3">
        <w:rPr>
          <w:rStyle w:val="FontStyle90"/>
          <w:i/>
        </w:rPr>
        <w:t>1</w:t>
      </w:r>
    </w:p>
    <w:p w:rsidR="00265314" w:rsidRDefault="00265314" w:rsidP="0026531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</w:t>
      </w:r>
      <w:r w:rsidR="009440D7">
        <w:rPr>
          <w:rStyle w:val="FontStyle90"/>
          <w:i/>
        </w:rPr>
        <w:t>si dne 7.10. prostřednictvím internetu objednala licenci antivirového programu. Při registraci P.O. uvedla i své DIČ. Dne 18.10.</w:t>
      </w:r>
      <w:r w:rsidR="00DE793C">
        <w:rPr>
          <w:rStyle w:val="FontStyle90"/>
          <w:i/>
        </w:rPr>
        <w:t xml:space="preserve"> </w:t>
      </w:r>
      <w:r w:rsidR="009440D7">
        <w:rPr>
          <w:rStyle w:val="FontStyle90"/>
          <w:i/>
        </w:rPr>
        <w:t>byla P.O. vystavena a e-mailem doručena faktura na částku 1 700,- Kč bez DPH. Na dokladu je jako dodavatel uvedena společnost z Kypru</w:t>
      </w:r>
      <w:r w:rsidR="00102411">
        <w:rPr>
          <w:rStyle w:val="FontStyle90"/>
          <w:i/>
        </w:rPr>
        <w:t>, která je osobou registrovanou k dani (DIČ ověřeno v systému VIES)</w:t>
      </w:r>
      <w:r w:rsidR="009440D7">
        <w:rPr>
          <w:rStyle w:val="FontStyle90"/>
          <w:i/>
        </w:rPr>
        <w:t>. Doklad neobsahuje vypočtenou DPH a je uvedena poznámka, že DPH je povinen přiznat a zaplati</w:t>
      </w:r>
      <w:r w:rsidR="00102411">
        <w:rPr>
          <w:rStyle w:val="FontStyle90"/>
          <w:i/>
        </w:rPr>
        <w:t>t</w:t>
      </w:r>
      <w:r w:rsidR="009440D7">
        <w:rPr>
          <w:rStyle w:val="FontStyle90"/>
          <w:i/>
        </w:rPr>
        <w:t xml:space="preserve"> odběratel</w:t>
      </w:r>
      <w:r w:rsidR="00102411">
        <w:rPr>
          <w:rStyle w:val="FontStyle90"/>
          <w:i/>
        </w:rPr>
        <w:t xml:space="preserve"> ("Reverse Charge")</w:t>
      </w:r>
      <w:r w:rsidR="009440D7">
        <w:rPr>
          <w:rStyle w:val="FontStyle90"/>
          <w:i/>
        </w:rPr>
        <w:t xml:space="preserve">. P.O. bude antivirový program používat na počítači, který je využíván jak k činnostem osvobozeným od DPH bez nároku na odpočet, tak i ke zdaňovaným činnostem. 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931"/>
        <w:gridCol w:w="898"/>
        <w:gridCol w:w="2514"/>
        <w:gridCol w:w="1152"/>
        <w:gridCol w:w="1843"/>
        <w:gridCol w:w="1134"/>
        <w:gridCol w:w="1134"/>
      </w:tblGrid>
      <w:tr w:rsidR="00265314" w:rsidTr="00CE1DC0">
        <w:tc>
          <w:tcPr>
            <w:tcW w:w="931" w:type="dxa"/>
          </w:tcPr>
          <w:p w:rsidR="00265314" w:rsidRDefault="00501D6D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DUZP</w:t>
            </w: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51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52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843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265314" w:rsidTr="00CE1DC0">
        <w:tc>
          <w:tcPr>
            <w:tcW w:w="931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18</w:t>
            </w:r>
            <w:r w:rsidR="00265314">
              <w:rPr>
                <w:rStyle w:val="FontStyle90"/>
                <w:i/>
              </w:rPr>
              <w:t>.10.</w:t>
            </w: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514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Antivirová licence</w:t>
            </w:r>
          </w:p>
        </w:tc>
        <w:tc>
          <w:tcPr>
            <w:tcW w:w="1152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1 700,-</w:t>
            </w:r>
          </w:p>
        </w:tc>
        <w:tc>
          <w:tcPr>
            <w:tcW w:w="1843" w:type="dxa"/>
          </w:tcPr>
          <w:p w:rsidR="00265314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</w:t>
            </w:r>
            <w:r w:rsidR="00265314">
              <w:rPr>
                <w:rStyle w:val="FontStyle90"/>
                <w:i/>
              </w:rPr>
              <w:t xml:space="preserve"> XXX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265314" w:rsidTr="00CE1DC0">
        <w:tc>
          <w:tcPr>
            <w:tcW w:w="931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Antivirová licence</w:t>
            </w:r>
          </w:p>
        </w:tc>
        <w:tc>
          <w:tcPr>
            <w:tcW w:w="1152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1 700,-</w:t>
            </w:r>
          </w:p>
        </w:tc>
        <w:tc>
          <w:tcPr>
            <w:tcW w:w="1843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</w:t>
            </w:r>
            <w:r w:rsidR="009440D7">
              <w:rPr>
                <w:rStyle w:val="FontStyle90"/>
                <w:i/>
              </w:rPr>
              <w:t xml:space="preserve"> 5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265314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</w:t>
            </w:r>
            <w:r w:rsidR="00265314">
              <w:rPr>
                <w:rStyle w:val="FontStyle90"/>
                <w:i/>
              </w:rPr>
              <w:t>1</w:t>
            </w:r>
          </w:p>
        </w:tc>
      </w:tr>
      <w:tr w:rsidR="00265314" w:rsidTr="00CE1DC0">
        <w:tc>
          <w:tcPr>
            <w:tcW w:w="931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265314" w:rsidRDefault="00265314" w:rsidP="009440D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</w:t>
            </w:r>
            <w:r w:rsidR="009440D7">
              <w:rPr>
                <w:rStyle w:val="FontStyle90"/>
                <w:i/>
              </w:rPr>
              <w:t> přijaté služby</w:t>
            </w:r>
            <w:r w:rsidR="00F327F6">
              <w:rPr>
                <w:rStyle w:val="FontStyle90"/>
                <w:i/>
              </w:rPr>
              <w:t xml:space="preserve"> (1 700 x 21%)</w:t>
            </w:r>
          </w:p>
        </w:tc>
        <w:tc>
          <w:tcPr>
            <w:tcW w:w="1152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357</w:t>
            </w:r>
            <w:r w:rsidR="00265314">
              <w:rPr>
                <w:rStyle w:val="FontStyle90"/>
                <w:i/>
              </w:rPr>
              <w:t>,-</w:t>
            </w:r>
          </w:p>
        </w:tc>
        <w:tc>
          <w:tcPr>
            <w:tcW w:w="1843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</w:t>
            </w:r>
            <w:r w:rsidR="009440D7">
              <w:rPr>
                <w:rStyle w:val="FontStyle90"/>
                <w:i/>
              </w:rPr>
              <w:t xml:space="preserve"> 5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343 005</w:t>
            </w:r>
          </w:p>
        </w:tc>
      </w:tr>
      <w:tr w:rsidR="00265314" w:rsidTr="00CE1DC0">
        <w:tc>
          <w:tcPr>
            <w:tcW w:w="931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265314" w:rsidRDefault="00265314" w:rsidP="009440D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</w:t>
            </w:r>
            <w:r w:rsidR="009440D7">
              <w:rPr>
                <w:rStyle w:val="FontStyle90"/>
                <w:i/>
              </w:rPr>
              <w:t> přijaté služby</w:t>
            </w:r>
          </w:p>
        </w:tc>
        <w:tc>
          <w:tcPr>
            <w:tcW w:w="1152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357</w:t>
            </w:r>
            <w:r w:rsidR="00265314">
              <w:rPr>
                <w:rStyle w:val="FontStyle90"/>
                <w:i/>
              </w:rPr>
              <w:t>,-</w:t>
            </w:r>
          </w:p>
        </w:tc>
        <w:tc>
          <w:tcPr>
            <w:tcW w:w="1843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265314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</w:t>
            </w:r>
            <w:r w:rsidR="00265314">
              <w:rPr>
                <w:rStyle w:val="FontStyle90"/>
                <w:i/>
              </w:rPr>
              <w:t xml:space="preserve"> XXX</w:t>
            </w:r>
          </w:p>
        </w:tc>
        <w:tc>
          <w:tcPr>
            <w:tcW w:w="1134" w:type="dxa"/>
          </w:tcPr>
          <w:p w:rsidR="00265314" w:rsidRDefault="00265314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F327F6" w:rsidTr="00CE1DC0">
        <w:tc>
          <w:tcPr>
            <w:tcW w:w="931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F327F6" w:rsidRDefault="00F327F6" w:rsidP="009440D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52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843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F327F6" w:rsidTr="00CE1DC0">
        <w:tc>
          <w:tcPr>
            <w:tcW w:w="931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F327F6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v režimu krácení</w:t>
            </w:r>
          </w:p>
          <w:p w:rsidR="00F327F6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1 700,-</w:t>
            </w:r>
          </w:p>
        </w:tc>
        <w:tc>
          <w:tcPr>
            <w:tcW w:w="1843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43</w:t>
            </w: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395</w:t>
            </w: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F327F6" w:rsidTr="00CE1DC0">
        <w:tc>
          <w:tcPr>
            <w:tcW w:w="931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F327F6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v režimu krácení</w:t>
            </w:r>
          </w:p>
          <w:p w:rsidR="00F327F6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52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1 700,-</w:t>
            </w:r>
          </w:p>
        </w:tc>
        <w:tc>
          <w:tcPr>
            <w:tcW w:w="1843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F327F6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395</w:t>
            </w:r>
          </w:p>
        </w:tc>
      </w:tr>
      <w:tr w:rsidR="009440D7" w:rsidTr="00CE1DC0">
        <w:tc>
          <w:tcPr>
            <w:tcW w:w="931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9440D7" w:rsidRDefault="00F327F6" w:rsidP="009440D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v režimu krácení</w:t>
            </w:r>
          </w:p>
          <w:p w:rsidR="00F327F6" w:rsidRDefault="00F327F6" w:rsidP="009440D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357</w:t>
            </w:r>
          </w:p>
        </w:tc>
        <w:tc>
          <w:tcPr>
            <w:tcW w:w="1843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43</w:t>
            </w:r>
          </w:p>
          <w:p w:rsidR="00CE1DC0" w:rsidRDefault="00CE1DC0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134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343 043</w:t>
            </w:r>
          </w:p>
        </w:tc>
        <w:tc>
          <w:tcPr>
            <w:tcW w:w="1134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9440D7" w:rsidTr="00CE1DC0">
        <w:tc>
          <w:tcPr>
            <w:tcW w:w="931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514" w:type="dxa"/>
          </w:tcPr>
          <w:p w:rsidR="00F327F6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v režimu krácení</w:t>
            </w:r>
          </w:p>
          <w:p w:rsidR="009440D7" w:rsidRDefault="00F327F6" w:rsidP="00F327F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152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357</w:t>
            </w:r>
          </w:p>
        </w:tc>
        <w:tc>
          <w:tcPr>
            <w:tcW w:w="1843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9440D7" w:rsidRDefault="009440D7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9440D7" w:rsidRDefault="00F327F6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 XXX</w:t>
            </w:r>
          </w:p>
        </w:tc>
      </w:tr>
    </w:tbl>
    <w:p w:rsidR="00517147" w:rsidRDefault="00517147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E469A3" w:rsidRDefault="00E469A3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E469A3" w:rsidRDefault="00E469A3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E469A3" w:rsidRDefault="00E469A3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E469A3" w:rsidRDefault="00E469A3">
      <w:pPr>
        <w:widowControl/>
        <w:autoSpaceDE/>
        <w:autoSpaceDN/>
        <w:adjustRightInd/>
        <w:spacing w:after="160" w:line="259" w:lineRule="auto"/>
        <w:rPr>
          <w:rStyle w:val="FontStyle90"/>
          <w:i/>
        </w:rPr>
      </w:pPr>
      <w:r>
        <w:rPr>
          <w:rStyle w:val="FontStyle90"/>
          <w:i/>
        </w:rPr>
        <w:br w:type="page"/>
      </w:r>
    </w:p>
    <w:p w:rsidR="00E469A3" w:rsidRDefault="00E469A3" w:rsidP="005171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i/>
        </w:rPr>
      </w:pPr>
    </w:p>
    <w:p w:rsidR="00FA5A7D" w:rsidRDefault="00FA5A7D" w:rsidP="00B41FE9">
      <w:pPr>
        <w:pStyle w:val="Style2"/>
        <w:widowControl/>
        <w:numPr>
          <w:ilvl w:val="0"/>
          <w:numId w:val="5"/>
        </w:numPr>
        <w:tabs>
          <w:tab w:val="left" w:pos="427"/>
        </w:tabs>
        <w:spacing w:line="289" w:lineRule="exact"/>
        <w:ind w:hanging="248"/>
        <w:rPr>
          <w:rStyle w:val="FontStyle90"/>
          <w:b/>
        </w:rPr>
      </w:pPr>
      <w:r>
        <w:rPr>
          <w:rStyle w:val="FontStyle90"/>
          <w:b/>
        </w:rPr>
        <w:t>Blok – přijatá plnění  z tuzemska</w:t>
      </w:r>
    </w:p>
    <w:p w:rsidR="00FA5A7D" w:rsidRDefault="00FA5A7D" w:rsidP="00B41FE9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>Odpočet daně a jeho prokazování</w:t>
      </w:r>
    </w:p>
    <w:p w:rsidR="00FA5A7D" w:rsidRDefault="00FA5A7D" w:rsidP="00B41FE9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>
        <w:rPr>
          <w:rStyle w:val="FontStyle90"/>
        </w:rPr>
        <w:t>Odpočet daně v částečné výši</w:t>
      </w:r>
    </w:p>
    <w:p w:rsid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firstLine="66"/>
        <w:rPr>
          <w:rStyle w:val="FontStyle90"/>
          <w:u w:val="single"/>
        </w:rPr>
      </w:pPr>
    </w:p>
    <w:p w:rsidR="00FA5A7D" w:rsidRPr="00FA5A7D" w:rsidRDefault="00FA5A7D" w:rsidP="00B41FE9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  <w:u w:val="single"/>
        </w:rPr>
      </w:pPr>
      <w:r w:rsidRPr="00FA5A7D">
        <w:rPr>
          <w:rStyle w:val="FontStyle90"/>
          <w:u w:val="single"/>
        </w:rPr>
        <w:t xml:space="preserve">Účto </w:t>
      </w:r>
      <w:r w:rsidR="00B41FE9">
        <w:rPr>
          <w:rStyle w:val="FontStyle90"/>
          <w:u w:val="single"/>
        </w:rPr>
        <w:t>variantně v plném nároku, v kráceném nároku nebo v poměrné výši</w:t>
      </w:r>
      <w:r w:rsidRPr="00FA5A7D">
        <w:rPr>
          <w:rStyle w:val="FontStyle90"/>
          <w:u w:val="single"/>
        </w:rPr>
        <w:t>:</w:t>
      </w:r>
    </w:p>
    <w:p w:rsidR="00FA5A7D" w:rsidRDefault="00B41FE9" w:rsidP="00B41FE9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</w:rPr>
      </w:pPr>
      <w:r w:rsidRPr="002344FF">
        <w:rPr>
          <w:rStyle w:val="FontStyle90"/>
          <w:b/>
        </w:rPr>
        <w:t>P</w:t>
      </w:r>
      <w:r w:rsidR="00FA5A7D" w:rsidRPr="002344FF">
        <w:rPr>
          <w:rStyle w:val="FontStyle90"/>
          <w:b/>
        </w:rPr>
        <w:t>ři pořízení zásob, vedení skladu</w:t>
      </w:r>
      <w:r w:rsidR="007054AE" w:rsidRPr="002344FF">
        <w:rPr>
          <w:rStyle w:val="FontStyle90"/>
          <w:b/>
        </w:rPr>
        <w:t xml:space="preserve"> (</w:t>
      </w:r>
      <w:r w:rsidR="00CE2B94" w:rsidRPr="002344FF">
        <w:rPr>
          <w:rStyle w:val="FontStyle90"/>
          <w:b/>
        </w:rPr>
        <w:t>stravovny</w:t>
      </w:r>
      <w:r w:rsidR="00CE2B94">
        <w:rPr>
          <w:rStyle w:val="FontStyle90"/>
        </w:rPr>
        <w:t>)</w:t>
      </w:r>
    </w:p>
    <w:p w:rsidR="00A7354F" w:rsidRPr="006C233D" w:rsidRDefault="00517147" w:rsidP="00A7354F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>Příklad č. 1</w:t>
      </w:r>
      <w:r w:rsidR="00E469A3">
        <w:rPr>
          <w:rStyle w:val="FontStyle90"/>
          <w:i/>
        </w:rPr>
        <w:t>2</w:t>
      </w:r>
    </w:p>
    <w:p w:rsidR="00A7354F" w:rsidRDefault="00A7354F" w:rsidP="00A7354F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provozuje stravovnu, ve které poskytuje stravování jak v režimu osvobození, tak komerční stravování s odvodem DPH. </w:t>
      </w:r>
      <w:r w:rsidRPr="00297A82">
        <w:rPr>
          <w:rStyle w:val="FontStyle90"/>
          <w:b/>
          <w:i/>
        </w:rPr>
        <w:t>Sklad potravin je veden způsobem A, a to v cenách bez DPH.</w:t>
      </w:r>
      <w:r>
        <w:rPr>
          <w:rStyle w:val="FontStyle90"/>
          <w:i/>
        </w:rPr>
        <w:t xml:space="preserve"> P.O. při nákupu potravin uplatňuje krácený nárok na odpočet prostřednictvím krátícího koeficientu. Zálohový </w:t>
      </w:r>
      <w:r w:rsidR="0036259C">
        <w:rPr>
          <w:rStyle w:val="FontStyle90"/>
          <w:i/>
        </w:rPr>
        <w:t xml:space="preserve">krátící </w:t>
      </w:r>
      <w:r>
        <w:rPr>
          <w:rStyle w:val="FontStyle90"/>
          <w:i/>
        </w:rPr>
        <w:t>koeficient pro rok 2014 je stanoven na základě ročního vypořádacího koeficientu za rok 2013 ve výši 40%</w:t>
      </w:r>
      <w:r w:rsidR="008F67E9">
        <w:rPr>
          <w:rStyle w:val="FontStyle90"/>
          <w:i/>
        </w:rPr>
        <w:t xml:space="preserve"> (Ř. 52)</w:t>
      </w:r>
      <w:r>
        <w:rPr>
          <w:rStyle w:val="FontStyle90"/>
          <w:i/>
        </w:rPr>
        <w:t xml:space="preserve">. </w:t>
      </w:r>
    </w:p>
    <w:p w:rsidR="002344FF" w:rsidRDefault="002344FF" w:rsidP="00A7354F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928"/>
        <w:gridCol w:w="1072"/>
        <w:gridCol w:w="2443"/>
        <w:gridCol w:w="1139"/>
        <w:gridCol w:w="1897"/>
        <w:gridCol w:w="1134"/>
        <w:gridCol w:w="1134"/>
      </w:tblGrid>
      <w:tr w:rsidR="00A7354F" w:rsidTr="008F67E9">
        <w:tc>
          <w:tcPr>
            <w:tcW w:w="928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72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443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39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897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A7354F" w:rsidRDefault="00A7354F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8515CA" w:rsidTr="008F67E9">
        <w:tc>
          <w:tcPr>
            <w:tcW w:w="928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</w:t>
            </w:r>
            <w:r w:rsidR="00791BD0">
              <w:rPr>
                <w:rStyle w:val="FontStyle90"/>
                <w:i/>
              </w:rPr>
              <w:t>.12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1072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Příjemka</w:t>
            </w:r>
          </w:p>
        </w:tc>
        <w:tc>
          <w:tcPr>
            <w:tcW w:w="2443" w:type="dxa"/>
          </w:tcPr>
          <w:p w:rsidR="008515CA" w:rsidRDefault="008515CA" w:rsidP="008F67E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Příjemka na sklad </w:t>
            </w:r>
          </w:p>
        </w:tc>
        <w:tc>
          <w:tcPr>
            <w:tcW w:w="1139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60 000,-</w:t>
            </w:r>
          </w:p>
        </w:tc>
        <w:tc>
          <w:tcPr>
            <w:tcW w:w="1897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  <w:tc>
          <w:tcPr>
            <w:tcW w:w="1134" w:type="dxa"/>
          </w:tcPr>
          <w:p w:rsidR="008515CA" w:rsidRDefault="008515CA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8F67E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Příjemka na sklad </w:t>
            </w:r>
          </w:p>
        </w:tc>
        <w:tc>
          <w:tcPr>
            <w:tcW w:w="1139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60 000,-</w:t>
            </w:r>
          </w:p>
        </w:tc>
        <w:tc>
          <w:tcPr>
            <w:tcW w:w="1897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111</w:t>
            </w:r>
          </w:p>
        </w:tc>
      </w:tr>
      <w:tr w:rsidR="008F67E9" w:rsidTr="008F67E9">
        <w:tc>
          <w:tcPr>
            <w:tcW w:w="928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9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897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15.12.</w:t>
            </w: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 na sklad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60 000,-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111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 na sklad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15%</w:t>
            </w: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9 000,-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343 041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8515C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 na sklad</w:t>
            </w:r>
          </w:p>
          <w:p w:rsidR="008F67E9" w:rsidRDefault="008F67E9" w:rsidP="008515C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69 000,-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8515C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Výdejky</w:t>
            </w: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Výdejky ze skladu</w:t>
            </w: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40 000,-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501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Výdejky ze skladu</w:t>
            </w:r>
          </w:p>
        </w:tc>
        <w:tc>
          <w:tcPr>
            <w:tcW w:w="1139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40 000,-</w:t>
            </w:r>
          </w:p>
        </w:tc>
        <w:tc>
          <w:tcPr>
            <w:tcW w:w="1897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5F1CAA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Zaúčtování neuplatněného odpočtu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(9 000,- x 60% nebo rozdíl ř. 46 – ř. 52 DAP)</w:t>
            </w: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5 400,-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(501)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343 000</w:t>
            </w: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9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Korekce skladu k 31.12. o neuplatněný odpočet (pro účely vykázání správného HV)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Zůstatek ve výši 20 000,- x sazba 15% x koeficient 60%</w:t>
            </w:r>
          </w:p>
        </w:tc>
        <w:tc>
          <w:tcPr>
            <w:tcW w:w="1139" w:type="dxa"/>
          </w:tcPr>
          <w:p w:rsidR="008F67E9" w:rsidRDefault="008F67E9" w:rsidP="002200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1 800,-</w:t>
            </w: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(501)</w:t>
            </w:r>
          </w:p>
        </w:tc>
      </w:tr>
      <w:tr w:rsidR="008F67E9" w:rsidTr="008F67E9">
        <w:tc>
          <w:tcPr>
            <w:tcW w:w="928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43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9" w:type="dxa"/>
          </w:tcPr>
          <w:p w:rsidR="008F67E9" w:rsidRDefault="008F67E9" w:rsidP="002200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897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8F67E9" w:rsidRDefault="008F67E9" w:rsidP="00A7354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8F67E9" w:rsidTr="008F67E9">
        <w:tc>
          <w:tcPr>
            <w:tcW w:w="928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1.1.</w:t>
            </w:r>
          </w:p>
        </w:tc>
        <w:tc>
          <w:tcPr>
            <w:tcW w:w="1072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43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Korekce skladu k 1.1. (sklad je veden bez DPH)</w:t>
            </w:r>
          </w:p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Zůstatek ve výši 20 000,- x sazba 15% x koeficient 60%</w:t>
            </w:r>
          </w:p>
        </w:tc>
        <w:tc>
          <w:tcPr>
            <w:tcW w:w="1139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1 800,-</w:t>
            </w:r>
          </w:p>
        </w:tc>
        <w:tc>
          <w:tcPr>
            <w:tcW w:w="1897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(501)</w:t>
            </w:r>
          </w:p>
        </w:tc>
        <w:tc>
          <w:tcPr>
            <w:tcW w:w="1134" w:type="dxa"/>
          </w:tcPr>
          <w:p w:rsidR="008F67E9" w:rsidRDefault="008F67E9" w:rsidP="0036259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</w:tr>
    </w:tbl>
    <w:p w:rsidR="00A7354F" w:rsidRDefault="00A7354F" w:rsidP="00A7354F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3D1586" w:rsidRPr="002344FF" w:rsidRDefault="00822E86" w:rsidP="007054AE">
      <w:pPr>
        <w:pStyle w:val="Style2"/>
        <w:widowControl/>
        <w:tabs>
          <w:tab w:val="left" w:pos="427"/>
        </w:tabs>
        <w:spacing w:line="289" w:lineRule="exact"/>
        <w:ind w:left="142" w:hanging="142"/>
        <w:rPr>
          <w:rStyle w:val="FontStyle90"/>
          <w:i/>
          <w:color w:val="FF0000"/>
        </w:rPr>
      </w:pPr>
      <w:r w:rsidRPr="002344FF">
        <w:rPr>
          <w:rStyle w:val="FontStyle90"/>
          <w:i/>
          <w:color w:val="FF0000"/>
        </w:rPr>
        <w:t>.</w:t>
      </w:r>
    </w:p>
    <w:p w:rsidR="008D53C5" w:rsidRDefault="008D53C5" w:rsidP="008D53C5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FA5A7D" w:rsidRPr="002344FF" w:rsidRDefault="003D1586" w:rsidP="00B41FE9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  <w:i/>
        </w:rPr>
      </w:pPr>
      <w:r w:rsidRPr="002344FF">
        <w:rPr>
          <w:rStyle w:val="FontStyle90"/>
          <w:b/>
        </w:rPr>
        <w:t>Pořízení D</w:t>
      </w:r>
      <w:r w:rsidR="00FA5A7D" w:rsidRPr="002344FF">
        <w:rPr>
          <w:rStyle w:val="FontStyle90"/>
          <w:b/>
        </w:rPr>
        <w:t>HM</w:t>
      </w:r>
      <w:r w:rsidR="007054AE" w:rsidRPr="002344FF">
        <w:rPr>
          <w:rStyle w:val="FontStyle90"/>
          <w:b/>
        </w:rPr>
        <w:t xml:space="preserve"> (</w:t>
      </w:r>
      <w:r w:rsidR="00CE2B94" w:rsidRPr="002344FF">
        <w:rPr>
          <w:rStyle w:val="FontStyle90"/>
          <w:b/>
        </w:rPr>
        <w:t>čerpání IF, dotace)</w:t>
      </w:r>
      <w:r w:rsidR="00FA5A7D" w:rsidRPr="002344FF">
        <w:rPr>
          <w:rStyle w:val="FontStyle90"/>
          <w:i/>
        </w:rPr>
        <w:t xml:space="preserve"> </w:t>
      </w:r>
    </w:p>
    <w:p w:rsidR="0036259C" w:rsidRPr="006C233D" w:rsidRDefault="00517147" w:rsidP="0036259C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>Příklad č. 1</w:t>
      </w:r>
      <w:r w:rsidR="00E84FDE">
        <w:rPr>
          <w:rStyle w:val="FontStyle90"/>
          <w:i/>
        </w:rPr>
        <w:t>3</w:t>
      </w:r>
    </w:p>
    <w:p w:rsidR="00A7354F" w:rsidRDefault="0036259C" w:rsidP="0036259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</w:rPr>
      </w:pPr>
      <w:r>
        <w:rPr>
          <w:rStyle w:val="FontStyle90"/>
          <w:i/>
        </w:rPr>
        <w:t>P.O. byl dne 15.9. 2014 doručen daňový doklad na pořízení stroje v hodnotě 1 000 000,- Kč + 210 000,- Kč DPH. Stroj bude organizací využíván k poskytování osvobozených plnění bez nároku na odpočet a zároveň k poskytování zdanitelných plnění. Nákup stroje je financován z investičního fondu organizace. Zálohový krátící koeficient pro rok 2014 je stanoven na základě ročního vypořádacího koeficientu za rok 2013 ve výši 40%. Roční vypořádací koeficient vypočtený v rámci posledního zdaňovacího období roku 2014 je 45%.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062"/>
        <w:gridCol w:w="1058"/>
        <w:gridCol w:w="2161"/>
        <w:gridCol w:w="1409"/>
        <w:gridCol w:w="1837"/>
        <w:gridCol w:w="1097"/>
        <w:gridCol w:w="1123"/>
      </w:tblGrid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  <w:r w:rsidR="008D53C5">
              <w:rPr>
                <w:rStyle w:val="FontStyle90"/>
                <w:i/>
              </w:rPr>
              <w:t xml:space="preserve"> doručení </w:t>
            </w: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1 000 000,-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21%</w:t>
            </w:r>
          </w:p>
        </w:tc>
        <w:tc>
          <w:tcPr>
            <w:tcW w:w="141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210 000,-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1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1 210 000,-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</w:t>
            </w:r>
          </w:p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(210 000 x 60%)</w:t>
            </w:r>
          </w:p>
        </w:tc>
        <w:tc>
          <w:tcPr>
            <w:tcW w:w="141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126 000,-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  <w:tc>
          <w:tcPr>
            <w:tcW w:w="1134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 XXX</w:t>
            </w:r>
          </w:p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(343)</w:t>
            </w:r>
            <w:r w:rsidR="008D53C5">
              <w:rPr>
                <w:rStyle w:val="FontStyle90"/>
                <w:i/>
              </w:rPr>
              <w:t>*</w:t>
            </w:r>
          </w:p>
        </w:tc>
      </w:tr>
      <w:tr w:rsidR="003C10F9" w:rsidTr="00CE1DC0">
        <w:tc>
          <w:tcPr>
            <w:tcW w:w="928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</w:tc>
        <w:tc>
          <w:tcPr>
            <w:tcW w:w="1069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06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Zařazení stroje do užívání</w:t>
            </w:r>
          </w:p>
        </w:tc>
        <w:tc>
          <w:tcPr>
            <w:tcW w:w="1416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1 126 000</w:t>
            </w:r>
            <w:r w:rsidR="003C10F9">
              <w:rPr>
                <w:rStyle w:val="FontStyle90"/>
                <w:i/>
              </w:rPr>
              <w:t>,-</w:t>
            </w:r>
          </w:p>
        </w:tc>
        <w:tc>
          <w:tcPr>
            <w:tcW w:w="1860" w:type="dxa"/>
          </w:tcPr>
          <w:p w:rsidR="003C10F9" w:rsidRDefault="003C10F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022</w:t>
            </w:r>
          </w:p>
        </w:tc>
        <w:tc>
          <w:tcPr>
            <w:tcW w:w="1134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</w:tr>
      <w:tr w:rsidR="0014192B" w:rsidTr="00CE1DC0">
        <w:tc>
          <w:tcPr>
            <w:tcW w:w="928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</w:tc>
        <w:tc>
          <w:tcPr>
            <w:tcW w:w="1069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06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Čerpání investičního fondu organizace</w:t>
            </w:r>
          </w:p>
        </w:tc>
        <w:tc>
          <w:tcPr>
            <w:tcW w:w="1416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1 126 000,-</w:t>
            </w:r>
          </w:p>
        </w:tc>
        <w:tc>
          <w:tcPr>
            <w:tcW w:w="1860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416</w:t>
            </w:r>
          </w:p>
        </w:tc>
        <w:tc>
          <w:tcPr>
            <w:tcW w:w="1134" w:type="dxa"/>
          </w:tcPr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401</w:t>
            </w:r>
          </w:p>
        </w:tc>
      </w:tr>
      <w:tr w:rsidR="003C10F9" w:rsidTr="00CE1DC0">
        <w:tc>
          <w:tcPr>
            <w:tcW w:w="928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1069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06" w:type="dxa"/>
          </w:tcPr>
          <w:p w:rsidR="003C10F9" w:rsidRDefault="00D5660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Vypořádání</w:t>
            </w:r>
            <w:r w:rsidR="0014192B">
              <w:rPr>
                <w:rStyle w:val="FontStyle90"/>
                <w:i/>
              </w:rPr>
              <w:t xml:space="preserve"> odpočtu DPH na základě ročního vypořádacího koeficientu</w:t>
            </w:r>
          </w:p>
          <w:p w:rsidR="0014192B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(210 000 x 5%)</w:t>
            </w:r>
          </w:p>
        </w:tc>
        <w:tc>
          <w:tcPr>
            <w:tcW w:w="1416" w:type="dxa"/>
          </w:tcPr>
          <w:p w:rsidR="003C10F9" w:rsidRDefault="0014192B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10 500</w:t>
            </w:r>
          </w:p>
        </w:tc>
        <w:tc>
          <w:tcPr>
            <w:tcW w:w="1860" w:type="dxa"/>
          </w:tcPr>
          <w:p w:rsidR="003C10F9" w:rsidRDefault="00D5660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  <w:p w:rsidR="00D56609" w:rsidRDefault="00D56609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(automaticky v ř. 53)</w:t>
            </w:r>
          </w:p>
        </w:tc>
        <w:tc>
          <w:tcPr>
            <w:tcW w:w="1134" w:type="dxa"/>
          </w:tcPr>
          <w:p w:rsidR="003C10F9" w:rsidRDefault="00FF0AFD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343 000</w:t>
            </w:r>
          </w:p>
        </w:tc>
        <w:tc>
          <w:tcPr>
            <w:tcW w:w="1134" w:type="dxa"/>
          </w:tcPr>
          <w:p w:rsidR="003C10F9" w:rsidRDefault="00FF0AFD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649</w:t>
            </w:r>
          </w:p>
          <w:p w:rsidR="00FF0AFD" w:rsidRDefault="00FF0AFD" w:rsidP="00D5660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(022)</w:t>
            </w:r>
            <w:r w:rsidR="008D53C5">
              <w:rPr>
                <w:rStyle w:val="FontStyle90"/>
                <w:i/>
              </w:rPr>
              <w:t>**</w:t>
            </w:r>
          </w:p>
        </w:tc>
      </w:tr>
    </w:tbl>
    <w:p w:rsidR="008D53C5" w:rsidRPr="002344FF" w:rsidRDefault="008D53C5" w:rsidP="008D53C5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  <w:color w:val="FF0000"/>
        </w:rPr>
      </w:pPr>
      <w:r w:rsidRPr="002344FF">
        <w:rPr>
          <w:rStyle w:val="FontStyle90"/>
          <w:i/>
          <w:color w:val="FF0000"/>
        </w:rPr>
        <w:t xml:space="preserve">Poznámka: </w:t>
      </w:r>
    </w:p>
    <w:p w:rsidR="0036259C" w:rsidRPr="002344FF" w:rsidRDefault="007054AE" w:rsidP="007054AE">
      <w:pPr>
        <w:pStyle w:val="Style2"/>
        <w:widowControl/>
        <w:tabs>
          <w:tab w:val="left" w:pos="427"/>
        </w:tabs>
        <w:spacing w:line="289" w:lineRule="exact"/>
        <w:ind w:left="142" w:hanging="142"/>
        <w:jc w:val="both"/>
        <w:rPr>
          <w:rStyle w:val="FontStyle90"/>
          <w:i/>
          <w:color w:val="FF0000"/>
        </w:rPr>
      </w:pPr>
      <w:r w:rsidRPr="002344FF">
        <w:rPr>
          <w:rStyle w:val="FontStyle90"/>
          <w:i/>
          <w:color w:val="FF0000"/>
        </w:rPr>
        <w:t>*</w:t>
      </w:r>
      <w:r w:rsidR="008D53C5" w:rsidRPr="002344FF">
        <w:rPr>
          <w:rStyle w:val="FontStyle90"/>
          <w:i/>
          <w:color w:val="FF0000"/>
        </w:rPr>
        <w:t>Použití účtu vychází ze zvoleného sy</w:t>
      </w:r>
      <w:r w:rsidR="00822E86" w:rsidRPr="002344FF">
        <w:rPr>
          <w:rStyle w:val="FontStyle90"/>
          <w:i/>
          <w:color w:val="FF0000"/>
        </w:rPr>
        <w:t>s</w:t>
      </w:r>
      <w:r w:rsidR="008D53C5" w:rsidRPr="002344FF">
        <w:rPr>
          <w:rStyle w:val="FontStyle90"/>
          <w:i/>
          <w:color w:val="FF0000"/>
        </w:rPr>
        <w:t>tému ú</w:t>
      </w:r>
      <w:r w:rsidR="00822E86" w:rsidRPr="002344FF">
        <w:rPr>
          <w:rStyle w:val="FontStyle90"/>
          <w:i/>
          <w:color w:val="FF0000"/>
        </w:rPr>
        <w:t>čtování o neuplatněném odpočtu. Snížení účtu 549 se použije v případě, kdy</w:t>
      </w:r>
      <w:r w:rsidR="008D53C5" w:rsidRPr="002344FF">
        <w:rPr>
          <w:rStyle w:val="FontStyle90"/>
          <w:i/>
          <w:color w:val="FF0000"/>
        </w:rPr>
        <w:t xml:space="preserve"> se neuplatněný odpočet účtuje jako celý </w:t>
      </w:r>
      <w:r w:rsidR="00822E86" w:rsidRPr="002344FF">
        <w:rPr>
          <w:rStyle w:val="FontStyle90"/>
          <w:i/>
          <w:color w:val="FF0000"/>
        </w:rPr>
        <w:t>rozdíl řádků 52</w:t>
      </w:r>
      <w:r w:rsidR="008D53C5" w:rsidRPr="002344FF">
        <w:rPr>
          <w:rStyle w:val="FontStyle90"/>
          <w:i/>
          <w:color w:val="FF0000"/>
        </w:rPr>
        <w:t xml:space="preserve"> a 46 na účet 549</w:t>
      </w:r>
      <w:r w:rsidR="00822E86" w:rsidRPr="002344FF">
        <w:rPr>
          <w:rStyle w:val="FontStyle90"/>
          <w:i/>
          <w:color w:val="FF0000"/>
        </w:rPr>
        <w:t>.</w:t>
      </w:r>
    </w:p>
    <w:p w:rsidR="007054AE" w:rsidRDefault="007054AE" w:rsidP="007054AE">
      <w:pPr>
        <w:pStyle w:val="Style2"/>
        <w:widowControl/>
        <w:tabs>
          <w:tab w:val="left" w:pos="427"/>
        </w:tabs>
        <w:spacing w:line="289" w:lineRule="exact"/>
        <w:ind w:left="142" w:hanging="142"/>
        <w:jc w:val="both"/>
        <w:rPr>
          <w:rStyle w:val="FontStyle90"/>
          <w:i/>
        </w:rPr>
      </w:pPr>
    </w:p>
    <w:p w:rsidR="008D53C5" w:rsidRPr="002344FF" w:rsidRDefault="007054AE" w:rsidP="008D53C5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  <w:color w:val="FF0000"/>
        </w:rPr>
      </w:pPr>
      <w:r w:rsidRPr="002344FF">
        <w:rPr>
          <w:rStyle w:val="FontStyle90"/>
          <w:i/>
          <w:color w:val="FF0000"/>
        </w:rPr>
        <w:t>**</w:t>
      </w:r>
      <w:r w:rsidR="008D53C5" w:rsidRPr="002344FF">
        <w:rPr>
          <w:rStyle w:val="FontStyle90"/>
          <w:i/>
          <w:color w:val="FF0000"/>
        </w:rPr>
        <w:t>V případě významné částky se účtu</w:t>
      </w:r>
      <w:r w:rsidR="00822E86" w:rsidRPr="002344FF">
        <w:rPr>
          <w:rStyle w:val="FontStyle90"/>
          <w:i/>
          <w:color w:val="FF0000"/>
        </w:rPr>
        <w:t>je</w:t>
      </w:r>
      <w:r w:rsidR="008D53C5" w:rsidRPr="002344FF">
        <w:rPr>
          <w:rStyle w:val="FontStyle90"/>
          <w:i/>
          <w:color w:val="FF0000"/>
        </w:rPr>
        <w:t xml:space="preserve"> jako úprava pořizovací ceny.</w:t>
      </w:r>
    </w:p>
    <w:p w:rsidR="008D53C5" w:rsidRPr="008D53C5" w:rsidRDefault="008D53C5" w:rsidP="008D53C5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8D53C5" w:rsidRDefault="008D53C5" w:rsidP="00A7354F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7054AE" w:rsidRDefault="007054AE" w:rsidP="00A7354F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7054AE" w:rsidRDefault="007054AE" w:rsidP="00A7354F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FA5A7D" w:rsidRPr="002344FF" w:rsidRDefault="00FA5A7D" w:rsidP="00B41FE9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  <w:b/>
        </w:rPr>
      </w:pPr>
      <w:r w:rsidRPr="002344FF">
        <w:rPr>
          <w:rStyle w:val="FontStyle90"/>
          <w:b/>
        </w:rPr>
        <w:t xml:space="preserve">Pořízení služeb </w:t>
      </w:r>
    </w:p>
    <w:p w:rsidR="00B07F7B" w:rsidRPr="006C233D" w:rsidRDefault="00517147" w:rsidP="00B07F7B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14</w:t>
      </w:r>
    </w:p>
    <w:p w:rsidR="00A7354F" w:rsidRDefault="00D56609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  <w:r w:rsidRPr="00B07F7B">
        <w:rPr>
          <w:rStyle w:val="FontStyle90"/>
          <w:i/>
        </w:rPr>
        <w:t xml:space="preserve">P.O. </w:t>
      </w:r>
      <w:r w:rsidR="00B07F7B" w:rsidRPr="00B07F7B">
        <w:rPr>
          <w:rStyle w:val="FontStyle90"/>
          <w:i/>
        </w:rPr>
        <w:t xml:space="preserve">je měsíčně fakturováno 5 000,- Kč </w:t>
      </w:r>
      <w:r w:rsidR="00B07F7B">
        <w:rPr>
          <w:rStyle w:val="FontStyle90"/>
          <w:i/>
        </w:rPr>
        <w:t>bez</w:t>
      </w:r>
      <w:r w:rsidR="00B07F7B" w:rsidRPr="00B07F7B">
        <w:rPr>
          <w:rStyle w:val="FontStyle90"/>
          <w:i/>
        </w:rPr>
        <w:t xml:space="preserve"> DPH jako odměna za daňové poradenství v oblasti DPH a daně z příjmu.</w:t>
      </w:r>
      <w:r w:rsidR="00B07F7B">
        <w:rPr>
          <w:rStyle w:val="FontStyle90"/>
          <w:i/>
        </w:rPr>
        <w:t xml:space="preserve"> </w:t>
      </w:r>
      <w:r w:rsidR="00822E86">
        <w:rPr>
          <w:rStyle w:val="FontStyle90"/>
          <w:i/>
        </w:rPr>
        <w:t>Tato služba souvisí se všemi činnostmi P.O., a proto je uplatněn nárok na odpočet v režimu krácení.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139"/>
        <w:gridCol w:w="1061"/>
        <w:gridCol w:w="2170"/>
        <w:gridCol w:w="1390"/>
        <w:gridCol w:w="1788"/>
        <w:gridCol w:w="1099"/>
        <w:gridCol w:w="1100"/>
      </w:tblGrid>
      <w:tr w:rsidR="00B07F7B" w:rsidTr="009A54AB">
        <w:tc>
          <w:tcPr>
            <w:tcW w:w="1139" w:type="dxa"/>
          </w:tcPr>
          <w:p w:rsidR="00B07F7B" w:rsidRDefault="00822E86" w:rsidP="00822E8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 uplatnění daně</w:t>
            </w:r>
          </w:p>
        </w:tc>
        <w:tc>
          <w:tcPr>
            <w:tcW w:w="1061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17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39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788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9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0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B07F7B" w:rsidTr="009A54AB">
        <w:tc>
          <w:tcPr>
            <w:tcW w:w="113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</w:t>
            </w:r>
            <w:r w:rsidR="0042169E">
              <w:rPr>
                <w:rStyle w:val="FontStyle90"/>
                <w:i/>
              </w:rPr>
              <w:t>.7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1061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70" w:type="dxa"/>
          </w:tcPr>
          <w:p w:rsidR="00B07F7B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 7</w:t>
            </w:r>
            <w:r w:rsidR="00B07F7B">
              <w:rPr>
                <w:rStyle w:val="FontStyle90"/>
                <w:i/>
              </w:rPr>
              <w:t>/2014</w:t>
            </w:r>
          </w:p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9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5 000,-</w:t>
            </w:r>
          </w:p>
        </w:tc>
        <w:tc>
          <w:tcPr>
            <w:tcW w:w="1788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09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</w:t>
            </w:r>
          </w:p>
        </w:tc>
        <w:tc>
          <w:tcPr>
            <w:tcW w:w="110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B07F7B" w:rsidTr="009A54AB">
        <w:tc>
          <w:tcPr>
            <w:tcW w:w="113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Daňové poradenství 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7/2014</w:t>
            </w:r>
          </w:p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21%</w:t>
            </w:r>
          </w:p>
        </w:tc>
        <w:tc>
          <w:tcPr>
            <w:tcW w:w="139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1 050,-</w:t>
            </w:r>
          </w:p>
        </w:tc>
        <w:tc>
          <w:tcPr>
            <w:tcW w:w="1788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9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B07F7B" w:rsidTr="009A54AB">
        <w:tc>
          <w:tcPr>
            <w:tcW w:w="113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Daňové poradenství 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7/2014</w:t>
            </w:r>
          </w:p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9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6 050,-</w:t>
            </w:r>
          </w:p>
        </w:tc>
        <w:tc>
          <w:tcPr>
            <w:tcW w:w="1788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B07F7B" w:rsidRDefault="00B07F7B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30.8.</w:t>
            </w: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7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 8/2014</w:t>
            </w:r>
          </w:p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5 000,-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</w:t>
            </w: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8/2014</w:t>
            </w:r>
          </w:p>
          <w:p w:rsidR="0042169E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 </w:t>
            </w:r>
            <w:r w:rsidR="0042169E">
              <w:rPr>
                <w:rStyle w:val="FontStyle90"/>
                <w:i/>
              </w:rPr>
              <w:t>DPH 21%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1 050,-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8/2014</w:t>
            </w:r>
          </w:p>
          <w:p w:rsidR="0042169E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 </w:t>
            </w:r>
            <w:r w:rsidR="0042169E">
              <w:rPr>
                <w:rStyle w:val="FontStyle90"/>
                <w:i/>
              </w:rPr>
              <w:t>Celkem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6 050,-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7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 9/2014</w:t>
            </w:r>
          </w:p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5 000,-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518</w:t>
            </w: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CE1DC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 9/2014</w:t>
            </w:r>
          </w:p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21%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1 050,-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CE1DC0" w:rsidRDefault="00CE1DC0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CE1DC0" w:rsidRDefault="00CE1DC0" w:rsidP="00CE1DC0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Daňové poradenství 9/2014</w:t>
            </w:r>
          </w:p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6 050,-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42169E" w:rsidTr="009A54AB">
        <w:tc>
          <w:tcPr>
            <w:tcW w:w="113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1061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7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</w:t>
            </w:r>
          </w:p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(ř. 46-ř.52 obsahuje i neuplatněný odpočet zvýše uvedených faktur)</w:t>
            </w:r>
          </w:p>
        </w:tc>
        <w:tc>
          <w:tcPr>
            <w:tcW w:w="139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XXXXX,-</w:t>
            </w:r>
          </w:p>
        </w:tc>
        <w:tc>
          <w:tcPr>
            <w:tcW w:w="1788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  <w:tc>
          <w:tcPr>
            <w:tcW w:w="1100" w:type="dxa"/>
          </w:tcPr>
          <w:p w:rsidR="0042169E" w:rsidRDefault="0042169E" w:rsidP="00F829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343 000</w:t>
            </w:r>
          </w:p>
        </w:tc>
      </w:tr>
    </w:tbl>
    <w:p w:rsidR="005E3256" w:rsidRDefault="005E3256" w:rsidP="005E3256">
      <w:pPr>
        <w:pStyle w:val="Style2"/>
        <w:widowControl/>
        <w:tabs>
          <w:tab w:val="left" w:pos="427"/>
        </w:tabs>
        <w:spacing w:before="41" w:line="234" w:lineRule="exact"/>
        <w:ind w:left="426" w:firstLine="0"/>
        <w:rPr>
          <w:rStyle w:val="FontStyle90"/>
          <w:highlight w:val="yellow"/>
        </w:rPr>
      </w:pPr>
    </w:p>
    <w:p w:rsidR="005E3256" w:rsidRDefault="005E3256" w:rsidP="005E3256">
      <w:pPr>
        <w:pStyle w:val="Style2"/>
        <w:widowControl/>
        <w:tabs>
          <w:tab w:val="left" w:pos="427"/>
        </w:tabs>
        <w:spacing w:before="41" w:line="234" w:lineRule="exact"/>
        <w:ind w:left="426" w:firstLine="0"/>
        <w:rPr>
          <w:rStyle w:val="FontStyle90"/>
          <w:highlight w:val="yellow"/>
        </w:rPr>
      </w:pPr>
    </w:p>
    <w:p w:rsidR="00E84FDE" w:rsidRDefault="00E84FDE" w:rsidP="005E3256">
      <w:pPr>
        <w:pStyle w:val="Style2"/>
        <w:widowControl/>
        <w:tabs>
          <w:tab w:val="left" w:pos="427"/>
        </w:tabs>
        <w:spacing w:before="41" w:line="234" w:lineRule="exact"/>
        <w:ind w:left="426" w:firstLine="0"/>
        <w:rPr>
          <w:rStyle w:val="FontStyle90"/>
          <w:highlight w:val="yellow"/>
        </w:rPr>
      </w:pPr>
    </w:p>
    <w:p w:rsidR="00E84FDE" w:rsidRDefault="00E84FDE" w:rsidP="005E3256">
      <w:pPr>
        <w:pStyle w:val="Style2"/>
        <w:widowControl/>
        <w:tabs>
          <w:tab w:val="left" w:pos="427"/>
        </w:tabs>
        <w:spacing w:before="41" w:line="234" w:lineRule="exact"/>
        <w:ind w:left="426" w:firstLine="0"/>
        <w:rPr>
          <w:rStyle w:val="FontStyle90"/>
          <w:highlight w:val="yellow"/>
        </w:rPr>
      </w:pPr>
    </w:p>
    <w:p w:rsidR="009A54AB" w:rsidRPr="004A6D18" w:rsidRDefault="009A54AB" w:rsidP="009A54AB">
      <w:pPr>
        <w:pStyle w:val="Style2"/>
        <w:widowControl/>
        <w:numPr>
          <w:ilvl w:val="0"/>
          <w:numId w:val="7"/>
        </w:numPr>
        <w:tabs>
          <w:tab w:val="left" w:pos="427"/>
        </w:tabs>
        <w:spacing w:before="41" w:line="234" w:lineRule="exact"/>
        <w:ind w:firstLine="66"/>
        <w:rPr>
          <w:rStyle w:val="FontStyle90"/>
        </w:rPr>
      </w:pPr>
      <w:r w:rsidRPr="004A6D18">
        <w:rPr>
          <w:rStyle w:val="FontStyle90"/>
        </w:rPr>
        <w:t>Odpočet daně v poměrné výši</w:t>
      </w:r>
    </w:p>
    <w:p w:rsidR="00B07F7B" w:rsidRPr="004A6D18" w:rsidRDefault="00517147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  <w:r w:rsidRPr="004A6D18"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15</w:t>
      </w:r>
    </w:p>
    <w:p w:rsidR="005E3256" w:rsidRDefault="005E3256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  <w:r w:rsidRPr="004A6D18">
        <w:rPr>
          <w:rStyle w:val="FontStyle90"/>
          <w:i/>
        </w:rPr>
        <w:t xml:space="preserve">Technické služby P.O. uskutečňují služby na základě pověření svého zřizovatele (svoz </w:t>
      </w:r>
      <w:r w:rsidR="0078457F" w:rsidRPr="004A6D18">
        <w:rPr>
          <w:rStyle w:val="FontStyle90"/>
          <w:i/>
        </w:rPr>
        <w:t xml:space="preserve">komunálního </w:t>
      </w:r>
      <w:r w:rsidRPr="004A6D18">
        <w:rPr>
          <w:rStyle w:val="FontStyle90"/>
          <w:i/>
        </w:rPr>
        <w:t xml:space="preserve">odpadu od obyvatelstva), za které </w:t>
      </w:r>
      <w:r w:rsidR="0078457F" w:rsidRPr="004A6D18">
        <w:rPr>
          <w:rStyle w:val="FontStyle90"/>
          <w:i/>
        </w:rPr>
        <w:t>nevybírají</w:t>
      </w:r>
      <w:r w:rsidRPr="004A6D18">
        <w:rPr>
          <w:rStyle w:val="FontStyle90"/>
          <w:i/>
        </w:rPr>
        <w:t xml:space="preserve"> žádnou úplatu</w:t>
      </w:r>
      <w:r w:rsidR="002344FF" w:rsidRPr="004A6D18">
        <w:rPr>
          <w:rStyle w:val="FontStyle90"/>
          <w:i/>
        </w:rPr>
        <w:t xml:space="preserve"> ( místní poplatek je hrazen zřizovateli)</w:t>
      </w:r>
      <w:r w:rsidRPr="004A6D18">
        <w:rPr>
          <w:rStyle w:val="FontStyle90"/>
          <w:i/>
        </w:rPr>
        <w:t xml:space="preserve">. Zajištění těchto služeb je financováno výhradně příspěvkem na provoz. Technické služby dále zajišťují </w:t>
      </w:r>
      <w:r w:rsidR="0078457F" w:rsidRPr="004A6D18">
        <w:rPr>
          <w:rStyle w:val="FontStyle90"/>
          <w:i/>
        </w:rPr>
        <w:t>na základě smluv s jednotlivými podnikatelskými subjekty svoz odpadu za úplatu. Úplata za svoz odpadu podnikatelských subjektů je pro technické služby vždy zdanitelným plnění v základní sazbě</w:t>
      </w:r>
      <w:r w:rsidR="007054AE" w:rsidRPr="004A6D18">
        <w:rPr>
          <w:rStyle w:val="FontStyle90"/>
          <w:i/>
        </w:rPr>
        <w:t xml:space="preserve"> DPH</w:t>
      </w:r>
      <w:r w:rsidR="0078457F" w:rsidRPr="004A6D18">
        <w:rPr>
          <w:rStyle w:val="FontStyle90"/>
          <w:i/>
        </w:rPr>
        <w:t>. Poměr objemu odvezeného odpadu je na základě skutečnosti roku 2013 stanoven ve výši 85% odpad obyvatelstva a 15% odpad od podnikatelských subjektů. Dne 30.9. obdržela P.O. daňový doklad za čerpání pohonných hmot do svozových vozidel za měsíc září na částku 130 000,- Kč + 27 300,- Kč DPH. P.O. uplatňuje u nákupu pohonných hmot poměrný nárok na odpočet.</w:t>
      </w:r>
      <w:r w:rsidR="0078457F">
        <w:rPr>
          <w:rStyle w:val="FontStyle90"/>
          <w:i/>
        </w:rPr>
        <w:t xml:space="preserve"> </w:t>
      </w:r>
    </w:p>
    <w:p w:rsidR="0078457F" w:rsidRDefault="0078457F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8457F" w:rsidRDefault="0078457F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139"/>
        <w:gridCol w:w="1061"/>
        <w:gridCol w:w="2170"/>
        <w:gridCol w:w="1390"/>
        <w:gridCol w:w="1788"/>
        <w:gridCol w:w="1099"/>
        <w:gridCol w:w="1100"/>
      </w:tblGrid>
      <w:tr w:rsidR="0078457F" w:rsidRPr="004A6D18" w:rsidTr="00ED08F9">
        <w:tc>
          <w:tcPr>
            <w:tcW w:w="113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Datum uplatnění daně</w:t>
            </w:r>
          </w:p>
        </w:tc>
        <w:tc>
          <w:tcPr>
            <w:tcW w:w="1061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Doklad</w:t>
            </w:r>
          </w:p>
        </w:tc>
        <w:tc>
          <w:tcPr>
            <w:tcW w:w="217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Text</w:t>
            </w:r>
          </w:p>
        </w:tc>
        <w:tc>
          <w:tcPr>
            <w:tcW w:w="139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Částka</w:t>
            </w:r>
          </w:p>
        </w:tc>
        <w:tc>
          <w:tcPr>
            <w:tcW w:w="1788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ZJ/Kód DPH</w:t>
            </w:r>
          </w:p>
        </w:tc>
        <w:tc>
          <w:tcPr>
            <w:tcW w:w="109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MD</w:t>
            </w:r>
          </w:p>
        </w:tc>
        <w:tc>
          <w:tcPr>
            <w:tcW w:w="110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DAL</w:t>
            </w:r>
          </w:p>
        </w:tc>
      </w:tr>
      <w:tr w:rsidR="0078457F" w:rsidRPr="004A6D18" w:rsidTr="00ED08F9">
        <w:tc>
          <w:tcPr>
            <w:tcW w:w="113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30.9.</w:t>
            </w:r>
          </w:p>
        </w:tc>
        <w:tc>
          <w:tcPr>
            <w:tcW w:w="1061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PF</w:t>
            </w:r>
          </w:p>
        </w:tc>
        <w:tc>
          <w:tcPr>
            <w:tcW w:w="217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85% </w:t>
            </w:r>
            <w:r w:rsidR="00E726EC" w:rsidRPr="004A6D18">
              <w:rPr>
                <w:rStyle w:val="FontStyle90"/>
                <w:i/>
              </w:rPr>
              <w:t xml:space="preserve">ze </w:t>
            </w:r>
            <w:r w:rsidRPr="004A6D18">
              <w:rPr>
                <w:rStyle w:val="FontStyle90"/>
                <w:i/>
              </w:rPr>
              <w:t>Základu daně a DPH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(157 300,- x 85%)</w:t>
            </w:r>
          </w:p>
        </w:tc>
        <w:tc>
          <w:tcPr>
            <w:tcW w:w="139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133 705,-</w:t>
            </w:r>
          </w:p>
        </w:tc>
        <w:tc>
          <w:tcPr>
            <w:tcW w:w="1788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78457F" w:rsidRPr="004A6D18" w:rsidRDefault="0078457F" w:rsidP="0078457F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501</w:t>
            </w:r>
          </w:p>
        </w:tc>
        <w:tc>
          <w:tcPr>
            <w:tcW w:w="110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78457F" w:rsidRPr="004A6D18" w:rsidTr="00ED08F9">
        <w:tc>
          <w:tcPr>
            <w:tcW w:w="113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85% </w:t>
            </w:r>
            <w:r w:rsidR="00E726EC" w:rsidRPr="004A6D18">
              <w:rPr>
                <w:rStyle w:val="FontStyle90"/>
                <w:i/>
              </w:rPr>
              <w:t xml:space="preserve">ze </w:t>
            </w:r>
            <w:r w:rsidRPr="004A6D18">
              <w:rPr>
                <w:rStyle w:val="FontStyle90"/>
                <w:i/>
              </w:rPr>
              <w:t>Základu daně a DPH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(157 300,- x 85%)</w:t>
            </w:r>
          </w:p>
        </w:tc>
        <w:tc>
          <w:tcPr>
            <w:tcW w:w="139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133 705,-</w:t>
            </w:r>
          </w:p>
        </w:tc>
        <w:tc>
          <w:tcPr>
            <w:tcW w:w="1788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321</w:t>
            </w:r>
          </w:p>
        </w:tc>
      </w:tr>
      <w:tr w:rsidR="0078457F" w:rsidRPr="004A6D18" w:rsidTr="00ED08F9">
        <w:tc>
          <w:tcPr>
            <w:tcW w:w="113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15% </w:t>
            </w:r>
            <w:r w:rsidR="00E726EC" w:rsidRPr="004A6D18">
              <w:rPr>
                <w:rStyle w:val="FontStyle90"/>
                <w:i/>
              </w:rPr>
              <w:t xml:space="preserve">ze </w:t>
            </w:r>
            <w:r w:rsidRPr="004A6D18">
              <w:rPr>
                <w:rStyle w:val="FontStyle90"/>
                <w:i/>
              </w:rPr>
              <w:t xml:space="preserve">Základu daně </w:t>
            </w:r>
          </w:p>
          <w:p w:rsidR="0078457F" w:rsidRPr="004A6D18" w:rsidRDefault="00627DAE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(130 0</w:t>
            </w:r>
            <w:r w:rsidR="0078457F" w:rsidRPr="004A6D18">
              <w:rPr>
                <w:rStyle w:val="FontStyle90"/>
                <w:i/>
              </w:rPr>
              <w:t>00,</w:t>
            </w:r>
            <w:r w:rsidR="00E726EC" w:rsidRPr="004A6D18">
              <w:rPr>
                <w:rStyle w:val="FontStyle90"/>
                <w:i/>
              </w:rPr>
              <w:t>- x 1</w:t>
            </w:r>
            <w:r w:rsidR="0078457F" w:rsidRPr="004A6D18">
              <w:rPr>
                <w:rStyle w:val="FontStyle90"/>
                <w:i/>
              </w:rPr>
              <w:t>5%)</w:t>
            </w:r>
          </w:p>
        </w:tc>
        <w:tc>
          <w:tcPr>
            <w:tcW w:w="139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19 500,-</w:t>
            </w:r>
          </w:p>
        </w:tc>
        <w:tc>
          <w:tcPr>
            <w:tcW w:w="1788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Ř. 40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501</w:t>
            </w:r>
          </w:p>
        </w:tc>
        <w:tc>
          <w:tcPr>
            <w:tcW w:w="110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78457F" w:rsidRPr="004A6D18" w:rsidTr="00ED08F9">
        <w:tc>
          <w:tcPr>
            <w:tcW w:w="113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15% </w:t>
            </w:r>
            <w:r w:rsidR="00E726EC" w:rsidRPr="004A6D18">
              <w:rPr>
                <w:rStyle w:val="FontStyle90"/>
                <w:i/>
              </w:rPr>
              <w:t xml:space="preserve">ze </w:t>
            </w:r>
            <w:r w:rsidRPr="004A6D18">
              <w:rPr>
                <w:rStyle w:val="FontStyle90"/>
                <w:i/>
              </w:rPr>
              <w:t xml:space="preserve">Základu daně </w:t>
            </w:r>
          </w:p>
          <w:p w:rsidR="0078457F" w:rsidRPr="004A6D18" w:rsidRDefault="00627DAE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(130 0</w:t>
            </w:r>
            <w:r w:rsidR="0078457F" w:rsidRPr="004A6D18">
              <w:rPr>
                <w:rStyle w:val="FontStyle90"/>
                <w:i/>
              </w:rPr>
              <w:t>00,</w:t>
            </w:r>
            <w:r w:rsidR="00E726EC" w:rsidRPr="004A6D18">
              <w:rPr>
                <w:rStyle w:val="FontStyle90"/>
                <w:i/>
              </w:rPr>
              <w:t>- x 1</w:t>
            </w:r>
            <w:r w:rsidR="0078457F" w:rsidRPr="004A6D18">
              <w:rPr>
                <w:rStyle w:val="FontStyle90"/>
                <w:i/>
              </w:rPr>
              <w:t>5%)</w:t>
            </w:r>
          </w:p>
        </w:tc>
        <w:tc>
          <w:tcPr>
            <w:tcW w:w="1390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19 500,-</w:t>
            </w:r>
          </w:p>
        </w:tc>
        <w:tc>
          <w:tcPr>
            <w:tcW w:w="1788" w:type="dxa"/>
          </w:tcPr>
          <w:p w:rsidR="0078457F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78457F" w:rsidRPr="004A6D18" w:rsidRDefault="0078457F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78457F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321</w:t>
            </w:r>
          </w:p>
        </w:tc>
      </w:tr>
      <w:tr w:rsidR="00E726EC" w:rsidRPr="004A6D18" w:rsidTr="00ED08F9">
        <w:tc>
          <w:tcPr>
            <w:tcW w:w="1139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15% z DPH </w:t>
            </w:r>
          </w:p>
          <w:p w:rsidR="00E726EC" w:rsidRPr="004A6D18" w:rsidRDefault="00E726EC" w:rsidP="00E726E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(27 300,- x 15%)</w:t>
            </w:r>
          </w:p>
        </w:tc>
        <w:tc>
          <w:tcPr>
            <w:tcW w:w="1390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4 095,-</w:t>
            </w:r>
          </w:p>
        </w:tc>
        <w:tc>
          <w:tcPr>
            <w:tcW w:w="1788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Ř. 40</w:t>
            </w:r>
          </w:p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V plné výši</w:t>
            </w:r>
          </w:p>
        </w:tc>
        <w:tc>
          <w:tcPr>
            <w:tcW w:w="1099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E726EC" w:rsidTr="00ED08F9">
        <w:tc>
          <w:tcPr>
            <w:tcW w:w="1139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Nákup PHM</w:t>
            </w:r>
          </w:p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15% z DPH </w:t>
            </w:r>
          </w:p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(27 300,- x 15%)</w:t>
            </w:r>
          </w:p>
        </w:tc>
        <w:tc>
          <w:tcPr>
            <w:tcW w:w="1390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4 095,-</w:t>
            </w:r>
          </w:p>
        </w:tc>
        <w:tc>
          <w:tcPr>
            <w:tcW w:w="1788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E726EC" w:rsidRPr="004A6D18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E726EC" w:rsidRDefault="00E726E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321</w:t>
            </w:r>
          </w:p>
        </w:tc>
      </w:tr>
    </w:tbl>
    <w:p w:rsidR="0078457F" w:rsidRDefault="0078457F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B07F7B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E84FDE" w:rsidRDefault="00E84FD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E84FDE" w:rsidRDefault="00E84FD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E84FDE" w:rsidRDefault="00E84FD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E84FDE" w:rsidRDefault="00E84FD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7054AE" w:rsidRDefault="007054AE" w:rsidP="00A7354F">
      <w:pPr>
        <w:pStyle w:val="Style2"/>
        <w:widowControl/>
        <w:tabs>
          <w:tab w:val="left" w:pos="427"/>
        </w:tabs>
        <w:spacing w:before="41" w:line="234" w:lineRule="exact"/>
        <w:ind w:firstLine="0"/>
        <w:rPr>
          <w:rStyle w:val="FontStyle90"/>
        </w:rPr>
      </w:pPr>
    </w:p>
    <w:p w:rsidR="007D342C" w:rsidRPr="004A6D18" w:rsidRDefault="007D342C" w:rsidP="007D342C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  <w:b/>
        </w:rPr>
      </w:pPr>
      <w:r w:rsidRPr="004A6D18">
        <w:rPr>
          <w:rStyle w:val="FontStyle90"/>
          <w:b/>
        </w:rPr>
        <w:t>Vyrovnání odpočtu daně</w:t>
      </w:r>
    </w:p>
    <w:p w:rsidR="00CE1DC0" w:rsidRDefault="00517147" w:rsidP="007D342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16</w:t>
      </w:r>
    </w:p>
    <w:p w:rsidR="007D342C" w:rsidRDefault="007D342C" w:rsidP="007D342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  <w:r w:rsidRPr="007D342C">
        <w:rPr>
          <w:rStyle w:val="FontStyle90"/>
          <w:i/>
        </w:rPr>
        <w:t xml:space="preserve">P.O. </w:t>
      </w:r>
      <w:r>
        <w:rPr>
          <w:rStyle w:val="FontStyle90"/>
          <w:i/>
        </w:rPr>
        <w:t xml:space="preserve">školského typu </w:t>
      </w:r>
      <w:r w:rsidRPr="007D342C">
        <w:rPr>
          <w:rStyle w:val="FontStyle90"/>
          <w:i/>
        </w:rPr>
        <w:t>(</w:t>
      </w:r>
      <w:r w:rsidR="003C1DB7">
        <w:rPr>
          <w:rStyle w:val="FontStyle90"/>
          <w:i/>
        </w:rPr>
        <w:t>měsíční</w:t>
      </w:r>
      <w:r w:rsidR="001D5F07">
        <w:rPr>
          <w:rStyle w:val="FontStyle90"/>
          <w:i/>
        </w:rPr>
        <w:t xml:space="preserve"> </w:t>
      </w:r>
      <w:r w:rsidRPr="007D342C">
        <w:rPr>
          <w:rStyle w:val="FontStyle90"/>
          <w:i/>
        </w:rPr>
        <w:t xml:space="preserve">plátce DPH) provozuje stravovnu, ve které jsou poskytována jak plnění osvobozená bez nároku na odpočet, tak i zdanitelná plnění. Při nákupu potravin pro stravovnu, uplatňuje P.O., krácený nárok na odpočet. </w:t>
      </w:r>
      <w:r>
        <w:rPr>
          <w:rStyle w:val="FontStyle90"/>
          <w:i/>
        </w:rPr>
        <w:t>Zálohový krátící koeficient pro rok 2014 je stanoven na základě ročního vypořádacího koeficientu za rok 2013 ve výši 40%. V období školních prázdnin P.O. poskytuje ve stravovně pouze komerční stravování. Při nákupu potravin, které jsou spotřebovány výhradně pro komerční stravování</w:t>
      </w:r>
      <w:r w:rsidR="004A6D18">
        <w:rPr>
          <w:rStyle w:val="FontStyle90"/>
          <w:i/>
        </w:rPr>
        <w:t>,</w:t>
      </w:r>
      <w:r>
        <w:rPr>
          <w:rStyle w:val="FontStyle90"/>
          <w:i/>
        </w:rPr>
        <w:t xml:space="preserve"> je uplatňován plný nárok na odpočet. P.O. v období prázdnin navíc spotřebovala potraviny, které byly nakoupeny </w:t>
      </w:r>
      <w:r w:rsidR="006C1CDC">
        <w:rPr>
          <w:rStyle w:val="FontStyle90"/>
          <w:i/>
        </w:rPr>
        <w:t xml:space="preserve">na sklad před prázdninami </w:t>
      </w:r>
      <w:r>
        <w:rPr>
          <w:rStyle w:val="FontStyle90"/>
          <w:i/>
        </w:rPr>
        <w:t>v režimu krácení v částce 100 000,- Kč bez DPH</w:t>
      </w:r>
      <w:r w:rsidR="006C1CDC">
        <w:rPr>
          <w:rStyle w:val="FontStyle90"/>
          <w:i/>
        </w:rPr>
        <w:t>.</w:t>
      </w:r>
    </w:p>
    <w:tbl>
      <w:tblPr>
        <w:tblStyle w:val="Mkatabulky"/>
        <w:tblW w:w="9889" w:type="dxa"/>
        <w:tblLayout w:type="fixed"/>
        <w:tblLook w:val="04A0" w:firstRow="1" w:lastRow="0" w:firstColumn="1" w:lastColumn="0" w:noHBand="0" w:noVBand="1"/>
      </w:tblPr>
      <w:tblGrid>
        <w:gridCol w:w="928"/>
        <w:gridCol w:w="1072"/>
        <w:gridCol w:w="2219"/>
        <w:gridCol w:w="1418"/>
        <w:gridCol w:w="1984"/>
        <w:gridCol w:w="992"/>
        <w:gridCol w:w="1276"/>
      </w:tblGrid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6C1CDC" w:rsidTr="006C1CDC">
        <w:trPr>
          <w:trHeight w:val="652"/>
        </w:trPr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30.6.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200 000,-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111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15%</w:t>
            </w:r>
          </w:p>
        </w:tc>
        <w:tc>
          <w:tcPr>
            <w:tcW w:w="1418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343041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230 000,-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30.6.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Příjemka potravin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200 000,-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111</w:t>
            </w: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30.6.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18 000,-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6C1CD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15.7.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111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15%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41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 plné výši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343041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potravin</w:t>
            </w:r>
          </w:p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115 000,-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1D5F07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30.7</w:t>
            </w:r>
            <w:r w:rsidR="006C1CDC">
              <w:rPr>
                <w:rStyle w:val="FontStyle90"/>
                <w:i/>
              </w:rPr>
              <w:t>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potravin</w:t>
            </w:r>
          </w:p>
        </w:tc>
        <w:tc>
          <w:tcPr>
            <w:tcW w:w="1418" w:type="dxa"/>
          </w:tcPr>
          <w:p w:rsidR="006C1CDC" w:rsidRDefault="001D5F07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</w:t>
            </w:r>
            <w:r w:rsidR="006C1CDC">
              <w:rPr>
                <w:rStyle w:val="FontStyle90"/>
                <w:i/>
              </w:rPr>
              <w:t>00 000,-</w:t>
            </w: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501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</w:tr>
      <w:tr w:rsidR="006C1CDC" w:rsidTr="006C1CDC">
        <w:tc>
          <w:tcPr>
            <w:tcW w:w="92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ED5EA1" w:rsidTr="006C1CDC">
        <w:tc>
          <w:tcPr>
            <w:tcW w:w="92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6C1CDC" w:rsidTr="006C1CDC">
        <w:tc>
          <w:tcPr>
            <w:tcW w:w="928" w:type="dxa"/>
          </w:tcPr>
          <w:p w:rsidR="006C1CDC" w:rsidRDefault="001D5F07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30.7</w:t>
            </w:r>
            <w:r w:rsidR="006C1CDC">
              <w:rPr>
                <w:rStyle w:val="FontStyle90"/>
                <w:i/>
              </w:rPr>
              <w:t>.</w:t>
            </w:r>
          </w:p>
        </w:tc>
        <w:tc>
          <w:tcPr>
            <w:tcW w:w="1072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Vyrovnání odpočtu</w:t>
            </w:r>
          </w:p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(ZD 100 000,- x 15% DPH = 15 000,-</w:t>
            </w:r>
          </w:p>
        </w:tc>
        <w:tc>
          <w:tcPr>
            <w:tcW w:w="1418" w:type="dxa"/>
          </w:tcPr>
          <w:p w:rsidR="006C1CDC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15 000,-</w:t>
            </w:r>
          </w:p>
        </w:tc>
        <w:tc>
          <w:tcPr>
            <w:tcW w:w="1984" w:type="dxa"/>
          </w:tcPr>
          <w:p w:rsidR="006C1CDC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45</w:t>
            </w:r>
          </w:p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 plné výši</w:t>
            </w:r>
          </w:p>
        </w:tc>
        <w:tc>
          <w:tcPr>
            <w:tcW w:w="992" w:type="dxa"/>
          </w:tcPr>
          <w:p w:rsidR="006C1CDC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  <w:tc>
          <w:tcPr>
            <w:tcW w:w="1276" w:type="dxa"/>
          </w:tcPr>
          <w:p w:rsidR="006C1CDC" w:rsidRDefault="006C1CDC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ED5EA1" w:rsidTr="006C1CDC">
        <w:tc>
          <w:tcPr>
            <w:tcW w:w="92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Vyrovnání odpočtu</w:t>
            </w:r>
          </w:p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(ZD 100 000,- x 15% DPH = 15 000,-</w:t>
            </w:r>
          </w:p>
        </w:tc>
        <w:tc>
          <w:tcPr>
            <w:tcW w:w="141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-15 000,-</w:t>
            </w:r>
          </w:p>
        </w:tc>
        <w:tc>
          <w:tcPr>
            <w:tcW w:w="1984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45</w:t>
            </w:r>
          </w:p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99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  <w:tc>
          <w:tcPr>
            <w:tcW w:w="1276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ED5EA1" w:rsidTr="006C1CDC">
        <w:tc>
          <w:tcPr>
            <w:tcW w:w="92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4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ED5EA1" w:rsidTr="006C1CDC">
        <w:tc>
          <w:tcPr>
            <w:tcW w:w="928" w:type="dxa"/>
          </w:tcPr>
          <w:p w:rsidR="00ED5EA1" w:rsidRDefault="001D5F07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30.7</w:t>
            </w:r>
            <w:r w:rsidR="00ED5EA1">
              <w:rPr>
                <w:rStyle w:val="FontStyle90"/>
                <w:i/>
              </w:rPr>
              <w:t>.</w:t>
            </w:r>
          </w:p>
        </w:tc>
        <w:tc>
          <w:tcPr>
            <w:tcW w:w="107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 (v případě, že by nebyly jiné krácené odpočty)</w:t>
            </w:r>
          </w:p>
        </w:tc>
        <w:tc>
          <w:tcPr>
            <w:tcW w:w="1418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9 000,-</w:t>
            </w:r>
          </w:p>
        </w:tc>
        <w:tc>
          <w:tcPr>
            <w:tcW w:w="1984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  <w:tc>
          <w:tcPr>
            <w:tcW w:w="1276" w:type="dxa"/>
          </w:tcPr>
          <w:p w:rsidR="00ED5EA1" w:rsidRDefault="00ED5EA1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</w:tr>
    </w:tbl>
    <w:p w:rsidR="006C1CDC" w:rsidRDefault="006C1CDC" w:rsidP="007D342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7D342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7D342C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p w:rsidR="00FB3852" w:rsidRPr="004A6D18" w:rsidRDefault="00FA5A7D" w:rsidP="00FB3852">
      <w:pPr>
        <w:pStyle w:val="Style2"/>
        <w:widowControl/>
        <w:numPr>
          <w:ilvl w:val="0"/>
          <w:numId w:val="7"/>
        </w:numPr>
        <w:tabs>
          <w:tab w:val="left" w:pos="427"/>
        </w:tabs>
        <w:spacing w:line="289" w:lineRule="exact"/>
        <w:ind w:firstLine="66"/>
        <w:rPr>
          <w:rStyle w:val="FontStyle90"/>
          <w:b/>
        </w:rPr>
      </w:pPr>
      <w:r w:rsidRPr="004A6D18">
        <w:rPr>
          <w:rStyle w:val="FontStyle90"/>
          <w:b/>
        </w:rPr>
        <w:t>Úprava odpočtu daně</w:t>
      </w:r>
    </w:p>
    <w:p w:rsidR="00CE1DC0" w:rsidRDefault="00517147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17</w:t>
      </w:r>
    </w:p>
    <w:p w:rsidR="00EA5979" w:rsidRDefault="00FB3852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  <w:r w:rsidRPr="00FB3852">
        <w:rPr>
          <w:rStyle w:val="FontStyle90"/>
          <w:i/>
        </w:rPr>
        <w:t xml:space="preserve">P.O. </w:t>
      </w:r>
      <w:r>
        <w:rPr>
          <w:rStyle w:val="FontStyle90"/>
          <w:i/>
        </w:rPr>
        <w:t>pořídila v roce 2012 automobil</w:t>
      </w:r>
      <w:r w:rsidR="00EA5979">
        <w:rPr>
          <w:rStyle w:val="FontStyle90"/>
          <w:i/>
        </w:rPr>
        <w:t xml:space="preserve"> </w:t>
      </w:r>
      <w:r w:rsidR="001D5F07">
        <w:rPr>
          <w:rStyle w:val="FontStyle90"/>
          <w:i/>
        </w:rPr>
        <w:t xml:space="preserve">pro rozvoz stravy </w:t>
      </w:r>
      <w:r w:rsidR="00EA5979">
        <w:rPr>
          <w:rStyle w:val="FontStyle90"/>
          <w:i/>
        </w:rPr>
        <w:t>za 300 000,- Kč + 60 000,-Kč DPH (základní sazba v DPH v roce 2012 činila 20%)</w:t>
      </w:r>
      <w:r>
        <w:rPr>
          <w:rStyle w:val="FontStyle90"/>
          <w:i/>
        </w:rPr>
        <w:t>, u kterého uplatnila krácený nárok na odpočet. Roční vypořádací koeficient pro rok 2012 činil 48%. V roce 2014 organizace vykázala vypořádací koeficient ve výši 35%. Vzhledem k tomu, že došlo ke změně krátícího koeficientu oproti původně uplatněnému nároku na odpočet o více než 10 procentních bodů</w:t>
      </w:r>
      <w:r w:rsidR="00EA5979">
        <w:rPr>
          <w:rStyle w:val="FontStyle90"/>
          <w:i/>
        </w:rPr>
        <w:t xml:space="preserve"> (35 - 48= -13)</w:t>
      </w:r>
      <w:r>
        <w:rPr>
          <w:rStyle w:val="FontStyle90"/>
          <w:i/>
        </w:rPr>
        <w:t>, má organizace povinnost provést úpravu odpočtu.</w:t>
      </w:r>
      <w:r w:rsidR="00EA5979">
        <w:rPr>
          <w:rStyle w:val="FontStyle90"/>
          <w:i/>
        </w:rPr>
        <w:t xml:space="preserve"> </w:t>
      </w:r>
    </w:p>
    <w:p w:rsidR="00FB3852" w:rsidRDefault="00EA5979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Výpočet úpravy odpočtu:</w:t>
      </w:r>
    </w:p>
    <w:p w:rsidR="00B027CC" w:rsidRPr="00467817" w:rsidRDefault="00B027CC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  <w:u w:val="single"/>
        </w:rPr>
      </w:pPr>
      <w:r>
        <w:rPr>
          <w:rStyle w:val="FontStyle90"/>
          <w:i/>
        </w:rPr>
        <w:t xml:space="preserve">                                 </w:t>
      </w:r>
      <w:r w:rsidRPr="00467817">
        <w:rPr>
          <w:rStyle w:val="FontStyle90"/>
          <w:i/>
          <w:u w:val="single"/>
        </w:rPr>
        <w:t>6</w:t>
      </w:r>
      <w:r w:rsidR="0003634C">
        <w:rPr>
          <w:rStyle w:val="FontStyle90"/>
          <w:i/>
          <w:u w:val="single"/>
        </w:rPr>
        <w:t>0 000 x (35</w:t>
      </w:r>
      <w:r w:rsidRPr="00467817">
        <w:rPr>
          <w:rStyle w:val="FontStyle90"/>
          <w:i/>
          <w:u w:val="single"/>
        </w:rPr>
        <w:t>% - 48%)</w:t>
      </w:r>
    </w:p>
    <w:p w:rsidR="00B027CC" w:rsidRPr="00467817" w:rsidRDefault="00B027CC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  <w:strike/>
        </w:rPr>
      </w:pPr>
      <w:r>
        <w:rPr>
          <w:rStyle w:val="FontStyle90"/>
          <w:i/>
        </w:rPr>
        <w:t xml:space="preserve">Částka úpravy =  </w:t>
      </w:r>
      <w:r w:rsidR="00467817">
        <w:rPr>
          <w:rStyle w:val="FontStyle90"/>
          <w:i/>
        </w:rPr>
        <w:t xml:space="preserve">                    5                        =  - 1 560,-</w:t>
      </w:r>
    </w:p>
    <w:p w:rsidR="00EA5979" w:rsidRDefault="00EA5979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p w:rsidR="00FB3852" w:rsidRDefault="00FB3852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9889" w:type="dxa"/>
        <w:tblLayout w:type="fixed"/>
        <w:tblLook w:val="04A0" w:firstRow="1" w:lastRow="0" w:firstColumn="1" w:lastColumn="0" w:noHBand="0" w:noVBand="1"/>
      </w:tblPr>
      <w:tblGrid>
        <w:gridCol w:w="928"/>
        <w:gridCol w:w="1072"/>
        <w:gridCol w:w="2219"/>
        <w:gridCol w:w="1418"/>
        <w:gridCol w:w="1984"/>
        <w:gridCol w:w="992"/>
        <w:gridCol w:w="1276"/>
      </w:tblGrid>
      <w:tr w:rsidR="00FB3852" w:rsidRPr="00FD2DDF" w:rsidTr="00FB3852">
        <w:tc>
          <w:tcPr>
            <w:tcW w:w="928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Datum</w:t>
            </w:r>
          </w:p>
        </w:tc>
        <w:tc>
          <w:tcPr>
            <w:tcW w:w="1072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Doklad</w:t>
            </w:r>
          </w:p>
        </w:tc>
        <w:tc>
          <w:tcPr>
            <w:tcW w:w="2219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Text</w:t>
            </w:r>
          </w:p>
        </w:tc>
        <w:tc>
          <w:tcPr>
            <w:tcW w:w="1418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Částka</w:t>
            </w:r>
          </w:p>
        </w:tc>
        <w:tc>
          <w:tcPr>
            <w:tcW w:w="1984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ZJ/Kód DPH</w:t>
            </w:r>
          </w:p>
        </w:tc>
        <w:tc>
          <w:tcPr>
            <w:tcW w:w="992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MD</w:t>
            </w:r>
          </w:p>
        </w:tc>
        <w:tc>
          <w:tcPr>
            <w:tcW w:w="1276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DAL</w:t>
            </w:r>
          </w:p>
        </w:tc>
      </w:tr>
      <w:tr w:rsidR="00FB3852" w:rsidRPr="00FD2DDF" w:rsidTr="00FB3852">
        <w:trPr>
          <w:trHeight w:val="652"/>
        </w:trPr>
        <w:tc>
          <w:tcPr>
            <w:tcW w:w="928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31.12.</w:t>
            </w:r>
            <w:r w:rsidR="00EA5979" w:rsidRPr="00FD2DDF">
              <w:rPr>
                <w:rStyle w:val="FontStyle90"/>
                <w:i/>
              </w:rPr>
              <w:t>2014</w:t>
            </w:r>
          </w:p>
        </w:tc>
        <w:tc>
          <w:tcPr>
            <w:tcW w:w="1072" w:type="dxa"/>
          </w:tcPr>
          <w:p w:rsidR="00FB3852" w:rsidRPr="00FD2DDF" w:rsidRDefault="00EA5979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INT</w:t>
            </w:r>
          </w:p>
        </w:tc>
        <w:tc>
          <w:tcPr>
            <w:tcW w:w="2219" w:type="dxa"/>
          </w:tcPr>
          <w:p w:rsidR="00FB3852" w:rsidRPr="00FD2DDF" w:rsidRDefault="00EA5979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Úprava odpočtu DPH</w:t>
            </w:r>
          </w:p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FB3852" w:rsidRPr="00FD2DDF" w:rsidRDefault="00FD2DDF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467817" w:rsidRPr="00FD2DDF">
              <w:rPr>
                <w:rStyle w:val="FontStyle90"/>
                <w:i/>
              </w:rPr>
              <w:t>1 560</w:t>
            </w:r>
            <w:r w:rsidR="00FB3852" w:rsidRPr="00FD2DDF">
              <w:rPr>
                <w:rStyle w:val="FontStyle90"/>
                <w:i/>
              </w:rPr>
              <w:t>,-</w:t>
            </w:r>
          </w:p>
        </w:tc>
        <w:tc>
          <w:tcPr>
            <w:tcW w:w="1984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 xml:space="preserve">Ř. </w:t>
            </w:r>
            <w:r w:rsidR="00467817" w:rsidRPr="00FD2DDF">
              <w:rPr>
                <w:rStyle w:val="FontStyle90"/>
                <w:i/>
              </w:rPr>
              <w:t>60</w:t>
            </w:r>
          </w:p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92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FB3852" w:rsidRPr="00FD2DDF" w:rsidRDefault="00FD2DDF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</w:tr>
      <w:tr w:rsidR="00FB3852" w:rsidRPr="00FD2DDF" w:rsidTr="00FB3852">
        <w:tc>
          <w:tcPr>
            <w:tcW w:w="928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FB3852" w:rsidRPr="00FD2DDF" w:rsidRDefault="00FB3852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19" w:type="dxa"/>
          </w:tcPr>
          <w:p w:rsidR="00EA5979" w:rsidRPr="00FD2DDF" w:rsidRDefault="00EA5979" w:rsidP="00EA59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Úprava odpočtu DPH</w:t>
            </w:r>
          </w:p>
          <w:p w:rsidR="00FB3852" w:rsidRPr="00FD2DDF" w:rsidRDefault="00FB3852" w:rsidP="00EA59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8" w:type="dxa"/>
          </w:tcPr>
          <w:p w:rsidR="00FB3852" w:rsidRPr="00FD2DDF" w:rsidRDefault="00CD2AA9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1</w:t>
            </w:r>
            <w:r w:rsidR="00467817" w:rsidRPr="00FD2DDF">
              <w:rPr>
                <w:rStyle w:val="FontStyle90"/>
                <w:i/>
              </w:rPr>
              <w:t xml:space="preserve"> 560</w:t>
            </w:r>
            <w:r w:rsidR="00FB3852" w:rsidRPr="00FD2DDF">
              <w:rPr>
                <w:rStyle w:val="FontStyle90"/>
                <w:i/>
              </w:rPr>
              <w:t>,-</w:t>
            </w:r>
          </w:p>
        </w:tc>
        <w:tc>
          <w:tcPr>
            <w:tcW w:w="1984" w:type="dxa"/>
          </w:tcPr>
          <w:p w:rsidR="00FB3852" w:rsidRPr="00FD2DDF" w:rsidRDefault="00467817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Bez</w:t>
            </w:r>
          </w:p>
        </w:tc>
        <w:tc>
          <w:tcPr>
            <w:tcW w:w="992" w:type="dxa"/>
          </w:tcPr>
          <w:p w:rsidR="00FB3852" w:rsidRPr="00FD2DDF" w:rsidRDefault="00FB3852" w:rsidP="0046781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76" w:type="dxa"/>
          </w:tcPr>
          <w:p w:rsidR="00FB3852" w:rsidRPr="00FD2DDF" w:rsidRDefault="00FD2DDF" w:rsidP="00FB385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</w:tr>
    </w:tbl>
    <w:p w:rsidR="00FB3852" w:rsidRDefault="00FB3852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p w:rsidR="007054AE" w:rsidRDefault="007054AE" w:rsidP="00FB3852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p w:rsidR="00FA5A7D" w:rsidRPr="004A6D18" w:rsidRDefault="00FA5A7D" w:rsidP="00B41FE9">
      <w:pPr>
        <w:pStyle w:val="Style2"/>
        <w:widowControl/>
        <w:numPr>
          <w:ilvl w:val="0"/>
          <w:numId w:val="8"/>
        </w:numPr>
        <w:spacing w:line="289" w:lineRule="exact"/>
        <w:ind w:firstLine="66"/>
        <w:jc w:val="both"/>
        <w:rPr>
          <w:rStyle w:val="FontStyle90"/>
          <w:b/>
        </w:rPr>
      </w:pPr>
      <w:r w:rsidRPr="004A6D18">
        <w:rPr>
          <w:rStyle w:val="FontStyle90"/>
          <w:b/>
        </w:rPr>
        <w:t>Režim přenesení daňové povinnosti na příjemce plnění</w:t>
      </w:r>
      <w:r w:rsidR="00B41FE9" w:rsidRPr="004A6D18">
        <w:rPr>
          <w:rStyle w:val="FontStyle90"/>
          <w:b/>
        </w:rPr>
        <w:t xml:space="preserve"> z pozice příjemce</w:t>
      </w:r>
    </w:p>
    <w:p w:rsidR="00A7354F" w:rsidRPr="00CE1DC0" w:rsidRDefault="00517147" w:rsidP="00A7354F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18</w:t>
      </w:r>
    </w:p>
    <w:p w:rsidR="00CE1DC0" w:rsidRDefault="003977EC" w:rsidP="00CE1DC0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si nechala provést opravu podlah v administrativní budově, ve které jsou nepřímo (prostřednictvím vedení organizace) uskutečňované zdanitelné činnosti i činnosti osvobozené od daně bez nároku na odpočet. Dodavatel opravy vystavil na opravu zálohovou fakturu </w:t>
      </w:r>
      <w:r w:rsidR="00C96EE6">
        <w:rPr>
          <w:rStyle w:val="FontStyle90"/>
          <w:i/>
        </w:rPr>
        <w:t xml:space="preserve">ve výši </w:t>
      </w:r>
      <w:r>
        <w:rPr>
          <w:rStyle w:val="FontStyle90"/>
          <w:i/>
        </w:rPr>
        <w:t>100 000,- Kč, kte</w:t>
      </w:r>
      <w:r w:rsidR="00C96EE6">
        <w:rPr>
          <w:rStyle w:val="FontStyle90"/>
          <w:i/>
        </w:rPr>
        <w:t xml:space="preserve">rou organizace uhradila dne </w:t>
      </w:r>
      <w:r w:rsidR="007054AE">
        <w:rPr>
          <w:rStyle w:val="FontStyle90"/>
          <w:i/>
        </w:rPr>
        <w:t>5. 9. 2014</w:t>
      </w:r>
      <w:r>
        <w:rPr>
          <w:rStyle w:val="FontStyle90"/>
          <w:i/>
        </w:rPr>
        <w:t xml:space="preserve">. Oprava byla dokončena dne </w:t>
      </w:r>
      <w:r w:rsidR="007054AE">
        <w:rPr>
          <w:rStyle w:val="FontStyle90"/>
          <w:i/>
        </w:rPr>
        <w:t>30. 9. 2014</w:t>
      </w:r>
      <w:r>
        <w:rPr>
          <w:rStyle w:val="FontStyle90"/>
          <w:i/>
        </w:rPr>
        <w:t xml:space="preserve">. Organizace obdržela konečnou fakturu (daňový doklad) dne </w:t>
      </w:r>
      <w:r w:rsidR="007054AE">
        <w:rPr>
          <w:rStyle w:val="FontStyle90"/>
          <w:i/>
        </w:rPr>
        <w:t>15. 10. 2014</w:t>
      </w:r>
      <w:r>
        <w:rPr>
          <w:rStyle w:val="FontStyle90"/>
          <w:i/>
        </w:rPr>
        <w:t xml:space="preserve"> na celkovou částku 150 000,- Kč. K úhradě je požadována částka po odečtení zaplacené zálohy tj. 50 000,- Kč. Na konečné faktuře je uvedeno DUZP </w:t>
      </w:r>
      <w:r w:rsidR="007054AE">
        <w:rPr>
          <w:rStyle w:val="FontStyle90"/>
          <w:i/>
        </w:rPr>
        <w:t>30. 9. 2014</w:t>
      </w:r>
      <w:r>
        <w:rPr>
          <w:rStyle w:val="FontStyle90"/>
          <w:i/>
        </w:rPr>
        <w:t xml:space="preserve"> a poznámka "Daň odvede zákazník". </w:t>
      </w:r>
      <w:r w:rsidR="00C96EE6">
        <w:rPr>
          <w:rStyle w:val="FontStyle90"/>
          <w:i/>
        </w:rPr>
        <w:t>Zálohový krátící koeficient pro rok 2014 je stanoven na základě ročního vypořádacího koeficientu za rok 2013 ve výši 40%.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927"/>
        <w:gridCol w:w="1090"/>
        <w:gridCol w:w="2202"/>
        <w:gridCol w:w="1419"/>
        <w:gridCol w:w="1983"/>
        <w:gridCol w:w="1134"/>
        <w:gridCol w:w="1134"/>
      </w:tblGrid>
      <w:tr w:rsidR="00CE1DC0" w:rsidTr="00C96EE6">
        <w:tc>
          <w:tcPr>
            <w:tcW w:w="927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90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02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9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983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C96EE6" w:rsidTr="00C96EE6">
        <w:tc>
          <w:tcPr>
            <w:tcW w:w="927" w:type="dxa"/>
          </w:tcPr>
          <w:p w:rsidR="00C96EE6" w:rsidRDefault="00C96EE6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1.9.</w:t>
            </w:r>
          </w:p>
        </w:tc>
        <w:tc>
          <w:tcPr>
            <w:tcW w:w="1090" w:type="dxa"/>
          </w:tcPr>
          <w:p w:rsidR="00C96EE6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 zálohová</w:t>
            </w:r>
          </w:p>
        </w:tc>
        <w:tc>
          <w:tcPr>
            <w:tcW w:w="2202" w:type="dxa"/>
          </w:tcPr>
          <w:p w:rsidR="00C96EE6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Zálohová faktura </w:t>
            </w:r>
          </w:p>
        </w:tc>
        <w:tc>
          <w:tcPr>
            <w:tcW w:w="1419" w:type="dxa"/>
          </w:tcPr>
          <w:p w:rsidR="00C96EE6" w:rsidRDefault="00C96EE6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3" w:type="dxa"/>
          </w:tcPr>
          <w:p w:rsidR="00C96EE6" w:rsidRDefault="00C96EE6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C96EE6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C96EE6" w:rsidRDefault="00C96EE6" w:rsidP="00C96EE6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</w:tr>
      <w:tr w:rsidR="00CE1DC0" w:rsidTr="00C96EE6">
        <w:tc>
          <w:tcPr>
            <w:tcW w:w="927" w:type="dxa"/>
          </w:tcPr>
          <w:p w:rsidR="00CE1DC0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5.9</w:t>
            </w:r>
            <w:r w:rsidR="00CE1DC0">
              <w:rPr>
                <w:rStyle w:val="FontStyle90"/>
                <w:i/>
              </w:rPr>
              <w:t>.</w:t>
            </w:r>
          </w:p>
        </w:tc>
        <w:tc>
          <w:tcPr>
            <w:tcW w:w="1090" w:type="dxa"/>
          </w:tcPr>
          <w:p w:rsidR="00CE1DC0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BÚ</w:t>
            </w:r>
          </w:p>
        </w:tc>
        <w:tc>
          <w:tcPr>
            <w:tcW w:w="2202" w:type="dxa"/>
          </w:tcPr>
          <w:p w:rsidR="00CE1DC0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Záloha na opravu podlah</w:t>
            </w:r>
          </w:p>
          <w:p w:rsidR="00CE1DC0" w:rsidRDefault="001D5F07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! neod</w:t>
            </w:r>
            <w:r w:rsidR="00C96EE6">
              <w:rPr>
                <w:rStyle w:val="FontStyle90"/>
                <w:i/>
              </w:rPr>
              <w:t>vádí se DPH!</w:t>
            </w:r>
          </w:p>
        </w:tc>
        <w:tc>
          <w:tcPr>
            <w:tcW w:w="1419" w:type="dxa"/>
          </w:tcPr>
          <w:p w:rsidR="00CE1DC0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3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CE1DC0" w:rsidRDefault="00C96EE6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314</w:t>
            </w:r>
          </w:p>
        </w:tc>
        <w:tc>
          <w:tcPr>
            <w:tcW w:w="1134" w:type="dxa"/>
          </w:tcPr>
          <w:p w:rsidR="00CE1DC0" w:rsidRDefault="00CE1DC0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Záloha na opravu podlah</w:t>
            </w:r>
          </w:p>
          <w:p w:rsidR="001B240E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! neod</w:t>
            </w:r>
            <w:r w:rsidR="001B240E">
              <w:rPr>
                <w:rStyle w:val="FontStyle90"/>
                <w:i/>
              </w:rPr>
              <w:t>vádí se DPH!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241</w:t>
            </w:r>
          </w:p>
        </w:tc>
      </w:tr>
      <w:tr w:rsidR="001B240E" w:rsidTr="00C96EE6">
        <w:tc>
          <w:tcPr>
            <w:tcW w:w="927" w:type="dxa"/>
          </w:tcPr>
          <w:p w:rsidR="001B240E" w:rsidRP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  <w:i/>
              </w:rPr>
            </w:pPr>
            <w:r w:rsidRPr="001B240E">
              <w:rPr>
                <w:rStyle w:val="FontStyle90"/>
                <w:b/>
                <w:i/>
              </w:rPr>
              <w:t>! 30.9.!</w:t>
            </w: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Oprava podlah </w:t>
            </w:r>
          </w:p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150 000,-</w:t>
            </w:r>
          </w:p>
        </w:tc>
        <w:tc>
          <w:tcPr>
            <w:tcW w:w="1983" w:type="dxa"/>
          </w:tcPr>
          <w:p w:rsidR="001B240E" w:rsidRDefault="001B240E" w:rsidP="001B240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511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1B240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Oprava podlah </w:t>
            </w:r>
          </w:p>
          <w:p w:rsidR="001B240E" w:rsidRDefault="001B240E" w:rsidP="001B240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10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1B240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Odpočet zálohy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Odpočet zálohy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314</w:t>
            </w: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1B240E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Odvod DPH z opravy podlah (</w:t>
            </w:r>
            <w:r w:rsidR="00BE65D3">
              <w:rPr>
                <w:rStyle w:val="FontStyle90"/>
                <w:i/>
              </w:rPr>
              <w:t xml:space="preserve">150 000 x </w:t>
            </w:r>
            <w:r>
              <w:rPr>
                <w:rStyle w:val="FontStyle90"/>
                <w:i/>
              </w:rPr>
              <w:t>21%)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31 500,-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511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Odvod DPH z opravy podlah </w:t>
            </w:r>
            <w:r w:rsidR="00BE65D3">
              <w:rPr>
                <w:rStyle w:val="FontStyle90"/>
                <w:i/>
              </w:rPr>
              <w:t>(150 000 x 21%)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31 500,-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10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343 010</w:t>
            </w: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 pro účely nároku na odpočet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43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395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 pro účely nároku na odpočet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150 000,-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395</w:t>
            </w: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DPH z opravy podlah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31 500,-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43</w:t>
            </w:r>
          </w:p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343 043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B240E" w:rsidTr="00C96EE6">
        <w:tc>
          <w:tcPr>
            <w:tcW w:w="927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Nárok na odpočet DPH z opravy podlah</w:t>
            </w:r>
          </w:p>
        </w:tc>
        <w:tc>
          <w:tcPr>
            <w:tcW w:w="1419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31 500,-</w:t>
            </w:r>
          </w:p>
        </w:tc>
        <w:tc>
          <w:tcPr>
            <w:tcW w:w="1983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1B240E" w:rsidRDefault="001B240E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511</w:t>
            </w:r>
          </w:p>
        </w:tc>
      </w:tr>
      <w:tr w:rsidR="00BE65D3" w:rsidTr="00C96EE6">
        <w:tc>
          <w:tcPr>
            <w:tcW w:w="927" w:type="dxa"/>
          </w:tcPr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</w:t>
            </w:r>
          </w:p>
        </w:tc>
        <w:tc>
          <w:tcPr>
            <w:tcW w:w="1419" w:type="dxa"/>
          </w:tcPr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18 900,-</w:t>
            </w:r>
          </w:p>
        </w:tc>
        <w:tc>
          <w:tcPr>
            <w:tcW w:w="1983" w:type="dxa"/>
          </w:tcPr>
          <w:p w:rsidR="00BE65D3" w:rsidRDefault="00BE65D3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BE65D3" w:rsidRDefault="00BE65D3" w:rsidP="00AA0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</w:t>
            </w:r>
            <w:r w:rsidR="00AA0F77">
              <w:rPr>
                <w:rStyle w:val="FontStyle90"/>
                <w:i/>
              </w:rPr>
              <w:t>11</w:t>
            </w:r>
          </w:p>
        </w:tc>
        <w:tc>
          <w:tcPr>
            <w:tcW w:w="1134" w:type="dxa"/>
          </w:tcPr>
          <w:p w:rsidR="00AA0F77" w:rsidRDefault="00AA0F77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BE65D3" w:rsidRDefault="00AA0F77" w:rsidP="00CD54A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(343)</w:t>
            </w:r>
          </w:p>
        </w:tc>
      </w:tr>
    </w:tbl>
    <w:p w:rsidR="00CE1DC0" w:rsidRPr="00FA5A7D" w:rsidRDefault="00CE1DC0" w:rsidP="00CE1DC0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CE1DC0" w:rsidRDefault="00CE1DC0" w:rsidP="00A7354F">
      <w:pPr>
        <w:pStyle w:val="Style2"/>
        <w:widowControl/>
        <w:spacing w:line="289" w:lineRule="exact"/>
        <w:ind w:firstLine="0"/>
        <w:jc w:val="both"/>
        <w:rPr>
          <w:rStyle w:val="FontStyle90"/>
        </w:rPr>
      </w:pPr>
    </w:p>
    <w:p w:rsidR="00CD54AB" w:rsidRPr="004A6D18" w:rsidRDefault="00CE2B94" w:rsidP="00CD54AB">
      <w:pPr>
        <w:pStyle w:val="Style2"/>
        <w:widowControl/>
        <w:numPr>
          <w:ilvl w:val="0"/>
          <w:numId w:val="8"/>
        </w:numPr>
        <w:spacing w:line="289" w:lineRule="exact"/>
        <w:ind w:firstLine="66"/>
        <w:jc w:val="both"/>
        <w:rPr>
          <w:rStyle w:val="FontStyle90"/>
          <w:b/>
        </w:rPr>
      </w:pPr>
      <w:r w:rsidRPr="004A6D18">
        <w:rPr>
          <w:rStyle w:val="FontStyle90"/>
          <w:b/>
        </w:rPr>
        <w:t xml:space="preserve">Odpočet DPH v částečné výši na přelomu roku (vazba na doručení daňového </w:t>
      </w:r>
      <w:r w:rsidR="00B41FE9" w:rsidRPr="004A6D18">
        <w:rPr>
          <w:rStyle w:val="FontStyle90"/>
          <w:b/>
        </w:rPr>
        <w:t>d</w:t>
      </w:r>
      <w:r w:rsidRPr="004A6D18">
        <w:rPr>
          <w:rStyle w:val="FontStyle90"/>
          <w:b/>
        </w:rPr>
        <w:t>oklad</w:t>
      </w:r>
      <w:r w:rsidR="00B41FE9" w:rsidRPr="004A6D18">
        <w:rPr>
          <w:rStyle w:val="FontStyle90"/>
          <w:b/>
        </w:rPr>
        <w:t xml:space="preserve">u </w:t>
      </w:r>
      <w:r w:rsidR="007054AE" w:rsidRPr="004A6D18">
        <w:rPr>
          <w:rStyle w:val="FontStyle90"/>
          <w:b/>
        </w:rPr>
        <w:t xml:space="preserve">a </w:t>
      </w:r>
      <w:r w:rsidRPr="004A6D18">
        <w:rPr>
          <w:rStyle w:val="FontStyle90"/>
          <w:b/>
        </w:rPr>
        <w:t>dohadnou položku)</w:t>
      </w:r>
    </w:p>
    <w:p w:rsidR="00CD54AB" w:rsidRDefault="00CD54AB" w:rsidP="00CD54AB">
      <w:pPr>
        <w:pStyle w:val="Style2"/>
        <w:widowControl/>
        <w:spacing w:line="289" w:lineRule="exact"/>
        <w:ind w:firstLine="0"/>
        <w:jc w:val="both"/>
        <w:rPr>
          <w:rStyle w:val="FontStyle90"/>
        </w:rPr>
      </w:pPr>
      <w:r w:rsidRPr="00CD54AB">
        <w:rPr>
          <w:rStyle w:val="FontStyle90"/>
          <w:i/>
        </w:rPr>
        <w:t xml:space="preserve">Příklad č. </w:t>
      </w:r>
      <w:r w:rsidR="00E84FDE">
        <w:rPr>
          <w:rStyle w:val="FontStyle90"/>
          <w:i/>
        </w:rPr>
        <w:t>19</w:t>
      </w:r>
    </w:p>
    <w:p w:rsidR="00CD54AB" w:rsidRDefault="00CD54AB" w:rsidP="00CD54AB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byl dne 5.1.2015 doručen daňový doklad za spotřebu elektrické energie za rok 2014 na částku 100 000,- Kč + 21 000,- Kč DPH. Na daňovém dokladu je uvedeno DUZP 31.12.2014. Vzhledem k datu doručení daňového dokladu je možné nárok na odpočet uplatnit až k datu 5.1.2015. Organizace uplatňuje u spotřeby energií krácený nárok na odpočet. ". Roční vypořádací koeficient za rok 2014 vykázala organizace ve výši 40%.</w:t>
      </w:r>
    </w:p>
    <w:p w:rsidR="007054AE" w:rsidRDefault="007054AE" w:rsidP="00CD54AB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</w:p>
    <w:p w:rsidR="00CD54AB" w:rsidRDefault="00CD54AB" w:rsidP="00CD54AB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Varianta I. - </w:t>
      </w:r>
      <w:r w:rsidR="002B56A7">
        <w:rPr>
          <w:rStyle w:val="FontStyle90"/>
          <w:i/>
        </w:rPr>
        <w:t>tvorba dohadné položky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11"/>
        <w:gridCol w:w="1054"/>
        <w:gridCol w:w="2105"/>
        <w:gridCol w:w="1362"/>
        <w:gridCol w:w="1757"/>
        <w:gridCol w:w="1078"/>
        <w:gridCol w:w="1080"/>
      </w:tblGrid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105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31.12.2014</w:t>
            </w: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05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Dohadná položka na spotřebu el. energie za rok 2014</w:t>
            </w:r>
          </w:p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(základ daně + 60% DPH)</w:t>
            </w:r>
          </w:p>
        </w:tc>
        <w:tc>
          <w:tcPr>
            <w:tcW w:w="1362" w:type="dxa"/>
          </w:tcPr>
          <w:p w:rsidR="002B56A7" w:rsidRPr="00AA0F77" w:rsidRDefault="002B56A7" w:rsidP="00AA0F7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highlight w:val="yellow"/>
              </w:rPr>
            </w:pPr>
            <w:r w:rsidRPr="00AA0F77">
              <w:rPr>
                <w:rStyle w:val="FontStyle90"/>
                <w:i/>
              </w:rPr>
              <w:t>1</w:t>
            </w:r>
            <w:r w:rsidR="00AA0F77" w:rsidRPr="00AA0F77">
              <w:rPr>
                <w:rStyle w:val="FontStyle90"/>
                <w:i/>
              </w:rPr>
              <w:t>12 81</w:t>
            </w:r>
            <w:r w:rsidRPr="00AA0F77">
              <w:rPr>
                <w:rStyle w:val="FontStyle90"/>
                <w:i/>
              </w:rPr>
              <w:t>0,-</w:t>
            </w:r>
          </w:p>
        </w:tc>
        <w:tc>
          <w:tcPr>
            <w:tcW w:w="1757" w:type="dxa"/>
          </w:tcPr>
          <w:p w:rsidR="002B56A7" w:rsidRDefault="002B56A7" w:rsidP="002B56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502</w:t>
            </w:r>
          </w:p>
        </w:tc>
        <w:tc>
          <w:tcPr>
            <w:tcW w:w="1080" w:type="dxa"/>
          </w:tcPr>
          <w:p w:rsidR="002B56A7" w:rsidRDefault="002B56A7" w:rsidP="002B56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31.12.2014</w:t>
            </w: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05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Dohadná položka na spotřebu el. energie za rok 2014</w:t>
            </w:r>
          </w:p>
        </w:tc>
        <w:tc>
          <w:tcPr>
            <w:tcW w:w="1362" w:type="dxa"/>
          </w:tcPr>
          <w:p w:rsidR="002B56A7" w:rsidRDefault="002B56A7" w:rsidP="0003634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</w:t>
            </w:r>
            <w:r w:rsidR="0003634C">
              <w:rPr>
                <w:rStyle w:val="FontStyle90"/>
                <w:i/>
              </w:rPr>
              <w:t>12 81</w:t>
            </w:r>
            <w:r>
              <w:rPr>
                <w:rStyle w:val="FontStyle90"/>
                <w:i/>
              </w:rPr>
              <w:t>0,-</w:t>
            </w: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5.1.2015</w:t>
            </w: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05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ze rok 2014</w:t>
            </w:r>
          </w:p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2B56A7" w:rsidRDefault="007054AE" w:rsidP="002B56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za</w:t>
            </w:r>
            <w:r w:rsidR="002B56A7">
              <w:rPr>
                <w:rStyle w:val="FontStyle90"/>
                <w:i/>
              </w:rPr>
              <w:t xml:space="preserve"> rok 2014</w:t>
            </w:r>
          </w:p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21%</w:t>
            </w: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21 000,-</w:t>
            </w: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2B56A7" w:rsidTr="002B56A7">
        <w:tc>
          <w:tcPr>
            <w:tcW w:w="1311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2B56A7" w:rsidRDefault="007054AE" w:rsidP="002B56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za</w:t>
            </w:r>
            <w:r w:rsidR="002B56A7">
              <w:rPr>
                <w:rStyle w:val="FontStyle90"/>
                <w:i/>
              </w:rPr>
              <w:t xml:space="preserve"> rok 2014</w:t>
            </w:r>
          </w:p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121 000,-</w:t>
            </w:r>
          </w:p>
        </w:tc>
        <w:tc>
          <w:tcPr>
            <w:tcW w:w="1757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AA0F77" w:rsidTr="002B56A7">
        <w:tc>
          <w:tcPr>
            <w:tcW w:w="1311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AA0F77" w:rsidRDefault="00AA0F77" w:rsidP="002B56A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Zrušení dohadné položky na neuplatněný odpočet.</w:t>
            </w:r>
          </w:p>
        </w:tc>
        <w:tc>
          <w:tcPr>
            <w:tcW w:w="1362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12 810,-</w:t>
            </w:r>
          </w:p>
        </w:tc>
        <w:tc>
          <w:tcPr>
            <w:tcW w:w="1757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1080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</w:tr>
    </w:tbl>
    <w:p w:rsidR="00CD54AB" w:rsidRDefault="00CD54AB" w:rsidP="00CD54AB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</w:p>
    <w:p w:rsidR="00CD54AB" w:rsidRPr="00CD54AB" w:rsidRDefault="00CD54AB" w:rsidP="00CD54AB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Varianta II. - nesoulad zůstatku účtu 343 s daňovým přiznáním k DPH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12"/>
        <w:gridCol w:w="1023"/>
        <w:gridCol w:w="2130"/>
        <w:gridCol w:w="1362"/>
        <w:gridCol w:w="1740"/>
        <w:gridCol w:w="1090"/>
        <w:gridCol w:w="1090"/>
      </w:tblGrid>
      <w:tr w:rsidR="005F3AEB" w:rsidTr="002B56A7">
        <w:tc>
          <w:tcPr>
            <w:tcW w:w="1312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31.12.2014</w:t>
            </w:r>
          </w:p>
        </w:tc>
        <w:tc>
          <w:tcPr>
            <w:tcW w:w="1023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30" w:type="dxa"/>
          </w:tcPr>
          <w:p w:rsidR="005F3AEB" w:rsidRDefault="007054AE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za</w:t>
            </w:r>
            <w:r w:rsidR="005F3AEB">
              <w:rPr>
                <w:rStyle w:val="FontStyle90"/>
                <w:i/>
              </w:rPr>
              <w:t xml:space="preserve"> rok 2014</w:t>
            </w:r>
          </w:p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62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74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F3AEB" w:rsidRDefault="005F3AEB" w:rsidP="005F3AE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(Uvedení data doručení dokladu 5.1.2015)</w:t>
            </w:r>
          </w:p>
        </w:tc>
        <w:tc>
          <w:tcPr>
            <w:tcW w:w="109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502</w:t>
            </w:r>
          </w:p>
        </w:tc>
        <w:tc>
          <w:tcPr>
            <w:tcW w:w="109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5F3AEB" w:rsidTr="002B56A7">
        <w:tc>
          <w:tcPr>
            <w:tcW w:w="1312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5F3AEB" w:rsidRDefault="007054AE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za</w:t>
            </w:r>
            <w:r w:rsidR="005F3AEB">
              <w:rPr>
                <w:rStyle w:val="FontStyle90"/>
                <w:i/>
              </w:rPr>
              <w:t xml:space="preserve"> rok 2014</w:t>
            </w:r>
          </w:p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 21%</w:t>
            </w:r>
          </w:p>
        </w:tc>
        <w:tc>
          <w:tcPr>
            <w:tcW w:w="1362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21 000,-</w:t>
            </w:r>
          </w:p>
        </w:tc>
        <w:tc>
          <w:tcPr>
            <w:tcW w:w="174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(Uvedení data doručení dokladu 5.1.2015)</w:t>
            </w:r>
          </w:p>
        </w:tc>
        <w:tc>
          <w:tcPr>
            <w:tcW w:w="109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090" w:type="dxa"/>
          </w:tcPr>
          <w:p w:rsidR="005F3AEB" w:rsidRDefault="005F3AEB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5F3AEB" w:rsidTr="002B56A7">
        <w:tc>
          <w:tcPr>
            <w:tcW w:w="131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Spotřeba el. energie ze rok 2014</w:t>
            </w:r>
          </w:p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62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121 000,-</w:t>
            </w:r>
          </w:p>
        </w:tc>
        <w:tc>
          <w:tcPr>
            <w:tcW w:w="174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2B56A7" w:rsidRDefault="002B56A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</w:tr>
      <w:tr w:rsidR="00AA0F77" w:rsidTr="002B56A7">
        <w:tc>
          <w:tcPr>
            <w:tcW w:w="1312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Dohadná položka na neuplatněný odpočet </w:t>
            </w:r>
          </w:p>
        </w:tc>
        <w:tc>
          <w:tcPr>
            <w:tcW w:w="1362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12 810,-</w:t>
            </w:r>
          </w:p>
        </w:tc>
        <w:tc>
          <w:tcPr>
            <w:tcW w:w="1740" w:type="dxa"/>
          </w:tcPr>
          <w:p w:rsidR="00AA0F77" w:rsidRDefault="00AA0F77" w:rsidP="00B91D1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0" w:type="dxa"/>
          </w:tcPr>
          <w:p w:rsidR="00AA0F77" w:rsidRDefault="00AA0F77" w:rsidP="003D5415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1090" w:type="dxa"/>
          </w:tcPr>
          <w:p w:rsidR="00AA0F77" w:rsidRDefault="00AA0F77" w:rsidP="003D5415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</w:tr>
    </w:tbl>
    <w:p w:rsidR="005F3AEB" w:rsidRDefault="005F3AEB" w:rsidP="005F3AEB">
      <w:pPr>
        <w:pStyle w:val="Odstavecseseznamem"/>
        <w:ind w:left="426"/>
        <w:rPr>
          <w:rStyle w:val="FontStyle90"/>
          <w:rFonts w:cstheme="minorBidi"/>
        </w:rPr>
      </w:pPr>
    </w:p>
    <w:p w:rsidR="00E84FDE" w:rsidRDefault="00E84FDE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84FDE" w:rsidRDefault="00E84FDE" w:rsidP="00CE2B94"/>
    <w:p w:rsidR="00CE2B94" w:rsidRDefault="00CE2B94" w:rsidP="008C14DC">
      <w:pPr>
        <w:pStyle w:val="Odstavecseseznamem"/>
        <w:numPr>
          <w:ilvl w:val="0"/>
          <w:numId w:val="5"/>
        </w:numPr>
        <w:tabs>
          <w:tab w:val="left" w:pos="284"/>
        </w:tabs>
        <w:ind w:left="0" w:firstLine="142"/>
        <w:rPr>
          <w:b/>
        </w:rPr>
      </w:pPr>
      <w:r w:rsidRPr="00CE2B94">
        <w:rPr>
          <w:b/>
        </w:rPr>
        <w:t>Blok – podání daňového přiznání</w:t>
      </w:r>
      <w:r w:rsidR="00B41FE9">
        <w:rPr>
          <w:b/>
        </w:rPr>
        <w:t xml:space="preserve"> – běžné úkony:</w:t>
      </w:r>
    </w:p>
    <w:p w:rsidR="00B41FE9" w:rsidRPr="00B41FE9" w:rsidRDefault="00CE2B94" w:rsidP="00CE2B94">
      <w:pPr>
        <w:pStyle w:val="Odstavecseseznamem"/>
        <w:numPr>
          <w:ilvl w:val="0"/>
          <w:numId w:val="11"/>
        </w:numPr>
      </w:pPr>
      <w:r w:rsidRPr="00B41FE9">
        <w:t>Kontrola ná</w:t>
      </w:r>
      <w:r w:rsidR="00B41FE9" w:rsidRPr="00B41FE9">
        <w:t>p</w:t>
      </w:r>
      <w:r w:rsidRPr="00B41FE9">
        <w:t>ln</w:t>
      </w:r>
      <w:r w:rsidR="00B41FE9" w:rsidRPr="00B41FE9">
        <w:t>ě</w:t>
      </w:r>
      <w:r w:rsidRPr="00B41FE9">
        <w:t xml:space="preserve"> j</w:t>
      </w:r>
      <w:r w:rsidR="00B41FE9" w:rsidRPr="00B41FE9">
        <w:t>e</w:t>
      </w:r>
      <w:r w:rsidRPr="00B41FE9">
        <w:t>dn</w:t>
      </w:r>
      <w:r w:rsidR="00B41FE9" w:rsidRPr="00B41FE9">
        <w:t>otlivých řádků DAP</w:t>
      </w:r>
    </w:p>
    <w:p w:rsidR="00CE2B94" w:rsidRPr="00B41FE9" w:rsidRDefault="00B41FE9" w:rsidP="00CE2B94">
      <w:pPr>
        <w:pStyle w:val="Odstavecseseznamem"/>
        <w:numPr>
          <w:ilvl w:val="0"/>
          <w:numId w:val="11"/>
        </w:numPr>
      </w:pPr>
      <w:r w:rsidRPr="00B41FE9">
        <w:t xml:space="preserve"> Proúčtování neuplatněného odpočtu v režimu krácení</w:t>
      </w:r>
      <w:r w:rsidR="004A6D18">
        <w:t xml:space="preserve"> </w:t>
      </w:r>
      <w:r w:rsidRPr="00B41FE9">
        <w:t>(rozdíl ř.</w:t>
      </w:r>
      <w:r w:rsidR="00E726EC">
        <w:t xml:space="preserve"> </w:t>
      </w:r>
      <w:r w:rsidRPr="00B41FE9">
        <w:t>4</w:t>
      </w:r>
      <w:r w:rsidR="008C14DC">
        <w:t>6</w:t>
      </w:r>
      <w:r w:rsidRPr="00B41FE9">
        <w:t xml:space="preserve"> a 52 a na konci roku</w:t>
      </w:r>
      <w:r>
        <w:t xml:space="preserve"> ř.</w:t>
      </w:r>
      <w:r w:rsidRPr="00B41FE9">
        <w:t xml:space="preserve"> 53)</w:t>
      </w:r>
    </w:p>
    <w:p w:rsidR="008C14DC" w:rsidRPr="004A6D18" w:rsidRDefault="00B41FE9" w:rsidP="00CE2B94">
      <w:pPr>
        <w:pStyle w:val="Odstavecseseznamem"/>
        <w:numPr>
          <w:ilvl w:val="0"/>
          <w:numId w:val="11"/>
        </w:numPr>
        <w:rPr>
          <w:b/>
        </w:rPr>
      </w:pPr>
      <w:r w:rsidRPr="004A6D18">
        <w:rPr>
          <w:b/>
        </w:rPr>
        <w:t>Kontrola účtu 343 na podané přiznání</w:t>
      </w:r>
    </w:p>
    <w:p w:rsidR="008C14DC" w:rsidRDefault="008C14DC" w:rsidP="008C14DC"/>
    <w:p w:rsidR="00FA2480" w:rsidRPr="004A6D18" w:rsidRDefault="00517147" w:rsidP="008C14DC">
      <w:pPr>
        <w:rPr>
          <w:i/>
        </w:rPr>
      </w:pPr>
      <w:r w:rsidRPr="004A6D18">
        <w:rPr>
          <w:i/>
        </w:rPr>
        <w:t>Příklad č. 2</w:t>
      </w:r>
      <w:r w:rsidR="00E84FDE">
        <w:rPr>
          <w:i/>
        </w:rPr>
        <w:t>0</w:t>
      </w:r>
    </w:p>
    <w:p w:rsidR="005A7565" w:rsidRPr="004A6D18" w:rsidRDefault="002F5393" w:rsidP="00120B1C">
      <w:pPr>
        <w:jc w:val="both"/>
        <w:rPr>
          <w:rFonts w:cs="Calibri"/>
          <w:i/>
        </w:rPr>
      </w:pPr>
      <w:r w:rsidRPr="004A6D18">
        <w:rPr>
          <w:rStyle w:val="FontStyle90"/>
          <w:i/>
        </w:rPr>
        <w:t>P.O. používala v průběhu roku 2014 zálohový krátící ve výši 40%. Roční vypořádací koeficient vypočtený v rámci posledního zdaňovacího období roku 2014 je 45%.</w:t>
      </w:r>
      <w:r w:rsidR="00120B1C" w:rsidRPr="004A6D18">
        <w:rPr>
          <w:rStyle w:val="FontStyle90"/>
          <w:i/>
        </w:rPr>
        <w:t xml:space="preserve"> </w:t>
      </w:r>
      <w:r w:rsidR="00E726EC" w:rsidRPr="004A6D18">
        <w:rPr>
          <w:i/>
        </w:rPr>
        <w:t>P.O. vykázala k </w:t>
      </w:r>
      <w:r w:rsidRPr="004A6D18">
        <w:rPr>
          <w:i/>
        </w:rPr>
        <w:t>31</w:t>
      </w:r>
      <w:r w:rsidR="00E726EC" w:rsidRPr="004A6D18">
        <w:rPr>
          <w:i/>
        </w:rPr>
        <w:t>.</w:t>
      </w:r>
      <w:r w:rsidRPr="004A6D18">
        <w:rPr>
          <w:i/>
        </w:rPr>
        <w:t>12</w:t>
      </w:r>
      <w:r w:rsidR="00E726EC" w:rsidRPr="004A6D18">
        <w:rPr>
          <w:i/>
        </w:rPr>
        <w:t xml:space="preserve">.následující analytické zůstatky účtu 343. </w:t>
      </w:r>
    </w:p>
    <w:p w:rsidR="00E726EC" w:rsidRPr="004A6D18" w:rsidRDefault="00E726EC" w:rsidP="00517147">
      <w:pPr>
        <w:rPr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157"/>
        <w:gridCol w:w="2268"/>
      </w:tblGrid>
      <w:tr w:rsidR="00E726EC" w:rsidRPr="004A6D18" w:rsidTr="00E726EC">
        <w:tc>
          <w:tcPr>
            <w:tcW w:w="1101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Účet</w:t>
            </w:r>
          </w:p>
        </w:tc>
        <w:tc>
          <w:tcPr>
            <w:tcW w:w="3543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Název</w:t>
            </w:r>
          </w:p>
        </w:tc>
        <w:tc>
          <w:tcPr>
            <w:tcW w:w="2157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Zůstatek Má Dáti</w:t>
            </w:r>
          </w:p>
        </w:tc>
        <w:tc>
          <w:tcPr>
            <w:tcW w:w="2268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Zůstatek Dal</w:t>
            </w:r>
          </w:p>
        </w:tc>
      </w:tr>
      <w:tr w:rsidR="00E726EC" w:rsidRPr="004A6D18" w:rsidTr="00E726EC">
        <w:tc>
          <w:tcPr>
            <w:tcW w:w="1101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343 001</w:t>
            </w:r>
          </w:p>
        </w:tc>
        <w:tc>
          <w:tcPr>
            <w:tcW w:w="3543" w:type="dxa"/>
          </w:tcPr>
          <w:p w:rsidR="00E726EC" w:rsidRPr="004A6D18" w:rsidRDefault="00E726EC" w:rsidP="002F5393">
            <w:pPr>
              <w:rPr>
                <w:i/>
              </w:rPr>
            </w:pPr>
            <w:r w:rsidRPr="004A6D18">
              <w:rPr>
                <w:i/>
              </w:rPr>
              <w:t>Odvod DPH 21%</w:t>
            </w:r>
          </w:p>
        </w:tc>
        <w:tc>
          <w:tcPr>
            <w:tcW w:w="2157" w:type="dxa"/>
          </w:tcPr>
          <w:p w:rsidR="00E726EC" w:rsidRPr="004A6D18" w:rsidRDefault="00E726EC" w:rsidP="00E726EC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E726EC" w:rsidRPr="004A6D18" w:rsidRDefault="002F5393" w:rsidP="00E726EC">
            <w:pPr>
              <w:jc w:val="right"/>
              <w:rPr>
                <w:i/>
              </w:rPr>
            </w:pPr>
            <w:r w:rsidRPr="004A6D18">
              <w:rPr>
                <w:i/>
              </w:rPr>
              <w:t>1</w:t>
            </w:r>
            <w:r w:rsidR="00E726EC" w:rsidRPr="004A6D18">
              <w:rPr>
                <w:i/>
              </w:rPr>
              <w:t>68 324,90</w:t>
            </w:r>
          </w:p>
        </w:tc>
      </w:tr>
      <w:tr w:rsidR="00E726EC" w:rsidRPr="004A6D18" w:rsidTr="00E726EC">
        <w:tc>
          <w:tcPr>
            <w:tcW w:w="1101" w:type="dxa"/>
          </w:tcPr>
          <w:p w:rsidR="00E726EC" w:rsidRPr="004A6D18" w:rsidRDefault="00E726EC" w:rsidP="00517147">
            <w:pPr>
              <w:rPr>
                <w:i/>
              </w:rPr>
            </w:pPr>
            <w:r w:rsidRPr="004A6D18">
              <w:rPr>
                <w:i/>
              </w:rPr>
              <w:t>343 002</w:t>
            </w:r>
          </w:p>
        </w:tc>
        <w:tc>
          <w:tcPr>
            <w:tcW w:w="3543" w:type="dxa"/>
          </w:tcPr>
          <w:p w:rsidR="00E726EC" w:rsidRPr="004A6D18" w:rsidRDefault="00E726EC" w:rsidP="002F5393">
            <w:pPr>
              <w:rPr>
                <w:i/>
              </w:rPr>
            </w:pPr>
            <w:r w:rsidRPr="004A6D18">
              <w:rPr>
                <w:i/>
              </w:rPr>
              <w:t>Odvod DPH 15%</w:t>
            </w:r>
          </w:p>
        </w:tc>
        <w:tc>
          <w:tcPr>
            <w:tcW w:w="2157" w:type="dxa"/>
          </w:tcPr>
          <w:p w:rsidR="00E726EC" w:rsidRPr="004A6D18" w:rsidRDefault="00E726EC" w:rsidP="00E726EC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E726EC" w:rsidRPr="004A6D18" w:rsidRDefault="00E726EC" w:rsidP="00E726EC">
            <w:pPr>
              <w:jc w:val="right"/>
              <w:rPr>
                <w:i/>
              </w:rPr>
            </w:pPr>
            <w:r w:rsidRPr="004A6D18">
              <w:rPr>
                <w:i/>
              </w:rPr>
              <w:t>1 857,30</w:t>
            </w:r>
          </w:p>
        </w:tc>
      </w:tr>
      <w:tr w:rsidR="00E726EC" w:rsidRPr="004A6D18" w:rsidTr="00E726EC">
        <w:tc>
          <w:tcPr>
            <w:tcW w:w="1101" w:type="dxa"/>
          </w:tcPr>
          <w:p w:rsidR="00E726EC" w:rsidRPr="004A6D18" w:rsidRDefault="00E726EC" w:rsidP="002F5393">
            <w:pPr>
              <w:rPr>
                <w:i/>
              </w:rPr>
            </w:pPr>
            <w:r w:rsidRPr="004A6D18">
              <w:rPr>
                <w:i/>
              </w:rPr>
              <w:t>343 0</w:t>
            </w:r>
            <w:r w:rsidR="002F5393" w:rsidRPr="004A6D18">
              <w:rPr>
                <w:i/>
              </w:rPr>
              <w:t>10</w:t>
            </w:r>
          </w:p>
        </w:tc>
        <w:tc>
          <w:tcPr>
            <w:tcW w:w="3543" w:type="dxa"/>
          </w:tcPr>
          <w:p w:rsidR="00E726EC" w:rsidRPr="004A6D18" w:rsidRDefault="00E726EC" w:rsidP="002F5393">
            <w:pPr>
              <w:rPr>
                <w:i/>
              </w:rPr>
            </w:pPr>
            <w:r w:rsidRPr="004A6D18">
              <w:rPr>
                <w:i/>
              </w:rPr>
              <w:t xml:space="preserve">Odvod DPH </w:t>
            </w:r>
            <w:r w:rsidR="002F5393" w:rsidRPr="004A6D18">
              <w:rPr>
                <w:i/>
              </w:rPr>
              <w:t>z režimu PDP</w:t>
            </w:r>
          </w:p>
        </w:tc>
        <w:tc>
          <w:tcPr>
            <w:tcW w:w="2157" w:type="dxa"/>
          </w:tcPr>
          <w:p w:rsidR="00E726EC" w:rsidRPr="004A6D18" w:rsidRDefault="00E726EC" w:rsidP="00E726EC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E726EC" w:rsidRPr="004A6D18" w:rsidRDefault="002F5393" w:rsidP="00E726EC">
            <w:pPr>
              <w:jc w:val="right"/>
              <w:rPr>
                <w:i/>
              </w:rPr>
            </w:pPr>
            <w:r w:rsidRPr="004A6D18">
              <w:rPr>
                <w:i/>
              </w:rPr>
              <w:t>678,30</w:t>
            </w:r>
          </w:p>
        </w:tc>
      </w:tr>
      <w:tr w:rsidR="00E726EC" w:rsidRPr="004A6D18" w:rsidTr="00E726EC">
        <w:tc>
          <w:tcPr>
            <w:tcW w:w="1101" w:type="dxa"/>
          </w:tcPr>
          <w:p w:rsidR="00E726EC" w:rsidRPr="004A6D18" w:rsidRDefault="00E726EC" w:rsidP="00517147">
            <w:pPr>
              <w:rPr>
                <w:i/>
              </w:rPr>
            </w:pPr>
          </w:p>
        </w:tc>
        <w:tc>
          <w:tcPr>
            <w:tcW w:w="3543" w:type="dxa"/>
          </w:tcPr>
          <w:p w:rsidR="00E726EC" w:rsidRPr="004A6D18" w:rsidRDefault="00E726EC" w:rsidP="00517147">
            <w:pPr>
              <w:rPr>
                <w:i/>
              </w:rPr>
            </w:pPr>
          </w:p>
        </w:tc>
        <w:tc>
          <w:tcPr>
            <w:tcW w:w="2157" w:type="dxa"/>
          </w:tcPr>
          <w:p w:rsidR="00E726EC" w:rsidRPr="004A6D18" w:rsidRDefault="00E726EC" w:rsidP="00E726EC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E726EC" w:rsidRPr="004A6D18" w:rsidRDefault="00E726EC" w:rsidP="00E726EC">
            <w:pPr>
              <w:jc w:val="right"/>
              <w:rPr>
                <w:i/>
              </w:rPr>
            </w:pPr>
          </w:p>
        </w:tc>
      </w:tr>
      <w:tr w:rsidR="00E726EC" w:rsidRPr="004A6D18" w:rsidTr="00E726EC">
        <w:tc>
          <w:tcPr>
            <w:tcW w:w="1101" w:type="dxa"/>
          </w:tcPr>
          <w:p w:rsidR="00E726EC" w:rsidRPr="004A6D18" w:rsidRDefault="002F5393" w:rsidP="00517147">
            <w:pPr>
              <w:rPr>
                <w:i/>
              </w:rPr>
            </w:pPr>
            <w:r w:rsidRPr="004A6D18">
              <w:rPr>
                <w:i/>
              </w:rPr>
              <w:t>343 040</w:t>
            </w:r>
          </w:p>
        </w:tc>
        <w:tc>
          <w:tcPr>
            <w:tcW w:w="3543" w:type="dxa"/>
          </w:tcPr>
          <w:p w:rsidR="00E726EC" w:rsidRPr="004A6D18" w:rsidRDefault="002F5393" w:rsidP="002F5393">
            <w:pPr>
              <w:rPr>
                <w:i/>
              </w:rPr>
            </w:pPr>
            <w:r w:rsidRPr="004A6D18">
              <w:rPr>
                <w:i/>
              </w:rPr>
              <w:t>Plný nárok na odpočet 21%</w:t>
            </w:r>
          </w:p>
        </w:tc>
        <w:tc>
          <w:tcPr>
            <w:tcW w:w="2157" w:type="dxa"/>
          </w:tcPr>
          <w:p w:rsidR="00E726EC" w:rsidRPr="004A6D18" w:rsidRDefault="002F5393" w:rsidP="00E726EC">
            <w:pPr>
              <w:jc w:val="both"/>
              <w:rPr>
                <w:i/>
              </w:rPr>
            </w:pPr>
            <w:r w:rsidRPr="004A6D18">
              <w:rPr>
                <w:i/>
              </w:rPr>
              <w:t xml:space="preserve">  5 300,00</w:t>
            </w:r>
          </w:p>
        </w:tc>
        <w:tc>
          <w:tcPr>
            <w:tcW w:w="2268" w:type="dxa"/>
          </w:tcPr>
          <w:p w:rsidR="00E726EC" w:rsidRPr="004A6D18" w:rsidRDefault="00E726EC" w:rsidP="00E726EC">
            <w:pPr>
              <w:jc w:val="right"/>
              <w:rPr>
                <w:i/>
              </w:rPr>
            </w:pPr>
          </w:p>
        </w:tc>
      </w:tr>
      <w:tr w:rsidR="002F5393" w:rsidRPr="004A6D18" w:rsidTr="00E726EC">
        <w:tc>
          <w:tcPr>
            <w:tcW w:w="1101" w:type="dxa"/>
          </w:tcPr>
          <w:p w:rsidR="002F5393" w:rsidRPr="004A6D18" w:rsidRDefault="002F5393" w:rsidP="00517147">
            <w:pPr>
              <w:rPr>
                <w:i/>
              </w:rPr>
            </w:pPr>
            <w:r w:rsidRPr="004A6D18">
              <w:rPr>
                <w:i/>
              </w:rPr>
              <w:t>343 240</w:t>
            </w:r>
          </w:p>
        </w:tc>
        <w:tc>
          <w:tcPr>
            <w:tcW w:w="3543" w:type="dxa"/>
          </w:tcPr>
          <w:p w:rsidR="002F5393" w:rsidRPr="004A6D18" w:rsidRDefault="002F5393" w:rsidP="00517147">
            <w:pPr>
              <w:rPr>
                <w:i/>
              </w:rPr>
            </w:pPr>
            <w:r w:rsidRPr="004A6D18">
              <w:rPr>
                <w:i/>
              </w:rPr>
              <w:t>Krácený nárok na odpočet 21%</w:t>
            </w:r>
          </w:p>
        </w:tc>
        <w:tc>
          <w:tcPr>
            <w:tcW w:w="2157" w:type="dxa"/>
          </w:tcPr>
          <w:p w:rsidR="002F5393" w:rsidRPr="004A6D18" w:rsidRDefault="002F5393" w:rsidP="00E726EC">
            <w:pPr>
              <w:jc w:val="both"/>
              <w:rPr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2268" w:type="dxa"/>
          </w:tcPr>
          <w:p w:rsidR="002F5393" w:rsidRPr="004A6D18" w:rsidRDefault="002F5393" w:rsidP="00E726EC">
            <w:pPr>
              <w:jc w:val="right"/>
              <w:rPr>
                <w:i/>
              </w:rPr>
            </w:pPr>
          </w:p>
        </w:tc>
      </w:tr>
      <w:tr w:rsidR="002F5393" w:rsidRPr="004A6D18" w:rsidTr="00E726EC">
        <w:tc>
          <w:tcPr>
            <w:tcW w:w="1101" w:type="dxa"/>
          </w:tcPr>
          <w:p w:rsidR="002F5393" w:rsidRPr="004A6D18" w:rsidRDefault="002F5393" w:rsidP="00517147">
            <w:pPr>
              <w:rPr>
                <w:i/>
              </w:rPr>
            </w:pPr>
          </w:p>
        </w:tc>
        <w:tc>
          <w:tcPr>
            <w:tcW w:w="3543" w:type="dxa"/>
          </w:tcPr>
          <w:p w:rsidR="002F5393" w:rsidRPr="004A6D18" w:rsidRDefault="002F5393" w:rsidP="00517147">
            <w:pPr>
              <w:rPr>
                <w:i/>
              </w:rPr>
            </w:pPr>
          </w:p>
        </w:tc>
        <w:tc>
          <w:tcPr>
            <w:tcW w:w="2157" w:type="dxa"/>
          </w:tcPr>
          <w:p w:rsidR="002F5393" w:rsidRPr="004A6D18" w:rsidRDefault="002F5393" w:rsidP="00E726EC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2F5393" w:rsidRPr="004A6D18" w:rsidRDefault="002F5393" w:rsidP="00E726EC">
            <w:pPr>
              <w:jc w:val="right"/>
              <w:rPr>
                <w:i/>
              </w:rPr>
            </w:pPr>
          </w:p>
        </w:tc>
      </w:tr>
      <w:tr w:rsidR="002F5393" w:rsidRPr="00120B1C" w:rsidTr="00E726EC">
        <w:tc>
          <w:tcPr>
            <w:tcW w:w="1101" w:type="dxa"/>
          </w:tcPr>
          <w:p w:rsidR="002F5393" w:rsidRPr="004A6D18" w:rsidRDefault="002F5393" w:rsidP="00517147">
            <w:pPr>
              <w:rPr>
                <w:i/>
              </w:rPr>
            </w:pPr>
            <w:r w:rsidRPr="004A6D18">
              <w:rPr>
                <w:i/>
              </w:rPr>
              <w:t>343 090</w:t>
            </w:r>
          </w:p>
        </w:tc>
        <w:tc>
          <w:tcPr>
            <w:tcW w:w="3543" w:type="dxa"/>
          </w:tcPr>
          <w:p w:rsidR="002F5393" w:rsidRPr="004A6D18" w:rsidRDefault="002F5393" w:rsidP="000866F0">
            <w:pPr>
              <w:rPr>
                <w:i/>
              </w:rPr>
            </w:pPr>
            <w:r w:rsidRPr="004A6D18">
              <w:rPr>
                <w:i/>
              </w:rPr>
              <w:t>Vztah k</w:t>
            </w:r>
            <w:r w:rsidR="000866F0">
              <w:rPr>
                <w:i/>
              </w:rPr>
              <w:t> </w:t>
            </w:r>
            <w:r w:rsidRPr="004A6D18">
              <w:rPr>
                <w:i/>
              </w:rPr>
              <w:t>FÚ</w:t>
            </w:r>
            <w:r w:rsidR="000866F0">
              <w:rPr>
                <w:i/>
              </w:rPr>
              <w:t xml:space="preserve"> ( </w:t>
            </w:r>
            <w:r w:rsidR="000866F0" w:rsidRPr="000866F0">
              <w:rPr>
                <w:i/>
                <w:color w:val="FF0000"/>
              </w:rPr>
              <w:t>po zúčtování DPH-viz dále)</w:t>
            </w:r>
          </w:p>
        </w:tc>
        <w:tc>
          <w:tcPr>
            <w:tcW w:w="2157" w:type="dxa"/>
          </w:tcPr>
          <w:p w:rsidR="002F5393" w:rsidRPr="004A6D18" w:rsidRDefault="002F5393" w:rsidP="002F5393">
            <w:pPr>
              <w:jc w:val="center"/>
              <w:rPr>
                <w:i/>
              </w:rPr>
            </w:pPr>
            <w:r w:rsidRPr="004A6D18">
              <w:rPr>
                <w:i/>
              </w:rPr>
              <w:t>-</w:t>
            </w:r>
          </w:p>
        </w:tc>
        <w:tc>
          <w:tcPr>
            <w:tcW w:w="2268" w:type="dxa"/>
          </w:tcPr>
          <w:p w:rsidR="002F5393" w:rsidRPr="004A6D18" w:rsidRDefault="000866F0" w:rsidP="000866F0">
            <w:pPr>
              <w:jc w:val="right"/>
              <w:rPr>
                <w:i/>
              </w:rPr>
            </w:pPr>
            <w:r>
              <w:rPr>
                <w:i/>
              </w:rPr>
              <w:t>141 369,00</w:t>
            </w:r>
          </w:p>
        </w:tc>
      </w:tr>
    </w:tbl>
    <w:p w:rsidR="00E726EC" w:rsidRPr="004A6D18" w:rsidRDefault="00E726EC" w:rsidP="00E726EC">
      <w:pPr>
        <w:rPr>
          <w:i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920"/>
        <w:gridCol w:w="1045"/>
        <w:gridCol w:w="2145"/>
        <w:gridCol w:w="1400"/>
        <w:gridCol w:w="1689"/>
        <w:gridCol w:w="1497"/>
        <w:gridCol w:w="1051"/>
      </w:tblGrid>
      <w:tr w:rsidR="00120B1C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Datum</w:t>
            </w: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Doklad</w:t>
            </w: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Text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Částka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ZJ/Kód DPH</w:t>
            </w:r>
          </w:p>
        </w:tc>
        <w:tc>
          <w:tcPr>
            <w:tcW w:w="1497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MD</w:t>
            </w: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DAL</w:t>
            </w:r>
          </w:p>
        </w:tc>
      </w:tr>
      <w:tr w:rsidR="00120B1C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31.12.</w:t>
            </w: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INT</w:t>
            </w: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168 324,90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343 001</w:t>
            </w: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20B1C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168 324,90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</w:tr>
      <w:tr w:rsidR="00120B1C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1 857,30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2F539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343 002</w:t>
            </w: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20B1C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1 857,30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</w:tr>
      <w:tr w:rsidR="002F5393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678,30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2F539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343 010</w:t>
            </w: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2F5393" w:rsidRPr="004A6D18" w:rsidTr="00120B1C">
        <w:tc>
          <w:tcPr>
            <w:tcW w:w="92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678,30</w:t>
            </w:r>
          </w:p>
        </w:tc>
        <w:tc>
          <w:tcPr>
            <w:tcW w:w="1689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2F5393" w:rsidRPr="004A6D18" w:rsidRDefault="002F5393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5 300,00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343 040</w:t>
            </w: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5 300,00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343 240</w:t>
            </w: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12/2014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Neuplatněný odpočet </w:t>
            </w:r>
          </w:p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(rozdíl ř. 46 – 52 nebo ř. 46 x 60%)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32 254,47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*(501,042,…)</w:t>
            </w: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Vypořádání odpočtu (ř. 53 nebo 5% z odpočtů nárokovaných prostřednictvím režimu krácení za celý rok 2014)</w:t>
            </w:r>
          </w:p>
        </w:tc>
        <w:tc>
          <w:tcPr>
            <w:tcW w:w="140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2 688,-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</w:tc>
      </w:tr>
      <w:tr w:rsidR="00120B1C" w:rsidRPr="004A6D18" w:rsidTr="00120B1C">
        <w:tc>
          <w:tcPr>
            <w:tcW w:w="920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120B1C" w:rsidRPr="004A6D18" w:rsidRDefault="00120B1C" w:rsidP="00120B1C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Haléřové vyrovnání</w:t>
            </w:r>
          </w:p>
        </w:tc>
        <w:tc>
          <w:tcPr>
            <w:tcW w:w="1400" w:type="dxa"/>
          </w:tcPr>
          <w:p w:rsidR="00120B1C" w:rsidRPr="004A6D18" w:rsidRDefault="007F008E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-0,52</w:t>
            </w:r>
          </w:p>
        </w:tc>
        <w:tc>
          <w:tcPr>
            <w:tcW w:w="1689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</w:tc>
        <w:tc>
          <w:tcPr>
            <w:tcW w:w="1051" w:type="dxa"/>
          </w:tcPr>
          <w:p w:rsidR="00120B1C" w:rsidRPr="004A6D18" w:rsidRDefault="00120B1C" w:rsidP="00ED08F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</w:tr>
    </w:tbl>
    <w:p w:rsidR="002F5393" w:rsidRPr="004A6D18" w:rsidRDefault="00120B1C" w:rsidP="00E726EC">
      <w:pPr>
        <w:rPr>
          <w:i/>
        </w:rPr>
      </w:pPr>
      <w:r w:rsidRPr="004A6D18">
        <w:rPr>
          <w:i/>
        </w:rPr>
        <w:t>Poznámka:</w:t>
      </w:r>
    </w:p>
    <w:p w:rsidR="00120B1C" w:rsidRPr="004A6D18" w:rsidRDefault="00120B1C" w:rsidP="004A6D18">
      <w:pPr>
        <w:rPr>
          <w:i/>
        </w:rPr>
      </w:pPr>
      <w:r w:rsidRPr="004A6D18">
        <w:rPr>
          <w:i/>
        </w:rPr>
        <w:t>*</w:t>
      </w:r>
      <w:r w:rsidR="004A6D18" w:rsidRPr="004A6D18">
        <w:rPr>
          <w:i/>
        </w:rPr>
        <w:t xml:space="preserve"> </w:t>
      </w:r>
      <w:r w:rsidRPr="004A6D18">
        <w:rPr>
          <w:i/>
        </w:rPr>
        <w:t>Účtování neuplatněného odpočtu může být provedeno na účet 549, případně může být neuplatněný odpočet rozúčtován na příslušné nákladové účty (resp.  do ceny hmotného majetku)</w:t>
      </w:r>
    </w:p>
    <w:p w:rsidR="00E726EC" w:rsidRPr="004A6D18" w:rsidRDefault="00E726EC" w:rsidP="00E726EC">
      <w:pPr>
        <w:rPr>
          <w:i/>
        </w:rPr>
      </w:pPr>
    </w:p>
    <w:p w:rsidR="00AE038A" w:rsidRPr="004A6D18" w:rsidRDefault="00AE038A" w:rsidP="00E726EC">
      <w:pPr>
        <w:rPr>
          <w:i/>
        </w:rPr>
      </w:pPr>
      <w:r w:rsidRPr="004A6D18">
        <w:rPr>
          <w:i/>
        </w:rPr>
        <w:t xml:space="preserve">Při správném účtování se jednotlivé zůstatky analytických účtů 343 XXX před zúčtováním rovnají příslušným řádkům daňového přiznání (haléřové nesoulady jsou způsobeny zaokrouhlením v daňovém přiznání). </w:t>
      </w:r>
    </w:p>
    <w:p w:rsidR="00AE038A" w:rsidRPr="004A6D18" w:rsidRDefault="00AE038A" w:rsidP="00E726EC">
      <w:pPr>
        <w:rPr>
          <w:i/>
        </w:rPr>
      </w:pPr>
    </w:p>
    <w:p w:rsidR="00F645AC" w:rsidRPr="004A6D18" w:rsidRDefault="00AE038A" w:rsidP="00E726EC">
      <w:pPr>
        <w:rPr>
          <w:i/>
        </w:rPr>
      </w:pPr>
      <w:r w:rsidRPr="004A6D18">
        <w:rPr>
          <w:i/>
        </w:rPr>
        <w:t xml:space="preserve">Po zúčtování pak jednotlivé zůstatky analytických účtů 343 XXX </w:t>
      </w:r>
      <w:r w:rsidR="00F645AC" w:rsidRPr="004A6D18">
        <w:rPr>
          <w:i/>
        </w:rPr>
        <w:t>budou ve výši 0,-</w:t>
      </w:r>
      <w:r w:rsidRPr="004A6D18">
        <w:rPr>
          <w:i/>
        </w:rPr>
        <w:t xml:space="preserve">. Výjimkou mohou být zůstatky účtů, na kterých se účtuje nárok na odpočet DPH, a to v případě, že </w:t>
      </w:r>
      <w:r w:rsidRPr="004A6D18">
        <w:rPr>
          <w:b/>
          <w:i/>
        </w:rPr>
        <w:t>datum uplatnění daně spadá do následujícího zdaňovacího období</w:t>
      </w:r>
      <w:r w:rsidRPr="004A6D18">
        <w:rPr>
          <w:i/>
        </w:rPr>
        <w:t xml:space="preserve"> a je tedy rozdílné se zaúčtováním nároku na odpočet. V takovém případě zůstatky těchto analytických účtů nejsou</w:t>
      </w:r>
      <w:r w:rsidR="00F645AC" w:rsidRPr="004A6D18">
        <w:rPr>
          <w:i/>
        </w:rPr>
        <w:t xml:space="preserve"> nulové, ale vykazují zůstatky ve výši zaúčtované, ale dosud neuplatněné DPH. Tyto zůstatky by </w:t>
      </w:r>
      <w:r w:rsidRPr="004A6D18">
        <w:rPr>
          <w:i/>
        </w:rPr>
        <w:t xml:space="preserve">měly být dohledatelné a doložitelné. </w:t>
      </w:r>
    </w:p>
    <w:p w:rsidR="00F645AC" w:rsidRPr="004A6D18" w:rsidRDefault="00F645AC" w:rsidP="00E726EC">
      <w:pPr>
        <w:rPr>
          <w:i/>
        </w:rPr>
      </w:pPr>
    </w:p>
    <w:p w:rsidR="00AE038A" w:rsidRPr="00517147" w:rsidRDefault="00AE038A" w:rsidP="00E726EC">
      <w:pPr>
        <w:rPr>
          <w:i/>
        </w:rPr>
      </w:pPr>
      <w:r w:rsidRPr="004A6D18">
        <w:rPr>
          <w:i/>
        </w:rPr>
        <w:t>Účet 343 090 po zúčtování DPH za 12/2014 bude vykazovat zůstatek ve výši konečné</w:t>
      </w:r>
      <w:r>
        <w:rPr>
          <w:i/>
        </w:rPr>
        <w:t xml:space="preserve"> daňové povinnosti vykázané v daňovém přiznání na ř. 64 (případně nadměrnému odpočtu na ř. 65)</w:t>
      </w:r>
      <w:r w:rsidR="00F645AC">
        <w:rPr>
          <w:i/>
        </w:rPr>
        <w:t>. Případné rozdíly mohou být způsobeny nezaplacenou daní, případně dosud nepřijatým přeplatkem na DPH.</w:t>
      </w:r>
    </w:p>
    <w:p w:rsidR="00FA2480" w:rsidRDefault="00FA2480" w:rsidP="008C14DC"/>
    <w:p w:rsidR="00F645AC" w:rsidRDefault="007F008E" w:rsidP="008C14DC">
      <w:r>
        <w:rPr>
          <w:noProof/>
        </w:rPr>
        <w:drawing>
          <wp:inline distT="0" distB="0" distL="0" distR="0">
            <wp:extent cx="5669915" cy="8018145"/>
            <wp:effectExtent l="0" t="0" r="6985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915" cy="801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5AC" w:rsidRDefault="00F645AC" w:rsidP="008C14DC"/>
    <w:p w:rsidR="00FA2480" w:rsidRDefault="00FA2480" w:rsidP="008C14DC"/>
    <w:p w:rsidR="00B41FE9" w:rsidRPr="008C14DC" w:rsidRDefault="008C14DC" w:rsidP="008C14DC">
      <w:pPr>
        <w:rPr>
          <w:b/>
        </w:rPr>
      </w:pPr>
      <w:r w:rsidRPr="008C14DC">
        <w:rPr>
          <w:b/>
        </w:rPr>
        <w:t>Dotazy</w:t>
      </w:r>
      <w:r w:rsidR="00B41FE9" w:rsidRPr="008C14DC">
        <w:rPr>
          <w:b/>
        </w:rPr>
        <w:t xml:space="preserve"> </w:t>
      </w:r>
    </w:p>
    <w:sectPr w:rsidR="00B41FE9" w:rsidRPr="008C14DC" w:rsidSect="00572764">
      <w:type w:val="continuous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96F14"/>
    <w:multiLevelType w:val="hybridMultilevel"/>
    <w:tmpl w:val="B4B4FF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16E3F0C"/>
    <w:multiLevelType w:val="hybridMultilevel"/>
    <w:tmpl w:val="ED080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15652"/>
    <w:multiLevelType w:val="hybridMultilevel"/>
    <w:tmpl w:val="7CE01A8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FC1436"/>
    <w:multiLevelType w:val="hybridMultilevel"/>
    <w:tmpl w:val="E08267AC"/>
    <w:lvl w:ilvl="0" w:tplc="04050013">
      <w:start w:val="1"/>
      <w:numFmt w:val="upperRoman"/>
      <w:lvlText w:val="%1."/>
      <w:lvlJc w:val="righ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F4643"/>
    <w:multiLevelType w:val="hybridMultilevel"/>
    <w:tmpl w:val="51E29E6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8E68F4"/>
    <w:multiLevelType w:val="hybridMultilevel"/>
    <w:tmpl w:val="7C401AA8"/>
    <w:lvl w:ilvl="0" w:tplc="81901276">
      <w:start w:val="16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41A770A1"/>
    <w:multiLevelType w:val="hybridMultilevel"/>
    <w:tmpl w:val="E2CE74AC"/>
    <w:lvl w:ilvl="0" w:tplc="040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E6D77"/>
    <w:multiLevelType w:val="hybridMultilevel"/>
    <w:tmpl w:val="99B8B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F5138A"/>
    <w:multiLevelType w:val="hybridMultilevel"/>
    <w:tmpl w:val="AAF62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6E738A"/>
    <w:multiLevelType w:val="singleLevel"/>
    <w:tmpl w:val="9A006E0C"/>
    <w:lvl w:ilvl="0">
      <w:start w:val="1"/>
      <w:numFmt w:val="decimal"/>
      <w:lvlText w:val="%1)"/>
      <w:legacy w:legacy="1" w:legacySpace="0" w:legacyIndent="427"/>
      <w:lvlJc w:val="left"/>
      <w:rPr>
        <w:rFonts w:ascii="Calibri" w:hAnsi="Calibri" w:hint="default"/>
      </w:rPr>
    </w:lvl>
  </w:abstractNum>
  <w:abstractNum w:abstractNumId="10">
    <w:nsid w:val="621F1099"/>
    <w:multiLevelType w:val="hybridMultilevel"/>
    <w:tmpl w:val="C9425BC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597220F"/>
    <w:multiLevelType w:val="hybridMultilevel"/>
    <w:tmpl w:val="EC2E4F5C"/>
    <w:lvl w:ilvl="0" w:tplc="4C3CF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906FF"/>
    <w:multiLevelType w:val="hybridMultilevel"/>
    <w:tmpl w:val="5D9C9A7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A5E31D2"/>
    <w:multiLevelType w:val="hybridMultilevel"/>
    <w:tmpl w:val="AEBE238E"/>
    <w:lvl w:ilvl="0" w:tplc="02E67CB6">
      <w:start w:val="725"/>
      <w:numFmt w:val="bullet"/>
      <w:lvlText w:val="-"/>
      <w:lvlJc w:val="left"/>
      <w:pPr>
        <w:ind w:left="4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12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8"/>
  </w:num>
  <w:num w:numId="12">
    <w:abstractNumId w:val="5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7D"/>
    <w:rsid w:val="000017EC"/>
    <w:rsid w:val="0000507E"/>
    <w:rsid w:val="00013DA0"/>
    <w:rsid w:val="00015AEA"/>
    <w:rsid w:val="000241DC"/>
    <w:rsid w:val="00026354"/>
    <w:rsid w:val="00026C84"/>
    <w:rsid w:val="00026DC4"/>
    <w:rsid w:val="0003062F"/>
    <w:rsid w:val="00034543"/>
    <w:rsid w:val="00034666"/>
    <w:rsid w:val="0003634C"/>
    <w:rsid w:val="00037832"/>
    <w:rsid w:val="000408C9"/>
    <w:rsid w:val="0004663F"/>
    <w:rsid w:val="000537D1"/>
    <w:rsid w:val="00061AA3"/>
    <w:rsid w:val="0006544D"/>
    <w:rsid w:val="00067459"/>
    <w:rsid w:val="0007064F"/>
    <w:rsid w:val="00077ED2"/>
    <w:rsid w:val="00080E3E"/>
    <w:rsid w:val="000826D7"/>
    <w:rsid w:val="000834F1"/>
    <w:rsid w:val="00085BCD"/>
    <w:rsid w:val="000866F0"/>
    <w:rsid w:val="00093B87"/>
    <w:rsid w:val="00093ECB"/>
    <w:rsid w:val="00094AC6"/>
    <w:rsid w:val="00097616"/>
    <w:rsid w:val="000A2B3C"/>
    <w:rsid w:val="000B1F56"/>
    <w:rsid w:val="000B225B"/>
    <w:rsid w:val="000B469E"/>
    <w:rsid w:val="000B68DC"/>
    <w:rsid w:val="000C254E"/>
    <w:rsid w:val="000C57AB"/>
    <w:rsid w:val="000D3DF2"/>
    <w:rsid w:val="000D73F7"/>
    <w:rsid w:val="000E0AC6"/>
    <w:rsid w:val="000E19C6"/>
    <w:rsid w:val="000E551D"/>
    <w:rsid w:val="000E793E"/>
    <w:rsid w:val="000F19BA"/>
    <w:rsid w:val="000F42B4"/>
    <w:rsid w:val="00101B73"/>
    <w:rsid w:val="00102411"/>
    <w:rsid w:val="00102E15"/>
    <w:rsid w:val="001067C5"/>
    <w:rsid w:val="001168EA"/>
    <w:rsid w:val="00120B1C"/>
    <w:rsid w:val="00122BF9"/>
    <w:rsid w:val="001264DD"/>
    <w:rsid w:val="0012656D"/>
    <w:rsid w:val="00132A8D"/>
    <w:rsid w:val="00132C06"/>
    <w:rsid w:val="001344C8"/>
    <w:rsid w:val="00134E4B"/>
    <w:rsid w:val="00135785"/>
    <w:rsid w:val="001411F1"/>
    <w:rsid w:val="0014192B"/>
    <w:rsid w:val="00142A37"/>
    <w:rsid w:val="00143EF7"/>
    <w:rsid w:val="0014458E"/>
    <w:rsid w:val="00146C3F"/>
    <w:rsid w:val="00153D2F"/>
    <w:rsid w:val="001565CE"/>
    <w:rsid w:val="001624CA"/>
    <w:rsid w:val="001703A3"/>
    <w:rsid w:val="001810AF"/>
    <w:rsid w:val="00181382"/>
    <w:rsid w:val="00184989"/>
    <w:rsid w:val="001966B8"/>
    <w:rsid w:val="00196E19"/>
    <w:rsid w:val="0019760B"/>
    <w:rsid w:val="001A042C"/>
    <w:rsid w:val="001A0717"/>
    <w:rsid w:val="001A4148"/>
    <w:rsid w:val="001A76A0"/>
    <w:rsid w:val="001B041C"/>
    <w:rsid w:val="001B240E"/>
    <w:rsid w:val="001B5DF0"/>
    <w:rsid w:val="001B6BAD"/>
    <w:rsid w:val="001B734B"/>
    <w:rsid w:val="001B7626"/>
    <w:rsid w:val="001C0857"/>
    <w:rsid w:val="001C565A"/>
    <w:rsid w:val="001C6E1F"/>
    <w:rsid w:val="001D01A8"/>
    <w:rsid w:val="001D2A29"/>
    <w:rsid w:val="001D5F07"/>
    <w:rsid w:val="001E072E"/>
    <w:rsid w:val="001E09F9"/>
    <w:rsid w:val="001E2230"/>
    <w:rsid w:val="001E53BD"/>
    <w:rsid w:val="001F1C97"/>
    <w:rsid w:val="001F69F6"/>
    <w:rsid w:val="00204BDE"/>
    <w:rsid w:val="002147DD"/>
    <w:rsid w:val="002200F9"/>
    <w:rsid w:val="00220166"/>
    <w:rsid w:val="00230357"/>
    <w:rsid w:val="00232DEA"/>
    <w:rsid w:val="002344FF"/>
    <w:rsid w:val="0023567A"/>
    <w:rsid w:val="00235EEA"/>
    <w:rsid w:val="00242332"/>
    <w:rsid w:val="00244742"/>
    <w:rsid w:val="00245B7D"/>
    <w:rsid w:val="00250DE4"/>
    <w:rsid w:val="002578D9"/>
    <w:rsid w:val="0026301F"/>
    <w:rsid w:val="00265314"/>
    <w:rsid w:val="002659A9"/>
    <w:rsid w:val="002721DF"/>
    <w:rsid w:val="0027492C"/>
    <w:rsid w:val="00277626"/>
    <w:rsid w:val="002904CF"/>
    <w:rsid w:val="00290DD6"/>
    <w:rsid w:val="00293CB8"/>
    <w:rsid w:val="00297A82"/>
    <w:rsid w:val="00297C77"/>
    <w:rsid w:val="002A1173"/>
    <w:rsid w:val="002A446A"/>
    <w:rsid w:val="002B56A7"/>
    <w:rsid w:val="002C145B"/>
    <w:rsid w:val="002E3CF5"/>
    <w:rsid w:val="002E62A6"/>
    <w:rsid w:val="002E62BD"/>
    <w:rsid w:val="002E63D9"/>
    <w:rsid w:val="002F5393"/>
    <w:rsid w:val="00300291"/>
    <w:rsid w:val="0030063C"/>
    <w:rsid w:val="0030076C"/>
    <w:rsid w:val="00300A5C"/>
    <w:rsid w:val="00300E82"/>
    <w:rsid w:val="00304C68"/>
    <w:rsid w:val="00306CBE"/>
    <w:rsid w:val="003102E8"/>
    <w:rsid w:val="00310891"/>
    <w:rsid w:val="00312AA0"/>
    <w:rsid w:val="00323A49"/>
    <w:rsid w:val="00323E2C"/>
    <w:rsid w:val="00335008"/>
    <w:rsid w:val="0034101B"/>
    <w:rsid w:val="003421E2"/>
    <w:rsid w:val="00347841"/>
    <w:rsid w:val="0035086E"/>
    <w:rsid w:val="00350E66"/>
    <w:rsid w:val="003510C1"/>
    <w:rsid w:val="00354141"/>
    <w:rsid w:val="003552C2"/>
    <w:rsid w:val="00357913"/>
    <w:rsid w:val="00360200"/>
    <w:rsid w:val="0036259C"/>
    <w:rsid w:val="003652C2"/>
    <w:rsid w:val="00365F68"/>
    <w:rsid w:val="00370726"/>
    <w:rsid w:val="00370C6A"/>
    <w:rsid w:val="00371220"/>
    <w:rsid w:val="00371FD4"/>
    <w:rsid w:val="00372EAB"/>
    <w:rsid w:val="00387242"/>
    <w:rsid w:val="00387755"/>
    <w:rsid w:val="0039131F"/>
    <w:rsid w:val="00397423"/>
    <w:rsid w:val="003977EC"/>
    <w:rsid w:val="00397FF6"/>
    <w:rsid w:val="003A5057"/>
    <w:rsid w:val="003B2E4C"/>
    <w:rsid w:val="003B354E"/>
    <w:rsid w:val="003B387B"/>
    <w:rsid w:val="003C07C2"/>
    <w:rsid w:val="003C10F9"/>
    <w:rsid w:val="003C1DB7"/>
    <w:rsid w:val="003C37A9"/>
    <w:rsid w:val="003C6B30"/>
    <w:rsid w:val="003C755E"/>
    <w:rsid w:val="003D1586"/>
    <w:rsid w:val="003D1A3B"/>
    <w:rsid w:val="003D1B63"/>
    <w:rsid w:val="003D2F3E"/>
    <w:rsid w:val="003D5415"/>
    <w:rsid w:val="003E172C"/>
    <w:rsid w:val="003E39AA"/>
    <w:rsid w:val="003E565D"/>
    <w:rsid w:val="003F0162"/>
    <w:rsid w:val="003F0C18"/>
    <w:rsid w:val="003F1084"/>
    <w:rsid w:val="003F3BFE"/>
    <w:rsid w:val="003F4E86"/>
    <w:rsid w:val="003F5523"/>
    <w:rsid w:val="0040091A"/>
    <w:rsid w:val="00402BAF"/>
    <w:rsid w:val="00403A1B"/>
    <w:rsid w:val="004065B8"/>
    <w:rsid w:val="004115B1"/>
    <w:rsid w:val="00417231"/>
    <w:rsid w:val="0042169E"/>
    <w:rsid w:val="00423A9C"/>
    <w:rsid w:val="00425CA6"/>
    <w:rsid w:val="00427034"/>
    <w:rsid w:val="00432A01"/>
    <w:rsid w:val="00440892"/>
    <w:rsid w:val="00441F40"/>
    <w:rsid w:val="004442B9"/>
    <w:rsid w:val="00453201"/>
    <w:rsid w:val="004536FA"/>
    <w:rsid w:val="00465374"/>
    <w:rsid w:val="00466A7C"/>
    <w:rsid w:val="00467817"/>
    <w:rsid w:val="00470517"/>
    <w:rsid w:val="004707B0"/>
    <w:rsid w:val="00471ADC"/>
    <w:rsid w:val="00472FDB"/>
    <w:rsid w:val="00473D6E"/>
    <w:rsid w:val="0047623F"/>
    <w:rsid w:val="00487D96"/>
    <w:rsid w:val="00490983"/>
    <w:rsid w:val="004A3DFB"/>
    <w:rsid w:val="004A6D18"/>
    <w:rsid w:val="004B033E"/>
    <w:rsid w:val="004B4272"/>
    <w:rsid w:val="004B5133"/>
    <w:rsid w:val="004C13D5"/>
    <w:rsid w:val="004C39E6"/>
    <w:rsid w:val="004C40E1"/>
    <w:rsid w:val="004D0A44"/>
    <w:rsid w:val="004D14FD"/>
    <w:rsid w:val="004D2DD2"/>
    <w:rsid w:val="004E5A52"/>
    <w:rsid w:val="004F1585"/>
    <w:rsid w:val="00501D6D"/>
    <w:rsid w:val="00506120"/>
    <w:rsid w:val="00506427"/>
    <w:rsid w:val="0051081D"/>
    <w:rsid w:val="00513334"/>
    <w:rsid w:val="00517147"/>
    <w:rsid w:val="00517E6D"/>
    <w:rsid w:val="00520F1E"/>
    <w:rsid w:val="00526417"/>
    <w:rsid w:val="005276B0"/>
    <w:rsid w:val="005320B6"/>
    <w:rsid w:val="00532890"/>
    <w:rsid w:val="00542024"/>
    <w:rsid w:val="0054243E"/>
    <w:rsid w:val="00550502"/>
    <w:rsid w:val="00551F15"/>
    <w:rsid w:val="005524F6"/>
    <w:rsid w:val="00562A44"/>
    <w:rsid w:val="00565C90"/>
    <w:rsid w:val="00572764"/>
    <w:rsid w:val="0057387E"/>
    <w:rsid w:val="00574B4A"/>
    <w:rsid w:val="0057660A"/>
    <w:rsid w:val="00576EDE"/>
    <w:rsid w:val="00583959"/>
    <w:rsid w:val="0058774B"/>
    <w:rsid w:val="00587C6F"/>
    <w:rsid w:val="00590D99"/>
    <w:rsid w:val="005920AA"/>
    <w:rsid w:val="0059252B"/>
    <w:rsid w:val="005943EC"/>
    <w:rsid w:val="005A1DFE"/>
    <w:rsid w:val="005A300B"/>
    <w:rsid w:val="005A4028"/>
    <w:rsid w:val="005A475A"/>
    <w:rsid w:val="005A4B11"/>
    <w:rsid w:val="005A7565"/>
    <w:rsid w:val="005A77A5"/>
    <w:rsid w:val="005C3B12"/>
    <w:rsid w:val="005C596F"/>
    <w:rsid w:val="005D2748"/>
    <w:rsid w:val="005D43D3"/>
    <w:rsid w:val="005E074D"/>
    <w:rsid w:val="005E3256"/>
    <w:rsid w:val="005F1CAA"/>
    <w:rsid w:val="005F1F08"/>
    <w:rsid w:val="005F21C0"/>
    <w:rsid w:val="005F3AEB"/>
    <w:rsid w:val="005F4154"/>
    <w:rsid w:val="005F4EE3"/>
    <w:rsid w:val="005F515A"/>
    <w:rsid w:val="005F7959"/>
    <w:rsid w:val="00604311"/>
    <w:rsid w:val="00604539"/>
    <w:rsid w:val="006059F4"/>
    <w:rsid w:val="00607808"/>
    <w:rsid w:val="006120EB"/>
    <w:rsid w:val="0061213D"/>
    <w:rsid w:val="006223BD"/>
    <w:rsid w:val="006229FE"/>
    <w:rsid w:val="00627534"/>
    <w:rsid w:val="00627DAE"/>
    <w:rsid w:val="00630263"/>
    <w:rsid w:val="0063576F"/>
    <w:rsid w:val="006453E6"/>
    <w:rsid w:val="006469C7"/>
    <w:rsid w:val="006472F6"/>
    <w:rsid w:val="0064775E"/>
    <w:rsid w:val="00657022"/>
    <w:rsid w:val="00661DB1"/>
    <w:rsid w:val="00666DA8"/>
    <w:rsid w:val="00667B92"/>
    <w:rsid w:val="006742CB"/>
    <w:rsid w:val="00681EFD"/>
    <w:rsid w:val="00691516"/>
    <w:rsid w:val="006935B1"/>
    <w:rsid w:val="006A1879"/>
    <w:rsid w:val="006A6277"/>
    <w:rsid w:val="006A7D7E"/>
    <w:rsid w:val="006B68D2"/>
    <w:rsid w:val="006C1CDC"/>
    <w:rsid w:val="006C233D"/>
    <w:rsid w:val="006C2E8C"/>
    <w:rsid w:val="006D48AA"/>
    <w:rsid w:val="006D5F80"/>
    <w:rsid w:val="006E1137"/>
    <w:rsid w:val="006F311D"/>
    <w:rsid w:val="006F40F8"/>
    <w:rsid w:val="006F7EA4"/>
    <w:rsid w:val="007012A3"/>
    <w:rsid w:val="007054AE"/>
    <w:rsid w:val="007057E9"/>
    <w:rsid w:val="00705C3A"/>
    <w:rsid w:val="00710318"/>
    <w:rsid w:val="007118D1"/>
    <w:rsid w:val="0072197A"/>
    <w:rsid w:val="00726575"/>
    <w:rsid w:val="00735A47"/>
    <w:rsid w:val="007461E6"/>
    <w:rsid w:val="007537BD"/>
    <w:rsid w:val="00761CA2"/>
    <w:rsid w:val="00764C60"/>
    <w:rsid w:val="007658D3"/>
    <w:rsid w:val="0077179C"/>
    <w:rsid w:val="00772F8F"/>
    <w:rsid w:val="00776C03"/>
    <w:rsid w:val="00777297"/>
    <w:rsid w:val="0078457F"/>
    <w:rsid w:val="00785FA6"/>
    <w:rsid w:val="007860FA"/>
    <w:rsid w:val="00791BD0"/>
    <w:rsid w:val="00795D20"/>
    <w:rsid w:val="007968F1"/>
    <w:rsid w:val="00797937"/>
    <w:rsid w:val="00797F39"/>
    <w:rsid w:val="007A0542"/>
    <w:rsid w:val="007A1579"/>
    <w:rsid w:val="007A15B4"/>
    <w:rsid w:val="007A2213"/>
    <w:rsid w:val="007A41B1"/>
    <w:rsid w:val="007A7BEE"/>
    <w:rsid w:val="007B4E6C"/>
    <w:rsid w:val="007B5DA3"/>
    <w:rsid w:val="007C11D1"/>
    <w:rsid w:val="007C178B"/>
    <w:rsid w:val="007C26EE"/>
    <w:rsid w:val="007C52F1"/>
    <w:rsid w:val="007D2A2C"/>
    <w:rsid w:val="007D329D"/>
    <w:rsid w:val="007D342C"/>
    <w:rsid w:val="007D4988"/>
    <w:rsid w:val="007D4AC0"/>
    <w:rsid w:val="007D5960"/>
    <w:rsid w:val="007D7C66"/>
    <w:rsid w:val="007E2259"/>
    <w:rsid w:val="007E4B82"/>
    <w:rsid w:val="007E738D"/>
    <w:rsid w:val="007E75FC"/>
    <w:rsid w:val="007E7815"/>
    <w:rsid w:val="007F008E"/>
    <w:rsid w:val="007F3F28"/>
    <w:rsid w:val="007F4A05"/>
    <w:rsid w:val="007F4D89"/>
    <w:rsid w:val="007F4DBF"/>
    <w:rsid w:val="007F506F"/>
    <w:rsid w:val="00805FD2"/>
    <w:rsid w:val="00806AD3"/>
    <w:rsid w:val="00814A37"/>
    <w:rsid w:val="00816437"/>
    <w:rsid w:val="00820AEB"/>
    <w:rsid w:val="008220B4"/>
    <w:rsid w:val="0082214E"/>
    <w:rsid w:val="00822E86"/>
    <w:rsid w:val="0082624F"/>
    <w:rsid w:val="00830A46"/>
    <w:rsid w:val="008335FB"/>
    <w:rsid w:val="00836108"/>
    <w:rsid w:val="00836C55"/>
    <w:rsid w:val="008374F1"/>
    <w:rsid w:val="008409E7"/>
    <w:rsid w:val="00843E3F"/>
    <w:rsid w:val="00844E21"/>
    <w:rsid w:val="008455CB"/>
    <w:rsid w:val="00845F93"/>
    <w:rsid w:val="008467E1"/>
    <w:rsid w:val="0084754D"/>
    <w:rsid w:val="008501F2"/>
    <w:rsid w:val="008509DB"/>
    <w:rsid w:val="008515CA"/>
    <w:rsid w:val="008559F2"/>
    <w:rsid w:val="00864F4C"/>
    <w:rsid w:val="00867890"/>
    <w:rsid w:val="00884207"/>
    <w:rsid w:val="00887733"/>
    <w:rsid w:val="00887C4C"/>
    <w:rsid w:val="00890AB0"/>
    <w:rsid w:val="00893CCC"/>
    <w:rsid w:val="008A7FB6"/>
    <w:rsid w:val="008B5F90"/>
    <w:rsid w:val="008C0804"/>
    <w:rsid w:val="008C14DC"/>
    <w:rsid w:val="008C1F45"/>
    <w:rsid w:val="008C3ABC"/>
    <w:rsid w:val="008C603C"/>
    <w:rsid w:val="008C79C8"/>
    <w:rsid w:val="008D1AC3"/>
    <w:rsid w:val="008D53C5"/>
    <w:rsid w:val="008E2F4C"/>
    <w:rsid w:val="008E6A1A"/>
    <w:rsid w:val="008F44B6"/>
    <w:rsid w:val="008F67E9"/>
    <w:rsid w:val="008F74A7"/>
    <w:rsid w:val="00904133"/>
    <w:rsid w:val="00907E60"/>
    <w:rsid w:val="00907E8B"/>
    <w:rsid w:val="009309F5"/>
    <w:rsid w:val="00931388"/>
    <w:rsid w:val="00941F23"/>
    <w:rsid w:val="009424FF"/>
    <w:rsid w:val="009440D7"/>
    <w:rsid w:val="009456F6"/>
    <w:rsid w:val="00960E08"/>
    <w:rsid w:val="009702B1"/>
    <w:rsid w:val="00970724"/>
    <w:rsid w:val="00971EDB"/>
    <w:rsid w:val="00977E16"/>
    <w:rsid w:val="00980AA2"/>
    <w:rsid w:val="009846F1"/>
    <w:rsid w:val="00986073"/>
    <w:rsid w:val="009870ED"/>
    <w:rsid w:val="00992DAE"/>
    <w:rsid w:val="00992DF7"/>
    <w:rsid w:val="0099663E"/>
    <w:rsid w:val="00996829"/>
    <w:rsid w:val="009A0BF9"/>
    <w:rsid w:val="009A2DD7"/>
    <w:rsid w:val="009A4649"/>
    <w:rsid w:val="009A54AB"/>
    <w:rsid w:val="009B04BA"/>
    <w:rsid w:val="009B50B6"/>
    <w:rsid w:val="009B71B2"/>
    <w:rsid w:val="009C21A1"/>
    <w:rsid w:val="009C517A"/>
    <w:rsid w:val="009C6174"/>
    <w:rsid w:val="009D3072"/>
    <w:rsid w:val="009D41DB"/>
    <w:rsid w:val="009D527F"/>
    <w:rsid w:val="009D591C"/>
    <w:rsid w:val="009D5B2B"/>
    <w:rsid w:val="009D63DF"/>
    <w:rsid w:val="009F2DBC"/>
    <w:rsid w:val="009F3807"/>
    <w:rsid w:val="009F4568"/>
    <w:rsid w:val="009F66BD"/>
    <w:rsid w:val="009F7D53"/>
    <w:rsid w:val="00A00195"/>
    <w:rsid w:val="00A074FB"/>
    <w:rsid w:val="00A13055"/>
    <w:rsid w:val="00A134CF"/>
    <w:rsid w:val="00A17171"/>
    <w:rsid w:val="00A216D0"/>
    <w:rsid w:val="00A333EE"/>
    <w:rsid w:val="00A343D0"/>
    <w:rsid w:val="00A361A7"/>
    <w:rsid w:val="00A406B0"/>
    <w:rsid w:val="00A42E9F"/>
    <w:rsid w:val="00A506CE"/>
    <w:rsid w:val="00A51CC5"/>
    <w:rsid w:val="00A60A6F"/>
    <w:rsid w:val="00A7354F"/>
    <w:rsid w:val="00A77AED"/>
    <w:rsid w:val="00A871E8"/>
    <w:rsid w:val="00A914FA"/>
    <w:rsid w:val="00A91ACD"/>
    <w:rsid w:val="00A91B39"/>
    <w:rsid w:val="00A91BB0"/>
    <w:rsid w:val="00AA0F77"/>
    <w:rsid w:val="00AA3163"/>
    <w:rsid w:val="00AB4C9B"/>
    <w:rsid w:val="00AB57C8"/>
    <w:rsid w:val="00AB5A2C"/>
    <w:rsid w:val="00AC0942"/>
    <w:rsid w:val="00AC14AB"/>
    <w:rsid w:val="00AC62DF"/>
    <w:rsid w:val="00AD6903"/>
    <w:rsid w:val="00AE038A"/>
    <w:rsid w:val="00AE28AE"/>
    <w:rsid w:val="00AE2DF8"/>
    <w:rsid w:val="00AE6128"/>
    <w:rsid w:val="00AE62E9"/>
    <w:rsid w:val="00AF503D"/>
    <w:rsid w:val="00B0062E"/>
    <w:rsid w:val="00B026B6"/>
    <w:rsid w:val="00B027CC"/>
    <w:rsid w:val="00B07F7B"/>
    <w:rsid w:val="00B1112C"/>
    <w:rsid w:val="00B13FBA"/>
    <w:rsid w:val="00B24D43"/>
    <w:rsid w:val="00B26F88"/>
    <w:rsid w:val="00B3279C"/>
    <w:rsid w:val="00B334BE"/>
    <w:rsid w:val="00B35571"/>
    <w:rsid w:val="00B41FE9"/>
    <w:rsid w:val="00B455B9"/>
    <w:rsid w:val="00B51CD2"/>
    <w:rsid w:val="00B52F4F"/>
    <w:rsid w:val="00B5734C"/>
    <w:rsid w:val="00B751D0"/>
    <w:rsid w:val="00B805BB"/>
    <w:rsid w:val="00B8162B"/>
    <w:rsid w:val="00B83FAE"/>
    <w:rsid w:val="00B84CFF"/>
    <w:rsid w:val="00B91D18"/>
    <w:rsid w:val="00B93BAC"/>
    <w:rsid w:val="00B94EFB"/>
    <w:rsid w:val="00B96879"/>
    <w:rsid w:val="00B97D13"/>
    <w:rsid w:val="00BA21DF"/>
    <w:rsid w:val="00BB187F"/>
    <w:rsid w:val="00BB65DE"/>
    <w:rsid w:val="00BB7CB1"/>
    <w:rsid w:val="00BB7D12"/>
    <w:rsid w:val="00BC2A28"/>
    <w:rsid w:val="00BC35CB"/>
    <w:rsid w:val="00BC5F25"/>
    <w:rsid w:val="00BD49D4"/>
    <w:rsid w:val="00BD4EFB"/>
    <w:rsid w:val="00BE165B"/>
    <w:rsid w:val="00BE65D3"/>
    <w:rsid w:val="00BE77FA"/>
    <w:rsid w:val="00BF335B"/>
    <w:rsid w:val="00BF6D81"/>
    <w:rsid w:val="00C004A9"/>
    <w:rsid w:val="00C01D06"/>
    <w:rsid w:val="00C02EF1"/>
    <w:rsid w:val="00C06BA0"/>
    <w:rsid w:val="00C1174F"/>
    <w:rsid w:val="00C12000"/>
    <w:rsid w:val="00C153BF"/>
    <w:rsid w:val="00C1680B"/>
    <w:rsid w:val="00C17CC9"/>
    <w:rsid w:val="00C21496"/>
    <w:rsid w:val="00C22618"/>
    <w:rsid w:val="00C22648"/>
    <w:rsid w:val="00C24FF7"/>
    <w:rsid w:val="00C34AF0"/>
    <w:rsid w:val="00C37C1E"/>
    <w:rsid w:val="00C411BA"/>
    <w:rsid w:val="00C42C32"/>
    <w:rsid w:val="00C52C77"/>
    <w:rsid w:val="00C55C11"/>
    <w:rsid w:val="00C6430A"/>
    <w:rsid w:val="00C67B3A"/>
    <w:rsid w:val="00C67D86"/>
    <w:rsid w:val="00C72FBB"/>
    <w:rsid w:val="00C75347"/>
    <w:rsid w:val="00C7643A"/>
    <w:rsid w:val="00C810EB"/>
    <w:rsid w:val="00C8225D"/>
    <w:rsid w:val="00C83FFD"/>
    <w:rsid w:val="00C84DE0"/>
    <w:rsid w:val="00C85ADB"/>
    <w:rsid w:val="00C876BD"/>
    <w:rsid w:val="00C87F70"/>
    <w:rsid w:val="00C90E65"/>
    <w:rsid w:val="00C93BA2"/>
    <w:rsid w:val="00C96EE6"/>
    <w:rsid w:val="00CA3490"/>
    <w:rsid w:val="00CA3A60"/>
    <w:rsid w:val="00CC1FBD"/>
    <w:rsid w:val="00CC54E2"/>
    <w:rsid w:val="00CC59A5"/>
    <w:rsid w:val="00CD18C2"/>
    <w:rsid w:val="00CD1FF5"/>
    <w:rsid w:val="00CD2AA9"/>
    <w:rsid w:val="00CD3A93"/>
    <w:rsid w:val="00CD43CC"/>
    <w:rsid w:val="00CD510B"/>
    <w:rsid w:val="00CD54AB"/>
    <w:rsid w:val="00CD7EB2"/>
    <w:rsid w:val="00CE1DC0"/>
    <w:rsid w:val="00CE2B94"/>
    <w:rsid w:val="00CE3A1D"/>
    <w:rsid w:val="00CE4DD3"/>
    <w:rsid w:val="00CE6CF6"/>
    <w:rsid w:val="00CF045D"/>
    <w:rsid w:val="00CF1EFE"/>
    <w:rsid w:val="00CF42B0"/>
    <w:rsid w:val="00CF7871"/>
    <w:rsid w:val="00D0275A"/>
    <w:rsid w:val="00D05028"/>
    <w:rsid w:val="00D06A47"/>
    <w:rsid w:val="00D15CCE"/>
    <w:rsid w:val="00D21EE7"/>
    <w:rsid w:val="00D25360"/>
    <w:rsid w:val="00D3326C"/>
    <w:rsid w:val="00D43199"/>
    <w:rsid w:val="00D45E62"/>
    <w:rsid w:val="00D47841"/>
    <w:rsid w:val="00D56609"/>
    <w:rsid w:val="00D60479"/>
    <w:rsid w:val="00D618F6"/>
    <w:rsid w:val="00D6761B"/>
    <w:rsid w:val="00D73AF6"/>
    <w:rsid w:val="00D742CD"/>
    <w:rsid w:val="00D82D1D"/>
    <w:rsid w:val="00D846E3"/>
    <w:rsid w:val="00D84C50"/>
    <w:rsid w:val="00D8743F"/>
    <w:rsid w:val="00D90954"/>
    <w:rsid w:val="00D95DD2"/>
    <w:rsid w:val="00DA402D"/>
    <w:rsid w:val="00DA4785"/>
    <w:rsid w:val="00DB1AF9"/>
    <w:rsid w:val="00DB4565"/>
    <w:rsid w:val="00DB7A31"/>
    <w:rsid w:val="00DC2F77"/>
    <w:rsid w:val="00DC7032"/>
    <w:rsid w:val="00DD17F5"/>
    <w:rsid w:val="00DD2110"/>
    <w:rsid w:val="00DE2CA2"/>
    <w:rsid w:val="00DE3759"/>
    <w:rsid w:val="00DE5CA6"/>
    <w:rsid w:val="00DE7455"/>
    <w:rsid w:val="00DE793C"/>
    <w:rsid w:val="00DF3184"/>
    <w:rsid w:val="00DF355D"/>
    <w:rsid w:val="00DF584E"/>
    <w:rsid w:val="00DF5DF4"/>
    <w:rsid w:val="00E05613"/>
    <w:rsid w:val="00E06BB8"/>
    <w:rsid w:val="00E06D24"/>
    <w:rsid w:val="00E177B8"/>
    <w:rsid w:val="00E17B85"/>
    <w:rsid w:val="00E20535"/>
    <w:rsid w:val="00E24322"/>
    <w:rsid w:val="00E24F96"/>
    <w:rsid w:val="00E25A3D"/>
    <w:rsid w:val="00E27D25"/>
    <w:rsid w:val="00E32E6A"/>
    <w:rsid w:val="00E35572"/>
    <w:rsid w:val="00E36CAF"/>
    <w:rsid w:val="00E406AD"/>
    <w:rsid w:val="00E417CD"/>
    <w:rsid w:val="00E43872"/>
    <w:rsid w:val="00E4599A"/>
    <w:rsid w:val="00E469A3"/>
    <w:rsid w:val="00E51671"/>
    <w:rsid w:val="00E55907"/>
    <w:rsid w:val="00E57FBA"/>
    <w:rsid w:val="00E61B6D"/>
    <w:rsid w:val="00E63397"/>
    <w:rsid w:val="00E63857"/>
    <w:rsid w:val="00E654CD"/>
    <w:rsid w:val="00E660EA"/>
    <w:rsid w:val="00E715FC"/>
    <w:rsid w:val="00E726EC"/>
    <w:rsid w:val="00E737F1"/>
    <w:rsid w:val="00E76E7A"/>
    <w:rsid w:val="00E77B9B"/>
    <w:rsid w:val="00E84FDE"/>
    <w:rsid w:val="00E86BAB"/>
    <w:rsid w:val="00E93C73"/>
    <w:rsid w:val="00E93D4F"/>
    <w:rsid w:val="00E94908"/>
    <w:rsid w:val="00EA5979"/>
    <w:rsid w:val="00EA7640"/>
    <w:rsid w:val="00EA7F8D"/>
    <w:rsid w:val="00EC1242"/>
    <w:rsid w:val="00EC4101"/>
    <w:rsid w:val="00EC6512"/>
    <w:rsid w:val="00ED08F9"/>
    <w:rsid w:val="00ED41BA"/>
    <w:rsid w:val="00ED4AAE"/>
    <w:rsid w:val="00ED5EA1"/>
    <w:rsid w:val="00ED68DF"/>
    <w:rsid w:val="00ED7345"/>
    <w:rsid w:val="00EE6973"/>
    <w:rsid w:val="00F00B53"/>
    <w:rsid w:val="00F045EE"/>
    <w:rsid w:val="00F047F9"/>
    <w:rsid w:val="00F063D2"/>
    <w:rsid w:val="00F10826"/>
    <w:rsid w:val="00F12185"/>
    <w:rsid w:val="00F20339"/>
    <w:rsid w:val="00F2790C"/>
    <w:rsid w:val="00F327F6"/>
    <w:rsid w:val="00F336D5"/>
    <w:rsid w:val="00F33F8F"/>
    <w:rsid w:val="00F34227"/>
    <w:rsid w:val="00F40634"/>
    <w:rsid w:val="00F44C0F"/>
    <w:rsid w:val="00F51018"/>
    <w:rsid w:val="00F57122"/>
    <w:rsid w:val="00F626B1"/>
    <w:rsid w:val="00F62831"/>
    <w:rsid w:val="00F63099"/>
    <w:rsid w:val="00F630F9"/>
    <w:rsid w:val="00F645AC"/>
    <w:rsid w:val="00F64BE7"/>
    <w:rsid w:val="00F70A3D"/>
    <w:rsid w:val="00F75FB2"/>
    <w:rsid w:val="00F829A7"/>
    <w:rsid w:val="00F94612"/>
    <w:rsid w:val="00F952C0"/>
    <w:rsid w:val="00FA2480"/>
    <w:rsid w:val="00FA51C8"/>
    <w:rsid w:val="00FA5A7D"/>
    <w:rsid w:val="00FB318E"/>
    <w:rsid w:val="00FB3852"/>
    <w:rsid w:val="00FB565B"/>
    <w:rsid w:val="00FB5CB9"/>
    <w:rsid w:val="00FC6E78"/>
    <w:rsid w:val="00FD2DDF"/>
    <w:rsid w:val="00FD48D2"/>
    <w:rsid w:val="00FD6ECE"/>
    <w:rsid w:val="00FE523E"/>
    <w:rsid w:val="00FE53BB"/>
    <w:rsid w:val="00FF0AFD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A7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  <w:rsid w:val="00FA5A7D"/>
  </w:style>
  <w:style w:type="paragraph" w:customStyle="1" w:styleId="Style2">
    <w:name w:val="Style2"/>
    <w:basedOn w:val="Normln"/>
    <w:uiPriority w:val="99"/>
    <w:rsid w:val="00FA5A7D"/>
    <w:pPr>
      <w:spacing w:line="227" w:lineRule="exact"/>
      <w:ind w:hanging="427"/>
    </w:pPr>
  </w:style>
  <w:style w:type="character" w:customStyle="1" w:styleId="FontStyle89">
    <w:name w:val="Font Style89"/>
    <w:basedOn w:val="Standardnpsmoodstavce"/>
    <w:uiPriority w:val="99"/>
    <w:rsid w:val="00FA5A7D"/>
    <w:rPr>
      <w:rFonts w:ascii="Calibri" w:hAnsi="Calibri" w:cs="Calibri"/>
      <w:b/>
      <w:bCs/>
      <w:sz w:val="44"/>
      <w:szCs w:val="44"/>
    </w:rPr>
  </w:style>
  <w:style w:type="character" w:customStyle="1" w:styleId="FontStyle90">
    <w:name w:val="Font Style90"/>
    <w:basedOn w:val="Standardnpsmoodstavce"/>
    <w:uiPriority w:val="99"/>
    <w:rsid w:val="00FA5A7D"/>
    <w:rPr>
      <w:rFonts w:ascii="Calibri" w:hAnsi="Calibri" w:cs="Calibri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A5A7D"/>
    <w:pPr>
      <w:ind w:left="720"/>
      <w:contextualSpacing/>
    </w:pPr>
  </w:style>
  <w:style w:type="table" w:styleId="Mkatabulky">
    <w:name w:val="Table Grid"/>
    <w:basedOn w:val="Normlntabulka"/>
    <w:uiPriority w:val="39"/>
    <w:rsid w:val="003D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23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33D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A7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  <w:rsid w:val="00FA5A7D"/>
  </w:style>
  <w:style w:type="paragraph" w:customStyle="1" w:styleId="Style2">
    <w:name w:val="Style2"/>
    <w:basedOn w:val="Normln"/>
    <w:uiPriority w:val="99"/>
    <w:rsid w:val="00FA5A7D"/>
    <w:pPr>
      <w:spacing w:line="227" w:lineRule="exact"/>
      <w:ind w:hanging="427"/>
    </w:pPr>
  </w:style>
  <w:style w:type="character" w:customStyle="1" w:styleId="FontStyle89">
    <w:name w:val="Font Style89"/>
    <w:basedOn w:val="Standardnpsmoodstavce"/>
    <w:uiPriority w:val="99"/>
    <w:rsid w:val="00FA5A7D"/>
    <w:rPr>
      <w:rFonts w:ascii="Calibri" w:hAnsi="Calibri" w:cs="Calibri"/>
      <w:b/>
      <w:bCs/>
      <w:sz w:val="44"/>
      <w:szCs w:val="44"/>
    </w:rPr>
  </w:style>
  <w:style w:type="character" w:customStyle="1" w:styleId="FontStyle90">
    <w:name w:val="Font Style90"/>
    <w:basedOn w:val="Standardnpsmoodstavce"/>
    <w:uiPriority w:val="99"/>
    <w:rsid w:val="00FA5A7D"/>
    <w:rPr>
      <w:rFonts w:ascii="Calibri" w:hAnsi="Calibri" w:cs="Calibri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A5A7D"/>
    <w:pPr>
      <w:ind w:left="720"/>
      <w:contextualSpacing/>
    </w:pPr>
  </w:style>
  <w:style w:type="table" w:styleId="Mkatabulky">
    <w:name w:val="Table Grid"/>
    <w:basedOn w:val="Normlntabulka"/>
    <w:uiPriority w:val="39"/>
    <w:rsid w:val="003D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23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33D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6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EF4D2-A9C6-4EDF-8A55-B4F6EF36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3931</Words>
  <Characters>23197</Characters>
  <Application>Microsoft Office Word</Application>
  <DocSecurity>0</DocSecurity>
  <Lines>193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Lydie Musilová</dc:creator>
  <cp:lastModifiedBy>Nyklová Lucie</cp:lastModifiedBy>
  <cp:revision>2</cp:revision>
  <cp:lastPrinted>2014-11-03T07:07:00Z</cp:lastPrinted>
  <dcterms:created xsi:type="dcterms:W3CDTF">2015-01-16T09:28:00Z</dcterms:created>
  <dcterms:modified xsi:type="dcterms:W3CDTF">2015-01-16T09:28:00Z</dcterms:modified>
</cp:coreProperties>
</file>