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9.0.0 -->
  <w:body>
    <w:p w:rsidR="002514EA" w:rsidP="00A5701D">
      <w:pPr>
        <w:pStyle w:val="Heading2"/>
        <w:rPr>
          <w:lang w:val="cs-CZ"/>
        </w:rPr>
      </w:pPr>
      <w:bookmarkStart w:id="0" w:name="_Toc40780304"/>
      <w:bookmarkStart w:id="1" w:name="_Toc44400050"/>
      <w:r w:rsidRPr="00A5701D">
        <w:t>Vzor</w:t>
      </w:r>
      <w:r w:rsidR="00BF1669">
        <w:rPr>
          <w:lang w:val="cs-CZ"/>
        </w:rPr>
        <w:t xml:space="preserve">: </w:t>
      </w:r>
      <w:r w:rsidR="00CF5E20">
        <w:rPr>
          <w:lang w:val="cs-CZ"/>
        </w:rPr>
        <w:t>D</w:t>
      </w:r>
      <w:r w:rsidR="00CF5E20">
        <w:t>aňová</w:t>
      </w:r>
      <w:r w:rsidRPr="00A5701D">
        <w:t xml:space="preserve"> exekuce </w:t>
      </w:r>
      <w:r w:rsidR="00CF5E20">
        <w:t>–</w:t>
      </w:r>
      <w:r w:rsidRPr="00A5701D">
        <w:t xml:space="preserve"> </w:t>
      </w:r>
      <w:r w:rsidR="00CF5E20">
        <w:rPr>
          <w:lang w:val="cs-CZ"/>
        </w:rPr>
        <w:t xml:space="preserve">Rozhodnutí o pokračování ve srážkách ze mzdy; změna plátce mzdy po nařízení daňové exekuce </w:t>
      </w:r>
      <w:bookmarkEnd w:id="0"/>
      <w:bookmarkEnd w:id="1"/>
    </w:p>
    <w:p w:rsidR="00F7505C" w:rsidRPr="00F7505C" w:rsidP="00F7505C"/>
    <w:p w:rsidR="002514EA" w:rsidRPr="009B31AB" w:rsidP="002514EA">
      <w:pPr>
        <w:jc w:val="both"/>
        <w:rPr>
          <w:rFonts w:ascii="Arial" w:hAnsi="Arial"/>
          <w:lang w:eastAsia="cs-CZ"/>
        </w:rPr>
      </w:pPr>
    </w:p>
    <w:p w:rsidR="002514EA" w:rsidRPr="00A5701D" w:rsidP="002514E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5701D">
        <w:rPr>
          <w:rStyle w:val="A1"/>
          <w:rFonts w:ascii="Arial" w:hAnsi="Arial" w:cs="Arial"/>
        </w:rPr>
        <w:t>Obecní (</w:t>
      </w:r>
      <w:r w:rsidRPr="00A5701D">
        <w:rPr>
          <w:rStyle w:val="A1"/>
          <w:rFonts w:ascii="Arial" w:hAnsi="Arial" w:cs="Arial"/>
          <w:color w:val="0070C0"/>
        </w:rPr>
        <w:t>městský</w:t>
      </w:r>
      <w:r w:rsidRPr="00A5701D">
        <w:rPr>
          <w:rStyle w:val="A1"/>
          <w:rFonts w:ascii="Arial" w:hAnsi="Arial" w:cs="Arial"/>
        </w:rPr>
        <w:t>) úřad</w:t>
      </w:r>
    </w:p>
    <w:p w:rsidR="002514EA" w:rsidRPr="00A5701D" w:rsidP="002514E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5701D">
        <w:rPr>
          <w:rStyle w:val="A1"/>
          <w:rFonts w:ascii="Arial" w:hAnsi="Arial" w:cs="Arial"/>
        </w:rPr>
        <w:t xml:space="preserve">Odbor ................................. </w:t>
      </w:r>
      <w:r w:rsidRPr="00A5701D">
        <w:rPr>
          <w:rStyle w:val="A1"/>
          <w:rFonts w:ascii="Arial" w:hAnsi="Arial" w:cs="Arial"/>
          <w:i/>
          <w:color w:val="0070C0"/>
        </w:rPr>
        <w:t>(popř.</w:t>
      </w:r>
      <w:r w:rsidRPr="00A5701D">
        <w:rPr>
          <w:rStyle w:val="A1"/>
          <w:rFonts w:ascii="Arial" w:hAnsi="Arial" w:cs="Arial"/>
          <w:i/>
          <w:color w:val="0070C0"/>
        </w:rPr>
        <w:t xml:space="preserve"> bez označení odboru)</w:t>
      </w:r>
    </w:p>
    <w:p w:rsidR="002514EA" w:rsidRPr="00A5701D" w:rsidP="002514E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5701D">
        <w:rPr>
          <w:rStyle w:val="A1"/>
          <w:rFonts w:ascii="Arial" w:hAnsi="Arial" w:cs="Arial"/>
        </w:rPr>
        <w:t>..............................................</w:t>
      </w:r>
    </w:p>
    <w:p w:rsidR="002514EA" w:rsidRPr="00A5701D" w:rsidP="002514E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5701D">
        <w:rPr>
          <w:rStyle w:val="A1"/>
          <w:rFonts w:ascii="Arial" w:hAnsi="Arial" w:cs="Arial"/>
        </w:rPr>
        <w:t>Č.j.</w:t>
      </w:r>
      <w:r w:rsidRPr="00A5701D">
        <w:rPr>
          <w:rStyle w:val="A1"/>
          <w:rFonts w:ascii="Arial" w:hAnsi="Arial" w:cs="Arial"/>
        </w:rPr>
        <w:t xml:space="preserve"> .......................................</w:t>
      </w:r>
    </w:p>
    <w:p w:rsidR="002514EA" w:rsidRPr="00A5701D" w:rsidP="002514E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5701D">
        <w:rPr>
          <w:rStyle w:val="A1"/>
          <w:rFonts w:ascii="Arial" w:hAnsi="Arial" w:cs="Arial"/>
        </w:rPr>
        <w:t>Vyřizuje:</w:t>
      </w:r>
    </w:p>
    <w:p w:rsidR="002514EA" w:rsidRPr="00A5701D" w:rsidP="002514E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5701D">
        <w:rPr>
          <w:rStyle w:val="A1"/>
          <w:rFonts w:ascii="Arial" w:hAnsi="Arial" w:cs="Arial"/>
        </w:rPr>
        <w:t xml:space="preserve">Telefon: </w:t>
      </w:r>
    </w:p>
    <w:p w:rsidR="002514EA" w:rsidRPr="00A5701D" w:rsidP="002514EA">
      <w:pPr>
        <w:jc w:val="both"/>
        <w:rPr>
          <w:rStyle w:val="A1"/>
          <w:rFonts w:ascii="Arial" w:hAnsi="Arial" w:cs="Arial"/>
        </w:rPr>
      </w:pPr>
    </w:p>
    <w:p w:rsidR="002514EA" w:rsidRPr="00A5701D" w:rsidP="002514EA">
      <w:pPr>
        <w:jc w:val="both"/>
        <w:rPr>
          <w:rStyle w:val="A1"/>
          <w:rFonts w:ascii="Arial" w:hAnsi="Arial" w:cs="Arial"/>
        </w:rPr>
      </w:pPr>
      <w:r w:rsidRPr="00A5701D">
        <w:rPr>
          <w:rStyle w:val="A1"/>
          <w:rFonts w:ascii="Arial" w:hAnsi="Arial" w:cs="Arial"/>
        </w:rPr>
        <w:t>V……………………</w:t>
      </w:r>
      <w:r w:rsidRPr="00A5701D">
        <w:rPr>
          <w:rStyle w:val="A1"/>
          <w:rFonts w:ascii="Arial" w:hAnsi="Arial" w:cs="Arial"/>
        </w:rPr>
        <w:t>….., dne</w:t>
      </w:r>
      <w:r w:rsidRPr="00A5701D">
        <w:rPr>
          <w:rStyle w:val="A1"/>
          <w:rFonts w:ascii="Arial" w:hAnsi="Arial" w:cs="Arial"/>
        </w:rPr>
        <w:t>……………………………….</w:t>
      </w:r>
    </w:p>
    <w:p w:rsidR="002514EA" w:rsidRPr="00A5701D" w:rsidP="002514EA">
      <w:pPr>
        <w:jc w:val="both"/>
        <w:rPr>
          <w:rStyle w:val="A1"/>
          <w:rFonts w:ascii="Arial" w:hAnsi="Arial" w:cs="Arial"/>
        </w:rPr>
      </w:pPr>
    </w:p>
    <w:p w:rsidR="002514EA" w:rsidRPr="00A5701D" w:rsidP="002514EA">
      <w:pPr>
        <w:jc w:val="both"/>
        <w:rPr>
          <w:rStyle w:val="A1"/>
          <w:rFonts w:ascii="Arial" w:hAnsi="Arial" w:cs="Arial"/>
        </w:rPr>
      </w:pPr>
    </w:p>
    <w:p w:rsidR="002514EA" w:rsidRPr="00A5701D" w:rsidP="002514EA">
      <w:pPr>
        <w:jc w:val="both"/>
        <w:rPr>
          <w:rStyle w:val="A1"/>
          <w:rFonts w:ascii="Arial" w:hAnsi="Arial" w:cs="Arial"/>
        </w:rPr>
      </w:pPr>
      <w:r w:rsidRPr="00A5701D">
        <w:rPr>
          <w:rStyle w:val="A1"/>
          <w:rFonts w:ascii="Arial" w:hAnsi="Arial" w:cs="Arial"/>
        </w:rPr>
        <w:t>Příjemci rozhodnutí:</w:t>
      </w:r>
    </w:p>
    <w:p w:rsidR="002514EA" w:rsidRPr="00A5701D" w:rsidP="002514EA">
      <w:pPr>
        <w:jc w:val="both"/>
        <w:rPr>
          <w:rStyle w:val="A1"/>
          <w:rFonts w:ascii="Arial" w:hAnsi="Arial" w:cs="Arial"/>
        </w:rPr>
      </w:pPr>
    </w:p>
    <w:p w:rsidR="002514EA" w:rsidRPr="00A5701D" w:rsidP="002514EA">
      <w:pPr>
        <w:jc w:val="both"/>
        <w:rPr>
          <w:rStyle w:val="A1"/>
          <w:rFonts w:ascii="Arial" w:hAnsi="Arial" w:cs="Arial"/>
        </w:rPr>
      </w:pPr>
      <w:r w:rsidRPr="00A5701D">
        <w:rPr>
          <w:rStyle w:val="A1"/>
          <w:rFonts w:ascii="Arial" w:hAnsi="Arial" w:cs="Arial"/>
        </w:rPr>
        <w:t>Dlužník:</w:t>
      </w:r>
    </w:p>
    <w:p w:rsidR="002514EA" w:rsidRPr="00A5701D" w:rsidP="002514EA">
      <w:pPr>
        <w:jc w:val="both"/>
        <w:rPr>
          <w:rFonts w:ascii="Arial" w:hAnsi="Arial" w:cs="Arial"/>
          <w:i/>
          <w:color w:val="0070C0"/>
          <w:sz w:val="20"/>
          <w:szCs w:val="20"/>
        </w:rPr>
      </w:pPr>
      <w:r w:rsidRPr="00A5701D">
        <w:rPr>
          <w:rStyle w:val="A1"/>
          <w:rFonts w:ascii="Arial" w:hAnsi="Arial" w:cs="Arial"/>
          <w:i/>
          <w:color w:val="0070C0"/>
        </w:rPr>
        <w:t>jméno, příjmení, adresa (identifikátor = datum nar., IČO)</w:t>
      </w:r>
    </w:p>
    <w:p w:rsidR="002514EA" w:rsidRPr="00A5701D" w:rsidP="002514E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5701D">
        <w:rPr>
          <w:rStyle w:val="A1"/>
          <w:rFonts w:ascii="Arial" w:hAnsi="Arial" w:cs="Arial"/>
        </w:rPr>
        <w:t>...................................................</w:t>
      </w: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</w:p>
    <w:p w:rsidR="002514EA" w:rsidRPr="00A5701D" w:rsidP="002514EA">
      <w:pPr>
        <w:jc w:val="both"/>
        <w:rPr>
          <w:rStyle w:val="A1"/>
          <w:rFonts w:ascii="Arial" w:hAnsi="Arial" w:cs="Arial"/>
        </w:rPr>
      </w:pPr>
      <w:r w:rsidRPr="00A5701D">
        <w:rPr>
          <w:rStyle w:val="A1"/>
          <w:rFonts w:ascii="Arial" w:hAnsi="Arial" w:cs="Arial"/>
        </w:rPr>
        <w:t>Poddlužník</w:t>
      </w:r>
      <w:r w:rsidR="007667C8">
        <w:rPr>
          <w:rStyle w:val="A1"/>
          <w:rFonts w:ascii="Arial" w:hAnsi="Arial" w:cs="Arial"/>
        </w:rPr>
        <w:t xml:space="preserve"> (plátce mzdy)</w:t>
      </w:r>
      <w:r w:rsidRPr="00A5701D">
        <w:rPr>
          <w:rStyle w:val="A1"/>
          <w:rFonts w:ascii="Arial" w:hAnsi="Arial" w:cs="Arial"/>
        </w:rPr>
        <w:t>:</w:t>
      </w:r>
    </w:p>
    <w:p w:rsidR="002514EA" w:rsidRPr="00A5701D" w:rsidP="002514EA">
      <w:pPr>
        <w:jc w:val="both"/>
        <w:rPr>
          <w:rFonts w:ascii="Arial" w:hAnsi="Arial" w:cs="Arial"/>
          <w:i/>
          <w:color w:val="0070C0"/>
          <w:sz w:val="20"/>
          <w:szCs w:val="20"/>
        </w:rPr>
      </w:pPr>
      <w:r w:rsidRPr="00A5701D">
        <w:rPr>
          <w:rStyle w:val="A1"/>
          <w:rFonts w:ascii="Arial" w:hAnsi="Arial" w:cs="Arial"/>
          <w:i/>
          <w:color w:val="0070C0"/>
        </w:rPr>
        <w:t xml:space="preserve">označení </w:t>
      </w:r>
      <w:r w:rsidR="00FA4440">
        <w:rPr>
          <w:rStyle w:val="A1"/>
          <w:rFonts w:ascii="Arial" w:hAnsi="Arial" w:cs="Arial"/>
          <w:i/>
          <w:color w:val="0070C0"/>
        </w:rPr>
        <w:t>nového plátce mzdy nebo jiného příjmu</w:t>
      </w:r>
      <w:r w:rsidRPr="00A5701D">
        <w:rPr>
          <w:rStyle w:val="A1"/>
          <w:rFonts w:ascii="Arial" w:hAnsi="Arial" w:cs="Arial"/>
          <w:i/>
          <w:color w:val="0070C0"/>
        </w:rPr>
        <w:t xml:space="preserve"> uvedením jména a příjmení/obchodního jména, sídla, data narození/ IČO)</w:t>
      </w:r>
    </w:p>
    <w:p w:rsidR="002514EA" w:rsidRPr="00A5701D" w:rsidP="002514EA">
      <w:pPr>
        <w:jc w:val="both"/>
        <w:rPr>
          <w:rStyle w:val="A1"/>
          <w:rFonts w:ascii="Arial" w:hAnsi="Arial" w:cs="Arial"/>
        </w:rPr>
      </w:pPr>
      <w:r w:rsidRPr="00A5701D">
        <w:rPr>
          <w:rStyle w:val="A1"/>
          <w:rFonts w:ascii="Arial" w:hAnsi="Arial" w:cs="Arial"/>
        </w:rPr>
        <w:t>..................................................</w:t>
      </w:r>
    </w:p>
    <w:p w:rsidR="002514EA" w:rsidRPr="00A5701D" w:rsidP="002514EA">
      <w:pPr>
        <w:jc w:val="both"/>
        <w:rPr>
          <w:rStyle w:val="A1"/>
          <w:rFonts w:ascii="Arial" w:hAnsi="Arial" w:cs="Arial"/>
        </w:rPr>
      </w:pPr>
    </w:p>
    <w:p w:rsidR="00FA4440" w:rsidP="002514EA">
      <w:pPr>
        <w:rPr>
          <w:rStyle w:val="A1"/>
          <w:rFonts w:ascii="Arial" w:hAnsi="Arial" w:cs="Arial"/>
          <w:b/>
          <w:sz w:val="24"/>
          <w:szCs w:val="24"/>
        </w:rPr>
      </w:pPr>
      <w:r>
        <w:rPr>
          <w:rStyle w:val="A1"/>
          <w:rFonts w:ascii="Arial" w:hAnsi="Arial" w:cs="Arial"/>
          <w:b/>
          <w:sz w:val="24"/>
          <w:szCs w:val="24"/>
        </w:rPr>
        <w:t xml:space="preserve">Rozhodnutí </w:t>
      </w:r>
    </w:p>
    <w:p w:rsidR="002514EA" w:rsidRPr="00A5701D" w:rsidP="002514EA">
      <w:pPr>
        <w:rPr>
          <w:rStyle w:val="A1"/>
          <w:rFonts w:ascii="Arial" w:hAnsi="Arial" w:cs="Arial"/>
          <w:b/>
          <w:sz w:val="24"/>
          <w:szCs w:val="24"/>
        </w:rPr>
      </w:pPr>
      <w:r>
        <w:rPr>
          <w:rStyle w:val="A1"/>
          <w:rFonts w:ascii="Arial" w:hAnsi="Arial" w:cs="Arial"/>
          <w:b/>
          <w:sz w:val="24"/>
          <w:szCs w:val="24"/>
        </w:rPr>
        <w:t>o pokračování ve srážkách</w:t>
      </w:r>
      <w:r w:rsidRPr="00A5701D">
        <w:rPr>
          <w:rStyle w:val="A1"/>
          <w:rFonts w:ascii="Arial" w:hAnsi="Arial" w:cs="Arial"/>
          <w:b/>
          <w:sz w:val="24"/>
          <w:szCs w:val="24"/>
        </w:rPr>
        <w:t xml:space="preserve"> ze mzdy </w:t>
      </w:r>
      <w:r>
        <w:rPr>
          <w:rStyle w:val="A1"/>
          <w:rFonts w:ascii="Arial" w:hAnsi="Arial" w:cs="Arial"/>
          <w:b/>
          <w:sz w:val="24"/>
          <w:szCs w:val="24"/>
        </w:rPr>
        <w:t>nebo z jiných příjmů</w:t>
      </w:r>
    </w:p>
    <w:p w:rsidR="002514EA" w:rsidRPr="00A5701D" w:rsidP="002514EA">
      <w:pPr>
        <w:rPr>
          <w:rStyle w:val="A1"/>
          <w:rFonts w:ascii="Arial" w:hAnsi="Arial" w:cs="Arial"/>
          <w:b/>
        </w:rPr>
      </w:pPr>
    </w:p>
    <w:p w:rsidR="007667C8" w:rsidP="002514EA">
      <w:pPr>
        <w:jc w:val="both"/>
        <w:rPr>
          <w:rStyle w:val="A1"/>
          <w:rFonts w:ascii="Arial" w:hAnsi="Arial" w:cs="Arial"/>
        </w:rPr>
      </w:pPr>
      <w:r w:rsidRPr="00A5701D">
        <w:rPr>
          <w:rStyle w:val="A1"/>
          <w:rFonts w:ascii="Arial" w:hAnsi="Arial" w:cs="Arial"/>
        </w:rPr>
        <w:t>Obecní (</w:t>
      </w:r>
      <w:r w:rsidRPr="00A5701D">
        <w:rPr>
          <w:rStyle w:val="A1"/>
          <w:rFonts w:ascii="Arial" w:hAnsi="Arial" w:cs="Arial"/>
          <w:color w:val="0070C0"/>
        </w:rPr>
        <w:t>městský</w:t>
      </w:r>
      <w:r w:rsidRPr="00A5701D">
        <w:rPr>
          <w:rStyle w:val="A1"/>
          <w:rFonts w:ascii="Arial" w:hAnsi="Arial" w:cs="Arial"/>
        </w:rPr>
        <w:t xml:space="preserve">) úřad v ……………… (dále jen „správce místních poplatků“) podle </w:t>
      </w:r>
      <w:r w:rsidRPr="00A5701D">
        <w:rPr>
          <w:rStyle w:val="A1"/>
          <w:rFonts w:ascii="Arial" w:hAnsi="Arial" w:cs="Arial"/>
        </w:rPr>
        <w:t>ust</w:t>
      </w:r>
      <w:r w:rsidRPr="00A5701D">
        <w:rPr>
          <w:rStyle w:val="A1"/>
          <w:rFonts w:ascii="Arial" w:hAnsi="Arial" w:cs="Arial"/>
        </w:rPr>
        <w:t xml:space="preserve">. § 178 odst. </w:t>
      </w:r>
      <w:r w:rsidR="00FA4440">
        <w:rPr>
          <w:rStyle w:val="A1"/>
          <w:rFonts w:ascii="Arial" w:hAnsi="Arial" w:cs="Arial"/>
        </w:rPr>
        <w:t>4</w:t>
      </w:r>
      <w:r w:rsidRPr="00A5701D">
        <w:rPr>
          <w:rStyle w:val="A1"/>
          <w:rFonts w:ascii="Arial" w:hAnsi="Arial" w:cs="Arial"/>
        </w:rPr>
        <w:t xml:space="preserve"> zákona č. 280/2009 Sb. daňový řád, ve znění pozdějších předpisů (dále jen "daňový řád"), </w:t>
      </w:r>
      <w:r w:rsidR="00FA4440">
        <w:rPr>
          <w:rStyle w:val="A1"/>
          <w:rFonts w:ascii="Arial" w:hAnsi="Arial" w:cs="Arial"/>
        </w:rPr>
        <w:t>ve věci daňové exekuce, nařízené exekučním příkazem</w:t>
      </w:r>
      <w:r>
        <w:rPr>
          <w:rStyle w:val="A1"/>
          <w:rFonts w:ascii="Arial" w:hAnsi="Arial" w:cs="Arial"/>
        </w:rPr>
        <w:t xml:space="preserve"> na srážky ze mzdy nebo z jiných příjmů</w:t>
      </w:r>
      <w:r w:rsidR="00CE75C2">
        <w:rPr>
          <w:rStyle w:val="A1"/>
          <w:rFonts w:ascii="Arial" w:hAnsi="Arial" w:cs="Arial"/>
        </w:rPr>
        <w:t>,</w:t>
      </w:r>
      <w:r w:rsidR="00FA4440">
        <w:rPr>
          <w:rStyle w:val="A1"/>
          <w:rFonts w:ascii="Arial" w:hAnsi="Arial" w:cs="Arial"/>
        </w:rPr>
        <w:t xml:space="preserve"> </w:t>
      </w:r>
      <w:r>
        <w:rPr>
          <w:rStyle w:val="A1"/>
          <w:rFonts w:ascii="Arial" w:hAnsi="Arial" w:cs="Arial"/>
        </w:rPr>
        <w:t>č. j. ……………………….</w:t>
      </w:r>
      <w:r w:rsidRPr="007667C8">
        <w:rPr>
          <w:rStyle w:val="A1"/>
          <w:rFonts w:ascii="Arial" w:hAnsi="Arial" w:cs="Arial"/>
          <w:i/>
          <w:color w:val="0070C0"/>
        </w:rPr>
        <w:t xml:space="preserve"> </w:t>
      </w:r>
      <w:r>
        <w:rPr>
          <w:rStyle w:val="A1"/>
          <w:rFonts w:ascii="Arial" w:hAnsi="Arial" w:cs="Arial"/>
          <w:i/>
          <w:color w:val="0070C0"/>
        </w:rPr>
        <w:t>(</w:t>
      </w:r>
      <w:r w:rsidRPr="00A5701D">
        <w:rPr>
          <w:rStyle w:val="A1"/>
          <w:rFonts w:ascii="Arial" w:hAnsi="Arial" w:cs="Arial"/>
          <w:i/>
          <w:color w:val="0070C0"/>
        </w:rPr>
        <w:t>uv</w:t>
      </w:r>
      <w:r>
        <w:rPr>
          <w:rStyle w:val="A1"/>
          <w:rFonts w:ascii="Arial" w:hAnsi="Arial" w:cs="Arial"/>
          <w:i/>
          <w:color w:val="0070C0"/>
        </w:rPr>
        <w:t>ést číslo jednací z exekučního příkazu)</w:t>
      </w:r>
      <w:r>
        <w:rPr>
          <w:rStyle w:val="A1"/>
          <w:rFonts w:ascii="Arial" w:hAnsi="Arial" w:cs="Arial"/>
        </w:rPr>
        <w:t xml:space="preserve">, </w:t>
      </w:r>
      <w:r w:rsidRPr="00A5701D">
        <w:rPr>
          <w:rStyle w:val="A1"/>
          <w:rFonts w:ascii="Arial" w:hAnsi="Arial" w:cs="Arial"/>
        </w:rPr>
        <w:t>ze dne…………………</w:t>
      </w:r>
      <w:r>
        <w:rPr>
          <w:rStyle w:val="A1"/>
          <w:rFonts w:ascii="Arial" w:hAnsi="Arial" w:cs="Arial"/>
        </w:rPr>
        <w:t xml:space="preserve">, </w:t>
      </w:r>
      <w:r w:rsidR="00CE75C2">
        <w:rPr>
          <w:rStyle w:val="A1"/>
          <w:rFonts w:ascii="Arial" w:hAnsi="Arial" w:cs="Arial"/>
        </w:rPr>
        <w:t>ve výši celkem ………………… Kč,</w:t>
      </w:r>
    </w:p>
    <w:p w:rsidR="007667C8" w:rsidP="007667C8">
      <w:pPr>
        <w:rPr>
          <w:rStyle w:val="A1"/>
          <w:rFonts w:ascii="Arial" w:hAnsi="Arial" w:cs="Arial"/>
        </w:rPr>
      </w:pPr>
    </w:p>
    <w:p w:rsidR="002514EA" w:rsidP="007667C8">
      <w:pPr>
        <w:rPr>
          <w:rStyle w:val="A1"/>
          <w:rFonts w:ascii="Arial" w:hAnsi="Arial" w:cs="Arial"/>
        </w:rPr>
      </w:pPr>
      <w:r>
        <w:rPr>
          <w:rStyle w:val="A1"/>
          <w:rFonts w:ascii="Arial" w:hAnsi="Arial" w:cs="Arial"/>
        </w:rPr>
        <w:t>rozhodl takto:</w:t>
      </w:r>
    </w:p>
    <w:p w:rsidR="007667C8" w:rsidRPr="00A5701D" w:rsidP="002514EA">
      <w:pPr>
        <w:jc w:val="both"/>
        <w:rPr>
          <w:rStyle w:val="A1"/>
          <w:rFonts w:ascii="Arial" w:hAnsi="Arial" w:cs="Arial"/>
        </w:rPr>
      </w:pPr>
    </w:p>
    <w:p w:rsidR="002514EA" w:rsidRPr="00A5701D" w:rsidP="002514EA">
      <w:pPr>
        <w:jc w:val="both"/>
        <w:rPr>
          <w:rStyle w:val="A1"/>
          <w:rFonts w:ascii="Arial" w:hAnsi="Arial" w:cs="Arial"/>
        </w:rPr>
      </w:pPr>
    </w:p>
    <w:p w:rsidR="001A2324" w:rsidP="002514EA">
      <w:pPr>
        <w:jc w:val="both"/>
        <w:rPr>
          <w:rStyle w:val="A1"/>
          <w:rFonts w:ascii="Arial" w:hAnsi="Arial" w:cs="Arial"/>
        </w:rPr>
      </w:pPr>
      <w:r>
        <w:rPr>
          <w:rStyle w:val="A1"/>
          <w:rFonts w:ascii="Arial" w:hAnsi="Arial" w:cs="Arial"/>
        </w:rPr>
        <w:t>Plátci mzdy se ukládá, aby o</w:t>
      </w:r>
      <w:r w:rsidR="005B6BF3">
        <w:rPr>
          <w:rStyle w:val="A1"/>
          <w:rFonts w:ascii="Arial" w:hAnsi="Arial" w:cs="Arial"/>
        </w:rPr>
        <w:t xml:space="preserve">de dne, kdy mu bude doručeno toto rozhodnutí, pokračoval v daňové exekuci srážkami ze mzdy nebo z jiných příjmů dle výše uvedeného exekučního příkazu </w:t>
      </w:r>
      <w:r w:rsidRPr="00A5701D" w:rsidR="002514EA">
        <w:rPr>
          <w:rStyle w:val="A1"/>
          <w:rFonts w:ascii="Arial" w:hAnsi="Arial" w:cs="Arial"/>
        </w:rPr>
        <w:t>k vy</w:t>
      </w:r>
      <w:r>
        <w:rPr>
          <w:rStyle w:val="A1"/>
          <w:rFonts w:ascii="Arial" w:hAnsi="Arial" w:cs="Arial"/>
        </w:rPr>
        <w:t>možení nedoplatku ………………………. Kč</w:t>
      </w:r>
      <w:r>
        <w:rPr>
          <w:rStyle w:val="A1"/>
          <w:rFonts w:ascii="Arial" w:hAnsi="Arial" w:cs="Arial"/>
        </w:rPr>
        <w:t>,</w:t>
      </w:r>
      <w:r w:rsidRPr="00A5701D" w:rsidR="002514EA">
        <w:rPr>
          <w:rStyle w:val="A1"/>
          <w:rFonts w:ascii="Arial" w:hAnsi="Arial" w:cs="Arial"/>
        </w:rPr>
        <w:t xml:space="preserve"> (slovy: ……………………</w:t>
      </w:r>
      <w:r w:rsidRPr="00A5701D" w:rsidR="002514EA">
        <w:rPr>
          <w:rStyle w:val="A1"/>
          <w:rFonts w:ascii="Arial" w:hAnsi="Arial" w:cs="Arial"/>
        </w:rPr>
        <w:t xml:space="preserve">….. </w:t>
      </w:r>
      <w:r>
        <w:rPr>
          <w:rStyle w:val="A1"/>
          <w:rFonts w:ascii="Arial" w:hAnsi="Arial" w:cs="Arial"/>
        </w:rPr>
        <w:t>Kč</w:t>
      </w:r>
      <w:r>
        <w:rPr>
          <w:rStyle w:val="A1"/>
          <w:rFonts w:ascii="Arial" w:hAnsi="Arial" w:cs="Arial"/>
        </w:rPr>
        <w:t>) a nevyplácel sražené částky dlužníku.</w:t>
      </w:r>
    </w:p>
    <w:p w:rsidR="001A2324" w:rsidP="002514EA">
      <w:pPr>
        <w:jc w:val="both"/>
        <w:rPr>
          <w:rStyle w:val="A1"/>
          <w:rFonts w:ascii="Arial" w:hAnsi="Arial" w:cs="Arial"/>
        </w:rPr>
      </w:pPr>
    </w:p>
    <w:p w:rsidR="002514EA" w:rsidP="002514EA">
      <w:pPr>
        <w:jc w:val="both"/>
        <w:rPr>
          <w:rStyle w:val="A1"/>
          <w:rFonts w:ascii="Arial" w:hAnsi="Arial" w:cs="Arial"/>
        </w:rPr>
      </w:pPr>
      <w:r>
        <w:rPr>
          <w:rStyle w:val="A1"/>
          <w:rFonts w:ascii="Arial" w:hAnsi="Arial" w:cs="Arial"/>
        </w:rPr>
        <w:t xml:space="preserve">Rozsah srážek je ve smyslu </w:t>
      </w:r>
      <w:r>
        <w:rPr>
          <w:rStyle w:val="A1"/>
          <w:rFonts w:ascii="Arial" w:hAnsi="Arial" w:cs="Arial"/>
        </w:rPr>
        <w:t>ust</w:t>
      </w:r>
      <w:r>
        <w:rPr>
          <w:rStyle w:val="A1"/>
          <w:rFonts w:ascii="Arial" w:hAnsi="Arial" w:cs="Arial"/>
        </w:rPr>
        <w:t>. §</w:t>
      </w:r>
      <w:r w:rsidRPr="001A2324">
        <w:rPr>
          <w:rStyle w:val="A1"/>
          <w:rFonts w:ascii="Arial" w:hAnsi="Arial" w:cs="Arial"/>
        </w:rPr>
        <w:t xml:space="preserve"> 177 odst. 1 daňového řádu stanoven</w:t>
      </w:r>
      <w:r>
        <w:rPr>
          <w:rStyle w:val="A1"/>
          <w:rFonts w:ascii="Arial" w:hAnsi="Arial" w:cs="Arial"/>
        </w:rPr>
        <w:t xml:space="preserve"> </w:t>
      </w:r>
      <w:r>
        <w:rPr>
          <w:rStyle w:val="A1"/>
          <w:rFonts w:ascii="Arial" w:hAnsi="Arial" w:cs="Arial"/>
        </w:rPr>
        <w:t>ust</w:t>
      </w:r>
      <w:r>
        <w:rPr>
          <w:rStyle w:val="A1"/>
          <w:rFonts w:ascii="Arial" w:hAnsi="Arial" w:cs="Arial"/>
        </w:rPr>
        <w:t>. § 277 a násl. zákona č. </w:t>
      </w:r>
      <w:r w:rsidRPr="001A2324">
        <w:rPr>
          <w:rStyle w:val="A1"/>
          <w:rFonts w:ascii="Arial" w:hAnsi="Arial" w:cs="Arial"/>
        </w:rPr>
        <w:t>99/1963 Sb., občanský soudní řád, ve znění pozdějších předpisů (dále jen „</w:t>
      </w:r>
      <w:r w:rsidRPr="001A2324">
        <w:rPr>
          <w:rStyle w:val="A1"/>
          <w:rFonts w:ascii="Arial" w:hAnsi="Arial" w:cs="Arial"/>
        </w:rPr>
        <w:t>o.s.</w:t>
      </w:r>
      <w:r w:rsidRPr="001A2324">
        <w:rPr>
          <w:rStyle w:val="A1"/>
          <w:rFonts w:ascii="Arial" w:hAnsi="Arial" w:cs="Arial"/>
        </w:rPr>
        <w:t>ř.“).</w:t>
      </w:r>
    </w:p>
    <w:p w:rsidR="001A2324" w:rsidP="002514EA">
      <w:pPr>
        <w:jc w:val="both"/>
        <w:rPr>
          <w:rStyle w:val="A1"/>
          <w:rFonts w:ascii="Arial" w:hAnsi="Arial" w:cs="Arial"/>
        </w:rPr>
      </w:pPr>
    </w:p>
    <w:p w:rsidR="001A2324" w:rsidP="002514EA">
      <w:pPr>
        <w:jc w:val="both"/>
        <w:rPr>
          <w:rStyle w:val="A1"/>
          <w:rFonts w:ascii="Arial" w:hAnsi="Arial" w:cs="Arial"/>
        </w:rPr>
      </w:pPr>
      <w:r>
        <w:rPr>
          <w:rStyle w:val="A1"/>
          <w:rFonts w:ascii="Arial" w:hAnsi="Arial" w:cs="Arial"/>
        </w:rPr>
        <w:t>P</w:t>
      </w:r>
      <w:r>
        <w:rPr>
          <w:rStyle w:val="A1"/>
          <w:rFonts w:ascii="Arial" w:hAnsi="Arial" w:cs="Arial"/>
        </w:rPr>
        <w:t>ohledávka je</w:t>
      </w:r>
      <w:r>
        <w:rPr>
          <w:rStyle w:val="A1"/>
          <w:rFonts w:ascii="Arial" w:hAnsi="Arial" w:cs="Arial"/>
        </w:rPr>
        <w:t xml:space="preserve"> v celém rozsahu</w:t>
      </w:r>
      <w:r>
        <w:rPr>
          <w:rStyle w:val="A1"/>
          <w:rFonts w:ascii="Arial" w:hAnsi="Arial" w:cs="Arial"/>
        </w:rPr>
        <w:t xml:space="preserve"> přednostní pohledávkou ve smyslu </w:t>
      </w:r>
      <w:r>
        <w:rPr>
          <w:rStyle w:val="A1"/>
          <w:rFonts w:ascii="Arial" w:hAnsi="Arial" w:cs="Arial"/>
        </w:rPr>
        <w:t>ust</w:t>
      </w:r>
      <w:r>
        <w:rPr>
          <w:rStyle w:val="A1"/>
          <w:rFonts w:ascii="Arial" w:hAnsi="Arial" w:cs="Arial"/>
        </w:rPr>
        <w:t xml:space="preserve">. § 279 odst. 2 </w:t>
      </w:r>
      <w:r>
        <w:rPr>
          <w:rStyle w:val="A1"/>
          <w:rFonts w:ascii="Arial" w:hAnsi="Arial" w:cs="Arial"/>
        </w:rPr>
        <w:t xml:space="preserve">písm. d) </w:t>
      </w:r>
      <w:r>
        <w:rPr>
          <w:rStyle w:val="A1"/>
          <w:rFonts w:ascii="Arial" w:hAnsi="Arial" w:cs="Arial"/>
        </w:rPr>
        <w:t>o.s.</w:t>
      </w:r>
      <w:r>
        <w:rPr>
          <w:rStyle w:val="A1"/>
          <w:rFonts w:ascii="Arial" w:hAnsi="Arial" w:cs="Arial"/>
        </w:rPr>
        <w:t>ř.</w:t>
      </w:r>
    </w:p>
    <w:p w:rsidR="00063B01" w:rsidP="002514EA">
      <w:pPr>
        <w:jc w:val="both"/>
        <w:rPr>
          <w:rStyle w:val="A1"/>
          <w:rFonts w:ascii="Arial" w:hAnsi="Arial" w:cs="Arial"/>
        </w:rPr>
      </w:pPr>
    </w:p>
    <w:p w:rsidR="00063B01" w:rsidP="002514EA">
      <w:pPr>
        <w:jc w:val="both"/>
        <w:rPr>
          <w:rStyle w:val="A1"/>
          <w:rFonts w:ascii="Arial" w:hAnsi="Arial" w:cs="Arial"/>
        </w:rPr>
      </w:pPr>
      <w:r w:rsidRPr="00063B01">
        <w:rPr>
          <w:rStyle w:val="A1"/>
          <w:rFonts w:ascii="Arial" w:hAnsi="Arial" w:cs="Arial"/>
        </w:rPr>
        <w:t xml:space="preserve">Pořadí pohledávky se řídí dnem doručení výše </w:t>
      </w:r>
      <w:r>
        <w:rPr>
          <w:rStyle w:val="A1"/>
          <w:rFonts w:ascii="Arial" w:hAnsi="Arial" w:cs="Arial"/>
        </w:rPr>
        <w:t>uvede</w:t>
      </w:r>
      <w:r w:rsidRPr="00063B01">
        <w:rPr>
          <w:rStyle w:val="A1"/>
          <w:rFonts w:ascii="Arial" w:hAnsi="Arial" w:cs="Arial"/>
        </w:rPr>
        <w:t>ného exekuční</w:t>
      </w:r>
      <w:r w:rsidR="00F7505C">
        <w:rPr>
          <w:rStyle w:val="A1"/>
          <w:rFonts w:ascii="Arial" w:hAnsi="Arial" w:cs="Arial"/>
        </w:rPr>
        <w:t xml:space="preserve">ho příkazu prvnímu plátci mzdy </w:t>
      </w:r>
      <w:r>
        <w:rPr>
          <w:rStyle w:val="A1"/>
          <w:rFonts w:ascii="Arial" w:hAnsi="Arial" w:cs="Arial"/>
        </w:rPr>
        <w:t xml:space="preserve">nebo </w:t>
      </w:r>
      <w:r w:rsidRPr="00063B01">
        <w:rPr>
          <w:rStyle w:val="A1"/>
          <w:rFonts w:ascii="Arial" w:hAnsi="Arial" w:cs="Arial"/>
        </w:rPr>
        <w:t>jin</w:t>
      </w:r>
      <w:r>
        <w:rPr>
          <w:rStyle w:val="A1"/>
          <w:rFonts w:ascii="Arial" w:hAnsi="Arial" w:cs="Arial"/>
        </w:rPr>
        <w:t>ých příjmů</w:t>
      </w:r>
      <w:r w:rsidRPr="00063B01">
        <w:rPr>
          <w:rStyle w:val="A1"/>
          <w:rFonts w:ascii="Arial" w:hAnsi="Arial" w:cs="Arial"/>
        </w:rPr>
        <w:t xml:space="preserve">, tj. </w:t>
      </w:r>
      <w:r w:rsidRPr="00063B01">
        <w:rPr>
          <w:rStyle w:val="A1"/>
          <w:rFonts w:ascii="Arial" w:hAnsi="Arial" w:cs="Arial"/>
        </w:rPr>
        <w:t>dnem ............</w:t>
      </w:r>
      <w:r>
        <w:rPr>
          <w:rStyle w:val="A1"/>
          <w:rFonts w:ascii="Arial" w:hAnsi="Arial" w:cs="Arial"/>
        </w:rPr>
        <w:t>........</w:t>
      </w:r>
      <w:r w:rsidRPr="00063B01">
        <w:rPr>
          <w:rStyle w:val="A1"/>
          <w:rFonts w:ascii="Arial" w:hAnsi="Arial" w:cs="Arial"/>
        </w:rPr>
        <w:t xml:space="preserve"> .</w:t>
      </w:r>
    </w:p>
    <w:p w:rsidR="001A2324" w:rsidP="002514EA">
      <w:pPr>
        <w:jc w:val="both"/>
        <w:rPr>
          <w:rStyle w:val="A1"/>
          <w:rFonts w:ascii="Arial" w:hAnsi="Arial" w:cs="Arial"/>
          <w:i/>
        </w:rPr>
      </w:pPr>
    </w:p>
    <w:p w:rsidR="00063B01" w:rsidP="002514EA">
      <w:pPr>
        <w:jc w:val="both"/>
        <w:rPr>
          <w:rStyle w:val="A1"/>
          <w:rFonts w:ascii="Arial" w:hAnsi="Arial" w:cs="Arial"/>
        </w:rPr>
      </w:pPr>
      <w:r w:rsidRPr="00063B01">
        <w:rPr>
          <w:rStyle w:val="A1"/>
          <w:rFonts w:ascii="Arial" w:hAnsi="Arial" w:cs="Arial"/>
        </w:rPr>
        <w:t>Dlužník ztrácí dnem, kdy je plátci mzdy doručeno toto rozhodnutí, právo na vyplacení té části mzdy nebo jiného příjmu dle</w:t>
      </w:r>
      <w:r>
        <w:rPr>
          <w:rStyle w:val="A1"/>
          <w:rFonts w:ascii="Arial" w:hAnsi="Arial" w:cs="Arial"/>
        </w:rPr>
        <w:t xml:space="preserve"> </w:t>
      </w:r>
      <w:r>
        <w:rPr>
          <w:rStyle w:val="A1"/>
          <w:rFonts w:ascii="Arial" w:hAnsi="Arial" w:cs="Arial"/>
        </w:rPr>
        <w:t>ust</w:t>
      </w:r>
      <w:r>
        <w:rPr>
          <w:rStyle w:val="A1"/>
          <w:rFonts w:ascii="Arial" w:hAnsi="Arial" w:cs="Arial"/>
        </w:rPr>
        <w:t>.</w:t>
      </w:r>
      <w:r w:rsidRPr="00063B01">
        <w:rPr>
          <w:rStyle w:val="A1"/>
          <w:rFonts w:ascii="Arial" w:hAnsi="Arial" w:cs="Arial"/>
        </w:rPr>
        <w:t xml:space="preserve"> § 299 </w:t>
      </w:r>
      <w:r w:rsidRPr="00063B01">
        <w:rPr>
          <w:rStyle w:val="A1"/>
          <w:rFonts w:ascii="Arial" w:hAnsi="Arial" w:cs="Arial"/>
        </w:rPr>
        <w:t>o.s.</w:t>
      </w:r>
      <w:r w:rsidRPr="00063B01">
        <w:rPr>
          <w:rStyle w:val="A1"/>
          <w:rFonts w:ascii="Arial" w:hAnsi="Arial" w:cs="Arial"/>
        </w:rPr>
        <w:t>ř., která odpovídá výši srážek (</w:t>
      </w:r>
      <w:r w:rsidR="00EC21D3">
        <w:rPr>
          <w:rStyle w:val="A1"/>
          <w:rFonts w:ascii="Arial" w:hAnsi="Arial" w:cs="Arial"/>
        </w:rPr>
        <w:t>ust</w:t>
      </w:r>
      <w:r w:rsidR="00EC21D3">
        <w:rPr>
          <w:rStyle w:val="A1"/>
          <w:rFonts w:ascii="Arial" w:hAnsi="Arial" w:cs="Arial"/>
        </w:rPr>
        <w:t xml:space="preserve">. </w:t>
      </w:r>
      <w:r w:rsidRPr="00063B01">
        <w:rPr>
          <w:rStyle w:val="A1"/>
          <w:rFonts w:ascii="Arial" w:hAnsi="Arial" w:cs="Arial"/>
        </w:rPr>
        <w:t xml:space="preserve">§ 282 odst. 3 a § 299 </w:t>
      </w:r>
      <w:r w:rsidRPr="00063B01">
        <w:rPr>
          <w:rStyle w:val="A1"/>
          <w:rFonts w:ascii="Arial" w:hAnsi="Arial" w:cs="Arial"/>
        </w:rPr>
        <w:t>o.s.</w:t>
      </w:r>
      <w:r w:rsidRPr="00063B01">
        <w:rPr>
          <w:rStyle w:val="A1"/>
          <w:rFonts w:ascii="Arial" w:hAnsi="Arial" w:cs="Arial"/>
        </w:rPr>
        <w:t>ř.).</w:t>
      </w:r>
    </w:p>
    <w:p w:rsidR="00C60EFB" w:rsidP="002514EA">
      <w:pPr>
        <w:jc w:val="both"/>
        <w:rPr>
          <w:rStyle w:val="A1"/>
          <w:rFonts w:ascii="Arial" w:hAnsi="Arial" w:cs="Arial"/>
        </w:rPr>
      </w:pPr>
    </w:p>
    <w:p w:rsidR="002514EA" w:rsidRPr="00A5701D" w:rsidP="002514EA">
      <w:pPr>
        <w:jc w:val="both"/>
        <w:rPr>
          <w:rStyle w:val="A1"/>
          <w:rFonts w:ascii="Arial" w:hAnsi="Arial" w:cs="Arial"/>
        </w:rPr>
      </w:pPr>
      <w:r w:rsidRPr="00C60EFB">
        <w:rPr>
          <w:rStyle w:val="A1"/>
          <w:rFonts w:ascii="Arial" w:hAnsi="Arial" w:cs="Arial"/>
        </w:rPr>
        <w:t xml:space="preserve">Plátce mzdy je povinen částky sražené ze mzdy nebo z jiného příjmu dlužníka vyplácet shora uvedenému správci </w:t>
      </w:r>
      <w:r>
        <w:rPr>
          <w:rStyle w:val="A1"/>
          <w:rFonts w:ascii="Arial" w:hAnsi="Arial" w:cs="Arial"/>
        </w:rPr>
        <w:t>místních poplatků, a to</w:t>
      </w:r>
      <w:r w:rsidRPr="00C60EFB">
        <w:rPr>
          <w:rStyle w:val="A1"/>
          <w:rFonts w:ascii="Arial" w:hAnsi="Arial" w:cs="Arial"/>
        </w:rPr>
        <w:t xml:space="preserve"> na</w:t>
      </w:r>
      <w:r>
        <w:rPr>
          <w:rStyle w:val="A1"/>
          <w:rFonts w:ascii="Arial" w:hAnsi="Arial" w:cs="Arial"/>
        </w:rPr>
        <w:t xml:space="preserve"> jeho</w:t>
      </w:r>
      <w:r w:rsidRPr="00C60EFB">
        <w:rPr>
          <w:rStyle w:val="A1"/>
          <w:rFonts w:ascii="Arial" w:hAnsi="Arial" w:cs="Arial"/>
        </w:rPr>
        <w:t xml:space="preserve"> účet</w:t>
      </w:r>
      <w:r>
        <w:rPr>
          <w:rStyle w:val="A1"/>
          <w:rFonts w:ascii="Arial" w:hAnsi="Arial" w:cs="Arial"/>
        </w:rPr>
        <w:t xml:space="preserve"> </w:t>
      </w:r>
      <w:r w:rsidR="00AE1981">
        <w:rPr>
          <w:rStyle w:val="A1"/>
          <w:rFonts w:ascii="Arial" w:hAnsi="Arial" w:cs="Arial"/>
        </w:rPr>
        <w:t>č. …………………………., vedený u </w:t>
      </w:r>
      <w:r w:rsidRPr="00A5701D">
        <w:rPr>
          <w:rStyle w:val="A1"/>
          <w:rFonts w:ascii="Arial" w:hAnsi="Arial" w:cs="Arial"/>
        </w:rPr>
        <w:t>…………………………………, konstantní</w:t>
      </w:r>
      <w:r>
        <w:rPr>
          <w:rStyle w:val="A1"/>
          <w:rFonts w:ascii="Arial" w:hAnsi="Arial" w:cs="Arial"/>
        </w:rPr>
        <w:t xml:space="preserve"> </w:t>
      </w:r>
      <w:r w:rsidRPr="00A5701D">
        <w:rPr>
          <w:rStyle w:val="A1"/>
          <w:rFonts w:ascii="Arial" w:hAnsi="Arial" w:cs="Arial"/>
        </w:rPr>
        <w:t xml:space="preserve">symbol </w:t>
      </w:r>
      <w:r w:rsidRPr="00C60EFB">
        <w:rPr>
          <w:rStyle w:val="A1"/>
          <w:rFonts w:ascii="Arial" w:hAnsi="Arial" w:cs="Arial"/>
        </w:rPr>
        <w:t xml:space="preserve">1148 </w:t>
      </w:r>
      <w:r>
        <w:rPr>
          <w:rStyle w:val="A1"/>
          <w:rFonts w:ascii="Arial" w:hAnsi="Arial" w:cs="Arial"/>
        </w:rPr>
        <w:t>(</w:t>
      </w:r>
      <w:r w:rsidRPr="00C60EFB">
        <w:rPr>
          <w:rStyle w:val="A1"/>
          <w:rFonts w:ascii="Arial" w:hAnsi="Arial" w:cs="Arial"/>
        </w:rPr>
        <w:t>převodní příkaz</w:t>
      </w:r>
      <w:r>
        <w:rPr>
          <w:rStyle w:val="A1"/>
          <w:rFonts w:ascii="Arial" w:hAnsi="Arial" w:cs="Arial"/>
        </w:rPr>
        <w:t>)</w:t>
      </w:r>
      <w:r w:rsidRPr="00C60EFB">
        <w:rPr>
          <w:rStyle w:val="A1"/>
          <w:rFonts w:ascii="Arial" w:hAnsi="Arial" w:cs="Arial"/>
        </w:rPr>
        <w:t>,</w:t>
      </w:r>
      <w:r>
        <w:rPr>
          <w:rStyle w:val="A1"/>
          <w:rFonts w:ascii="Arial" w:hAnsi="Arial" w:cs="Arial"/>
        </w:rPr>
        <w:t xml:space="preserve"> nebo</w:t>
      </w:r>
      <w:r w:rsidRPr="00C60EFB">
        <w:rPr>
          <w:rStyle w:val="A1"/>
          <w:rFonts w:ascii="Arial" w:hAnsi="Arial" w:cs="Arial"/>
        </w:rPr>
        <w:t xml:space="preserve"> 1149 </w:t>
      </w:r>
      <w:r>
        <w:rPr>
          <w:rStyle w:val="A1"/>
          <w:rFonts w:ascii="Arial" w:hAnsi="Arial" w:cs="Arial"/>
        </w:rPr>
        <w:t>(</w:t>
      </w:r>
      <w:r w:rsidRPr="00C60EFB">
        <w:rPr>
          <w:rStyle w:val="A1"/>
          <w:rFonts w:ascii="Arial" w:hAnsi="Arial" w:cs="Arial"/>
        </w:rPr>
        <w:t>poštovní poukázka</w:t>
      </w:r>
      <w:r>
        <w:rPr>
          <w:rStyle w:val="A1"/>
          <w:rFonts w:ascii="Arial" w:hAnsi="Arial" w:cs="Arial"/>
        </w:rPr>
        <w:t>)</w:t>
      </w:r>
      <w:r w:rsidRPr="00A5701D">
        <w:rPr>
          <w:rStyle w:val="A1"/>
          <w:rFonts w:ascii="Arial" w:hAnsi="Arial" w:cs="Arial"/>
        </w:rPr>
        <w:t>,</w:t>
      </w:r>
      <w:r>
        <w:rPr>
          <w:rStyle w:val="A1"/>
          <w:rFonts w:ascii="Arial" w:hAnsi="Arial" w:cs="Arial"/>
        </w:rPr>
        <w:t xml:space="preserve"> variabilní symbol………………………</w:t>
      </w:r>
      <w:r>
        <w:rPr>
          <w:rStyle w:val="A1"/>
          <w:rFonts w:ascii="Arial" w:hAnsi="Arial" w:cs="Arial"/>
        </w:rPr>
        <w:t>….. .</w:t>
      </w:r>
    </w:p>
    <w:p w:rsidR="002514EA" w:rsidRPr="00A5701D" w:rsidP="002514EA">
      <w:pPr>
        <w:jc w:val="both"/>
        <w:rPr>
          <w:rStyle w:val="A1"/>
          <w:rFonts w:ascii="Arial" w:hAnsi="Arial" w:cs="Arial"/>
        </w:rPr>
      </w:pPr>
    </w:p>
    <w:p w:rsidR="002514EA" w:rsidRPr="00A5701D" w:rsidP="002514EA">
      <w:pPr>
        <w:jc w:val="both"/>
        <w:rPr>
          <w:rStyle w:val="A1"/>
          <w:rFonts w:ascii="Arial" w:hAnsi="Arial" w:cs="Arial"/>
        </w:rPr>
      </w:pPr>
    </w:p>
    <w:p w:rsidR="002514EA" w:rsidRPr="00A5701D" w:rsidP="002514EA">
      <w:pPr>
        <w:jc w:val="both"/>
        <w:rPr>
          <w:rStyle w:val="A1"/>
          <w:rFonts w:ascii="Arial" w:hAnsi="Arial" w:cs="Arial"/>
        </w:rPr>
      </w:pPr>
      <w:r w:rsidRPr="00A5701D">
        <w:rPr>
          <w:rStyle w:val="A1"/>
          <w:rFonts w:ascii="Arial" w:hAnsi="Arial" w:cs="Arial"/>
        </w:rPr>
        <w:t>O d ů v o d n ě n í :</w:t>
      </w:r>
    </w:p>
    <w:p w:rsidR="005746BF" w:rsidRPr="00407E42" w:rsidP="005746BF">
      <w:pPr>
        <w:jc w:val="both"/>
        <w:rPr>
          <w:rFonts w:ascii="Arial" w:hAnsi="Arial" w:cs="Arial"/>
          <w:color w:val="0070C0"/>
          <w:sz w:val="20"/>
          <w:szCs w:val="20"/>
        </w:rPr>
      </w:pPr>
      <w:r w:rsidRPr="00407E42">
        <w:rPr>
          <w:rFonts w:ascii="Arial" w:hAnsi="Arial" w:cs="Arial"/>
          <w:i/>
          <w:color w:val="0070C0"/>
          <w:sz w:val="20"/>
          <w:szCs w:val="20"/>
        </w:rPr>
        <w:t>nezávazný obecný návrh textu možného znění odůvodnění:</w:t>
      </w:r>
    </w:p>
    <w:p w:rsidR="00F77CCE" w:rsidP="002514EA">
      <w:pPr>
        <w:jc w:val="both"/>
        <w:rPr>
          <w:rFonts w:ascii="Arial" w:hAnsi="Arial" w:cs="Arial"/>
          <w:i/>
          <w:color w:val="0070C0"/>
          <w:sz w:val="20"/>
          <w:szCs w:val="20"/>
        </w:rPr>
      </w:pPr>
      <w:r>
        <w:rPr>
          <w:rFonts w:ascii="Arial" w:hAnsi="Arial" w:cs="Arial"/>
          <w:i/>
          <w:color w:val="0070C0"/>
          <w:sz w:val="20"/>
          <w:szCs w:val="20"/>
        </w:rPr>
        <w:t xml:space="preserve">Správce místních poplatků nařídil pravomocným exekučním příkazem č. j. …………. </w:t>
      </w:r>
      <w:r>
        <w:rPr>
          <w:rFonts w:ascii="Arial" w:hAnsi="Arial" w:cs="Arial"/>
          <w:i/>
          <w:color w:val="0070C0"/>
          <w:sz w:val="20"/>
          <w:szCs w:val="20"/>
        </w:rPr>
        <w:t>ze</w:t>
      </w:r>
      <w:r>
        <w:rPr>
          <w:rFonts w:ascii="Arial" w:hAnsi="Arial" w:cs="Arial"/>
          <w:i/>
          <w:color w:val="0070C0"/>
          <w:sz w:val="20"/>
          <w:szCs w:val="20"/>
        </w:rPr>
        <w:t xml:space="preserve"> dne …………. daňovou exekuci srážkami ze mzdy nebo z jiných příjmů k vymožení </w:t>
      </w:r>
      <w:r w:rsidR="00656EAC">
        <w:rPr>
          <w:rFonts w:ascii="Arial" w:hAnsi="Arial" w:cs="Arial"/>
          <w:i/>
          <w:color w:val="0070C0"/>
          <w:sz w:val="20"/>
          <w:szCs w:val="20"/>
        </w:rPr>
        <w:t xml:space="preserve">nezaplacené </w:t>
      </w:r>
      <w:r>
        <w:rPr>
          <w:rFonts w:ascii="Arial" w:hAnsi="Arial" w:cs="Arial"/>
          <w:i/>
          <w:color w:val="0070C0"/>
          <w:sz w:val="20"/>
          <w:szCs w:val="20"/>
        </w:rPr>
        <w:t xml:space="preserve">pohledávky ………Kč, nákladů daňové exekuce …….. Kč, celkem tedy pro </w:t>
      </w:r>
      <w:r w:rsidR="00316C12">
        <w:rPr>
          <w:rFonts w:ascii="Arial" w:hAnsi="Arial" w:cs="Arial"/>
          <w:i/>
          <w:color w:val="0070C0"/>
          <w:sz w:val="20"/>
          <w:szCs w:val="20"/>
        </w:rPr>
        <w:t>nedoplatek</w:t>
      </w:r>
      <w:r>
        <w:rPr>
          <w:rFonts w:ascii="Arial" w:hAnsi="Arial" w:cs="Arial"/>
          <w:i/>
          <w:color w:val="0070C0"/>
          <w:sz w:val="20"/>
          <w:szCs w:val="20"/>
        </w:rPr>
        <w:t xml:space="preserve"> ………….. Kč.</w:t>
      </w:r>
      <w:r w:rsidR="00656EAC">
        <w:rPr>
          <w:rFonts w:ascii="Arial" w:hAnsi="Arial" w:cs="Arial"/>
          <w:i/>
          <w:color w:val="0070C0"/>
          <w:sz w:val="20"/>
          <w:szCs w:val="20"/>
        </w:rPr>
        <w:t xml:space="preserve"> Plátcem mzdy</w:t>
      </w:r>
      <w:r w:rsidR="009343A4">
        <w:rPr>
          <w:rFonts w:ascii="Arial" w:hAnsi="Arial" w:cs="Arial"/>
          <w:i/>
          <w:color w:val="0070C0"/>
          <w:sz w:val="20"/>
          <w:szCs w:val="20"/>
        </w:rPr>
        <w:t xml:space="preserve"> </w:t>
      </w:r>
      <w:r w:rsidR="00656EAC">
        <w:rPr>
          <w:rFonts w:ascii="Arial" w:hAnsi="Arial" w:cs="Arial"/>
          <w:i/>
          <w:color w:val="0070C0"/>
          <w:sz w:val="20"/>
          <w:szCs w:val="20"/>
        </w:rPr>
        <w:t xml:space="preserve">byl v době </w:t>
      </w:r>
      <w:r w:rsidR="009B5812">
        <w:rPr>
          <w:rFonts w:ascii="Arial" w:hAnsi="Arial" w:cs="Arial"/>
          <w:i/>
          <w:color w:val="0070C0"/>
          <w:sz w:val="20"/>
          <w:szCs w:val="20"/>
        </w:rPr>
        <w:t>nařízení daňové exekuce</w:t>
      </w:r>
      <w:r w:rsidR="00656EAC">
        <w:rPr>
          <w:rFonts w:ascii="Arial" w:hAnsi="Arial" w:cs="Arial"/>
          <w:i/>
          <w:color w:val="0070C0"/>
          <w:sz w:val="20"/>
          <w:szCs w:val="20"/>
        </w:rPr>
        <w:t xml:space="preserve">  …………………</w:t>
      </w:r>
      <w:r w:rsidR="00656EAC">
        <w:rPr>
          <w:rFonts w:ascii="Arial" w:hAnsi="Arial" w:cs="Arial"/>
          <w:i/>
          <w:color w:val="0070C0"/>
          <w:sz w:val="20"/>
          <w:szCs w:val="20"/>
        </w:rPr>
        <w:t>… . .</w:t>
      </w:r>
    </w:p>
    <w:p w:rsidR="009B5812" w:rsidP="002514EA">
      <w:pPr>
        <w:jc w:val="both"/>
        <w:rPr>
          <w:rFonts w:ascii="Arial" w:hAnsi="Arial" w:cs="Arial"/>
          <w:i/>
          <w:color w:val="0070C0"/>
          <w:sz w:val="20"/>
          <w:szCs w:val="20"/>
        </w:rPr>
      </w:pPr>
    </w:p>
    <w:p w:rsidR="00316C12" w:rsidP="002514EA">
      <w:pPr>
        <w:jc w:val="both"/>
        <w:rPr>
          <w:rFonts w:ascii="Arial" w:hAnsi="Arial" w:cs="Arial"/>
          <w:i/>
          <w:color w:val="0070C0"/>
          <w:sz w:val="20"/>
          <w:szCs w:val="20"/>
        </w:rPr>
      </w:pPr>
      <w:r>
        <w:rPr>
          <w:rFonts w:ascii="Arial" w:hAnsi="Arial" w:cs="Arial"/>
          <w:i/>
          <w:color w:val="0070C0"/>
          <w:sz w:val="20"/>
          <w:szCs w:val="20"/>
        </w:rPr>
        <w:t>Dlužník u původního plátce mzdy přestal pracovat ještě před</w:t>
      </w:r>
      <w:r w:rsidR="009343A4">
        <w:rPr>
          <w:rFonts w:ascii="Arial" w:hAnsi="Arial" w:cs="Arial"/>
          <w:i/>
          <w:color w:val="0070C0"/>
          <w:sz w:val="20"/>
          <w:szCs w:val="20"/>
        </w:rPr>
        <w:t xml:space="preserve"> úplným</w:t>
      </w:r>
      <w:r>
        <w:rPr>
          <w:rFonts w:ascii="Arial" w:hAnsi="Arial" w:cs="Arial"/>
          <w:i/>
          <w:color w:val="0070C0"/>
          <w:sz w:val="20"/>
          <w:szCs w:val="20"/>
        </w:rPr>
        <w:t xml:space="preserve"> zaplacením nedoplatku, pro který byla daňová exekuce nařízena. Správce místních poplatků šetřením zjistil, že aktuálně je dlužník zaměstnán u </w:t>
      </w:r>
      <w:r w:rsidR="002A29EA">
        <w:rPr>
          <w:rFonts w:ascii="Arial" w:hAnsi="Arial" w:cs="Arial"/>
          <w:i/>
          <w:color w:val="0070C0"/>
          <w:sz w:val="20"/>
          <w:szCs w:val="20"/>
        </w:rPr>
        <w:t>výše uvedeného plátce mzdy</w:t>
      </w:r>
      <w:bookmarkStart w:id="2" w:name="_GoBack"/>
      <w:bookmarkEnd w:id="2"/>
      <w:r>
        <w:rPr>
          <w:rFonts w:ascii="Arial" w:hAnsi="Arial" w:cs="Arial"/>
          <w:i/>
          <w:color w:val="0070C0"/>
          <w:sz w:val="20"/>
          <w:szCs w:val="20"/>
        </w:rPr>
        <w:t xml:space="preserve">. </w:t>
      </w:r>
    </w:p>
    <w:p w:rsidR="00316C12" w:rsidP="002514EA">
      <w:pPr>
        <w:jc w:val="both"/>
        <w:rPr>
          <w:rFonts w:ascii="Arial" w:hAnsi="Arial" w:cs="Arial"/>
          <w:i/>
          <w:color w:val="0070C0"/>
          <w:sz w:val="20"/>
          <w:szCs w:val="20"/>
        </w:rPr>
      </w:pPr>
    </w:p>
    <w:p w:rsidR="00656EAC" w:rsidP="002514EA">
      <w:pPr>
        <w:jc w:val="both"/>
        <w:rPr>
          <w:rFonts w:ascii="Arial" w:hAnsi="Arial" w:cs="Arial"/>
          <w:i/>
          <w:color w:val="0070C0"/>
          <w:sz w:val="20"/>
          <w:szCs w:val="20"/>
        </w:rPr>
      </w:pPr>
      <w:r>
        <w:rPr>
          <w:rFonts w:ascii="Arial" w:hAnsi="Arial" w:cs="Arial"/>
          <w:i/>
          <w:color w:val="0070C0"/>
          <w:sz w:val="20"/>
          <w:szCs w:val="20"/>
        </w:rPr>
        <w:t>Jelikož</w:t>
      </w:r>
      <w:r w:rsidR="009B5812">
        <w:rPr>
          <w:rFonts w:ascii="Arial" w:hAnsi="Arial" w:cs="Arial"/>
          <w:i/>
          <w:color w:val="0070C0"/>
          <w:sz w:val="20"/>
          <w:szCs w:val="20"/>
        </w:rPr>
        <w:t xml:space="preserve"> bylo </w:t>
      </w:r>
      <w:r w:rsidR="004E38E4">
        <w:rPr>
          <w:rFonts w:ascii="Arial" w:hAnsi="Arial" w:cs="Arial"/>
          <w:i/>
          <w:color w:val="0070C0"/>
          <w:sz w:val="20"/>
          <w:szCs w:val="20"/>
        </w:rPr>
        <w:t>z</w:t>
      </w:r>
      <w:r w:rsidR="009B5812">
        <w:rPr>
          <w:rFonts w:ascii="Arial" w:hAnsi="Arial" w:cs="Arial"/>
          <w:i/>
          <w:color w:val="0070C0"/>
          <w:sz w:val="20"/>
          <w:szCs w:val="20"/>
        </w:rPr>
        <w:t>jištěno, že</w:t>
      </w:r>
      <w:r>
        <w:rPr>
          <w:rFonts w:ascii="Arial" w:hAnsi="Arial" w:cs="Arial"/>
          <w:i/>
          <w:color w:val="0070C0"/>
          <w:sz w:val="20"/>
          <w:szCs w:val="20"/>
        </w:rPr>
        <w:t xml:space="preserve"> dlužník změnil plátce mzdy </w:t>
      </w:r>
      <w:r w:rsidR="009B5812">
        <w:rPr>
          <w:rFonts w:ascii="Arial" w:hAnsi="Arial" w:cs="Arial"/>
          <w:i/>
          <w:color w:val="0070C0"/>
          <w:sz w:val="20"/>
          <w:szCs w:val="20"/>
        </w:rPr>
        <w:t xml:space="preserve">a nedoplatek, pro který byla daňová exekuce nařízena, dosud nebyl zcela uhrazen, správce místních poplatků vydal toto rozhodnutí, kterým zavázal </w:t>
      </w:r>
      <w:r w:rsidR="009343A4">
        <w:rPr>
          <w:rFonts w:ascii="Arial" w:hAnsi="Arial" w:cs="Arial"/>
          <w:i/>
          <w:color w:val="0070C0"/>
          <w:sz w:val="20"/>
          <w:szCs w:val="20"/>
        </w:rPr>
        <w:t>nového plátce mzdy</w:t>
      </w:r>
      <w:r w:rsidR="009B5812">
        <w:rPr>
          <w:rFonts w:ascii="Arial" w:hAnsi="Arial" w:cs="Arial"/>
          <w:i/>
          <w:color w:val="0070C0"/>
          <w:sz w:val="20"/>
          <w:szCs w:val="20"/>
        </w:rPr>
        <w:t xml:space="preserve"> k pokračování </w:t>
      </w:r>
      <w:r w:rsidR="009343A4">
        <w:rPr>
          <w:rFonts w:ascii="Arial" w:hAnsi="Arial" w:cs="Arial"/>
          <w:i/>
          <w:color w:val="0070C0"/>
          <w:sz w:val="20"/>
          <w:szCs w:val="20"/>
        </w:rPr>
        <w:t xml:space="preserve">ve srážkách ze mzdy nebo z </w:t>
      </w:r>
      <w:r w:rsidR="009B5812">
        <w:rPr>
          <w:rFonts w:ascii="Arial" w:hAnsi="Arial" w:cs="Arial"/>
          <w:i/>
          <w:color w:val="0070C0"/>
          <w:sz w:val="20"/>
          <w:szCs w:val="20"/>
        </w:rPr>
        <w:t>jiných příjmů</w:t>
      </w:r>
      <w:r w:rsidR="00316C12">
        <w:rPr>
          <w:rFonts w:ascii="Arial" w:hAnsi="Arial" w:cs="Arial"/>
          <w:i/>
          <w:color w:val="0070C0"/>
          <w:sz w:val="20"/>
          <w:szCs w:val="20"/>
        </w:rPr>
        <w:t xml:space="preserve"> pro uspokojení </w:t>
      </w:r>
      <w:r w:rsidR="00D50A6F">
        <w:rPr>
          <w:rFonts w:ascii="Arial" w:hAnsi="Arial" w:cs="Arial"/>
          <w:i/>
          <w:color w:val="0070C0"/>
          <w:sz w:val="20"/>
          <w:szCs w:val="20"/>
        </w:rPr>
        <w:t xml:space="preserve">zbývající </w:t>
      </w:r>
      <w:r w:rsidR="00316C12">
        <w:rPr>
          <w:rFonts w:ascii="Arial" w:hAnsi="Arial" w:cs="Arial"/>
          <w:i/>
          <w:color w:val="0070C0"/>
          <w:sz w:val="20"/>
          <w:szCs w:val="20"/>
        </w:rPr>
        <w:t>nezaplacené částky ……………. Kč</w:t>
      </w:r>
      <w:r w:rsidR="009B5812">
        <w:rPr>
          <w:rFonts w:ascii="Arial" w:hAnsi="Arial" w:cs="Arial"/>
          <w:i/>
          <w:color w:val="0070C0"/>
          <w:sz w:val="20"/>
          <w:szCs w:val="20"/>
        </w:rPr>
        <w:t>.</w:t>
      </w: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  <w:r w:rsidRPr="00A5701D">
        <w:rPr>
          <w:rFonts w:ascii="Arial" w:hAnsi="Arial" w:cs="Arial"/>
          <w:sz w:val="20"/>
          <w:szCs w:val="20"/>
        </w:rPr>
        <w:t>P o u č e n í :</w:t>
      </w:r>
      <w:r w:rsidRPr="00A5701D">
        <w:rPr>
          <w:rFonts w:ascii="Arial" w:hAnsi="Arial" w:cs="Arial"/>
          <w:sz w:val="20"/>
          <w:szCs w:val="20"/>
        </w:rPr>
        <w:t xml:space="preserve"> </w:t>
      </w: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  <w:r w:rsidRPr="00A5701D">
        <w:rPr>
          <w:rFonts w:ascii="Arial" w:hAnsi="Arial" w:cs="Arial"/>
          <w:sz w:val="20"/>
          <w:szCs w:val="20"/>
        </w:rPr>
        <w:t xml:space="preserve">Úřední osoby a osoby zúčastněné na správě </w:t>
      </w:r>
      <w:r w:rsidR="009343A4">
        <w:rPr>
          <w:rFonts w:ascii="Arial" w:hAnsi="Arial" w:cs="Arial"/>
          <w:sz w:val="20"/>
          <w:szCs w:val="20"/>
        </w:rPr>
        <w:t>místních poplatků</w:t>
      </w:r>
      <w:r w:rsidRPr="00A5701D">
        <w:rPr>
          <w:rFonts w:ascii="Arial" w:hAnsi="Arial" w:cs="Arial"/>
          <w:sz w:val="20"/>
          <w:szCs w:val="20"/>
        </w:rPr>
        <w:t xml:space="preserve"> jsou v</w:t>
      </w:r>
      <w:r w:rsidR="009343A4">
        <w:rPr>
          <w:rFonts w:ascii="Arial" w:hAnsi="Arial" w:cs="Arial"/>
          <w:sz w:val="20"/>
          <w:szCs w:val="20"/>
        </w:rPr>
        <w:t>ázány povinností mlčenlivosti o </w:t>
      </w:r>
      <w:r w:rsidRPr="00A5701D">
        <w:rPr>
          <w:rFonts w:ascii="Arial" w:hAnsi="Arial" w:cs="Arial"/>
          <w:sz w:val="20"/>
          <w:szCs w:val="20"/>
        </w:rPr>
        <w:t xml:space="preserve">tom, co se při správě </w:t>
      </w:r>
      <w:r w:rsidR="009343A4">
        <w:rPr>
          <w:rFonts w:ascii="Arial" w:hAnsi="Arial" w:cs="Arial"/>
          <w:sz w:val="20"/>
          <w:szCs w:val="20"/>
        </w:rPr>
        <w:t xml:space="preserve">místních poplatků </w:t>
      </w:r>
      <w:r w:rsidRPr="00A5701D">
        <w:rPr>
          <w:rFonts w:ascii="Arial" w:hAnsi="Arial" w:cs="Arial"/>
          <w:sz w:val="20"/>
          <w:szCs w:val="20"/>
        </w:rPr>
        <w:t>dozvěděly o poměrech jiných osob. Za porušení povinnosti mlče</w:t>
      </w:r>
      <w:r w:rsidR="006758F4">
        <w:rPr>
          <w:rFonts w:ascii="Arial" w:hAnsi="Arial" w:cs="Arial"/>
          <w:sz w:val="20"/>
          <w:szCs w:val="20"/>
        </w:rPr>
        <w:t>nlivosti lze uložit pokutu</w:t>
      </w:r>
      <w:r w:rsidRPr="00A5701D">
        <w:rPr>
          <w:rFonts w:ascii="Arial" w:hAnsi="Arial" w:cs="Arial"/>
          <w:sz w:val="20"/>
          <w:szCs w:val="20"/>
        </w:rPr>
        <w:t xml:space="preserve"> až do výše 500 000 Kč</w:t>
      </w:r>
      <w:r w:rsidR="006758F4">
        <w:rPr>
          <w:rFonts w:ascii="Arial" w:hAnsi="Arial" w:cs="Arial"/>
          <w:sz w:val="20"/>
          <w:szCs w:val="20"/>
        </w:rPr>
        <w:t xml:space="preserve"> </w:t>
      </w:r>
      <w:r w:rsidRPr="006758F4" w:rsidR="006758F4">
        <w:rPr>
          <w:rFonts w:ascii="Arial" w:hAnsi="Arial" w:cs="Arial"/>
          <w:sz w:val="20"/>
          <w:szCs w:val="20"/>
        </w:rPr>
        <w:t>(</w:t>
      </w:r>
      <w:r w:rsidR="00C55F2D">
        <w:rPr>
          <w:rFonts w:ascii="Arial" w:hAnsi="Arial" w:cs="Arial"/>
          <w:sz w:val="20"/>
          <w:szCs w:val="20"/>
        </w:rPr>
        <w:t>ust</w:t>
      </w:r>
      <w:r w:rsidR="00C55F2D">
        <w:rPr>
          <w:rFonts w:ascii="Arial" w:hAnsi="Arial" w:cs="Arial"/>
          <w:sz w:val="20"/>
          <w:szCs w:val="20"/>
        </w:rPr>
        <w:t xml:space="preserve">. </w:t>
      </w:r>
      <w:r w:rsidRPr="006758F4" w:rsidR="006758F4">
        <w:rPr>
          <w:rFonts w:ascii="Arial" w:hAnsi="Arial" w:cs="Arial"/>
          <w:sz w:val="20"/>
          <w:szCs w:val="20"/>
        </w:rPr>
        <w:t>§ 52 odst. 1 a §</w:t>
      </w:r>
      <w:r w:rsidR="006758F4">
        <w:rPr>
          <w:rFonts w:ascii="Arial" w:hAnsi="Arial" w:cs="Arial"/>
          <w:sz w:val="20"/>
          <w:szCs w:val="20"/>
        </w:rPr>
        <w:t xml:space="preserve"> 246 odst. 1 a 2 daňového řádu).</w:t>
      </w: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</w:p>
    <w:p w:rsidR="006758F4" w:rsidP="002514EA">
      <w:pPr>
        <w:jc w:val="both"/>
        <w:rPr>
          <w:rFonts w:ascii="Arial" w:hAnsi="Arial" w:cs="Arial"/>
          <w:sz w:val="20"/>
          <w:szCs w:val="20"/>
        </w:rPr>
      </w:pPr>
      <w:r w:rsidRPr="006758F4">
        <w:rPr>
          <w:rFonts w:ascii="Arial" w:hAnsi="Arial" w:cs="Arial"/>
          <w:sz w:val="20"/>
          <w:szCs w:val="20"/>
        </w:rPr>
        <w:t>Plátce mzdy</w:t>
      </w:r>
      <w:r w:rsidR="009343A4">
        <w:rPr>
          <w:rFonts w:ascii="Arial" w:hAnsi="Arial" w:cs="Arial"/>
          <w:sz w:val="20"/>
          <w:szCs w:val="20"/>
        </w:rPr>
        <w:t xml:space="preserve"> </w:t>
      </w:r>
      <w:r w:rsidRPr="006758F4">
        <w:rPr>
          <w:rFonts w:ascii="Arial" w:hAnsi="Arial" w:cs="Arial"/>
          <w:sz w:val="20"/>
          <w:szCs w:val="20"/>
        </w:rPr>
        <w:t xml:space="preserve">je povinen do 8 dnů oznámit správci </w:t>
      </w:r>
      <w:r w:rsidR="009343A4">
        <w:rPr>
          <w:rFonts w:ascii="Arial" w:hAnsi="Arial" w:cs="Arial"/>
          <w:sz w:val="20"/>
          <w:szCs w:val="20"/>
        </w:rPr>
        <w:t>místních poplatků</w:t>
      </w:r>
      <w:r w:rsidRPr="006758F4">
        <w:rPr>
          <w:rFonts w:ascii="Arial" w:hAnsi="Arial" w:cs="Arial"/>
          <w:sz w:val="20"/>
          <w:szCs w:val="20"/>
        </w:rPr>
        <w:t>, že u něho přestal dlužník pracovat nebo, že dlužník nastoupil práci u jiného plátce mzdy [</w:t>
      </w:r>
      <w:r w:rsidR="00C55F2D">
        <w:rPr>
          <w:rFonts w:ascii="Arial" w:hAnsi="Arial" w:cs="Arial"/>
          <w:sz w:val="20"/>
          <w:szCs w:val="20"/>
        </w:rPr>
        <w:t>ust</w:t>
      </w:r>
      <w:r w:rsidR="00C55F2D">
        <w:rPr>
          <w:rFonts w:ascii="Arial" w:hAnsi="Arial" w:cs="Arial"/>
          <w:sz w:val="20"/>
          <w:szCs w:val="20"/>
        </w:rPr>
        <w:t xml:space="preserve">. </w:t>
      </w:r>
      <w:r w:rsidRPr="006758F4">
        <w:rPr>
          <w:rFonts w:ascii="Arial" w:hAnsi="Arial" w:cs="Arial"/>
          <w:sz w:val="20"/>
          <w:szCs w:val="20"/>
        </w:rPr>
        <w:t xml:space="preserve">§ 189 odst. 2 písm. b) a c) daňového řádu]. Za nesplnění této povinnosti může správce </w:t>
      </w:r>
      <w:r w:rsidR="009343A4">
        <w:rPr>
          <w:rFonts w:ascii="Arial" w:hAnsi="Arial" w:cs="Arial"/>
          <w:sz w:val="20"/>
          <w:szCs w:val="20"/>
        </w:rPr>
        <w:t>místních poplatků</w:t>
      </w:r>
      <w:r w:rsidRPr="006758F4">
        <w:rPr>
          <w:rFonts w:ascii="Arial" w:hAnsi="Arial" w:cs="Arial"/>
          <w:sz w:val="20"/>
          <w:szCs w:val="20"/>
        </w:rPr>
        <w:t xml:space="preserve"> uložit plátci mzdy pořádkovou pokutu do 50 000 Kč (</w:t>
      </w:r>
      <w:r w:rsidR="00C55F2D">
        <w:rPr>
          <w:rFonts w:ascii="Arial" w:hAnsi="Arial" w:cs="Arial"/>
          <w:sz w:val="20"/>
          <w:szCs w:val="20"/>
        </w:rPr>
        <w:t>ust</w:t>
      </w:r>
      <w:r w:rsidR="00C55F2D">
        <w:rPr>
          <w:rFonts w:ascii="Arial" w:hAnsi="Arial" w:cs="Arial"/>
          <w:sz w:val="20"/>
          <w:szCs w:val="20"/>
        </w:rPr>
        <w:t xml:space="preserve">. </w:t>
      </w:r>
      <w:r w:rsidRPr="006758F4">
        <w:rPr>
          <w:rFonts w:ascii="Arial" w:hAnsi="Arial" w:cs="Arial"/>
          <w:sz w:val="20"/>
          <w:szCs w:val="20"/>
        </w:rPr>
        <w:t xml:space="preserve">§ 189 odst. 3 daňového řádu).    </w:t>
      </w:r>
    </w:p>
    <w:p w:rsidR="006758F4" w:rsidP="002514EA">
      <w:pPr>
        <w:jc w:val="both"/>
        <w:rPr>
          <w:rFonts w:ascii="Arial" w:hAnsi="Arial" w:cs="Arial"/>
          <w:sz w:val="20"/>
          <w:szCs w:val="20"/>
        </w:rPr>
      </w:pPr>
    </w:p>
    <w:p w:rsidR="002514EA" w:rsidP="002514EA">
      <w:pPr>
        <w:jc w:val="both"/>
        <w:rPr>
          <w:rFonts w:ascii="Arial" w:hAnsi="Arial" w:cs="Arial"/>
          <w:sz w:val="20"/>
          <w:szCs w:val="20"/>
        </w:rPr>
      </w:pPr>
      <w:r w:rsidRPr="00A5701D">
        <w:rPr>
          <w:rFonts w:ascii="Arial" w:hAnsi="Arial" w:cs="Arial"/>
          <w:sz w:val="20"/>
          <w:szCs w:val="20"/>
        </w:rPr>
        <w:t>Nesplní-li poddlužník povinnost stanovenou mu exekučním příkazem a zákonem řádně a včas, má shora uvedený správce místní</w:t>
      </w:r>
      <w:r w:rsidR="009343A4">
        <w:rPr>
          <w:rFonts w:ascii="Arial" w:hAnsi="Arial" w:cs="Arial"/>
          <w:sz w:val="20"/>
          <w:szCs w:val="20"/>
        </w:rPr>
        <w:t>c</w:t>
      </w:r>
      <w:r w:rsidRPr="00A5701D">
        <w:rPr>
          <w:rFonts w:ascii="Arial" w:hAnsi="Arial" w:cs="Arial"/>
          <w:sz w:val="20"/>
          <w:szCs w:val="20"/>
        </w:rPr>
        <w:t>h poplatk</w:t>
      </w:r>
      <w:r w:rsidR="009343A4">
        <w:rPr>
          <w:rFonts w:ascii="Arial" w:hAnsi="Arial" w:cs="Arial"/>
          <w:sz w:val="20"/>
          <w:szCs w:val="20"/>
        </w:rPr>
        <w:t>ů</w:t>
      </w:r>
      <w:r w:rsidRPr="00A5701D">
        <w:rPr>
          <w:rFonts w:ascii="Arial" w:hAnsi="Arial" w:cs="Arial"/>
          <w:sz w:val="20"/>
          <w:szCs w:val="20"/>
        </w:rPr>
        <w:t xml:space="preserve"> nárok na její splnění z prostředků tohoto poddlužníka; tento nárok shora uvedený správce místní</w:t>
      </w:r>
      <w:r w:rsidR="009343A4">
        <w:rPr>
          <w:rFonts w:ascii="Arial" w:hAnsi="Arial" w:cs="Arial"/>
          <w:sz w:val="20"/>
          <w:szCs w:val="20"/>
        </w:rPr>
        <w:t>c</w:t>
      </w:r>
      <w:r w:rsidRPr="00A5701D">
        <w:rPr>
          <w:rFonts w:ascii="Arial" w:hAnsi="Arial" w:cs="Arial"/>
          <w:sz w:val="20"/>
          <w:szCs w:val="20"/>
        </w:rPr>
        <w:t>h poplatk</w:t>
      </w:r>
      <w:r w:rsidR="009343A4">
        <w:rPr>
          <w:rFonts w:ascii="Arial" w:hAnsi="Arial" w:cs="Arial"/>
          <w:sz w:val="20"/>
          <w:szCs w:val="20"/>
        </w:rPr>
        <w:t>ů</w:t>
      </w:r>
      <w:r w:rsidRPr="00A5701D">
        <w:rPr>
          <w:rFonts w:ascii="Arial" w:hAnsi="Arial" w:cs="Arial"/>
          <w:sz w:val="20"/>
          <w:szCs w:val="20"/>
        </w:rPr>
        <w:t xml:space="preserve"> uplat</w:t>
      </w:r>
      <w:r w:rsidR="00FB4020">
        <w:rPr>
          <w:rFonts w:ascii="Arial" w:hAnsi="Arial" w:cs="Arial"/>
          <w:sz w:val="20"/>
          <w:szCs w:val="20"/>
        </w:rPr>
        <w:t>ní podáním žaloby k soudu (</w:t>
      </w:r>
      <w:r w:rsidR="00C55F2D">
        <w:rPr>
          <w:rFonts w:ascii="Arial" w:hAnsi="Arial" w:cs="Arial"/>
          <w:sz w:val="20"/>
          <w:szCs w:val="20"/>
        </w:rPr>
        <w:t>ust</w:t>
      </w:r>
      <w:r w:rsidR="00C55F2D">
        <w:rPr>
          <w:rFonts w:ascii="Arial" w:hAnsi="Arial" w:cs="Arial"/>
          <w:sz w:val="20"/>
          <w:szCs w:val="20"/>
        </w:rPr>
        <w:t xml:space="preserve">. </w:t>
      </w:r>
      <w:r w:rsidRPr="00A5701D">
        <w:rPr>
          <w:rFonts w:ascii="Arial" w:hAnsi="Arial" w:cs="Arial"/>
          <w:sz w:val="20"/>
          <w:szCs w:val="20"/>
        </w:rPr>
        <w:t>§ 186 odst. 3 daňového řádu).</w:t>
      </w:r>
    </w:p>
    <w:p w:rsidR="00584CDB" w:rsidP="002514EA">
      <w:pPr>
        <w:jc w:val="both"/>
        <w:rPr>
          <w:rFonts w:ascii="Arial" w:hAnsi="Arial" w:cs="Arial"/>
          <w:sz w:val="20"/>
          <w:szCs w:val="20"/>
        </w:rPr>
      </w:pPr>
    </w:p>
    <w:p w:rsidR="00584CDB" w:rsidRPr="00A5701D" w:rsidP="002514E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Poddlužník </w:t>
      </w:r>
      <w:r w:rsidRPr="00584CDB">
        <w:rPr>
          <w:rFonts w:ascii="Arial" w:hAnsi="Arial" w:cs="Arial"/>
          <w:sz w:val="20"/>
          <w:szCs w:val="20"/>
        </w:rPr>
        <w:t xml:space="preserve">má vůči </w:t>
      </w:r>
      <w:r>
        <w:rPr>
          <w:rFonts w:ascii="Arial" w:hAnsi="Arial" w:cs="Arial"/>
          <w:sz w:val="20"/>
          <w:szCs w:val="20"/>
        </w:rPr>
        <w:t>dlužníkovi</w:t>
      </w:r>
      <w:r w:rsidRPr="00584CDB">
        <w:rPr>
          <w:rFonts w:ascii="Arial" w:hAnsi="Arial" w:cs="Arial"/>
          <w:sz w:val="20"/>
          <w:szCs w:val="20"/>
        </w:rPr>
        <w:t xml:space="preserve"> nárok na paušálně stanovenou náhradu nákladů, které mu vznikly za kalendářní měsíc, v němž provádí srážky ze mzdy </w:t>
      </w:r>
      <w:r>
        <w:rPr>
          <w:rFonts w:ascii="Arial" w:hAnsi="Arial" w:cs="Arial"/>
          <w:sz w:val="20"/>
          <w:szCs w:val="20"/>
        </w:rPr>
        <w:t>dlužníka</w:t>
      </w:r>
      <w:r w:rsidRPr="00584CDB">
        <w:rPr>
          <w:rFonts w:ascii="Arial" w:hAnsi="Arial" w:cs="Arial"/>
          <w:sz w:val="20"/>
          <w:szCs w:val="20"/>
        </w:rPr>
        <w:t>. Náklady p</w:t>
      </w:r>
      <w:r>
        <w:rPr>
          <w:rFonts w:ascii="Arial" w:hAnsi="Arial" w:cs="Arial"/>
          <w:sz w:val="20"/>
          <w:szCs w:val="20"/>
        </w:rPr>
        <w:t>oddlužníka</w:t>
      </w:r>
      <w:r w:rsidRPr="00584CDB">
        <w:rPr>
          <w:rFonts w:ascii="Arial" w:hAnsi="Arial" w:cs="Arial"/>
          <w:sz w:val="20"/>
          <w:szCs w:val="20"/>
        </w:rPr>
        <w:t xml:space="preserve"> jsou náklady </w:t>
      </w:r>
      <w:r>
        <w:rPr>
          <w:rFonts w:ascii="Arial" w:hAnsi="Arial" w:cs="Arial"/>
          <w:sz w:val="20"/>
          <w:szCs w:val="20"/>
        </w:rPr>
        <w:t>exekuce</w:t>
      </w:r>
      <w:r w:rsidRPr="00584CDB">
        <w:rPr>
          <w:rFonts w:ascii="Arial" w:hAnsi="Arial" w:cs="Arial"/>
          <w:sz w:val="20"/>
          <w:szCs w:val="20"/>
        </w:rPr>
        <w:t>. Provádí-li p</w:t>
      </w:r>
      <w:r>
        <w:rPr>
          <w:rFonts w:ascii="Arial" w:hAnsi="Arial" w:cs="Arial"/>
          <w:sz w:val="20"/>
          <w:szCs w:val="20"/>
        </w:rPr>
        <w:t>oddlužník</w:t>
      </w:r>
      <w:r w:rsidRPr="00584CDB">
        <w:rPr>
          <w:rFonts w:ascii="Arial" w:hAnsi="Arial" w:cs="Arial"/>
          <w:sz w:val="20"/>
          <w:szCs w:val="20"/>
        </w:rPr>
        <w:t xml:space="preserve"> zároveň srážky k vydobytí několika pohledávek vůči témuž </w:t>
      </w:r>
      <w:r>
        <w:rPr>
          <w:rFonts w:ascii="Arial" w:hAnsi="Arial" w:cs="Arial"/>
          <w:sz w:val="20"/>
          <w:szCs w:val="20"/>
        </w:rPr>
        <w:t>dlužníkovi</w:t>
      </w:r>
      <w:r w:rsidRPr="00584CDB">
        <w:rPr>
          <w:rFonts w:ascii="Arial" w:hAnsi="Arial" w:cs="Arial"/>
          <w:sz w:val="20"/>
          <w:szCs w:val="20"/>
        </w:rPr>
        <w:t xml:space="preserve">, náleží mu náhrada nákladů pouze jednou. </w:t>
      </w:r>
      <w:r w:rsidR="000C1616">
        <w:rPr>
          <w:rFonts w:ascii="Arial" w:hAnsi="Arial" w:cs="Arial"/>
          <w:sz w:val="20"/>
          <w:szCs w:val="20"/>
        </w:rPr>
        <w:t>N</w:t>
      </w:r>
      <w:r w:rsidRPr="000C1616" w:rsidR="000C1616">
        <w:rPr>
          <w:rFonts w:ascii="Arial" w:hAnsi="Arial" w:cs="Arial"/>
          <w:sz w:val="20"/>
          <w:szCs w:val="20"/>
        </w:rPr>
        <w:t>áhrada nákladů plátce mzdy se uspokojuje před všemi ostatními pohledávkami z první třetiny.</w:t>
      </w:r>
      <w:r w:rsidRPr="00155CEE" w:rsidR="00155CEE">
        <w:rPr>
          <w:rFonts w:ascii="Arial" w:hAnsi="Arial" w:cs="Arial"/>
          <w:sz w:val="20"/>
          <w:szCs w:val="20"/>
        </w:rPr>
        <w:t xml:space="preserve"> </w:t>
      </w:r>
      <w:r w:rsidRPr="00584CDB" w:rsidR="00155CEE">
        <w:rPr>
          <w:rFonts w:ascii="Arial" w:hAnsi="Arial" w:cs="Arial"/>
          <w:sz w:val="20"/>
          <w:szCs w:val="20"/>
        </w:rPr>
        <w:t>Právo na částku náhrady nákladů, jež nebyla</w:t>
      </w:r>
      <w:r w:rsidR="00155CEE">
        <w:rPr>
          <w:rFonts w:ascii="Arial" w:hAnsi="Arial" w:cs="Arial"/>
          <w:sz w:val="20"/>
          <w:szCs w:val="20"/>
        </w:rPr>
        <w:t xml:space="preserve"> odečtena </w:t>
      </w:r>
      <w:r w:rsidRPr="00584CDB" w:rsidR="00155CEE">
        <w:rPr>
          <w:rFonts w:ascii="Arial" w:hAnsi="Arial" w:cs="Arial"/>
          <w:sz w:val="20"/>
          <w:szCs w:val="20"/>
        </w:rPr>
        <w:t>ze sražené částky před jejím vyplacením nebo zasláním, zaniká</w:t>
      </w:r>
      <w:r w:rsidR="00155CEE">
        <w:rPr>
          <w:rFonts w:ascii="Arial" w:hAnsi="Arial" w:cs="Arial"/>
          <w:sz w:val="20"/>
          <w:szCs w:val="20"/>
        </w:rPr>
        <w:t xml:space="preserve"> (</w:t>
      </w:r>
      <w:r w:rsidR="00224FF5">
        <w:rPr>
          <w:rFonts w:ascii="Arial" w:hAnsi="Arial" w:cs="Arial"/>
          <w:sz w:val="20"/>
          <w:szCs w:val="20"/>
        </w:rPr>
        <w:t>ust</w:t>
      </w:r>
      <w:r w:rsidR="00224FF5">
        <w:rPr>
          <w:rFonts w:ascii="Arial" w:hAnsi="Arial" w:cs="Arial"/>
          <w:sz w:val="20"/>
          <w:szCs w:val="20"/>
        </w:rPr>
        <w:t xml:space="preserve">. </w:t>
      </w:r>
      <w:r w:rsidR="00155CEE">
        <w:rPr>
          <w:rFonts w:ascii="Arial" w:hAnsi="Arial" w:cs="Arial"/>
          <w:sz w:val="20"/>
          <w:szCs w:val="20"/>
        </w:rPr>
        <w:t>§ 270</w:t>
      </w:r>
      <w:r w:rsidR="003A48A7">
        <w:rPr>
          <w:rFonts w:ascii="Arial" w:hAnsi="Arial" w:cs="Arial"/>
          <w:sz w:val="20"/>
          <w:szCs w:val="20"/>
        </w:rPr>
        <w:t xml:space="preserve"> odst. 2, § 279 odst. 1</w:t>
      </w:r>
      <w:r w:rsidR="0065512D">
        <w:rPr>
          <w:rFonts w:ascii="Arial" w:hAnsi="Arial" w:cs="Arial"/>
          <w:sz w:val="20"/>
          <w:szCs w:val="20"/>
        </w:rPr>
        <w:t xml:space="preserve"> </w:t>
      </w:r>
      <w:r w:rsidR="003A48A7">
        <w:rPr>
          <w:rFonts w:ascii="Arial" w:hAnsi="Arial" w:cs="Arial"/>
          <w:sz w:val="20"/>
          <w:szCs w:val="20"/>
        </w:rPr>
        <w:t>a </w:t>
      </w:r>
      <w:r w:rsidR="00155CEE">
        <w:rPr>
          <w:rFonts w:ascii="Arial" w:hAnsi="Arial" w:cs="Arial"/>
          <w:sz w:val="20"/>
          <w:szCs w:val="20"/>
        </w:rPr>
        <w:t xml:space="preserve">§ 291 odst. 3 </w:t>
      </w:r>
      <w:r w:rsidR="00155CEE">
        <w:rPr>
          <w:rFonts w:ascii="Arial" w:hAnsi="Arial" w:cs="Arial"/>
          <w:sz w:val="20"/>
          <w:szCs w:val="20"/>
        </w:rPr>
        <w:t>o.s.</w:t>
      </w:r>
      <w:r w:rsidR="00155CEE">
        <w:rPr>
          <w:rFonts w:ascii="Arial" w:hAnsi="Arial" w:cs="Arial"/>
          <w:sz w:val="20"/>
          <w:szCs w:val="20"/>
        </w:rPr>
        <w:t>ř.)</w:t>
      </w:r>
      <w:r w:rsidRPr="00584CDB" w:rsidR="00155CEE">
        <w:rPr>
          <w:rFonts w:ascii="Arial" w:hAnsi="Arial" w:cs="Arial"/>
          <w:sz w:val="20"/>
          <w:szCs w:val="20"/>
        </w:rPr>
        <w:t>.</w:t>
      </w:r>
      <w:r w:rsidR="009856EE">
        <w:rPr>
          <w:rFonts w:ascii="Arial" w:hAnsi="Arial" w:cs="Arial"/>
          <w:sz w:val="20"/>
          <w:szCs w:val="20"/>
        </w:rPr>
        <w:t xml:space="preserve"> Nárok na paušálně stanovenou náhradu nákladů nemá osoba nebo orgán veřejné moci, vůči kterým má povinný nárok na dávky státní sociální </w:t>
      </w:r>
      <w:r w:rsidRPr="009856EE" w:rsidR="009856EE">
        <w:rPr>
          <w:rFonts w:ascii="Arial" w:hAnsi="Arial" w:cs="Arial"/>
          <w:sz w:val="20"/>
          <w:szCs w:val="20"/>
        </w:rPr>
        <w:t>podpory nebo pěstounské péče, které nejsou vyplaceny jednorázově, nebo na příjmy podle § 299 odst. 1 písm. b) až d) a f) až l),</w:t>
      </w:r>
      <w:r w:rsidR="009856EE">
        <w:rPr>
          <w:rFonts w:ascii="Arial" w:hAnsi="Arial" w:cs="Arial"/>
          <w:sz w:val="20"/>
          <w:szCs w:val="20"/>
        </w:rPr>
        <w:t xml:space="preserve"> (</w:t>
      </w:r>
      <w:r w:rsidR="009856EE">
        <w:rPr>
          <w:rFonts w:ascii="Arial" w:hAnsi="Arial" w:cs="Arial"/>
          <w:sz w:val="20"/>
          <w:szCs w:val="20"/>
        </w:rPr>
        <w:t>ust</w:t>
      </w:r>
      <w:r w:rsidR="009856EE">
        <w:rPr>
          <w:rFonts w:ascii="Arial" w:hAnsi="Arial" w:cs="Arial"/>
          <w:sz w:val="20"/>
          <w:szCs w:val="20"/>
        </w:rPr>
        <w:t xml:space="preserve">. § 301 odst. 2 </w:t>
      </w:r>
      <w:r w:rsidR="009856EE">
        <w:rPr>
          <w:rFonts w:ascii="Arial" w:hAnsi="Arial" w:cs="Arial"/>
          <w:sz w:val="20"/>
          <w:szCs w:val="20"/>
        </w:rPr>
        <w:t>o.s.</w:t>
      </w:r>
      <w:r w:rsidR="009856EE">
        <w:rPr>
          <w:rFonts w:ascii="Arial" w:hAnsi="Arial" w:cs="Arial"/>
          <w:sz w:val="20"/>
          <w:szCs w:val="20"/>
        </w:rPr>
        <w:t>ř.).</w:t>
      </w: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  <w:r w:rsidRPr="00A5701D">
        <w:rPr>
          <w:rFonts w:ascii="Arial" w:hAnsi="Arial" w:cs="Arial"/>
          <w:sz w:val="20"/>
          <w:szCs w:val="20"/>
        </w:rPr>
        <w:t>Proti tomuto rozhodnutí nelze up</w:t>
      </w:r>
      <w:r w:rsidR="00FB4020">
        <w:rPr>
          <w:rFonts w:ascii="Arial" w:hAnsi="Arial" w:cs="Arial"/>
          <w:sz w:val="20"/>
          <w:szCs w:val="20"/>
        </w:rPr>
        <w:t>latnit opravné prostředky (</w:t>
      </w:r>
      <w:r w:rsidR="00224FF5">
        <w:rPr>
          <w:rFonts w:ascii="Arial" w:hAnsi="Arial" w:cs="Arial"/>
          <w:sz w:val="20"/>
          <w:szCs w:val="20"/>
        </w:rPr>
        <w:t>ust</w:t>
      </w:r>
      <w:r w:rsidR="00224FF5">
        <w:rPr>
          <w:rFonts w:ascii="Arial" w:hAnsi="Arial" w:cs="Arial"/>
          <w:sz w:val="20"/>
          <w:szCs w:val="20"/>
        </w:rPr>
        <w:t xml:space="preserve">. </w:t>
      </w:r>
      <w:r w:rsidR="0049128E">
        <w:rPr>
          <w:rFonts w:ascii="Arial" w:hAnsi="Arial" w:cs="Arial"/>
          <w:sz w:val="20"/>
          <w:szCs w:val="20"/>
        </w:rPr>
        <w:t>§ 1</w:t>
      </w:r>
      <w:r w:rsidRPr="00A5701D">
        <w:rPr>
          <w:rFonts w:ascii="Arial" w:hAnsi="Arial" w:cs="Arial"/>
          <w:sz w:val="20"/>
          <w:szCs w:val="20"/>
        </w:rPr>
        <w:t>8</w:t>
      </w:r>
      <w:r w:rsidR="0049128E">
        <w:rPr>
          <w:rFonts w:ascii="Arial" w:hAnsi="Arial" w:cs="Arial"/>
          <w:sz w:val="20"/>
          <w:szCs w:val="20"/>
        </w:rPr>
        <w:t>7</w:t>
      </w:r>
      <w:r w:rsidRPr="00A5701D">
        <w:rPr>
          <w:rFonts w:ascii="Arial" w:hAnsi="Arial" w:cs="Arial"/>
          <w:sz w:val="20"/>
          <w:szCs w:val="20"/>
        </w:rPr>
        <w:t xml:space="preserve"> odst. 4 daňového řádu).</w:t>
      </w: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  <w:r w:rsidRPr="00A5701D">
        <w:rPr>
          <w:rFonts w:ascii="Arial" w:hAnsi="Arial" w:cs="Arial"/>
          <w:sz w:val="20"/>
          <w:szCs w:val="20"/>
        </w:rPr>
        <w:t>Proti tomuto rozhodnutí může osoba zúčastněná na správě daní ve</w:t>
      </w:r>
      <w:r w:rsidR="00FB4020">
        <w:rPr>
          <w:rFonts w:ascii="Arial" w:hAnsi="Arial" w:cs="Arial"/>
          <w:sz w:val="20"/>
          <w:szCs w:val="20"/>
        </w:rPr>
        <w:t xml:space="preserve"> lhůtě 30 dnů ode dne, kdy se o </w:t>
      </w:r>
      <w:r w:rsidRPr="00A5701D">
        <w:rPr>
          <w:rFonts w:ascii="Arial" w:hAnsi="Arial" w:cs="Arial"/>
          <w:sz w:val="20"/>
          <w:szCs w:val="20"/>
        </w:rPr>
        <w:t>úkonu dozvěděla, podat námitku. Námitka se podává u správce místního poplatk</w:t>
      </w:r>
      <w:r w:rsidR="00FB4020">
        <w:rPr>
          <w:rFonts w:ascii="Arial" w:hAnsi="Arial" w:cs="Arial"/>
          <w:sz w:val="20"/>
          <w:szCs w:val="20"/>
        </w:rPr>
        <w:t>u, který rozhodnutí vydal (</w:t>
      </w:r>
      <w:r w:rsidR="00224FF5">
        <w:rPr>
          <w:rFonts w:ascii="Arial" w:hAnsi="Arial" w:cs="Arial"/>
          <w:sz w:val="20"/>
          <w:szCs w:val="20"/>
        </w:rPr>
        <w:t>ust</w:t>
      </w:r>
      <w:r w:rsidR="00224FF5">
        <w:rPr>
          <w:rFonts w:ascii="Arial" w:hAnsi="Arial" w:cs="Arial"/>
          <w:sz w:val="20"/>
          <w:szCs w:val="20"/>
        </w:rPr>
        <w:t xml:space="preserve">. </w:t>
      </w:r>
      <w:r w:rsidRPr="00A5701D">
        <w:rPr>
          <w:rFonts w:ascii="Arial" w:hAnsi="Arial" w:cs="Arial"/>
          <w:sz w:val="20"/>
          <w:szCs w:val="20"/>
        </w:rPr>
        <w:t>§ 159 odst. 1 a 2 daňového řádu).</w:t>
      </w: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</w:p>
    <w:p w:rsidR="002514EA" w:rsidRPr="00A5701D" w:rsidP="00AF104F">
      <w:pPr>
        <w:ind w:left="1416" w:firstLine="708"/>
        <w:jc w:val="both"/>
        <w:rPr>
          <w:rFonts w:ascii="Arial" w:hAnsi="Arial" w:cs="Arial"/>
          <w:sz w:val="20"/>
          <w:szCs w:val="20"/>
        </w:rPr>
      </w:pPr>
      <w:r w:rsidRPr="00A5701D"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:rsidR="002514EA" w:rsidRPr="00A5701D" w:rsidP="00AF104F">
      <w:pPr>
        <w:jc w:val="right"/>
        <w:rPr>
          <w:rFonts w:ascii="Arial" w:hAnsi="Arial" w:cs="Arial"/>
          <w:sz w:val="20"/>
          <w:szCs w:val="20"/>
        </w:rPr>
      </w:pPr>
      <w:r w:rsidRPr="00A5701D">
        <w:rPr>
          <w:rFonts w:ascii="Arial" w:hAnsi="Arial" w:cs="Arial"/>
          <w:sz w:val="20"/>
          <w:szCs w:val="20"/>
        </w:rPr>
        <w:t>podpis úřední osoby s uvedením jména a pracovního zařazení a otisk úředního razítka</w:t>
      </w:r>
    </w:p>
    <w:p w:rsidR="002514EA" w:rsidRPr="00A5701D" w:rsidP="002514EA">
      <w:pPr>
        <w:jc w:val="both"/>
        <w:rPr>
          <w:rFonts w:ascii="Arial" w:hAnsi="Arial" w:cs="Arial"/>
          <w:sz w:val="20"/>
          <w:szCs w:val="20"/>
        </w:rPr>
      </w:pPr>
    </w:p>
    <w:p w:rsidR="002514EA" w:rsidP="002514EA">
      <w:pPr>
        <w:jc w:val="both"/>
        <w:rPr>
          <w:rFonts w:ascii="Arial" w:hAnsi="Arial"/>
          <w:sz w:val="20"/>
          <w:szCs w:val="20"/>
        </w:rPr>
      </w:pPr>
      <w:r w:rsidRPr="003D7BF0">
        <w:rPr>
          <w:rFonts w:ascii="Arial" w:hAnsi="Arial"/>
          <w:sz w:val="20"/>
          <w:szCs w:val="20"/>
        </w:rPr>
        <w:t>Příloha:</w:t>
      </w:r>
    </w:p>
    <w:p w:rsidR="003D7BF0" w:rsidRPr="003D7BF0" w:rsidP="002514EA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Exekuční příkaz č. j. ………</w:t>
      </w:r>
      <w:r>
        <w:rPr>
          <w:rFonts w:ascii="Arial" w:hAnsi="Arial"/>
          <w:sz w:val="20"/>
          <w:szCs w:val="20"/>
        </w:rPr>
        <w:t>….. ze</w:t>
      </w:r>
      <w:r>
        <w:rPr>
          <w:rFonts w:ascii="Arial" w:hAnsi="Arial"/>
          <w:sz w:val="20"/>
          <w:szCs w:val="20"/>
        </w:rPr>
        <w:t xml:space="preserve"> dne ………………….. </w:t>
      </w:r>
      <w:r>
        <w:rPr>
          <w:rFonts w:ascii="Arial" w:hAnsi="Arial" w:cs="Arial"/>
          <w:i/>
          <w:color w:val="0070C0"/>
          <w:sz w:val="20"/>
          <w:szCs w:val="20"/>
        </w:rPr>
        <w:t xml:space="preserve">(na exekučním příkazu je třeba vyznačit </w:t>
      </w:r>
      <w:r w:rsidR="00D32761">
        <w:rPr>
          <w:rFonts w:ascii="Arial" w:hAnsi="Arial" w:cs="Arial"/>
          <w:i/>
          <w:color w:val="0070C0"/>
          <w:sz w:val="20"/>
          <w:szCs w:val="20"/>
        </w:rPr>
        <w:t xml:space="preserve">den </w:t>
      </w:r>
      <w:r>
        <w:rPr>
          <w:rFonts w:ascii="Arial" w:hAnsi="Arial" w:cs="Arial"/>
          <w:i/>
          <w:color w:val="0070C0"/>
          <w:sz w:val="20"/>
          <w:szCs w:val="20"/>
        </w:rPr>
        <w:t xml:space="preserve">nabytí právní moci, </w:t>
      </w:r>
      <w:r w:rsidR="00D32761">
        <w:rPr>
          <w:rFonts w:ascii="Arial" w:hAnsi="Arial" w:cs="Arial"/>
          <w:i/>
          <w:color w:val="0070C0"/>
          <w:sz w:val="20"/>
          <w:szCs w:val="20"/>
        </w:rPr>
        <w:t>popř.</w:t>
      </w:r>
      <w:r>
        <w:rPr>
          <w:rFonts w:ascii="Arial" w:hAnsi="Arial" w:cs="Arial"/>
          <w:i/>
          <w:color w:val="0070C0"/>
          <w:sz w:val="20"/>
          <w:szCs w:val="20"/>
        </w:rPr>
        <w:t xml:space="preserve"> přiložit vyrozumění, kdy exekuční příkaz nabyl právní moci</w:t>
      </w:r>
      <w:r w:rsidR="00D32761">
        <w:rPr>
          <w:rFonts w:ascii="Arial" w:hAnsi="Arial" w:cs="Arial"/>
          <w:i/>
          <w:color w:val="0070C0"/>
          <w:sz w:val="20"/>
          <w:szCs w:val="20"/>
        </w:rPr>
        <w:t>, které bylo zasláno původnímu plátci mzdy</w:t>
      </w:r>
      <w:r>
        <w:rPr>
          <w:rFonts w:ascii="Arial" w:hAnsi="Arial" w:cs="Arial"/>
          <w:i/>
          <w:color w:val="0070C0"/>
          <w:sz w:val="20"/>
          <w:szCs w:val="20"/>
        </w:rPr>
        <w:t>)</w:t>
      </w: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65391215"/>
    <w:multiLevelType w:val="multilevel"/>
    <w:tmpl w:val="31D040F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14EA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Nadpis1Char"/>
    <w:autoRedefine/>
    <w:qFormat/>
    <w:rsid w:val="002514EA"/>
    <w:pPr>
      <w:keepNext/>
      <w:numPr>
        <w:numId w:val="1"/>
      </w:numPr>
      <w:spacing w:before="240" w:after="60"/>
      <w:jc w:val="left"/>
      <w:outlineLvl w:val="0"/>
    </w:pPr>
    <w:rPr>
      <w:rFonts w:ascii="Arial" w:hAnsi="Arial"/>
      <w:b/>
      <w:bCs/>
      <w:caps/>
      <w:kern w:val="32"/>
      <w:sz w:val="32"/>
      <w:szCs w:val="32"/>
      <w:lang w:eastAsia="cs-CZ"/>
    </w:rPr>
  </w:style>
  <w:style w:type="paragraph" w:styleId="Heading2">
    <w:name w:val="heading 2"/>
    <w:basedOn w:val="Normal"/>
    <w:next w:val="Normal"/>
    <w:link w:val="Nadpis2Char"/>
    <w:autoRedefine/>
    <w:qFormat/>
    <w:rsid w:val="00A5701D"/>
    <w:pPr>
      <w:keepNext/>
      <w:keepLines/>
      <w:spacing w:before="200"/>
      <w:jc w:val="both"/>
      <w:outlineLvl w:val="1"/>
    </w:pPr>
    <w:rPr>
      <w:rFonts w:ascii="Arial" w:hAnsi="Arial"/>
      <w:b/>
      <w:bCs/>
      <w:sz w:val="24"/>
      <w:szCs w:val="24"/>
    </w:rPr>
  </w:style>
  <w:style w:type="paragraph" w:styleId="Heading3">
    <w:name w:val="heading 3"/>
    <w:basedOn w:val="Normal"/>
    <w:next w:val="Normal"/>
    <w:link w:val="Nadpis3Char"/>
    <w:autoRedefine/>
    <w:unhideWhenUsed/>
    <w:qFormat/>
    <w:rsid w:val="002514EA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Heading4">
    <w:name w:val="heading 4"/>
    <w:basedOn w:val="Normal"/>
    <w:next w:val="Normal"/>
    <w:link w:val="Nadpis4Char"/>
    <w:autoRedefine/>
    <w:unhideWhenUsed/>
    <w:qFormat/>
    <w:rsid w:val="002514EA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eastAsia="Times New Roman" w:hAnsi="Arial"/>
      <w:b/>
      <w:bCs/>
      <w:sz w:val="24"/>
      <w:szCs w:val="28"/>
      <w:lang w:eastAsia="cs-CZ"/>
    </w:rPr>
  </w:style>
  <w:style w:type="paragraph" w:styleId="Heading5">
    <w:name w:val="heading 5"/>
    <w:basedOn w:val="Normal"/>
    <w:next w:val="Normal"/>
    <w:link w:val="Nadpis5Char"/>
    <w:uiPriority w:val="9"/>
    <w:qFormat/>
    <w:rsid w:val="002514EA"/>
    <w:pPr>
      <w:numPr>
        <w:ilvl w:val="4"/>
        <w:numId w:val="1"/>
      </w:numPr>
      <w:spacing w:before="240" w:after="60"/>
      <w:jc w:val="left"/>
      <w:outlineLvl w:val="4"/>
    </w:pPr>
    <w:rPr>
      <w:b/>
      <w:bCs/>
      <w:i/>
      <w:iCs/>
      <w:sz w:val="26"/>
      <w:szCs w:val="26"/>
      <w:lang w:eastAsia="cs-CZ"/>
    </w:rPr>
  </w:style>
  <w:style w:type="paragraph" w:styleId="Heading6">
    <w:name w:val="heading 6"/>
    <w:basedOn w:val="Normal"/>
    <w:next w:val="Normal"/>
    <w:link w:val="Nadpis6Char"/>
    <w:qFormat/>
    <w:rsid w:val="002514EA"/>
    <w:pPr>
      <w:numPr>
        <w:ilvl w:val="5"/>
        <w:numId w:val="1"/>
      </w:numPr>
      <w:spacing w:before="240" w:after="60"/>
      <w:jc w:val="left"/>
      <w:outlineLvl w:val="5"/>
    </w:pPr>
    <w:rPr>
      <w:b/>
      <w:bCs/>
      <w:sz w:val="20"/>
      <w:szCs w:val="20"/>
      <w:lang w:eastAsia="cs-CZ"/>
    </w:rPr>
  </w:style>
  <w:style w:type="paragraph" w:styleId="Heading7">
    <w:name w:val="heading 7"/>
    <w:basedOn w:val="Normal"/>
    <w:next w:val="Normal"/>
    <w:link w:val="Nadpis7Char"/>
    <w:uiPriority w:val="9"/>
    <w:qFormat/>
    <w:rsid w:val="002514EA"/>
    <w:pPr>
      <w:numPr>
        <w:ilvl w:val="6"/>
        <w:numId w:val="1"/>
      </w:numPr>
      <w:spacing w:before="240" w:after="60"/>
      <w:jc w:val="left"/>
      <w:outlineLvl w:val="6"/>
    </w:pPr>
    <w:rPr>
      <w:rFonts w:ascii="Times New Roman" w:eastAsia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Nadpis8Char"/>
    <w:uiPriority w:val="9"/>
    <w:qFormat/>
    <w:rsid w:val="002514EA"/>
    <w:pPr>
      <w:numPr>
        <w:ilvl w:val="7"/>
        <w:numId w:val="1"/>
      </w:numPr>
      <w:spacing w:before="240" w:after="60"/>
      <w:jc w:val="left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Nadpis9Char"/>
    <w:uiPriority w:val="9"/>
    <w:qFormat/>
    <w:rsid w:val="002514EA"/>
    <w:pPr>
      <w:numPr>
        <w:ilvl w:val="8"/>
        <w:numId w:val="1"/>
      </w:numPr>
      <w:spacing w:before="240" w:after="60"/>
      <w:jc w:val="left"/>
      <w:outlineLvl w:val="8"/>
    </w:pPr>
    <w:rPr>
      <w:rFonts w:ascii="Arial" w:eastAsia="Times New Roman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dpis1Char">
    <w:name w:val="Nadpis 1 Char"/>
    <w:basedOn w:val="DefaultParagraphFont"/>
    <w:link w:val="Heading1"/>
    <w:rsid w:val="002514EA"/>
    <w:rPr>
      <w:rFonts w:ascii="Arial" w:eastAsia="Calibri" w:hAnsi="Arial" w:cs="Times New Roman"/>
      <w:b/>
      <w:bCs/>
      <w:caps/>
      <w:kern w:val="32"/>
      <w:sz w:val="32"/>
      <w:szCs w:val="32"/>
      <w:lang w:eastAsia="cs-CZ"/>
    </w:rPr>
  </w:style>
  <w:style w:type="character" w:customStyle="1" w:styleId="Nadpis2Char">
    <w:name w:val="Nadpis 2 Char"/>
    <w:basedOn w:val="DefaultParagraphFont"/>
    <w:link w:val="Heading2"/>
    <w:rsid w:val="00A5701D"/>
    <w:rPr>
      <w:rFonts w:ascii="Arial" w:eastAsia="Calibri" w:hAnsi="Arial" w:cs="Times New Roman"/>
      <w:b/>
      <w:bCs/>
      <w:sz w:val="24"/>
      <w:szCs w:val="24"/>
    </w:rPr>
  </w:style>
  <w:style w:type="character" w:customStyle="1" w:styleId="Nadpis3Char">
    <w:name w:val="Nadpis 3 Char"/>
    <w:basedOn w:val="DefaultParagraphFont"/>
    <w:link w:val="Heading3"/>
    <w:rsid w:val="002514EA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dpis4Char">
    <w:name w:val="Nadpis 4 Char"/>
    <w:basedOn w:val="DefaultParagraphFont"/>
    <w:link w:val="Heading4"/>
    <w:rsid w:val="002514EA"/>
    <w:rPr>
      <w:rFonts w:ascii="Arial" w:eastAsia="Times New Roman" w:hAnsi="Arial" w:cs="Times New Roman"/>
      <w:b/>
      <w:bCs/>
      <w:sz w:val="24"/>
      <w:szCs w:val="28"/>
      <w:lang w:eastAsia="cs-CZ"/>
    </w:rPr>
  </w:style>
  <w:style w:type="character" w:customStyle="1" w:styleId="Nadpis5Char">
    <w:name w:val="Nadpis 5 Char"/>
    <w:basedOn w:val="DefaultParagraphFont"/>
    <w:link w:val="Heading5"/>
    <w:uiPriority w:val="9"/>
    <w:rsid w:val="002514EA"/>
    <w:rPr>
      <w:rFonts w:ascii="Calibri" w:eastAsia="Calibri" w:hAnsi="Calibri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DefaultParagraphFont"/>
    <w:link w:val="Heading6"/>
    <w:rsid w:val="002514EA"/>
    <w:rPr>
      <w:rFonts w:ascii="Calibri" w:eastAsia="Calibri" w:hAnsi="Calibri" w:cs="Times New Roman"/>
      <w:b/>
      <w:bCs/>
      <w:sz w:val="20"/>
      <w:szCs w:val="20"/>
      <w:lang w:eastAsia="cs-CZ"/>
    </w:rPr>
  </w:style>
  <w:style w:type="character" w:customStyle="1" w:styleId="Nadpis7Char">
    <w:name w:val="Nadpis 7 Char"/>
    <w:basedOn w:val="DefaultParagraphFont"/>
    <w:link w:val="Heading7"/>
    <w:uiPriority w:val="9"/>
    <w:rsid w:val="002514EA"/>
    <w:rPr>
      <w:rFonts w:ascii="Times New Roman" w:eastAsia="Times New Roman" w:hAnsi="Times New Roman" w:cs="Times New Roman"/>
      <w:sz w:val="24"/>
      <w:szCs w:val="24"/>
    </w:rPr>
  </w:style>
  <w:style w:type="character" w:customStyle="1" w:styleId="Nadpis8Char">
    <w:name w:val="Nadpis 8 Char"/>
    <w:basedOn w:val="DefaultParagraphFont"/>
    <w:link w:val="Heading8"/>
    <w:uiPriority w:val="9"/>
    <w:rsid w:val="002514EA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dpis9Char">
    <w:name w:val="Nadpis 9 Char"/>
    <w:basedOn w:val="DefaultParagraphFont"/>
    <w:link w:val="Heading9"/>
    <w:uiPriority w:val="9"/>
    <w:rsid w:val="002514EA"/>
    <w:rPr>
      <w:rFonts w:ascii="Arial" w:eastAsia="Times New Roman" w:hAnsi="Arial" w:cs="Times New Roman"/>
    </w:rPr>
  </w:style>
  <w:style w:type="character" w:customStyle="1" w:styleId="A1">
    <w:name w:val="A1"/>
    <w:uiPriority w:val="99"/>
    <w:rsid w:val="002514EA"/>
    <w:rPr>
      <w:rFonts w:cs="Myriad Pr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133</TotalTime>
  <Pages>2</Pages>
  <Words>850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38</cp:revision>
  <dcterms:created xsi:type="dcterms:W3CDTF">2020-12-04T13:17:00Z</dcterms:created>
</cp:coreProperties>
</file>