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0"/>
        <w:gridCol w:w="3187"/>
        <w:gridCol w:w="3245"/>
      </w:tblGrid>
      <w:tr w:rsidR="006441B9" w:rsidTr="001F4341">
        <w:tc>
          <w:tcPr>
            <w:tcW w:w="904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CC"/>
          </w:tcPr>
          <w:p w:rsidR="006441B9" w:rsidRPr="00423755" w:rsidRDefault="002A08D4" w:rsidP="001F4341">
            <w:pPr>
              <w:pStyle w:val="Nzev"/>
            </w:pPr>
            <w:r>
              <w:t>Posudky za rok 202</w:t>
            </w:r>
            <w:r w:rsidR="001F4341">
              <w:t>2</w:t>
            </w:r>
          </w:p>
        </w:tc>
      </w:tr>
      <w:tr w:rsidR="006441B9" w:rsidTr="001F4341">
        <w:tc>
          <w:tcPr>
            <w:tcW w:w="261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CFFCC"/>
          </w:tcPr>
          <w:p w:rsidR="006441B9" w:rsidRDefault="006441B9" w:rsidP="00C842D3">
            <w:pPr>
              <w:jc w:val="center"/>
            </w:pPr>
            <w:r>
              <w:t>Název záměru</w:t>
            </w:r>
          </w:p>
        </w:tc>
        <w:tc>
          <w:tcPr>
            <w:tcW w:w="3187" w:type="dxa"/>
            <w:tcBorders>
              <w:bottom w:val="single" w:sz="12" w:space="0" w:color="auto"/>
            </w:tcBorders>
            <w:shd w:val="clear" w:color="auto" w:fill="CCFFCC"/>
          </w:tcPr>
          <w:p w:rsidR="006441B9" w:rsidRDefault="006441B9" w:rsidP="00C842D3">
            <w:pPr>
              <w:jc w:val="center"/>
            </w:pPr>
            <w:r>
              <w:t>Oznamovatel</w:t>
            </w:r>
          </w:p>
        </w:tc>
        <w:tc>
          <w:tcPr>
            <w:tcW w:w="324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CFFCC"/>
          </w:tcPr>
          <w:p w:rsidR="006441B9" w:rsidRDefault="006441B9" w:rsidP="00C842D3">
            <w:pPr>
              <w:jc w:val="center"/>
            </w:pPr>
            <w:r>
              <w:t>Zpracovatel posudku</w:t>
            </w:r>
          </w:p>
        </w:tc>
      </w:tr>
      <w:tr w:rsidR="006E69D0" w:rsidRPr="006E69D0" w:rsidTr="001F4341">
        <w:trPr>
          <w:trHeight w:val="810"/>
        </w:trPr>
        <w:tc>
          <w:tcPr>
            <w:tcW w:w="2610" w:type="dxa"/>
            <w:tcBorders>
              <w:left w:val="single" w:sz="12" w:space="0" w:color="auto"/>
            </w:tcBorders>
            <w:shd w:val="clear" w:color="auto" w:fill="auto"/>
          </w:tcPr>
          <w:p w:rsidR="006441B9" w:rsidRPr="001F4341" w:rsidRDefault="001F4341" w:rsidP="006C628F">
            <w:pPr>
              <w:jc w:val="center"/>
              <w:rPr>
                <w:highlight w:val="yellow"/>
              </w:rPr>
            </w:pPr>
            <w:r w:rsidRPr="001F4341">
              <w:t>I/46 Olomouc - východní tangenta (2022)</w:t>
            </w:r>
          </w:p>
        </w:tc>
        <w:tc>
          <w:tcPr>
            <w:tcW w:w="3187" w:type="dxa"/>
            <w:shd w:val="clear" w:color="auto" w:fill="auto"/>
          </w:tcPr>
          <w:p w:rsidR="00F439EF" w:rsidRPr="001F4341" w:rsidRDefault="001F4341" w:rsidP="001F4341">
            <w:pPr>
              <w:jc w:val="center"/>
              <w:rPr>
                <w:highlight w:val="yellow"/>
              </w:rPr>
            </w:pPr>
            <w:r w:rsidRPr="001F4341">
              <w:t>Ředitelství silnic a dálnic ČR Na Pankráci 546/56, 140 00 Praha 4</w:t>
            </w:r>
          </w:p>
        </w:tc>
        <w:tc>
          <w:tcPr>
            <w:tcW w:w="3245" w:type="dxa"/>
            <w:tcBorders>
              <w:right w:val="single" w:sz="12" w:space="0" w:color="auto"/>
            </w:tcBorders>
            <w:shd w:val="clear" w:color="auto" w:fill="auto"/>
          </w:tcPr>
          <w:p w:rsidR="001F4341" w:rsidRDefault="001F4341" w:rsidP="00CE45D9">
            <w:pPr>
              <w:jc w:val="center"/>
            </w:pPr>
            <w:r w:rsidRPr="001F4341">
              <w:t>Vacek Oldřich RNDr., CSc.</w:t>
            </w:r>
          </w:p>
          <w:p w:rsidR="001F4341" w:rsidRDefault="001F4341" w:rsidP="001F4341">
            <w:pPr>
              <w:jc w:val="center"/>
            </w:pPr>
            <w:r>
              <w:t>Mochtín 144</w:t>
            </w:r>
          </w:p>
          <w:p w:rsidR="00F439EF" w:rsidRPr="001F4341" w:rsidRDefault="001F4341" w:rsidP="001F4341">
            <w:pPr>
              <w:jc w:val="center"/>
              <w:rPr>
                <w:highlight w:val="yellow"/>
              </w:rPr>
            </w:pPr>
            <w:r>
              <w:t>Klatovy</w:t>
            </w:r>
            <w:r>
              <w:t xml:space="preserve"> </w:t>
            </w:r>
            <w:r>
              <w:t>339 01</w:t>
            </w:r>
            <w:r w:rsidR="00CE45D9" w:rsidRPr="001F4341">
              <w:rPr>
                <w:highlight w:val="yellow"/>
              </w:rPr>
              <w:t xml:space="preserve"> </w:t>
            </w:r>
          </w:p>
        </w:tc>
      </w:tr>
    </w:tbl>
    <w:p w:rsidR="00C90C90" w:rsidRDefault="00C90C90"/>
    <w:sectPr w:rsidR="00C90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5190"/>
    <w:multiLevelType w:val="hybridMultilevel"/>
    <w:tmpl w:val="E4041FC0"/>
    <w:lvl w:ilvl="0" w:tplc="231EB8CC">
      <w:start w:val="1"/>
      <w:numFmt w:val="bullet"/>
      <w:pStyle w:val="Obdrznak2text"/>
      <w:lvlText w:val=""/>
      <w:lvlJc w:val="left"/>
      <w:pPr>
        <w:tabs>
          <w:tab w:val="num" w:pos="582"/>
        </w:tabs>
        <w:ind w:left="582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0B8056D9"/>
    <w:multiLevelType w:val="hybridMultilevel"/>
    <w:tmpl w:val="254648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022C2"/>
    <w:multiLevelType w:val="hybridMultilevel"/>
    <w:tmpl w:val="9954C5A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1B9"/>
    <w:rsid w:val="0018364F"/>
    <w:rsid w:val="001879FC"/>
    <w:rsid w:val="001B7290"/>
    <w:rsid w:val="001E456F"/>
    <w:rsid w:val="001F4341"/>
    <w:rsid w:val="002308A7"/>
    <w:rsid w:val="002814B2"/>
    <w:rsid w:val="002A08D4"/>
    <w:rsid w:val="00304268"/>
    <w:rsid w:val="00403C23"/>
    <w:rsid w:val="00423755"/>
    <w:rsid w:val="00526850"/>
    <w:rsid w:val="00624325"/>
    <w:rsid w:val="006441B9"/>
    <w:rsid w:val="006C628F"/>
    <w:rsid w:val="006E69D0"/>
    <w:rsid w:val="008706F9"/>
    <w:rsid w:val="00873986"/>
    <w:rsid w:val="009E0AD2"/>
    <w:rsid w:val="00A2720E"/>
    <w:rsid w:val="00AA356C"/>
    <w:rsid w:val="00AB5A46"/>
    <w:rsid w:val="00AF1BDE"/>
    <w:rsid w:val="00C723A7"/>
    <w:rsid w:val="00C842D3"/>
    <w:rsid w:val="00C90C90"/>
    <w:rsid w:val="00CA7274"/>
    <w:rsid w:val="00CE45D9"/>
    <w:rsid w:val="00D24715"/>
    <w:rsid w:val="00D421E6"/>
    <w:rsid w:val="00F01152"/>
    <w:rsid w:val="00F439EF"/>
    <w:rsid w:val="00FB18D0"/>
    <w:rsid w:val="00FC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0434C3"/>
  <w15:chartTrackingRefBased/>
  <w15:docId w15:val="{284A579E-9A82-4120-B347-4AFE0237B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2471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44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bdrznak2text">
    <w:name w:val="Obdrží znak2 text"/>
    <w:basedOn w:val="Normln"/>
    <w:rsid w:val="006441B9"/>
    <w:pPr>
      <w:widowControl w:val="0"/>
      <w:numPr>
        <w:numId w:val="1"/>
      </w:numPr>
      <w:spacing w:after="40"/>
      <w:jc w:val="both"/>
    </w:pPr>
    <w:rPr>
      <w:rFonts w:ascii="Arial" w:hAnsi="Arial"/>
      <w:szCs w:val="20"/>
    </w:rPr>
  </w:style>
  <w:style w:type="paragraph" w:customStyle="1" w:styleId="Default">
    <w:name w:val="Default"/>
    <w:rsid w:val="00C723A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dpis1Char">
    <w:name w:val="Nadpis 1 Char"/>
    <w:link w:val="Nadpis1"/>
    <w:rsid w:val="00D24715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zev">
    <w:name w:val="Title"/>
    <w:basedOn w:val="Normln"/>
    <w:next w:val="Normln"/>
    <w:link w:val="NzevChar"/>
    <w:qFormat/>
    <w:rsid w:val="00D24715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D24715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Posudky za rok 2009, 2010</vt:lpstr>
    </vt:vector>
  </TitlesOfParts>
  <Company>KÚOK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Posudky za rok 2009, 2010</dc:title>
  <dc:subject/>
  <dc:creator>cvek</dc:creator>
  <cp:keywords/>
  <cp:lastModifiedBy>Cvek Vojtěch</cp:lastModifiedBy>
  <cp:revision>5</cp:revision>
  <dcterms:created xsi:type="dcterms:W3CDTF">2023-08-08T06:07:00Z</dcterms:created>
  <dcterms:modified xsi:type="dcterms:W3CDTF">2023-08-08T06:16:00Z</dcterms:modified>
</cp:coreProperties>
</file>