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D24A19" w14:textId="77777777" w:rsidR="004506B7" w:rsidRPr="00CE42B6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CE42B6">
        <w:rPr>
          <w:rFonts w:cs="Arial"/>
          <w:b/>
          <w:caps/>
          <w:sz w:val="28"/>
          <w:szCs w:val="28"/>
        </w:rPr>
        <w:t>Smlouva</w:t>
      </w:r>
      <w:r w:rsidRPr="00CE42B6">
        <w:rPr>
          <w:rFonts w:cs="Arial"/>
          <w:b/>
          <w:caps/>
          <w:sz w:val="28"/>
          <w:szCs w:val="28"/>
        </w:rPr>
        <w:br/>
      </w:r>
      <w:r w:rsidRPr="00CE42B6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CE42B6">
        <w:rPr>
          <w:rFonts w:cs="Arial"/>
          <w:b/>
          <w:sz w:val="28"/>
          <w:szCs w:val="28"/>
        </w:rPr>
        <w:br/>
        <w:t>č. 108/2006 Sb., o sociálních službách</w:t>
      </w:r>
      <w:r w:rsidRPr="00CE42B6">
        <w:rPr>
          <w:rFonts w:cs="Arial"/>
          <w:sz w:val="28"/>
          <w:szCs w:val="28"/>
        </w:rPr>
        <w:t>,</w:t>
      </w:r>
      <w:r w:rsidRPr="00CE42B6" w:rsidDel="003A7148">
        <w:rPr>
          <w:rFonts w:cs="Arial"/>
          <w:b/>
          <w:sz w:val="28"/>
          <w:szCs w:val="28"/>
        </w:rPr>
        <w:t xml:space="preserve"> </w:t>
      </w:r>
      <w:r w:rsidRPr="00CE42B6">
        <w:rPr>
          <w:rFonts w:cs="Arial"/>
          <w:b/>
          <w:sz w:val="28"/>
          <w:szCs w:val="28"/>
        </w:rPr>
        <w:t>ve znění pozdějších předpisů</w:t>
      </w:r>
    </w:p>
    <w:p w14:paraId="57715AC7" w14:textId="77777777" w:rsidR="004506B7" w:rsidRPr="00CE42B6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CE42B6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32B458E3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4BC2D913" w14:textId="77777777" w:rsidR="004506B7" w:rsidRPr="00CE42B6" w:rsidRDefault="004506B7" w:rsidP="000D615F">
      <w:pPr>
        <w:ind w:left="0"/>
        <w:jc w:val="center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Smluvní strany:</w:t>
      </w:r>
    </w:p>
    <w:p w14:paraId="0D0E9B3A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CE42B6">
        <w:rPr>
          <w:rFonts w:cs="Arial"/>
          <w:b/>
          <w:szCs w:val="22"/>
        </w:rPr>
        <w:t>Olomoucký kraj</w:t>
      </w:r>
    </w:p>
    <w:p w14:paraId="0465B413" w14:textId="2970C56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sídlo:                      </w:t>
      </w:r>
      <w:r w:rsidRPr="00CE42B6">
        <w:rPr>
          <w:rFonts w:cs="Arial"/>
          <w:szCs w:val="22"/>
        </w:rPr>
        <w:tab/>
        <w:t>Jeremenkova 1191/40a, 779 00 Olomouc</w:t>
      </w:r>
    </w:p>
    <w:p w14:paraId="4CB9F2A0" w14:textId="7457A516" w:rsidR="004506B7" w:rsidRPr="00CE42B6" w:rsidRDefault="00C136B7" w:rsidP="000D615F">
      <w:pPr>
        <w:spacing w:before="60"/>
        <w:ind w:left="0"/>
        <w:jc w:val="left"/>
        <w:rPr>
          <w:rFonts w:cs="Arial"/>
          <w:szCs w:val="22"/>
        </w:rPr>
      </w:pPr>
      <w:r>
        <w:rPr>
          <w:rFonts w:cs="Arial"/>
          <w:szCs w:val="22"/>
        </w:rPr>
        <w:t>tel</w:t>
      </w:r>
      <w:r w:rsidR="004506B7" w:rsidRPr="00CE42B6">
        <w:rPr>
          <w:rFonts w:cs="Arial"/>
          <w:szCs w:val="22"/>
        </w:rPr>
        <w:t xml:space="preserve">:  </w:t>
      </w:r>
      <w:r w:rsidR="004506B7" w:rsidRPr="00CE42B6">
        <w:rPr>
          <w:rFonts w:cs="Arial"/>
          <w:szCs w:val="22"/>
        </w:rPr>
        <w:tab/>
        <w:t xml:space="preserve">     </w:t>
      </w:r>
      <w:r w:rsidR="004506B7" w:rsidRPr="00CE42B6"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4506B7" w:rsidRPr="00CE42B6">
        <w:rPr>
          <w:rFonts w:cs="Arial"/>
          <w:bCs/>
          <w:szCs w:val="22"/>
        </w:rPr>
        <w:t>585 508 111</w:t>
      </w:r>
      <w:r w:rsidR="004506B7" w:rsidRPr="00CE42B6">
        <w:rPr>
          <w:rFonts w:cs="Arial"/>
          <w:szCs w:val="22"/>
        </w:rPr>
        <w:tab/>
      </w:r>
    </w:p>
    <w:p w14:paraId="149DC709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IČO:                   </w:t>
      </w:r>
      <w:r w:rsidRPr="00CE42B6">
        <w:rPr>
          <w:rFonts w:cs="Arial"/>
          <w:szCs w:val="22"/>
        </w:rPr>
        <w:tab/>
        <w:t>60609460</w:t>
      </w:r>
    </w:p>
    <w:p w14:paraId="03E94EC2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 xml:space="preserve">DIČ: 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CZ60609460</w:t>
      </w:r>
    </w:p>
    <w:p w14:paraId="287F1B94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CE42B6">
        <w:rPr>
          <w:rFonts w:cs="Arial"/>
          <w:szCs w:val="22"/>
        </w:rPr>
        <w:t xml:space="preserve">zastoupení:    </w:t>
      </w:r>
      <w:r w:rsidRPr="00CE42B6">
        <w:rPr>
          <w:rFonts w:cs="Arial"/>
          <w:szCs w:val="22"/>
        </w:rPr>
        <w:tab/>
      </w:r>
      <w:r w:rsidRPr="00CE42B6">
        <w:rPr>
          <w:rFonts w:cs="Arial"/>
        </w:rPr>
        <w:t xml:space="preserve">Mgr. Ivo Slavotínek, 1. náměstek hejtmana, na základě pověření ze dne </w:t>
      </w:r>
      <w:proofErr w:type="gramStart"/>
      <w:r w:rsidRPr="00CE42B6">
        <w:rPr>
          <w:rFonts w:cs="Arial"/>
        </w:rPr>
        <w:t>30.10.2020</w:t>
      </w:r>
      <w:proofErr w:type="gramEnd"/>
    </w:p>
    <w:p w14:paraId="2F51D1F6" w14:textId="77777777" w:rsidR="004506B7" w:rsidRPr="00CE42B6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bankovní spojení:</w:t>
      </w:r>
      <w:r w:rsidRPr="00CE42B6">
        <w:rPr>
          <w:rFonts w:cs="Arial"/>
          <w:szCs w:val="22"/>
        </w:rPr>
        <w:tab/>
        <w:t>Komerční banka, a.s., pobočka Olomouc</w:t>
      </w:r>
    </w:p>
    <w:p w14:paraId="70F091FF" w14:textId="77777777" w:rsidR="004506B7" w:rsidRPr="00CE42B6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číslo účtu:</w:t>
      </w:r>
      <w:r w:rsidRPr="00CE42B6">
        <w:rPr>
          <w:rFonts w:cs="Arial"/>
          <w:szCs w:val="22"/>
        </w:rPr>
        <w:tab/>
      </w:r>
      <w:r w:rsidRPr="00CE42B6">
        <w:rPr>
          <w:rFonts w:cs="Arial"/>
          <w:szCs w:val="22"/>
        </w:rPr>
        <w:tab/>
        <w:t>27</w:t>
      </w:r>
      <w:r w:rsidR="00D1502C">
        <w:t>–</w:t>
      </w:r>
      <w:r w:rsidR="008411DB">
        <w:rPr>
          <w:rFonts w:cs="Arial"/>
          <w:szCs w:val="22"/>
        </w:rPr>
        <w:t>4228120277</w:t>
      </w:r>
      <w:r w:rsidRPr="00CE42B6">
        <w:rPr>
          <w:rFonts w:cs="Arial"/>
          <w:szCs w:val="22"/>
        </w:rPr>
        <w:t>/0100</w:t>
      </w:r>
    </w:p>
    <w:p w14:paraId="581DD65A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poskytovatel</w:t>
      </w:r>
      <w:r w:rsidRPr="00CE42B6">
        <w:rPr>
          <w:rFonts w:cs="Arial"/>
          <w:szCs w:val="22"/>
        </w:rPr>
        <w:t>“) na straně jedné</w:t>
      </w:r>
    </w:p>
    <w:p w14:paraId="0BB51822" w14:textId="77777777" w:rsidR="004506B7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a</w:t>
      </w:r>
    </w:p>
    <w:p w14:paraId="7813B24C" w14:textId="2E160229" w:rsidR="00C136B7" w:rsidRDefault="00C136B7" w:rsidP="000D615F">
      <w:pPr>
        <w:ind w:left="0"/>
        <w:jc w:val="left"/>
        <w:rPr>
          <w:rFonts w:cs="Arial"/>
          <w:b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628"/>
        <w:gridCol w:w="326"/>
        <w:gridCol w:w="867"/>
        <w:gridCol w:w="6343"/>
      </w:tblGrid>
      <w:tr w:rsidR="00C136B7" w:rsidRPr="00CE42B6" w14:paraId="518E6489" w14:textId="77777777" w:rsidTr="00C5185B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2D0C726C" w14:textId="77777777" w:rsidR="00C136B7" w:rsidRPr="00A75AE7" w:rsidRDefault="00C136B7" w:rsidP="00C5185B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A75AE7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C136B7" w:rsidRPr="00CE42B6" w14:paraId="74B08BA2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5EB3CAA9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3272AF01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C136B7" w:rsidRPr="00CE42B6" w14:paraId="0763F703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33E9B0A0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2729BDD2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CE42B6" w14:paraId="6A20B017" w14:textId="77777777" w:rsidTr="00C5185B">
        <w:trPr>
          <w:jc w:val="center"/>
        </w:trPr>
        <w:tc>
          <w:tcPr>
            <w:tcW w:w="790" w:type="pct"/>
            <w:shd w:val="clear" w:color="auto" w:fill="auto"/>
          </w:tcPr>
          <w:p w14:paraId="2107D9C6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4"/>
            <w:shd w:val="clear" w:color="auto" w:fill="auto"/>
          </w:tcPr>
          <w:p w14:paraId="453A56CC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CE42B6" w14:paraId="735115F9" w14:textId="77777777" w:rsidTr="00C5185B">
        <w:trPr>
          <w:jc w:val="center"/>
        </w:trPr>
        <w:tc>
          <w:tcPr>
            <w:tcW w:w="1729" w:type="pct"/>
            <w:gridSpan w:val="4"/>
            <w:shd w:val="clear" w:color="auto" w:fill="auto"/>
          </w:tcPr>
          <w:p w14:paraId="03105659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auto"/>
          </w:tcPr>
          <w:p w14:paraId="24CD4EB4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C136B7" w:rsidRPr="00CE42B6" w14:paraId="2D6E9A14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08C4E659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04C5A599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CE42B6" w14:paraId="12B45398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0719AD49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7F198FF3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CE42B6" w14:paraId="28093621" w14:textId="77777777" w:rsidTr="00C5185B">
        <w:trPr>
          <w:jc w:val="center"/>
        </w:trPr>
        <w:tc>
          <w:tcPr>
            <w:tcW w:w="1282" w:type="pct"/>
            <w:gridSpan w:val="3"/>
            <w:shd w:val="clear" w:color="auto" w:fill="auto"/>
          </w:tcPr>
          <w:p w14:paraId="2AF79A81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CE42B6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77EF07C0" w14:textId="77777777" w:rsidR="00C136B7" w:rsidRPr="00CE42B6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346D5B" w14:paraId="056EA396" w14:textId="77777777" w:rsidTr="00C5185B">
        <w:trPr>
          <w:jc w:val="center"/>
        </w:trPr>
        <w:tc>
          <w:tcPr>
            <w:tcW w:w="5000" w:type="pct"/>
            <w:gridSpan w:val="5"/>
            <w:shd w:val="clear" w:color="auto" w:fill="auto"/>
          </w:tcPr>
          <w:p w14:paraId="5B3E707F" w14:textId="77777777" w:rsidR="00C136B7" w:rsidRPr="00346D5B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346D5B" w14:paraId="637D0522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0086771B" w14:textId="77777777" w:rsidR="00C136B7" w:rsidRPr="00346D5B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346D5B">
              <w:rPr>
                <w:rFonts w:cs="Arial"/>
                <w:szCs w:val="22"/>
              </w:rPr>
              <w:t>zřizovatel příjemce: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4193F078" w14:textId="77777777" w:rsidR="00C136B7" w:rsidRPr="00346D5B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color w:val="0070C0"/>
                <w:szCs w:val="22"/>
              </w:rPr>
            </w:pPr>
          </w:p>
        </w:tc>
      </w:tr>
      <w:tr w:rsidR="00C136B7" w:rsidRPr="00094C64" w14:paraId="7D3E173A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4E3AD0FA" w14:textId="77777777" w:rsidR="00C136B7" w:rsidRPr="00346D5B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346D5B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416FE8AD" w14:textId="77777777" w:rsidR="00C136B7" w:rsidRPr="00094C6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C136B7" w:rsidRPr="00094C64" w14:paraId="16E8BC28" w14:textId="77777777" w:rsidTr="00C5185B">
        <w:trPr>
          <w:jc w:val="center"/>
        </w:trPr>
        <w:tc>
          <w:tcPr>
            <w:tcW w:w="1114" w:type="pct"/>
            <w:gridSpan w:val="2"/>
            <w:shd w:val="clear" w:color="auto" w:fill="auto"/>
          </w:tcPr>
          <w:p w14:paraId="520DF8DE" w14:textId="77777777" w:rsidR="00C136B7" w:rsidRPr="00346D5B" w:rsidRDefault="00C136B7" w:rsidP="00C5185B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346D5B">
              <w:rPr>
                <w:rFonts w:cs="Arial"/>
                <w:szCs w:val="22"/>
              </w:rPr>
              <w:t>číslo účtu:</w:t>
            </w:r>
          </w:p>
        </w:tc>
        <w:tc>
          <w:tcPr>
            <w:tcW w:w="3886" w:type="pct"/>
            <w:gridSpan w:val="3"/>
            <w:shd w:val="clear" w:color="auto" w:fill="auto"/>
          </w:tcPr>
          <w:p w14:paraId="7D112C98" w14:textId="77777777" w:rsidR="00C136B7" w:rsidRPr="00094C64" w:rsidRDefault="00C136B7" w:rsidP="00C5185B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1D5DA840" w14:textId="77777777" w:rsidR="00C136B7" w:rsidRPr="008411DB" w:rsidRDefault="00C136B7" w:rsidP="000D615F">
      <w:pPr>
        <w:ind w:left="0"/>
        <w:jc w:val="left"/>
        <w:rPr>
          <w:rFonts w:cs="Arial"/>
          <w:b/>
          <w:szCs w:val="22"/>
        </w:rPr>
      </w:pPr>
    </w:p>
    <w:p w14:paraId="4DC6241C" w14:textId="77777777" w:rsidR="004506B7" w:rsidRPr="00CE42B6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CE42B6">
        <w:rPr>
          <w:rFonts w:cs="Arial"/>
          <w:szCs w:val="22"/>
        </w:rPr>
        <w:t>(dále jen „</w:t>
      </w:r>
      <w:r w:rsidRPr="00CE42B6">
        <w:rPr>
          <w:rFonts w:cs="Arial"/>
          <w:b/>
          <w:szCs w:val="22"/>
        </w:rPr>
        <w:t>příjemce</w:t>
      </w:r>
      <w:r w:rsidRPr="00CE42B6">
        <w:rPr>
          <w:rFonts w:cs="Arial"/>
          <w:szCs w:val="22"/>
        </w:rPr>
        <w:t>“) na straně druhé</w:t>
      </w:r>
      <w:r w:rsidRPr="00CE42B6">
        <w:rPr>
          <w:rFonts w:cs="Arial"/>
          <w:szCs w:val="22"/>
        </w:rPr>
        <w:tab/>
      </w:r>
    </w:p>
    <w:p w14:paraId="4564190B" w14:textId="77777777" w:rsidR="004506B7" w:rsidRPr="00CE42B6" w:rsidRDefault="004506B7" w:rsidP="00A00D73">
      <w:pPr>
        <w:spacing w:before="160"/>
        <w:ind w:left="0"/>
        <w:jc w:val="center"/>
      </w:pPr>
      <w:r w:rsidRPr="00CE42B6">
        <w:t>uzavírají níže uvedeného dne, měsíce a roku</w:t>
      </w:r>
    </w:p>
    <w:p w14:paraId="2C2190CA" w14:textId="77777777" w:rsidR="004506B7" w:rsidRPr="00CE42B6" w:rsidRDefault="004506B7" w:rsidP="00A00D73">
      <w:pPr>
        <w:ind w:left="0"/>
        <w:jc w:val="center"/>
      </w:pPr>
      <w:r w:rsidRPr="00CE42B6">
        <w:t>tuto smlouvu o poskytnutí účelově určené dotace (dále jen „Smlouva“):</w:t>
      </w:r>
    </w:p>
    <w:p w14:paraId="1EBC6E66" w14:textId="77777777" w:rsidR="004506B7" w:rsidRPr="00CE42B6" w:rsidRDefault="004506B7" w:rsidP="00A00D73">
      <w:pPr>
        <w:pStyle w:val="Nadpissmlouvy"/>
      </w:pPr>
      <w:r w:rsidRPr="00CE42B6">
        <w:t>Článek I. Předmět Smlouvy</w:t>
      </w:r>
    </w:p>
    <w:p w14:paraId="3DE410CD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716568D4" w14:textId="77777777" w:rsidR="004506B7" w:rsidRPr="00CE42B6" w:rsidRDefault="004506B7" w:rsidP="00A00D73">
      <w:pPr>
        <w:pStyle w:val="Smlouva-slovn1"/>
      </w:pPr>
      <w:r w:rsidRPr="00CE42B6">
        <w:t xml:space="preserve">2. </w:t>
      </w:r>
      <w:r w:rsidRPr="00CE42B6">
        <w:tab/>
        <w:t>Účelově určená dotace (dále jen „dotace“)</w:t>
      </w:r>
    </w:p>
    <w:p w14:paraId="5A737D7B" w14:textId="070FBC4D" w:rsidR="00114DFD" w:rsidRDefault="00114DFD" w:rsidP="00114DFD">
      <w:pPr>
        <w:pStyle w:val="Smlouva-slovn2"/>
        <w:rPr>
          <w:bCs/>
        </w:rPr>
      </w:pPr>
      <w:r>
        <w:lastRenderedPageBreak/>
        <w:t>a)</w:t>
      </w:r>
      <w:r>
        <w:tab/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>
        <w:rPr>
          <w:bCs/>
        </w:rPr>
        <w:t>Programem finanční podpory poskytování sociálních služeb v Olomouckém kraji</w:t>
      </w:r>
      <w:r w:rsidR="00C136B7">
        <w:rPr>
          <w:bCs/>
        </w:rPr>
        <w:t xml:space="preserve"> </w:t>
      </w:r>
      <w:r>
        <w:rPr>
          <w:bCs/>
        </w:rPr>
        <w:t xml:space="preserve"> (dále jen „Program“) a jeho Podprogramem č. 1 – Dotace na poskytování sociálních služeb v Olomouckém kraji z účelové dotace ze státního rozpočtu na poskytování sociálních služeb (dále jen „Podprogram č. 1“), který schválila Rada Olomouckého kraje svým usnesením č. UR/65/33/2022 ze dne </w:t>
      </w:r>
      <w:proofErr w:type="gramStart"/>
      <w:r>
        <w:rPr>
          <w:bCs/>
        </w:rPr>
        <w:t>24.10.2022</w:t>
      </w:r>
      <w:proofErr w:type="gramEnd"/>
      <w:r>
        <w:rPr>
          <w:bCs/>
        </w:rPr>
        <w:t>;</w:t>
      </w:r>
    </w:p>
    <w:p w14:paraId="1BA1CA40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>je příjemci poskytnuta za dále uvedených podmínek a příjemce tuto dotaci přijímá;</w:t>
      </w:r>
    </w:p>
    <w:p w14:paraId="28D8C8AD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tvoří část vyrovnávací platby za závazek veřejné služby na základě Pověření poskytováním služeb obecného hospodářského zájmu dle čl. II. této Smlouvy.</w:t>
      </w:r>
    </w:p>
    <w:p w14:paraId="1F975D02" w14:textId="77777777" w:rsidR="004506B7" w:rsidRPr="00CE42B6" w:rsidRDefault="004506B7" w:rsidP="00A00D73">
      <w:pPr>
        <w:pStyle w:val="Nadpissmlouvy"/>
      </w:pPr>
      <w:r w:rsidRPr="00CE42B6">
        <w:t>Článek II. Pověření</w:t>
      </w:r>
    </w:p>
    <w:p w14:paraId="0CD7C622" w14:textId="77777777" w:rsidR="004506B7" w:rsidRPr="00CE42B6" w:rsidRDefault="004506B7" w:rsidP="00A00D73">
      <w:pPr>
        <w:pStyle w:val="Smlouva-slovn1"/>
        <w:ind w:left="0" w:firstLine="0"/>
      </w:pPr>
      <w:r w:rsidRPr="00CE42B6">
        <w:t xml:space="preserve">Poskytovatel, na základě usnesení Zastupitelstva Olomouckého kraje č. UZ/2/65/2020 ze dne </w:t>
      </w:r>
      <w:proofErr w:type="gramStart"/>
      <w:r w:rsidRPr="00CE42B6">
        <w:t>21.12.2020</w:t>
      </w:r>
      <w:proofErr w:type="gramEnd"/>
      <w:r w:rsidRPr="00CE42B6">
        <w:t xml:space="preserve">, </w:t>
      </w:r>
      <w:r w:rsidRPr="00CE42B6">
        <w:rPr>
          <w:b/>
        </w:rPr>
        <w:t>pověřil příjemce</w:t>
      </w:r>
      <w:r w:rsidRPr="00CE42B6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CE42B6">
        <w:rPr>
          <w:b/>
        </w:rPr>
        <w:t xml:space="preserve">poskytováním služeb obecného hospodářského zájmu </w:t>
      </w:r>
      <w:r w:rsidRPr="00CE42B6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4CD8C6DD" w14:textId="77777777" w:rsidR="004506B7" w:rsidRPr="00CE42B6" w:rsidRDefault="004506B7" w:rsidP="00A00D73">
      <w:pPr>
        <w:pStyle w:val="Nadpissmlouvy"/>
      </w:pPr>
      <w:r w:rsidRPr="00CE42B6">
        <w:t>Článek III. Účel dotace</w:t>
      </w:r>
    </w:p>
    <w:p w14:paraId="3351F530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6A37F14D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Účelu dotace musí být dosaženo ve lhůtě od </w:t>
      </w:r>
      <w:proofErr w:type="gramStart"/>
      <w:r w:rsidRPr="00CE42B6">
        <w:t>01.01.</w:t>
      </w:r>
      <w:r w:rsidR="005E0181">
        <w:t>2023</w:t>
      </w:r>
      <w:proofErr w:type="gramEnd"/>
      <w:r w:rsidRPr="00CE42B6">
        <w:t xml:space="preserve"> do 31.12.</w:t>
      </w:r>
      <w:r w:rsidR="005E0181">
        <w:t>2023</w:t>
      </w:r>
      <w:r w:rsidRPr="00CE42B6">
        <w:t xml:space="preserve"> (dále také „kalendářní rok“). </w:t>
      </w:r>
    </w:p>
    <w:p w14:paraId="7F310005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Dotace je určena výhradně k finančnímu krytí uznatelných výdajů (nákladů) sociálních služeb poskytovaných na území Olomouckého kraje. </w:t>
      </w:r>
    </w:p>
    <w:p w14:paraId="15DAB2FC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Finanční prostředky z dotace lze čerpat pouze na výdaje (náklady) časově a věcně související s kalendářním rokem, na který je dotace poskytnuta. </w:t>
      </w:r>
    </w:p>
    <w:p w14:paraId="02112812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Uznatelným výdajem (nákladem) je výdaj (náklad), který splňuje všechny níže uvedené podmínky:</w:t>
      </w:r>
    </w:p>
    <w:p w14:paraId="673AE8B1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 xml:space="preserve">vznikl v období od </w:t>
      </w:r>
      <w:proofErr w:type="gramStart"/>
      <w:r w:rsidRPr="00CE42B6">
        <w:t>01.01.</w:t>
      </w:r>
      <w:r w:rsidR="005E0181">
        <w:t>2023</w:t>
      </w:r>
      <w:proofErr w:type="gramEnd"/>
      <w:r w:rsidRPr="00CE42B6">
        <w:t xml:space="preserve"> do 31.12.</w:t>
      </w:r>
      <w:r w:rsidR="005E0181">
        <w:t>2023</w:t>
      </w:r>
      <w:r w:rsidRPr="00CE42B6">
        <w:t>;</w:t>
      </w:r>
    </w:p>
    <w:p w14:paraId="59FDCA4F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byl vynaložen v souladu s účelovým určením dle čl. I. této Smlouvy, ostatními podmínkami této Smlouvy a podmínkami Programu; </w:t>
      </w:r>
    </w:p>
    <w:p w14:paraId="78471AC7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>splňuje podmínku účelnosti, efektivnosti a hospodárnosti dle zákona č. 320/2001 Sb.,</w:t>
      </w:r>
      <w:r w:rsidRPr="00CE42B6">
        <w:br/>
        <w:t>o finanční kontrole ve veřejné správě a o změně některých zákonů, ve znění pozdějších předpisů (dále jen „zákon o finanční kontrole“);</w:t>
      </w:r>
    </w:p>
    <w:p w14:paraId="5ADB3B94" w14:textId="77777777" w:rsidR="004506B7" w:rsidRPr="00CE42B6" w:rsidRDefault="004506B7" w:rsidP="00A00D73">
      <w:pPr>
        <w:pStyle w:val="Smlouva-slovn2"/>
      </w:pPr>
      <w:r w:rsidRPr="00CE42B6">
        <w:t>d)</w:t>
      </w:r>
      <w:r w:rsidRPr="00CE42B6">
        <w:tab/>
        <w:t xml:space="preserve">byl příjemcem uhrazen v období do </w:t>
      </w:r>
      <w:proofErr w:type="gramStart"/>
      <w:r w:rsidRPr="00CE42B6">
        <w:t>20.01.</w:t>
      </w:r>
      <w:r w:rsidR="005E0181">
        <w:t>2024</w:t>
      </w:r>
      <w:proofErr w:type="gramEnd"/>
      <w:r w:rsidRPr="00CE42B6">
        <w:t>.</w:t>
      </w:r>
    </w:p>
    <w:p w14:paraId="27897D33" w14:textId="77777777" w:rsidR="009804B5" w:rsidRDefault="004506B7" w:rsidP="00A00D73">
      <w:pPr>
        <w:pStyle w:val="Smlouva-slovn1"/>
      </w:pPr>
      <w:r w:rsidRPr="00CE42B6">
        <w:t>6.</w:t>
      </w:r>
      <w:r w:rsidRPr="00CE42B6">
        <w:tab/>
        <w:t xml:space="preserve">Finanční prostředky z dotace </w:t>
      </w:r>
      <w:r w:rsidRPr="00CE42B6">
        <w:rPr>
          <w:b/>
        </w:rPr>
        <w:t>nelze čerpat</w:t>
      </w:r>
      <w:r w:rsidRPr="00CE42B6">
        <w:t xml:space="preserve"> na výdaje (náklady) uvedené v § 1 Nařízení vlády č. 98/2015 Sb., o provedení § 101a zákona o sociálních službách, ve znění pozdějších předpisů.</w:t>
      </w:r>
    </w:p>
    <w:p w14:paraId="6094DE99" w14:textId="77777777" w:rsidR="009804B5" w:rsidRDefault="009804B5">
      <w:pPr>
        <w:ind w:left="0"/>
        <w:jc w:val="left"/>
        <w:rPr>
          <w:rFonts w:cs="Arial"/>
          <w:szCs w:val="22"/>
        </w:rPr>
      </w:pPr>
      <w:r>
        <w:br w:type="page"/>
      </w:r>
    </w:p>
    <w:p w14:paraId="4A2C81F3" w14:textId="77777777" w:rsidR="004506B7" w:rsidRPr="00CE42B6" w:rsidRDefault="004506B7" w:rsidP="00A00D73">
      <w:pPr>
        <w:pStyle w:val="Nadpissmlouvy"/>
      </w:pPr>
      <w:r w:rsidRPr="00CE42B6">
        <w:lastRenderedPageBreak/>
        <w:t>Článek IV. Výše, čerpání a vypořádání dotace</w:t>
      </w:r>
    </w:p>
    <w:p w14:paraId="28823679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D804A7" w:rsidRPr="00CE42B6" w14:paraId="2863221E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67088B7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§</w:t>
            </w:r>
            <w:r w:rsidRPr="00CE42B6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6399644" w14:textId="77777777" w:rsidR="00D804A7" w:rsidRPr="00CE42B6" w:rsidRDefault="00D804A7" w:rsidP="001E3D2F">
            <w:pPr>
              <w:ind w:left="66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A469AFA" w14:textId="77777777" w:rsidR="00D804A7" w:rsidRPr="00CE42B6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1B42E5A" w14:textId="77777777" w:rsidR="00D804A7" w:rsidRPr="00CE42B6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CE42B6">
              <w:rPr>
                <w:b/>
                <w:sz w:val="20"/>
              </w:rPr>
              <w:t>Výše dotace</w:t>
            </w:r>
          </w:p>
        </w:tc>
      </w:tr>
      <w:tr w:rsidR="00D804A7" w14:paraId="229A1C0B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09044" w14:textId="77777777" w:rsidR="00D804A7" w:rsidRPr="00D804A7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89D2" w14:textId="77777777" w:rsidR="00D804A7" w:rsidRPr="00D804A7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26B6" w14:textId="77777777" w:rsidR="00D804A7" w:rsidRPr="00D804A7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03C3" w14:textId="77777777" w:rsidR="00D804A7" w:rsidRPr="00DD7630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0D32A16C" w14:textId="77777777" w:rsidR="002240E2" w:rsidRPr="002B14C2" w:rsidRDefault="004506B7" w:rsidP="002240E2">
      <w:pPr>
        <w:pStyle w:val="Smlouva-slovn1"/>
      </w:pPr>
      <w:r w:rsidRPr="00CE42B6">
        <w:t>2.</w:t>
      </w:r>
      <w:r w:rsidRPr="00CE42B6">
        <w:tab/>
      </w:r>
      <w:r w:rsidR="002240E2">
        <w:t xml:space="preserve">Dotace bude příjemci vyplacena poskytovatelem na účet zřizovatele (obce) uvedený v záhlaví Smlouvy ve </w:t>
      </w:r>
      <w:r w:rsidR="002240E2">
        <w:rPr>
          <w:b/>
        </w:rPr>
        <w:t>dvou splátkách</w:t>
      </w:r>
      <w:r w:rsidR="002240E2">
        <w:t xml:space="preserve"> dle následujícího harmonogramu:</w:t>
      </w:r>
    </w:p>
    <w:p w14:paraId="6A677463" w14:textId="77777777" w:rsidR="004506B7" w:rsidRPr="0090652B" w:rsidRDefault="0063238B" w:rsidP="002240E2">
      <w:pPr>
        <w:pStyle w:val="Smlouva-slovn1"/>
        <w:ind w:firstLine="0"/>
      </w:pPr>
      <w:r w:rsidRPr="002B14C2">
        <w:t>a)</w:t>
      </w:r>
      <w:r w:rsidRPr="002B14C2">
        <w:tab/>
        <w:t xml:space="preserve">1. splátka ve výši 60 % přiznané dotace </w:t>
      </w:r>
      <w:r>
        <w:t xml:space="preserve">bude vyplacena </w:t>
      </w:r>
      <w:r w:rsidR="004506B7" w:rsidRPr="0090652B">
        <w:t xml:space="preserve">do 21 dnů od nabytí účinnosti Smlouvy; v případě, že Smlouva nabyde účinnosti před připsáním </w:t>
      </w:r>
      <w:r>
        <w:t xml:space="preserve">1. splátky </w:t>
      </w:r>
      <w:r w:rsidR="004506B7" w:rsidRPr="0090652B">
        <w:t xml:space="preserve">dotace ze státního rozpočtu na účet Olomouckého kraje, bude </w:t>
      </w:r>
      <w:r w:rsidRPr="002B14C2">
        <w:t>1. splátka přiznané</w:t>
      </w:r>
      <w:r w:rsidR="004506B7" w:rsidRPr="0090652B">
        <w:t xml:space="preserve"> dotace vyplacena nejpozději do 30 dnů od připsání dotace ze státního rozpočtu na účet Olomouckého kraje</w:t>
      </w:r>
      <w:r w:rsidRPr="002B14C2">
        <w:t>,</w:t>
      </w:r>
    </w:p>
    <w:p w14:paraId="1DE8F719" w14:textId="77777777" w:rsidR="0063238B" w:rsidRDefault="0063238B" w:rsidP="00F4192E">
      <w:pPr>
        <w:pStyle w:val="Smlouva-slovn2"/>
      </w:pPr>
      <w:r w:rsidRPr="002B14C2">
        <w:t>b)</w:t>
      </w:r>
      <w:r w:rsidRPr="002B14C2">
        <w:tab/>
        <w:t xml:space="preserve">2. splátka ve výši 40 % přiznané dotace </w:t>
      </w:r>
      <w:r>
        <w:t xml:space="preserve">bude vyplacena </w:t>
      </w:r>
      <w:r w:rsidRPr="002B14C2">
        <w:t xml:space="preserve">do 21 dnů </w:t>
      </w:r>
      <w:r>
        <w:t xml:space="preserve">od </w:t>
      </w:r>
      <w:r w:rsidRPr="002B14C2">
        <w:t>připsání 2. splátky dotace ze státního rozpočtu na účet Olomouckého kraje.</w:t>
      </w:r>
    </w:p>
    <w:p w14:paraId="0D5C3A99" w14:textId="77777777" w:rsidR="004506B7" w:rsidRPr="00CE42B6" w:rsidRDefault="004506B7" w:rsidP="0090652B">
      <w:pPr>
        <w:pStyle w:val="Smlouva-slovn1"/>
        <w:ind w:firstLine="0"/>
      </w:pPr>
      <w:r w:rsidRPr="00CE42B6">
        <w:t>Vyplacením dotace se rozumí odepsání finančních prostředků z účtu poskytovatele.</w:t>
      </w:r>
    </w:p>
    <w:p w14:paraId="2640C21F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Příjemce je povinen předložit poskytovateli, nejpozději </w:t>
      </w:r>
      <w:r w:rsidRPr="00CE42B6">
        <w:rPr>
          <w:b/>
        </w:rPr>
        <w:t xml:space="preserve">do </w:t>
      </w:r>
      <w:proofErr w:type="gramStart"/>
      <w:r w:rsidRPr="00CE42B6">
        <w:rPr>
          <w:b/>
        </w:rPr>
        <w:t>23.01.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, </w:t>
      </w:r>
      <w:r w:rsidRPr="00CE42B6">
        <w:t xml:space="preserve">prostřednictvím Krajského informačního systému sociálních služeb (aplikace </w:t>
      </w:r>
      <w:proofErr w:type="spellStart"/>
      <w:r w:rsidRPr="00CE42B6">
        <w:t>KISSoS</w:t>
      </w:r>
      <w:proofErr w:type="spellEnd"/>
      <w:r w:rsidRPr="00CE42B6">
        <w:t>), Finanční vypořádání dotace poskytnuté prostřednictvím rozpočtu Olomouckého kraje na sociální službu a přezkoumání vyrovnávací platby, a to jednotlivě za každou sociální službu.</w:t>
      </w:r>
    </w:p>
    <w:p w14:paraId="1D63DE21" w14:textId="77777777" w:rsidR="004506B7" w:rsidRPr="00CE42B6" w:rsidRDefault="004506B7" w:rsidP="00A00D73">
      <w:pPr>
        <w:pStyle w:val="Smlouva-slovn1"/>
        <w:ind w:firstLine="0"/>
        <w:rPr>
          <w:b/>
        </w:rPr>
      </w:pPr>
      <w:r w:rsidRPr="00CE42B6">
        <w:t xml:space="preserve">Příjemce je povinen při změně položek výkazu zisku a ztráty, která nastane po termínu stanoveném v předchozí větě, předložit </w:t>
      </w:r>
      <w:r w:rsidR="004B0C80">
        <w:t xml:space="preserve">v termínu od </w:t>
      </w:r>
      <w:proofErr w:type="gramStart"/>
      <w:r w:rsidR="004B0C80" w:rsidRPr="004B0C80">
        <w:rPr>
          <w:b/>
        </w:rPr>
        <w:t>01.04.2024</w:t>
      </w:r>
      <w:proofErr w:type="gramEnd"/>
      <w:r w:rsidR="004B0C80" w:rsidRPr="004B0C80">
        <w:rPr>
          <w:b/>
        </w:rPr>
        <w:t xml:space="preserve"> do </w:t>
      </w:r>
      <w:r w:rsidRPr="004B0C80">
        <w:rPr>
          <w:b/>
        </w:rPr>
        <w:t>31.05.</w:t>
      </w:r>
      <w:r w:rsidR="005E0181" w:rsidRPr="004B0C80">
        <w:rPr>
          <w:b/>
        </w:rPr>
        <w:t>2024</w:t>
      </w:r>
      <w:r w:rsidRPr="004B0C80">
        <w:rPr>
          <w:b/>
        </w:rPr>
        <w:t xml:space="preserve"> </w:t>
      </w:r>
      <w:r w:rsidRPr="00CE42B6">
        <w:t xml:space="preserve">aktualizované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>.</w:t>
      </w:r>
    </w:p>
    <w:p w14:paraId="1B4D5AAD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je povinen </w:t>
      </w:r>
      <w:r w:rsidRPr="00CE42B6">
        <w:rPr>
          <w:b/>
        </w:rPr>
        <w:t xml:space="preserve">do </w:t>
      </w:r>
      <w:proofErr w:type="gramStart"/>
      <w:r w:rsidRPr="00CE42B6">
        <w:rPr>
          <w:b/>
        </w:rPr>
        <w:t>25.01.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 </w:t>
      </w:r>
      <w:r w:rsidRPr="00CE42B6">
        <w:t>vrátit na účet poskytovatele uvedený ve Smlouvě:</w:t>
      </w:r>
    </w:p>
    <w:p w14:paraId="019C6BA7" w14:textId="77777777" w:rsidR="004506B7" w:rsidRPr="00CE42B6" w:rsidRDefault="004506B7" w:rsidP="00A00D73">
      <w:pPr>
        <w:pStyle w:val="Smlouva-slovn2"/>
      </w:pPr>
      <w:r w:rsidRPr="00CE42B6">
        <w:t>a)</w:t>
      </w:r>
      <w:r w:rsidRPr="00CE42B6">
        <w:tab/>
        <w:t>případné nevyčerpané prostředky dotace,</w:t>
      </w:r>
    </w:p>
    <w:p w14:paraId="68DAA01C" w14:textId="77777777" w:rsidR="004506B7" w:rsidRPr="00CE42B6" w:rsidRDefault="004506B7" w:rsidP="00A00D73">
      <w:pPr>
        <w:pStyle w:val="Smlouva-slovn2"/>
      </w:pPr>
      <w:r w:rsidRPr="00CE42B6">
        <w:t>b)</w:t>
      </w:r>
      <w:r w:rsidRPr="00CE42B6">
        <w:tab/>
        <w:t xml:space="preserve">část dotace, která tvoří zisk služby, tj. převýší-li celkové příjmy (výnosy) celkové výdaje (náklady) služby.  </w:t>
      </w:r>
    </w:p>
    <w:p w14:paraId="263D4617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V případě, že ta část dotace, která tvoří zisk služby, bude dle výkazu zisku a ztráty zjištěna po uplynutí doby uvedené </w:t>
      </w:r>
      <w:r w:rsidR="004B0C80">
        <w:t>ve větě první tohoto odstavce</w:t>
      </w:r>
      <w:r w:rsidRPr="00CE42B6">
        <w:t>, je příjemce rovněž povinen tuto část dotace vrátit, a to do 30 kalendářních dnů od zjištění této skutečnosti.</w:t>
      </w:r>
    </w:p>
    <w:p w14:paraId="17B69F39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nevyčerpaných finančních prostředků dotace zpět na účet poskytovatele je jejich připsání na účet poskytovatele. </w:t>
      </w:r>
    </w:p>
    <w:p w14:paraId="54071064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Při peněžních operacích dle této Smlouvy je příjemce povinen vždy uvádět jako </w:t>
      </w:r>
      <w:r w:rsidRPr="00CE42B6">
        <w:rPr>
          <w:b/>
        </w:rPr>
        <w:t>variabilní symbol své IČO a jako specifický symbol identifikátor služby</w:t>
      </w:r>
      <w:r w:rsidRPr="00CE42B6">
        <w:t xml:space="preserve"> a převádět peněžní prostředky </w:t>
      </w:r>
    </w:p>
    <w:p w14:paraId="2E0CBF7F" w14:textId="77777777" w:rsidR="008411DB" w:rsidRDefault="004506B7" w:rsidP="008411DB">
      <w:pPr>
        <w:pStyle w:val="Smlouva-slovn2"/>
      </w:pPr>
      <w:r w:rsidRPr="00CE42B6">
        <w:t>a)</w:t>
      </w:r>
      <w:r w:rsidRPr="00CE42B6">
        <w:tab/>
      </w:r>
      <w:r w:rsidR="008411DB">
        <w:t xml:space="preserve">na účet poskytovatele č. 27–4228120277/0100, </w:t>
      </w:r>
    </w:p>
    <w:p w14:paraId="3A1B2595" w14:textId="77777777" w:rsidR="008411DB" w:rsidRDefault="008411DB" w:rsidP="008411DB">
      <w:pPr>
        <w:pStyle w:val="Smlouva-slovn2"/>
      </w:pPr>
      <w:r>
        <w:t>b)</w:t>
      </w:r>
      <w:r>
        <w:tab/>
        <w:t>případný odvod či penále na účet poskytovatele č. 27–4228320287/0100.</w:t>
      </w:r>
    </w:p>
    <w:p w14:paraId="3E7D92AE" w14:textId="77777777" w:rsidR="00BD2719" w:rsidRPr="00F84379" w:rsidRDefault="00BD2719" w:rsidP="00D1502C">
      <w:pPr>
        <w:pStyle w:val="Smlouva-slovn1"/>
      </w:pPr>
      <w:r>
        <w:t>6.</w:t>
      </w:r>
      <w:r>
        <w:tab/>
      </w:r>
      <w:r w:rsidRPr="00BD2719">
        <w:t>Nárok</w:t>
      </w:r>
      <w:r w:rsidRPr="00F84379">
        <w:t xml:space="preserve"> na dotaci příjemci zaniká, pokud příjemce </w:t>
      </w:r>
    </w:p>
    <w:p w14:paraId="7270F6F9" w14:textId="77777777" w:rsidR="00BD2719" w:rsidRPr="00F84379" w:rsidRDefault="00BD2719" w:rsidP="00BD2719">
      <w:pPr>
        <w:pStyle w:val="Smlouva-slovn2"/>
      </w:pPr>
      <w:r w:rsidRPr="00F84379">
        <w:t>a)</w:t>
      </w:r>
      <w:r w:rsidRPr="00F84379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72BF9F85" w14:textId="77777777" w:rsidR="00BD2719" w:rsidRPr="00F84379" w:rsidRDefault="00BD2719" w:rsidP="00BD2719">
      <w:pPr>
        <w:pStyle w:val="Smlouva-slovn2"/>
      </w:pPr>
      <w:r w:rsidRPr="00F84379">
        <w:lastRenderedPageBreak/>
        <w:t>b)</w:t>
      </w:r>
      <w:r w:rsidRPr="00F84379">
        <w:tab/>
        <w:t>obdržel finanční prostředky z jiného zdroje nahrazujícího prostředky dotace uvedené v čl. I. odst. 1 této Smlouvy (dále jen „JZ“).</w:t>
      </w:r>
    </w:p>
    <w:p w14:paraId="3C57B544" w14:textId="77777777" w:rsidR="00BD2719" w:rsidRPr="00F84379" w:rsidRDefault="00BD2719" w:rsidP="00BD2719">
      <w:pPr>
        <w:pStyle w:val="Smlouva-slovn1"/>
        <w:ind w:firstLine="0"/>
      </w:pPr>
      <w:r w:rsidRPr="00F84379">
        <w:t>Část dotace, kterou je povinen příjemce vrátit poskytovateli, se stanoví jako rozdíl v  témže roce vyplacené dotace a nároku na plnění z této Smlouvy. Nárok na plnění z této Smlouvy se stanoví jako součin 1/365 dotace poskytované na příslušnou službu dle čl. IV. odst. 1. této Smlouvy a počtu dnů, za které náleží dotace dle této Smlouvy, zaokrouhlený na celé koruny nahoru.</w:t>
      </w:r>
    </w:p>
    <w:p w14:paraId="0BD1C69A" w14:textId="77777777" w:rsidR="00BD2719" w:rsidRPr="00F84379" w:rsidRDefault="00BD2719" w:rsidP="00BD2719">
      <w:pPr>
        <w:pStyle w:val="Smlouva-slovn1"/>
        <w:ind w:firstLine="0"/>
      </w:pPr>
      <w:r w:rsidRPr="00F84379"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09BCADB5" w14:textId="77777777" w:rsidR="00BD2719" w:rsidRPr="00F84379" w:rsidRDefault="00BD2719" w:rsidP="00BD2719">
      <w:pPr>
        <w:pStyle w:val="Smlouva-slovn1"/>
      </w:pPr>
      <w:r w:rsidRPr="00F84379">
        <w:t>7.</w:t>
      </w:r>
      <w:r w:rsidRPr="00F84379">
        <w:tab/>
        <w:t>V případě, že nárok na dotaci příjemci dle čl. IV. odst. 6. této Smlouvy zanikl, je příjemce povinen:</w:t>
      </w:r>
    </w:p>
    <w:p w14:paraId="2660AF3B" w14:textId="0C56DAF5" w:rsidR="00BD2719" w:rsidRPr="00F84379" w:rsidRDefault="00BD2719" w:rsidP="00BD2719">
      <w:pPr>
        <w:pStyle w:val="Smlouva-slovn2"/>
      </w:pPr>
      <w:r w:rsidRPr="00F84379">
        <w:t xml:space="preserve">a) </w:t>
      </w:r>
      <w:r w:rsidRPr="00F84379">
        <w:tab/>
        <w:t xml:space="preserve">Vrátit poskytovateli do 30 kalendářních dnů ode dne zániku nároku na dotaci poměrnou část vyplacené dotace na tuto službu; v případě, že </w:t>
      </w:r>
      <w:r>
        <w:t>d</w:t>
      </w:r>
      <w:r w:rsidRPr="00F84379">
        <w:t xml:space="preserve">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 IV. odst. 5. této Smlouvy. </w:t>
      </w:r>
    </w:p>
    <w:p w14:paraId="662F1FEE" w14:textId="5E2DAF55" w:rsidR="00BD2719" w:rsidRPr="00F84379" w:rsidRDefault="00BD2719" w:rsidP="00BD2719">
      <w:pPr>
        <w:pStyle w:val="Smlouva-slovn2"/>
      </w:pPr>
      <w:r w:rsidRPr="00F84379">
        <w:t>b)</w:t>
      </w:r>
      <w:r w:rsidRPr="00F84379">
        <w:tab/>
        <w:t xml:space="preserve">Ve stejné lhůtě předložit poskytovateli </w:t>
      </w:r>
      <w:r w:rsidR="00C136B7" w:rsidRPr="00CE42B6">
        <w:t>Finanční vypořádání dotace poskytnuté prostřednictvím rozpočtu Olomouckého kraje na sociální službu a přezkoumání vyrovnávací platby</w:t>
      </w:r>
      <w:r w:rsidRPr="00F84379">
        <w:t>; tato povinnost neplatí v případě, že příjemci zanikl nárok na celou dotaci dle čl. IV. odst. 1 této Smlouvy.</w:t>
      </w:r>
    </w:p>
    <w:p w14:paraId="38E8E1D3" w14:textId="77777777" w:rsidR="00BD2719" w:rsidRPr="00F84379" w:rsidRDefault="00BD2719" w:rsidP="00BD2719">
      <w:pPr>
        <w:pStyle w:val="Smlouva-slovn1"/>
        <w:ind w:firstLine="0"/>
      </w:pPr>
      <w:r w:rsidRPr="00F84379">
        <w:t>Rozhodným okamžikem vrácení finančních prostředků na účet poskytovatele je den jejich připsání na účet poskytovatele.</w:t>
      </w:r>
    </w:p>
    <w:p w14:paraId="592C38DD" w14:textId="77777777" w:rsidR="004506B7" w:rsidRPr="00CE42B6" w:rsidRDefault="004506B7" w:rsidP="00A00D73">
      <w:pPr>
        <w:pStyle w:val="Nadpissmlouvy"/>
      </w:pPr>
      <w:r w:rsidRPr="00CE42B6">
        <w:t>Článek V. Další povinnosti příjemce</w:t>
      </w:r>
    </w:p>
    <w:p w14:paraId="108E4EA1" w14:textId="77777777" w:rsidR="004506B7" w:rsidRPr="00CE42B6" w:rsidRDefault="004506B7" w:rsidP="00A00D73">
      <w:pPr>
        <w:pStyle w:val="Smlouva-slovn1"/>
      </w:pPr>
      <w:r w:rsidRPr="00CE42B6">
        <w:t>Příjemce se zavazuje zejména:</w:t>
      </w:r>
    </w:p>
    <w:p w14:paraId="3E6B2FE2" w14:textId="77777777" w:rsidR="004506B7" w:rsidRPr="00CE42B6" w:rsidRDefault="004506B7" w:rsidP="00A00D73">
      <w:pPr>
        <w:pStyle w:val="Smlouva-slovn1"/>
      </w:pPr>
      <w:r w:rsidRPr="00CE42B6">
        <w:t xml:space="preserve">1. </w:t>
      </w:r>
      <w:r w:rsidRPr="00CE42B6">
        <w:tab/>
        <w:t xml:space="preserve">použít dotaci na úhradu výdajů (nákladů) jednotlivé služby co nejhospodárněji </w:t>
      </w:r>
      <w:r w:rsidRPr="00CE42B6">
        <w:br/>
        <w:t>a výhradně v souladu s účelem dotace uvedeným v čl. III. Smlouvy a v souladu s Programem a jeho Podprogramem č. 1;</w:t>
      </w:r>
    </w:p>
    <w:p w14:paraId="3118D030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>vést řádnou a oddělenou účetní evidenci čerpání dotace;</w:t>
      </w:r>
    </w:p>
    <w:p w14:paraId="1FF7882C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vést </w:t>
      </w:r>
      <w:r w:rsidRPr="00CE42B6">
        <w:rPr>
          <w:b/>
        </w:rPr>
        <w:t>oddělenou účetní evidenci každé realizované služby</w:t>
      </w:r>
      <w:r w:rsidRPr="00CE42B6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762FC571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>označit originály účetních dokladů (pokud jsou vystaveny v listinné podobě) viditelným a nesmazatelným způsobem označením „</w:t>
      </w:r>
      <w:r w:rsidR="005E0181">
        <w:rPr>
          <w:b/>
        </w:rPr>
        <w:t>2023</w:t>
      </w:r>
      <w:r w:rsidRPr="00CE42B6">
        <w:rPr>
          <w:b/>
        </w:rPr>
        <w:t>/P1</w:t>
      </w:r>
      <w:r w:rsidRPr="00CE42B6">
        <w:t>“;</w:t>
      </w:r>
    </w:p>
    <w:p w14:paraId="21B66881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 xml:space="preserve">předložit do </w:t>
      </w:r>
      <w:proofErr w:type="gramStart"/>
      <w:r w:rsidRPr="00CE42B6">
        <w:rPr>
          <w:b/>
        </w:rPr>
        <w:t>31.08.</w:t>
      </w:r>
      <w:r w:rsidR="005E0181">
        <w:rPr>
          <w:b/>
        </w:rPr>
        <w:t>2024</w:t>
      </w:r>
      <w:proofErr w:type="gramEnd"/>
      <w:r w:rsidRPr="00CE42B6">
        <w:rPr>
          <w:b/>
        </w:rPr>
        <w:t xml:space="preserve"> </w:t>
      </w:r>
      <w:r w:rsidRPr="00CE42B6">
        <w:t xml:space="preserve">poskytovateli zprávu auditora, pokud byla příjemci na rok </w:t>
      </w:r>
      <w:r w:rsidR="005E0181">
        <w:t>2023</w:t>
      </w:r>
      <w:r w:rsidRPr="00CE42B6">
        <w:t xml:space="preserve"> poskytnuta dotace dle této Smlouvy (včetně jejich případných dodatků) v celkové výši </w:t>
      </w:r>
      <w:r w:rsidRPr="00CE42B6">
        <w:rPr>
          <w:b/>
        </w:rPr>
        <w:t>4 mil. Kč a více</w:t>
      </w:r>
      <w:r w:rsidRPr="00CE42B6">
        <w:t>; zpráva auditora bude předložena ve formě uvedené v pravidlech k Podprogramu č. 1;</w:t>
      </w:r>
    </w:p>
    <w:p w14:paraId="6DD3D86E" w14:textId="77777777" w:rsidR="004506B7" w:rsidRPr="00CE42B6" w:rsidRDefault="004506B7" w:rsidP="00A00D73">
      <w:pPr>
        <w:pStyle w:val="Smlouva-slovn2"/>
        <w:ind w:left="426" w:hanging="426"/>
      </w:pPr>
      <w:r w:rsidRPr="00CE42B6">
        <w:t>6.</w:t>
      </w:r>
      <w:r w:rsidRPr="00CE42B6">
        <w:tab/>
        <w:t xml:space="preserve">poskytovat sociální služby v období uvedeném v čl. III. odst. 2. této Smlouvy, a to v maximální možné kvalitě a v souladu s právními předpisy; </w:t>
      </w:r>
    </w:p>
    <w:p w14:paraId="7322DD4F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>
        <w:t>S</w:t>
      </w:r>
      <w:r w:rsidRPr="00CE42B6">
        <w:t xml:space="preserve">íti sociálních služeb Olomouckého kraje na rok </w:t>
      </w:r>
      <w:r w:rsidR="005E0181">
        <w:t>2023</w:t>
      </w:r>
      <w:r w:rsidRPr="00CE42B6">
        <w:t>;</w:t>
      </w:r>
    </w:p>
    <w:p w14:paraId="1B910887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>před realizací změn údajů uvedených v rozhodnutí o registraci sociální služby projednat s Odborem sociálních věcí Krajského úřadu Olomouckého kraje změny:</w:t>
      </w:r>
    </w:p>
    <w:p w14:paraId="2600DB04" w14:textId="77777777" w:rsidR="004506B7" w:rsidRPr="00CE42B6" w:rsidRDefault="004506B7" w:rsidP="00A00D73">
      <w:pPr>
        <w:pStyle w:val="Smlouva-slovn2"/>
      </w:pPr>
      <w:r w:rsidRPr="00CE42B6">
        <w:lastRenderedPageBreak/>
        <w:t>a)</w:t>
      </w:r>
      <w:r w:rsidRPr="00CE42B6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09DEF63B" w14:textId="77777777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>formy poskytování sociálních služeb,</w:t>
      </w:r>
    </w:p>
    <w:p w14:paraId="4998FDBD" w14:textId="77777777" w:rsidR="004506B7" w:rsidRPr="00CE42B6" w:rsidRDefault="004506B7" w:rsidP="00A00D73">
      <w:pPr>
        <w:pStyle w:val="Smlouva-slovn2"/>
      </w:pPr>
      <w:r w:rsidRPr="00CE42B6">
        <w:t>c)</w:t>
      </w:r>
      <w:r w:rsidRPr="00CE42B6">
        <w:tab/>
        <w:t xml:space="preserve">okruhu osob, kterým jsou sociální služby poskytovány, vč. věkového vymezení, </w:t>
      </w:r>
    </w:p>
    <w:p w14:paraId="0D4B205E" w14:textId="77777777" w:rsidR="004506B7" w:rsidRPr="00CE42B6" w:rsidRDefault="004506B7" w:rsidP="00A00D73">
      <w:pPr>
        <w:pStyle w:val="Smlouva-slovn2"/>
      </w:pPr>
      <w:r w:rsidRPr="00CE42B6">
        <w:t>d)</w:t>
      </w:r>
      <w:r w:rsidRPr="00CE42B6">
        <w:tab/>
        <w:t>údaje o kapacitě poskytované sociální služby (pouze v případě, že se kapacita služeb snižuje),</w:t>
      </w:r>
    </w:p>
    <w:p w14:paraId="16256E6C" w14:textId="77777777" w:rsidR="004506B7" w:rsidRPr="00CE42B6" w:rsidRDefault="004506B7" w:rsidP="00A00D73">
      <w:pPr>
        <w:pStyle w:val="Smlouva-slovn2"/>
      </w:pPr>
      <w:r w:rsidRPr="00CE42B6">
        <w:t>e)</w:t>
      </w:r>
      <w:r w:rsidRPr="00CE42B6">
        <w:tab/>
        <w:t>zrušení registrace sociální služby (s výjimkou situace, kdy má být registrace služby zrušena k 31. 12. sledovaného roku);</w:t>
      </w:r>
    </w:p>
    <w:p w14:paraId="3509E885" w14:textId="77777777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bez zbytečného odkladu oznámit poskytovateli změnu všech identifikačních údajů uvedených v této Smlouvě a změnu skutečností majících vliv na poskytnutí a čerpání dotace,</w:t>
      </w:r>
      <w:r w:rsidRPr="00CE42B6">
        <w:br/>
        <w:t>a to do 10 pracovních dnů ode dne, kdy tato změna nastala.</w:t>
      </w:r>
    </w:p>
    <w:p w14:paraId="582A1480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V případě, že v průběhu roku </w:t>
      </w:r>
      <w:r w:rsidR="005E0181">
        <w:t>2023</w:t>
      </w:r>
      <w:r w:rsidRPr="00CE42B6">
        <w:t xml:space="preserve"> bude příjemci zrušena registrace služby podle § 82 </w:t>
      </w:r>
      <w:r w:rsidRPr="00CE42B6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CE42B6">
        <w:t>Finanční vypořádání dotace poskytnuté prostřednictvím rozpočtu Olomouckého kraje na sociální službu a přezkoumání vyrovnávací platby</w:t>
      </w:r>
      <w:r w:rsidRPr="00CE42B6">
        <w:t xml:space="preserve">. </w:t>
      </w:r>
    </w:p>
    <w:p w14:paraId="616158B3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Část dotace, kterou je povinen příjemce vrátit, se stanoví jako rozdíl v  témže roce vyplacené dotace a nároku na plnění z této Smlouvy. Nárok na plnění z této Smlouvy se stanoví jako součin 1/365 dotace poskytované na </w:t>
      </w:r>
      <w:r w:rsidR="004A5A39">
        <w:t xml:space="preserve">tuto </w:t>
      </w:r>
      <w:r w:rsidRPr="00CE42B6">
        <w:t>službu dle čl. IV. odst. 1. této Smlouvy a počtu dnů, za které náleží dotace dle této Smlouvy, zaokrouhlený na celé koruny nahoru.</w:t>
      </w:r>
    </w:p>
    <w:p w14:paraId="6E94C1F0" w14:textId="77777777" w:rsidR="004506B7" w:rsidRPr="00CE42B6" w:rsidRDefault="004506B7" w:rsidP="00A00D73">
      <w:pPr>
        <w:pStyle w:val="Smlouva-slovn1"/>
        <w:ind w:firstLine="0"/>
      </w:pPr>
      <w:r w:rsidRPr="00CE42B6">
        <w:t xml:space="preserve">Rozhodným okamžikem vrácení finančních prostředků dotace na účet poskytovatele je den jejich připsání na účet poskytovatele. </w:t>
      </w:r>
    </w:p>
    <w:p w14:paraId="5BE0F824" w14:textId="77777777" w:rsidR="004506B7" w:rsidRDefault="004506B7" w:rsidP="00A00D73">
      <w:pPr>
        <w:pStyle w:val="Smlouva-slovn1"/>
      </w:pPr>
      <w:r w:rsidRPr="00CE42B6">
        <w:t>11.</w:t>
      </w:r>
      <w:r w:rsidRPr="00CE42B6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609C62E7" w14:textId="6552977C" w:rsidR="007523A0" w:rsidRPr="00CE42B6" w:rsidRDefault="007523A0" w:rsidP="007523A0">
      <w:pPr>
        <w:pStyle w:val="Smlouva-slovn1"/>
      </w:pPr>
      <w:r>
        <w:t>12.</w:t>
      </w:r>
      <w:r>
        <w:tab/>
      </w:r>
      <w:r w:rsidRPr="006E56E3">
        <w:t xml:space="preserve">Příjemce je povinen uchovávat </w:t>
      </w:r>
      <w:r w:rsidRPr="00A81689">
        <w:rPr>
          <w:color w:val="000000"/>
          <w:shd w:val="clear" w:color="auto" w:fill="FFFFFF"/>
        </w:rPr>
        <w:t>veškeré podklady k poskytnuté dotaci</w:t>
      </w:r>
      <w:r>
        <w:rPr>
          <w:color w:val="000000"/>
          <w:shd w:val="clear" w:color="auto" w:fill="FFFFFF"/>
        </w:rPr>
        <w:t xml:space="preserve"> </w:t>
      </w:r>
      <w:r w:rsidRPr="006E56E3">
        <w:t xml:space="preserve">dle </w:t>
      </w:r>
      <w:r>
        <w:t>této Smlouvy</w:t>
      </w:r>
      <w:r w:rsidRPr="006E56E3">
        <w:t xml:space="preserve"> </w:t>
      </w:r>
      <w:r>
        <w:t xml:space="preserve">(včetně účetnictví) </w:t>
      </w:r>
      <w:r w:rsidRPr="006E56E3">
        <w:t xml:space="preserve">nejméně po </w:t>
      </w:r>
      <w:r w:rsidRPr="00314E8A">
        <w:t xml:space="preserve">dobu </w:t>
      </w:r>
      <w:r w:rsidRPr="00474E1A">
        <w:t>10 let</w:t>
      </w:r>
      <w:r w:rsidRPr="00314E8A">
        <w:t xml:space="preserve"> od</w:t>
      </w:r>
      <w:r w:rsidRPr="006E56E3">
        <w:t xml:space="preserve"> ukončení účinnosti </w:t>
      </w:r>
      <w:r>
        <w:t>této Smlouvy</w:t>
      </w:r>
      <w:r>
        <w:rPr>
          <w:b/>
        </w:rPr>
        <w:t xml:space="preserve">; </w:t>
      </w:r>
      <w:r w:rsidRPr="002376E5">
        <w:t>počátek této lhůty připadá na</w:t>
      </w:r>
      <w:r w:rsidR="00E07B59">
        <w:t xml:space="preserve"> první den roku </w:t>
      </w:r>
      <w:r w:rsidRPr="002376E5">
        <w:t>následující</w:t>
      </w:r>
      <w:r w:rsidR="00E07B59">
        <w:t xml:space="preserve">ho </w:t>
      </w:r>
      <w:r w:rsidRPr="002376E5">
        <w:t xml:space="preserve">po roce, na který je poskytnuta dotace dle </w:t>
      </w:r>
      <w:r>
        <w:t xml:space="preserve">této </w:t>
      </w:r>
      <w:r w:rsidR="00E07B59">
        <w:t>S</w:t>
      </w:r>
      <w:bookmarkStart w:id="0" w:name="_GoBack"/>
      <w:bookmarkEnd w:id="0"/>
      <w:r>
        <w:t>mlouvy</w:t>
      </w:r>
      <w:r w:rsidRPr="002376E5">
        <w:t>.</w:t>
      </w:r>
      <w:r>
        <w:rPr>
          <w:b/>
        </w:rPr>
        <w:t xml:space="preserve">  </w:t>
      </w:r>
    </w:p>
    <w:p w14:paraId="6A8B3259" w14:textId="77777777" w:rsidR="004506B7" w:rsidRPr="00CE42B6" w:rsidRDefault="004506B7" w:rsidP="00A00D73">
      <w:pPr>
        <w:pStyle w:val="Smlouva-slovn1"/>
      </w:pPr>
      <w:r w:rsidRPr="00CE42B6">
        <w:t>13.</w:t>
      </w:r>
      <w:r w:rsidRPr="00CE42B6">
        <w:tab/>
        <w:t>Při financování výdajů (nákladů) spojených s realizací předmětu Smlouvy je příjemce povinen postupovat v souladu se zákonem o veřejných zakázkách.</w:t>
      </w:r>
    </w:p>
    <w:p w14:paraId="791778E3" w14:textId="77777777" w:rsidR="004506B7" w:rsidRPr="00CE42B6" w:rsidRDefault="004506B7" w:rsidP="00A00D73">
      <w:pPr>
        <w:pStyle w:val="Smlouva-slovn1"/>
      </w:pPr>
      <w:r w:rsidRPr="00CE42B6">
        <w:rPr>
          <w:rStyle w:val="slovnChar"/>
        </w:rPr>
        <w:t>14.</w:t>
      </w:r>
      <w:r w:rsidRPr="00CE42B6">
        <w:rPr>
          <w:rStyle w:val="slovnChar"/>
        </w:rPr>
        <w:tab/>
        <w:t xml:space="preserve">Příjemce je povinen dodržet další povinnosti stanovené pravidly Programu a jeho </w:t>
      </w:r>
      <w:r w:rsidRPr="00CE42B6">
        <w:t>Podprogramu</w:t>
      </w:r>
      <w:r w:rsidRPr="00CE42B6">
        <w:rPr>
          <w:rStyle w:val="slovnChar"/>
        </w:rPr>
        <w:t xml:space="preserve"> č. 1.</w:t>
      </w:r>
    </w:p>
    <w:p w14:paraId="1485A6A3" w14:textId="77777777" w:rsidR="004506B7" w:rsidRPr="00CE42B6" w:rsidRDefault="004506B7" w:rsidP="00A00D73">
      <w:pPr>
        <w:pStyle w:val="Nadpissmlouvy"/>
      </w:pPr>
      <w:r w:rsidRPr="00CE42B6">
        <w:t>Článek VI. Kontrola, sankce</w:t>
      </w:r>
    </w:p>
    <w:p w14:paraId="66566C97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1C90D199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CE42B6">
        <w:rPr>
          <w:bCs/>
        </w:rPr>
        <w:t>poskytnout potřebnou součinnost všem osobám oprávněným k provádění kontroly.</w:t>
      </w:r>
    </w:p>
    <w:p w14:paraId="7AC58DE8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 xml:space="preserve">Ke kontrole je příjemce povinen předložit kontrolnímu orgánu kraje veškeré originály účetních dokladů související s čerpáním dotace. </w:t>
      </w:r>
    </w:p>
    <w:p w14:paraId="07E1E762" w14:textId="77777777" w:rsidR="004506B7" w:rsidRPr="00CE42B6" w:rsidRDefault="004506B7" w:rsidP="00A00D73">
      <w:pPr>
        <w:pStyle w:val="Smlouva-slovn1"/>
      </w:pPr>
      <w:r w:rsidRPr="00CE42B6">
        <w:lastRenderedPageBreak/>
        <w:t>4.</w:t>
      </w:r>
      <w:r w:rsidRPr="00CE42B6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007655E0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Příjemce je rovněž povinen poskytnout součinnost při výkonu kontrolní činnosti ze strany Minis</w:t>
      </w:r>
      <w:r>
        <w:t>terstva práce a sociálních věcí, Ministerstva financí</w:t>
      </w:r>
      <w:r w:rsidRPr="00CE42B6">
        <w:t xml:space="preserve">, Nejvyššího kontrolního úřadu, případně dalších orgánů oprávněných k výkonu kontroly. </w:t>
      </w:r>
    </w:p>
    <w:p w14:paraId="56C9197D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>Příjemce je povinen realizovat případná nápravná opatření, která mu budou uložena kontrolním orgánem kraje na základě kontrol zaměřených na čerpání poskytnuté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7BE3A334" w14:textId="77777777" w:rsidR="00C04163" w:rsidRPr="00474E1A" w:rsidRDefault="004506B7" w:rsidP="00C04163">
      <w:pPr>
        <w:pStyle w:val="Smlouva-slovn1"/>
      </w:pPr>
      <w:r w:rsidRPr="00CE42B6">
        <w:t>7.</w:t>
      </w:r>
      <w:r w:rsidRPr="00CE42B6">
        <w:tab/>
      </w:r>
      <w:r w:rsidR="00C04163" w:rsidRPr="00474E1A">
        <w:t xml:space="preserve">Každé neoprávněné použití nebo zadržení poskytnutých finančních prostředků je považováno za porušení rozpočtové kázně ve smyslu ustanovení § 22 </w:t>
      </w:r>
      <w:r w:rsidR="00C04163" w:rsidRPr="002B14C2">
        <w:t xml:space="preserve">odst. </w:t>
      </w:r>
      <w:r w:rsidR="00C04163">
        <w:t>(</w:t>
      </w:r>
      <w:r w:rsidR="00C04163" w:rsidRPr="002B14C2">
        <w:t>2</w:t>
      </w:r>
      <w:r w:rsidR="00C04163">
        <w:t>)</w:t>
      </w:r>
      <w:r w:rsidR="00C04163" w:rsidRPr="00474E1A">
        <w:t xml:space="preserve"> ZRPÚR</w:t>
      </w:r>
      <w:r w:rsidR="00C04163" w:rsidRPr="002B14C2">
        <w:t xml:space="preserve">, a </w:t>
      </w:r>
      <w:r w:rsidR="00C04163">
        <w:t>poskytovatel</w:t>
      </w:r>
      <w:r w:rsidR="00C04163" w:rsidRPr="002B14C2">
        <w:t xml:space="preserve"> je oprávněn </w:t>
      </w:r>
      <w:r w:rsidR="00C04163">
        <w:t xml:space="preserve">a současně i povinen </w:t>
      </w:r>
      <w:r w:rsidR="00C04163" w:rsidRPr="002B14C2">
        <w:t>řešit</w:t>
      </w:r>
      <w:r w:rsidR="00C04163" w:rsidRPr="00474E1A">
        <w:t xml:space="preserve"> porušení rozpočtové kázně </w:t>
      </w:r>
      <w:r w:rsidR="00C04163" w:rsidRPr="002B14C2">
        <w:t>ve smyslu ustanovení §</w:t>
      </w:r>
      <w:r w:rsidR="00C04163">
        <w:t> </w:t>
      </w:r>
      <w:r w:rsidR="00C04163" w:rsidRPr="002B14C2">
        <w:t>22</w:t>
      </w:r>
      <w:r w:rsidR="00C04163" w:rsidRPr="00474E1A">
        <w:t xml:space="preserve"> ZRPÚR. Za porušení rozpočtové kázně se rovněž považuje případ, kdy poskytovatel po uzavření Smlouvy zjistí, že příjemce uvedl nesprávné nebo nepravdivé údaje v žádosti o dotaci.</w:t>
      </w:r>
    </w:p>
    <w:p w14:paraId="66F9028A" w14:textId="77777777" w:rsidR="004506B7" w:rsidRPr="00CE42B6" w:rsidRDefault="004506B7" w:rsidP="00C04163">
      <w:pPr>
        <w:pStyle w:val="Smlouva-slovn1"/>
        <w:rPr>
          <w:b/>
        </w:rPr>
      </w:pPr>
      <w:r w:rsidRPr="00CE42B6">
        <w:t>8.</w:t>
      </w:r>
      <w:r w:rsidRPr="00CE42B6">
        <w:tab/>
        <w:t xml:space="preserve">Poruší-li příjemce některou z povinností, která je uvedena v této Smlouvě, je poskytovatel oprávněn tuto </w:t>
      </w:r>
      <w:r w:rsidRPr="00CE42B6">
        <w:rPr>
          <w:b/>
        </w:rPr>
        <w:t>Smlouvu vypovědět.</w:t>
      </w:r>
    </w:p>
    <w:p w14:paraId="79E363B0" w14:textId="77777777" w:rsidR="004506B7" w:rsidRPr="00CE42B6" w:rsidRDefault="004506B7" w:rsidP="00A00D73">
      <w:pPr>
        <w:pStyle w:val="slovn2"/>
      </w:pPr>
      <w:r w:rsidRPr="00CE42B6">
        <w:t>a)</w:t>
      </w:r>
      <w:r w:rsidRPr="00CE42B6">
        <w:tab/>
        <w:t xml:space="preserve">Výpověď musí mít písemnou formu a musí být prokazatelně doručena příjemci. </w:t>
      </w:r>
    </w:p>
    <w:p w14:paraId="237444EF" w14:textId="1A821FD2" w:rsidR="004506B7" w:rsidRPr="00CE42B6" w:rsidRDefault="004506B7" w:rsidP="00A00D73">
      <w:pPr>
        <w:pStyle w:val="slovn2"/>
      </w:pPr>
      <w:r w:rsidRPr="00CE42B6">
        <w:t>b)</w:t>
      </w:r>
      <w:r w:rsidRPr="00CE42B6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C136B7" w:rsidRPr="00CE42B6">
        <w:t>Finanční vypořádání dotace poskytnuté prostřednictvím rozpočtu Olomouckého kraje na sociální službu a přezkoumání vyrovnávací platby</w:t>
      </w:r>
      <w:r w:rsidRPr="00CE42B6">
        <w:t xml:space="preserve">. </w:t>
      </w:r>
    </w:p>
    <w:p w14:paraId="3E85512D" w14:textId="77777777" w:rsidR="004506B7" w:rsidRPr="00CE42B6" w:rsidRDefault="004506B7" w:rsidP="00A00D73">
      <w:pPr>
        <w:pStyle w:val="slovn2"/>
      </w:pPr>
      <w:r w:rsidRPr="00CE42B6">
        <w:t>c)</w:t>
      </w:r>
      <w:r w:rsidRPr="00CE42B6">
        <w:tab/>
        <w:t xml:space="preserve">Část dotace určená k vrácení odpovídá rozdílu v tomtéž roce vyplacené dotace a nároku na plnění z této Smlouvy. </w:t>
      </w:r>
    </w:p>
    <w:p w14:paraId="1B8808B6" w14:textId="77777777" w:rsidR="004506B7" w:rsidRPr="00CE42B6" w:rsidRDefault="004506B7" w:rsidP="00A00D73">
      <w:pPr>
        <w:pStyle w:val="slovn2"/>
      </w:pPr>
      <w:r w:rsidRPr="00CE42B6">
        <w:t>d)</w:t>
      </w:r>
      <w:r w:rsidRPr="00CE42B6">
        <w:tab/>
        <w:t xml:space="preserve">Nárok na plnění z této Smlouvy se stanoví jako součin 1/365 dotace poskytované na tuto službu dle čl. IV. odst. 1. této Smlouvy a počtu dnů, za které náleží dotace dle této Smlouvy, zaokrouhlený na celé koruny nahoru. </w:t>
      </w:r>
    </w:p>
    <w:p w14:paraId="4CC2EE08" w14:textId="77777777" w:rsidR="004506B7" w:rsidRPr="00CE42B6" w:rsidRDefault="004506B7" w:rsidP="00A00D73">
      <w:pPr>
        <w:pStyle w:val="slovn2"/>
      </w:pPr>
      <w:r w:rsidRPr="00CE42B6">
        <w:t>e)</w:t>
      </w:r>
      <w:r w:rsidRPr="00CE42B6">
        <w:tab/>
        <w:t>Rozhodným okamžikem vrácení finančních prostředků dotace na účet poskytovatele je den jejich připsání na účet poskytovatele.</w:t>
      </w:r>
    </w:p>
    <w:p w14:paraId="6D32806C" w14:textId="77777777" w:rsidR="00C04163" w:rsidRPr="00F93E85" w:rsidRDefault="00C04163" w:rsidP="00C04163">
      <w:pPr>
        <w:pStyle w:val="slovn2"/>
        <w:ind w:firstLine="0"/>
      </w:pPr>
      <w:r>
        <w:t xml:space="preserve">V případě </w:t>
      </w:r>
      <w:r w:rsidRPr="00F93E85">
        <w:t xml:space="preserve">porušení některé z povinností vyplývajících příjemci z této Smlouvy </w:t>
      </w:r>
      <w:r w:rsidRPr="00F93E85">
        <w:rPr>
          <w:b/>
        </w:rPr>
        <w:t>zvlášť hrubým způsobem</w:t>
      </w:r>
      <w:r w:rsidRPr="00F93E85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45758F11" w14:textId="77777777" w:rsidR="00C04163" w:rsidRPr="00F93E85" w:rsidRDefault="00C04163" w:rsidP="00C04163">
      <w:pPr>
        <w:pStyle w:val="slovn2"/>
        <w:ind w:firstLine="0"/>
      </w:pPr>
      <w:r w:rsidRPr="00F93E85">
        <w:t xml:space="preserve">V ostatních případech činí výpovědní doba 1 měsíc a počíná běžet dnem následujícím po dni, kdy byla příjemci výpověď doručena. </w:t>
      </w:r>
    </w:p>
    <w:p w14:paraId="49FE654E" w14:textId="77777777" w:rsidR="004506B7" w:rsidRPr="00CE42B6" w:rsidRDefault="004506B7" w:rsidP="00A00D73">
      <w:pPr>
        <w:pStyle w:val="Nadpissmlouvy"/>
      </w:pPr>
      <w:r w:rsidRPr="00CE42B6">
        <w:t xml:space="preserve">Článek VII. Závěrečná ustanovení </w:t>
      </w:r>
    </w:p>
    <w:p w14:paraId="3F812AEA" w14:textId="77777777" w:rsidR="004506B7" w:rsidRPr="00CE42B6" w:rsidRDefault="004506B7" w:rsidP="00A00D73">
      <w:pPr>
        <w:pStyle w:val="Smlouva-slovn1"/>
      </w:pPr>
      <w:r w:rsidRPr="00CE42B6">
        <w:t>1.</w:t>
      </w:r>
      <w:r w:rsidRPr="00CE42B6">
        <w:tab/>
        <w:t xml:space="preserve">Příjemce prohlašuje, že se před podpisem této Smlouvy řádně a podrobně seznámil s podmínkami čerpání finančních prostředků dle této Smlouvy, </w:t>
      </w:r>
      <w:r w:rsidRPr="00CE42B6">
        <w:rPr>
          <w:bCs/>
        </w:rPr>
        <w:t>Programu a jeho Podprogramu č. 1, Pověření a</w:t>
      </w:r>
      <w:r w:rsidRPr="00CE42B6">
        <w:t xml:space="preserve"> Metodiky Ministerstva práce a sociálních věcí pro poskytování dotací ze státního rozpočtu krajům a hlavnímu městu Praze v oblasti podpory poskytování sociálních služeb pro rok </w:t>
      </w:r>
      <w:r w:rsidR="005E0181">
        <w:t>2023</w:t>
      </w:r>
      <w:r w:rsidRPr="00CE42B6">
        <w:t>; bere na vědomí všechny stanovené podmínky, vyslovuje s nimi svůj bezvýhradný souhlas a zavazuje se k jejich plnění, stejně jako k plnění závazků vyplývajících mu z této Smlouvy.</w:t>
      </w:r>
    </w:p>
    <w:p w14:paraId="59583B15" w14:textId="77777777" w:rsidR="004506B7" w:rsidRPr="00CE42B6" w:rsidRDefault="004506B7" w:rsidP="00A00D73">
      <w:pPr>
        <w:pStyle w:val="Smlouva-slovn1"/>
      </w:pPr>
      <w:r w:rsidRPr="00CE42B6">
        <w:t>2.</w:t>
      </w:r>
      <w:r w:rsidRPr="00CE42B6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Pr="00CE42B6">
        <w:br/>
      </w:r>
      <w:r w:rsidRPr="00CE42B6">
        <w:lastRenderedPageBreak/>
        <w:t>o sociálních službách, s jeho prováděcími předpisy a s dalšími obecně závaznými právními předpisy.</w:t>
      </w:r>
    </w:p>
    <w:p w14:paraId="28DF79EF" w14:textId="77777777" w:rsidR="004506B7" w:rsidRPr="00CE42B6" w:rsidRDefault="004506B7" w:rsidP="00A00D73">
      <w:pPr>
        <w:pStyle w:val="Smlouva-slovn1"/>
      </w:pPr>
      <w:r w:rsidRPr="00CE42B6">
        <w:t>3.</w:t>
      </w:r>
      <w:r w:rsidRPr="00CE42B6">
        <w:tab/>
        <w:t>Příjemce prohlašuje, že nemá ke dni uzavření Smlouvy o poskytnutí dotace neuhrazené závazky po lhůtě splatnosti ve vztahu ke státnímu rozpočtu, státním fondům (včetně Státního fondu životního prostředí, Pozemkového fondu a Celní správy), zdravotním pojišťovnám, orgánům sociálního zabezpečení, příslušným finančním úřadům a vůči Olomouckému kraji a jím zřizovaným organizacím. Za neuhrazený závazek po lhůtě splatnosti vůči výše uvedeným subjektům je považován i závazek, na který má žadatel uzavřený splátkový kalendář nebo jiný odklad původní lhůty splatnosti.</w:t>
      </w:r>
    </w:p>
    <w:p w14:paraId="20558F7B" w14:textId="77777777" w:rsidR="004506B7" w:rsidRPr="00CE42B6" w:rsidRDefault="004506B7" w:rsidP="00A00D73">
      <w:pPr>
        <w:pStyle w:val="Smlouva-slovn1"/>
      </w:pPr>
      <w:r w:rsidRPr="00CE42B6">
        <w:t>4.</w:t>
      </w:r>
      <w:r w:rsidRPr="00CE42B6">
        <w:tab/>
        <w:t xml:space="preserve">Příjemce bere na vědomí, že na službu obecného hospodářského zájmu, která je financována dle této smlouvy, </w:t>
      </w:r>
      <w:r w:rsidRPr="00CE42B6">
        <w:rPr>
          <w:b/>
        </w:rPr>
        <w:t xml:space="preserve">nesmí přijmout podporu de </w:t>
      </w:r>
      <w:proofErr w:type="spellStart"/>
      <w:r w:rsidRPr="00CE42B6">
        <w:rPr>
          <w:b/>
        </w:rPr>
        <w:t>minimis</w:t>
      </w:r>
      <w:proofErr w:type="spellEnd"/>
      <w:r w:rsidRPr="00CE42B6">
        <w:t xml:space="preserve">, která je poskytována za splnění podmínek Nařízení Komise (EU) č. 360/2012 ze dne </w:t>
      </w:r>
      <w:proofErr w:type="gramStart"/>
      <w:r w:rsidRPr="00CE42B6">
        <w:t>25.04.2012</w:t>
      </w:r>
      <w:proofErr w:type="gramEnd"/>
      <w:r w:rsidRPr="00CE42B6">
        <w:t xml:space="preserve">, jinak se vystavuje nebezpečí vrácení dotace. </w:t>
      </w:r>
    </w:p>
    <w:p w14:paraId="0D6E2A5E" w14:textId="77777777" w:rsidR="004506B7" w:rsidRPr="00CE42B6" w:rsidRDefault="004506B7" w:rsidP="00A00D73">
      <w:pPr>
        <w:pStyle w:val="Smlouva-slovn1"/>
      </w:pPr>
      <w:r w:rsidRPr="00CE42B6">
        <w:t>5.</w:t>
      </w:r>
      <w:r w:rsidRPr="00CE42B6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8" w:history="1">
        <w:r w:rsidRPr="00CE42B6">
          <w:rPr>
            <w:rStyle w:val="Hypertextovodkaz"/>
            <w:color w:val="auto"/>
          </w:rPr>
          <w:t>www.olkraj.cz</w:t>
        </w:r>
      </w:hyperlink>
      <w:r w:rsidRPr="00CE42B6">
        <w:rPr>
          <w:rStyle w:val="Hypertextovodkaz"/>
          <w:color w:val="auto"/>
          <w:u w:val="none"/>
        </w:rPr>
        <w:t xml:space="preserve">) v sekci </w:t>
      </w:r>
      <w:r w:rsidRPr="00CE42B6">
        <w:t>Ochrana osobních údajů.</w:t>
      </w:r>
    </w:p>
    <w:p w14:paraId="565C12F7" w14:textId="77777777" w:rsidR="004506B7" w:rsidRPr="00CE42B6" w:rsidRDefault="004506B7" w:rsidP="00A00D73">
      <w:pPr>
        <w:pStyle w:val="Smlouva-slovn1"/>
      </w:pPr>
      <w:r w:rsidRPr="00CE42B6">
        <w:t>6.</w:t>
      </w:r>
      <w:r w:rsidRPr="00CE42B6">
        <w:tab/>
        <w:t xml:space="preserve">Smluvní strany jsou povinny jednat způsobem, který neohrožuje zájmy smluvních stran, </w:t>
      </w:r>
      <w:r w:rsidRPr="00CE42B6">
        <w:br/>
        <w:t>a jsou povinny zdržet se jakékoliv činnosti, která by mohla znemožnit nebo ztížit plnění účelu této Smlouvy.</w:t>
      </w:r>
    </w:p>
    <w:p w14:paraId="25507E20" w14:textId="77777777" w:rsidR="004506B7" w:rsidRPr="00CE42B6" w:rsidRDefault="004506B7" w:rsidP="00A00D73">
      <w:pPr>
        <w:pStyle w:val="Smlouva-slovn1"/>
      </w:pPr>
      <w:r w:rsidRPr="00CE42B6">
        <w:t>7.</w:t>
      </w:r>
      <w:r w:rsidRPr="00CE42B6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1C0356C9" w14:textId="77777777" w:rsidR="004506B7" w:rsidRPr="00CE42B6" w:rsidRDefault="004506B7" w:rsidP="00A00D73">
      <w:pPr>
        <w:pStyle w:val="Smlouva-slovn1"/>
      </w:pPr>
      <w:r w:rsidRPr="00CE42B6">
        <w:t>8.</w:t>
      </w:r>
      <w:r w:rsidRPr="00CE42B6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47252999" w14:textId="77777777" w:rsidR="004506B7" w:rsidRPr="00CE42B6" w:rsidRDefault="004506B7" w:rsidP="00A00D73">
      <w:pPr>
        <w:pStyle w:val="Smlouva-slovn1"/>
      </w:pPr>
      <w:r w:rsidRPr="00CE42B6">
        <w:t>9.</w:t>
      </w:r>
      <w:r w:rsidRPr="00CE42B6">
        <w:tab/>
        <w:t>Jakékoliv změny této Smlouvy lze provádět pouze formou písemných dodatků na základě dohody obou smluvních stran.</w:t>
      </w:r>
    </w:p>
    <w:p w14:paraId="77B99E7B" w14:textId="77777777" w:rsidR="004506B7" w:rsidRPr="00CE42B6" w:rsidRDefault="004506B7" w:rsidP="00A00D73">
      <w:pPr>
        <w:pStyle w:val="Smlouva-slovn1"/>
      </w:pPr>
      <w:r w:rsidRPr="00CE42B6">
        <w:t>10.</w:t>
      </w:r>
      <w:r w:rsidRPr="00CE42B6">
        <w:tab/>
        <w:t xml:space="preserve">Smluvní strany se dohodly, že tato Smlouva nabývá účinnosti dnem jejího uveřejnění v registru smluv. </w:t>
      </w:r>
    </w:p>
    <w:p w14:paraId="2701D4F6" w14:textId="77777777" w:rsidR="004506B7" w:rsidRPr="00CE42B6" w:rsidRDefault="004506B7" w:rsidP="00A00D73">
      <w:pPr>
        <w:pStyle w:val="Smlouva-slovn1"/>
      </w:pPr>
      <w:r w:rsidRPr="00CE42B6">
        <w:t>11.</w:t>
      </w:r>
      <w:r w:rsidRPr="00CE42B6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0C53BA03" w14:textId="77777777" w:rsidR="004506B7" w:rsidRPr="00CE42B6" w:rsidRDefault="004506B7" w:rsidP="00A00D73">
      <w:pPr>
        <w:pStyle w:val="Smlouva-slovn1"/>
      </w:pPr>
      <w:r w:rsidRPr="00CE42B6">
        <w:t>12.</w:t>
      </w:r>
      <w:r w:rsidRPr="00CE42B6">
        <w:tab/>
        <w:t xml:space="preserve">O poskytnutí dotace a uzavření této Smlouvy rozhodlo Zastupitelstvo Olomouckého kraje svým usnesením </w:t>
      </w:r>
      <w:r w:rsidRPr="00214916">
        <w:t xml:space="preserve">č. </w:t>
      </w:r>
      <w:r w:rsidR="0077435E">
        <w:t xml:space="preserve">UZ/XX/XX/2023 ze dne  </w:t>
      </w:r>
      <w:proofErr w:type="gramStart"/>
      <w:r w:rsidR="0077435E">
        <w:t>XX</w:t>
      </w:r>
      <w:proofErr w:type="gramEnd"/>
      <w:r w:rsidR="0077435E">
        <w:t>.</w:t>
      </w:r>
      <w:proofErr w:type="gramStart"/>
      <w:r w:rsidR="0077435E">
        <w:t>XX</w:t>
      </w:r>
      <w:proofErr w:type="gramEnd"/>
      <w:r w:rsidR="0077435E">
        <w:t>.2023.</w:t>
      </w:r>
    </w:p>
    <w:p w14:paraId="0313B400" w14:textId="77777777" w:rsidR="004506B7" w:rsidRDefault="004506B7" w:rsidP="00A00D73">
      <w:pPr>
        <w:pStyle w:val="Smlouva-slovn1"/>
      </w:pPr>
      <w:r w:rsidRPr="00CE42B6">
        <w:t>13.</w:t>
      </w:r>
      <w:r w:rsidRPr="00CE42B6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p w14:paraId="25ED0C3D" w14:textId="77777777" w:rsidR="002240E2" w:rsidRDefault="008411DB" w:rsidP="002240E2">
      <w:pPr>
        <w:pStyle w:val="Smlouva-slovn1"/>
        <w:ind w:left="408" w:hanging="408"/>
      </w:pPr>
      <w:r>
        <w:t>14.</w:t>
      </w:r>
      <w:r>
        <w:tab/>
      </w:r>
      <w:r w:rsidR="002240E2">
        <w:t>V případě, že zřizovací listina příjemce vyžaduje souhlas zřizovatele s přijetím dotace, připojí příjemce k této Smlouvě dokument obsahující doložku o schválení přijetí účelové dotace a uzavření této Smlouvy příslušným orgánem zřizovatele příjemce. Doložka o schválení přijetí účelové dotace a uzavření této Smlouvy se připojením k této Smlouvě stává její součástí.</w:t>
      </w:r>
    </w:p>
    <w:p w14:paraId="11FB4866" w14:textId="2C203EE5" w:rsidR="002240E2" w:rsidRDefault="002240E2" w:rsidP="002240E2">
      <w:pPr>
        <w:pStyle w:val="Smlouva-slovn1"/>
      </w:pPr>
      <w:r>
        <w:t>13.</w:t>
      </w:r>
      <w:r>
        <w:tab/>
        <w:t xml:space="preserve">Příjemce je povinen o uzavření a obsahu této </w:t>
      </w:r>
      <w:r w:rsidR="00601F41">
        <w:t>S</w:t>
      </w:r>
      <w:r>
        <w:t>mlouvy informovat svého zřizovatele (obec).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891"/>
      </w:tblGrid>
      <w:tr w:rsidR="00F966C1" w14:paraId="30AA4431" w14:textId="77777777" w:rsidTr="0077435E">
        <w:trPr>
          <w:trHeight w:val="20"/>
        </w:trPr>
        <w:tc>
          <w:tcPr>
            <w:tcW w:w="5387" w:type="dxa"/>
          </w:tcPr>
          <w:p w14:paraId="70151910" w14:textId="77777777" w:rsidR="00F966C1" w:rsidRDefault="00F966C1"/>
          <w:p w14:paraId="746F7ADD" w14:textId="77777777" w:rsidR="00F966C1" w:rsidRDefault="00F966C1">
            <w:pPr>
              <w:ind w:left="0"/>
            </w:pPr>
            <w:r>
              <w:t>Za poskytovatele:</w:t>
            </w:r>
          </w:p>
          <w:p w14:paraId="73C95A75" w14:textId="77777777" w:rsidR="00F966C1" w:rsidRDefault="00F966C1"/>
        </w:tc>
        <w:tc>
          <w:tcPr>
            <w:tcW w:w="3891" w:type="dxa"/>
          </w:tcPr>
          <w:p w14:paraId="0EA0232F" w14:textId="77777777" w:rsidR="00F966C1" w:rsidRDefault="00F966C1"/>
          <w:p w14:paraId="30726C1C" w14:textId="77777777" w:rsidR="00F966C1" w:rsidRDefault="00F966C1">
            <w:pPr>
              <w:ind w:left="0"/>
            </w:pPr>
            <w:r>
              <w:t>Za příjemce:</w:t>
            </w:r>
          </w:p>
        </w:tc>
      </w:tr>
      <w:tr w:rsidR="00F966C1" w14:paraId="28080152" w14:textId="77777777" w:rsidTr="0077435E">
        <w:trPr>
          <w:trHeight w:val="113"/>
        </w:trPr>
        <w:tc>
          <w:tcPr>
            <w:tcW w:w="5387" w:type="dxa"/>
            <w:vAlign w:val="bottom"/>
            <w:hideMark/>
          </w:tcPr>
          <w:p w14:paraId="0F06D35C" w14:textId="77777777" w:rsidR="00F966C1" w:rsidRDefault="00F966C1">
            <w:pPr>
              <w:ind w:left="0"/>
              <w:jc w:val="left"/>
            </w:pPr>
            <w:r>
              <w:t>Mgr. Ivo Slavotínek,</w:t>
            </w:r>
          </w:p>
        </w:tc>
        <w:tc>
          <w:tcPr>
            <w:tcW w:w="3891" w:type="dxa"/>
            <w:vAlign w:val="bottom"/>
          </w:tcPr>
          <w:p w14:paraId="13E735CF" w14:textId="77777777" w:rsidR="00F966C1" w:rsidRDefault="00F966C1">
            <w:pPr>
              <w:ind w:left="0"/>
              <w:jc w:val="left"/>
            </w:pPr>
          </w:p>
        </w:tc>
      </w:tr>
      <w:tr w:rsidR="00F966C1" w14:paraId="0F6338AA" w14:textId="77777777" w:rsidTr="0077435E">
        <w:trPr>
          <w:trHeight w:val="113"/>
        </w:trPr>
        <w:tc>
          <w:tcPr>
            <w:tcW w:w="5387" w:type="dxa"/>
            <w:vAlign w:val="bottom"/>
            <w:hideMark/>
          </w:tcPr>
          <w:p w14:paraId="56276654" w14:textId="77777777" w:rsidR="00F966C1" w:rsidRDefault="00F966C1">
            <w:pPr>
              <w:ind w:left="0"/>
              <w:jc w:val="left"/>
            </w:pPr>
            <w:r>
              <w:lastRenderedPageBreak/>
              <w:t>1. náměstek hejtmana</w:t>
            </w:r>
          </w:p>
        </w:tc>
        <w:tc>
          <w:tcPr>
            <w:tcW w:w="3891" w:type="dxa"/>
            <w:vAlign w:val="bottom"/>
          </w:tcPr>
          <w:p w14:paraId="408D7F8E" w14:textId="77777777" w:rsidR="00F966C1" w:rsidRDefault="00F966C1">
            <w:pPr>
              <w:ind w:left="0"/>
              <w:jc w:val="left"/>
            </w:pPr>
          </w:p>
        </w:tc>
      </w:tr>
    </w:tbl>
    <w:p w14:paraId="6C818F92" w14:textId="77777777" w:rsidR="004506B7" w:rsidRPr="00CE42B6" w:rsidRDefault="004506B7" w:rsidP="004A74D2"/>
    <w:sectPr w:rsidR="004506B7" w:rsidRPr="00CE42B6" w:rsidSect="004506B7">
      <w:footerReference w:type="default" r:id="rId9"/>
      <w:headerReference w:type="first" r:id="rId10"/>
      <w:footerReference w:type="first" r:id="rId11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CC54A" w14:textId="77777777" w:rsidR="00E10FA4" w:rsidRDefault="00E10FA4" w:rsidP="00F4192E">
      <w:r>
        <w:separator/>
      </w:r>
    </w:p>
  </w:endnote>
  <w:endnote w:type="continuationSeparator" w:id="0">
    <w:p w14:paraId="02632F0E" w14:textId="77777777" w:rsidR="00E10FA4" w:rsidRDefault="00E10FA4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B1154F" w14:textId="265E013C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r w:rsidRPr="008F21CC">
              <w:rPr>
                <w:sz w:val="20"/>
              </w:rPr>
              <w:t xml:space="preserve">Stránka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E07B59">
              <w:rPr>
                <w:b/>
                <w:bCs/>
                <w:noProof/>
                <w:sz w:val="20"/>
              </w:rPr>
              <w:t>8</w:t>
            </w:r>
            <w:r w:rsidRPr="008F21CC">
              <w:rPr>
                <w:b/>
                <w:bCs/>
                <w:sz w:val="20"/>
              </w:rPr>
              <w:fldChar w:fldCharType="end"/>
            </w:r>
            <w:r w:rsidRPr="008F21CC">
              <w:rPr>
                <w:sz w:val="20"/>
              </w:rPr>
              <w:t xml:space="preserve"> z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E07B59">
              <w:rPr>
                <w:b/>
                <w:bCs/>
                <w:noProof/>
                <w:sz w:val="20"/>
              </w:rPr>
              <w:t>8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568B6937" w14:textId="77777777" w:rsidR="00F542F0" w:rsidRPr="008F21CC" w:rsidRDefault="00F542F0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AA3EF6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60683" w14:textId="77777777" w:rsidR="00E10FA4" w:rsidRDefault="00E10FA4" w:rsidP="00F4192E">
      <w:r>
        <w:separator/>
      </w:r>
    </w:p>
  </w:footnote>
  <w:footnote w:type="continuationSeparator" w:id="0">
    <w:p w14:paraId="1B3A2BE9" w14:textId="77777777" w:rsidR="00E10FA4" w:rsidRDefault="00E10FA4" w:rsidP="00F4192E">
      <w:r>
        <w:continuationSeparator/>
      </w:r>
    </w:p>
  </w:footnote>
  <w:footnote w:id="1">
    <w:p w14:paraId="77E0E76C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B29AD" w14:textId="77777777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545705">
      <w:rPr>
        <w:noProof/>
      </w:rPr>
      <w:t>Agendové číslo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55A4"/>
    <w:rsid w:val="00067570"/>
    <w:rsid w:val="000708D7"/>
    <w:rsid w:val="00072B3C"/>
    <w:rsid w:val="00072DF3"/>
    <w:rsid w:val="00075192"/>
    <w:rsid w:val="00075848"/>
    <w:rsid w:val="00080288"/>
    <w:rsid w:val="000829FD"/>
    <w:rsid w:val="000866A0"/>
    <w:rsid w:val="00086A44"/>
    <w:rsid w:val="00087E3F"/>
    <w:rsid w:val="0009308F"/>
    <w:rsid w:val="000941E5"/>
    <w:rsid w:val="00095A75"/>
    <w:rsid w:val="00096309"/>
    <w:rsid w:val="00097CD3"/>
    <w:rsid w:val="00097EA6"/>
    <w:rsid w:val="000A0740"/>
    <w:rsid w:val="000A1884"/>
    <w:rsid w:val="000A3133"/>
    <w:rsid w:val="000A69A2"/>
    <w:rsid w:val="000B0077"/>
    <w:rsid w:val="000B5394"/>
    <w:rsid w:val="000B5DB3"/>
    <w:rsid w:val="000C04B3"/>
    <w:rsid w:val="000C48A9"/>
    <w:rsid w:val="000C4FAC"/>
    <w:rsid w:val="000C7E41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E5DA4"/>
    <w:rsid w:val="000F1F5E"/>
    <w:rsid w:val="000F2666"/>
    <w:rsid w:val="000F350C"/>
    <w:rsid w:val="000F4562"/>
    <w:rsid w:val="00101785"/>
    <w:rsid w:val="00102E0B"/>
    <w:rsid w:val="001030BA"/>
    <w:rsid w:val="00103285"/>
    <w:rsid w:val="00103951"/>
    <w:rsid w:val="0010623C"/>
    <w:rsid w:val="00110169"/>
    <w:rsid w:val="00111338"/>
    <w:rsid w:val="00113AD9"/>
    <w:rsid w:val="00114DFD"/>
    <w:rsid w:val="00116347"/>
    <w:rsid w:val="001168B6"/>
    <w:rsid w:val="00117B78"/>
    <w:rsid w:val="0012007A"/>
    <w:rsid w:val="00121185"/>
    <w:rsid w:val="001226BE"/>
    <w:rsid w:val="00126CA3"/>
    <w:rsid w:val="0013124E"/>
    <w:rsid w:val="001350A0"/>
    <w:rsid w:val="00137DE1"/>
    <w:rsid w:val="001415A3"/>
    <w:rsid w:val="00141F8B"/>
    <w:rsid w:val="0014283B"/>
    <w:rsid w:val="001440A8"/>
    <w:rsid w:val="0014638B"/>
    <w:rsid w:val="00147E38"/>
    <w:rsid w:val="00150319"/>
    <w:rsid w:val="00155006"/>
    <w:rsid w:val="0016416A"/>
    <w:rsid w:val="00170049"/>
    <w:rsid w:val="001701B1"/>
    <w:rsid w:val="0017047C"/>
    <w:rsid w:val="00172BF2"/>
    <w:rsid w:val="00173241"/>
    <w:rsid w:val="0017335F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6EBC"/>
    <w:rsid w:val="00191529"/>
    <w:rsid w:val="00191691"/>
    <w:rsid w:val="0019454D"/>
    <w:rsid w:val="00197FC7"/>
    <w:rsid w:val="001A2976"/>
    <w:rsid w:val="001A74D5"/>
    <w:rsid w:val="001A7FCC"/>
    <w:rsid w:val="001B31BA"/>
    <w:rsid w:val="001B3504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E04C5"/>
    <w:rsid w:val="001E15EB"/>
    <w:rsid w:val="001E2569"/>
    <w:rsid w:val="001E3D2F"/>
    <w:rsid w:val="001E555D"/>
    <w:rsid w:val="001E5E1D"/>
    <w:rsid w:val="001E626F"/>
    <w:rsid w:val="001F05F6"/>
    <w:rsid w:val="001F6AAB"/>
    <w:rsid w:val="001F7698"/>
    <w:rsid w:val="001F7C8E"/>
    <w:rsid w:val="002009E7"/>
    <w:rsid w:val="00201B3D"/>
    <w:rsid w:val="002022E1"/>
    <w:rsid w:val="00204AC9"/>
    <w:rsid w:val="002102EE"/>
    <w:rsid w:val="002139DF"/>
    <w:rsid w:val="00214916"/>
    <w:rsid w:val="00216586"/>
    <w:rsid w:val="00217FF9"/>
    <w:rsid w:val="0022019C"/>
    <w:rsid w:val="00223703"/>
    <w:rsid w:val="002238EE"/>
    <w:rsid w:val="002240E2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AAF"/>
    <w:rsid w:val="0025033C"/>
    <w:rsid w:val="00252F81"/>
    <w:rsid w:val="002531C9"/>
    <w:rsid w:val="00254BB9"/>
    <w:rsid w:val="00254FBC"/>
    <w:rsid w:val="002569C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4F4B"/>
    <w:rsid w:val="00295300"/>
    <w:rsid w:val="002954C2"/>
    <w:rsid w:val="002A04AE"/>
    <w:rsid w:val="002A04EC"/>
    <w:rsid w:val="002A1901"/>
    <w:rsid w:val="002A5877"/>
    <w:rsid w:val="002A7172"/>
    <w:rsid w:val="002B14C2"/>
    <w:rsid w:val="002B2895"/>
    <w:rsid w:val="002B4719"/>
    <w:rsid w:val="002B6465"/>
    <w:rsid w:val="002B7AFC"/>
    <w:rsid w:val="002C02E1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1835"/>
    <w:rsid w:val="00314304"/>
    <w:rsid w:val="00314695"/>
    <w:rsid w:val="00323CDC"/>
    <w:rsid w:val="00327C45"/>
    <w:rsid w:val="00330E75"/>
    <w:rsid w:val="0033402E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68C8"/>
    <w:rsid w:val="00384A09"/>
    <w:rsid w:val="0038503A"/>
    <w:rsid w:val="003914A2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2BBE"/>
    <w:rsid w:val="003C4A16"/>
    <w:rsid w:val="003C55E4"/>
    <w:rsid w:val="003C62F1"/>
    <w:rsid w:val="003D1D80"/>
    <w:rsid w:val="003E1D7C"/>
    <w:rsid w:val="003E486D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181E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1029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4D2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D95"/>
    <w:rsid w:val="004C787E"/>
    <w:rsid w:val="004C7882"/>
    <w:rsid w:val="004D29A1"/>
    <w:rsid w:val="004D3306"/>
    <w:rsid w:val="004D40FB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1043A"/>
    <w:rsid w:val="00510BB2"/>
    <w:rsid w:val="005120CF"/>
    <w:rsid w:val="00513AD4"/>
    <w:rsid w:val="00521158"/>
    <w:rsid w:val="005213C2"/>
    <w:rsid w:val="00524F99"/>
    <w:rsid w:val="00531935"/>
    <w:rsid w:val="00536C03"/>
    <w:rsid w:val="00537A7A"/>
    <w:rsid w:val="00541BD5"/>
    <w:rsid w:val="0054287F"/>
    <w:rsid w:val="00544EE9"/>
    <w:rsid w:val="00545705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3BA0"/>
    <w:rsid w:val="005847A0"/>
    <w:rsid w:val="005848E8"/>
    <w:rsid w:val="00584DD9"/>
    <w:rsid w:val="00587D18"/>
    <w:rsid w:val="00592248"/>
    <w:rsid w:val="00594467"/>
    <w:rsid w:val="0059558A"/>
    <w:rsid w:val="00597142"/>
    <w:rsid w:val="005A30E2"/>
    <w:rsid w:val="005A3C03"/>
    <w:rsid w:val="005A426B"/>
    <w:rsid w:val="005A4621"/>
    <w:rsid w:val="005A55A4"/>
    <w:rsid w:val="005A6C48"/>
    <w:rsid w:val="005B0C3B"/>
    <w:rsid w:val="005B3678"/>
    <w:rsid w:val="005C0BB2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F0A92"/>
    <w:rsid w:val="005F1841"/>
    <w:rsid w:val="005F3AB4"/>
    <w:rsid w:val="005F401E"/>
    <w:rsid w:val="00601F41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55A3"/>
    <w:rsid w:val="00635B18"/>
    <w:rsid w:val="00635B3F"/>
    <w:rsid w:val="006365A8"/>
    <w:rsid w:val="00637D02"/>
    <w:rsid w:val="006414F6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6CB8"/>
    <w:rsid w:val="006B12F8"/>
    <w:rsid w:val="006B39AE"/>
    <w:rsid w:val="006B39E5"/>
    <w:rsid w:val="006B3F73"/>
    <w:rsid w:val="006B5A95"/>
    <w:rsid w:val="006C2572"/>
    <w:rsid w:val="006C5845"/>
    <w:rsid w:val="006C731B"/>
    <w:rsid w:val="006D1498"/>
    <w:rsid w:val="006D42D9"/>
    <w:rsid w:val="006D5CDE"/>
    <w:rsid w:val="006E1E43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547D"/>
    <w:rsid w:val="007354E9"/>
    <w:rsid w:val="00735CF2"/>
    <w:rsid w:val="00736299"/>
    <w:rsid w:val="00736F01"/>
    <w:rsid w:val="007379D9"/>
    <w:rsid w:val="00741D3E"/>
    <w:rsid w:val="0074297F"/>
    <w:rsid w:val="00746987"/>
    <w:rsid w:val="00747D27"/>
    <w:rsid w:val="007523A0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B94"/>
    <w:rsid w:val="0077346E"/>
    <w:rsid w:val="0077435E"/>
    <w:rsid w:val="00774E37"/>
    <w:rsid w:val="00776CEE"/>
    <w:rsid w:val="00777AA1"/>
    <w:rsid w:val="00781B40"/>
    <w:rsid w:val="00782898"/>
    <w:rsid w:val="0078306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B0CDB"/>
    <w:rsid w:val="007B123D"/>
    <w:rsid w:val="007B197A"/>
    <w:rsid w:val="007B256E"/>
    <w:rsid w:val="007B335C"/>
    <w:rsid w:val="007B434A"/>
    <w:rsid w:val="007B5C03"/>
    <w:rsid w:val="007C1E98"/>
    <w:rsid w:val="007C210D"/>
    <w:rsid w:val="007C2568"/>
    <w:rsid w:val="007C3F6D"/>
    <w:rsid w:val="007C4245"/>
    <w:rsid w:val="007C7E0E"/>
    <w:rsid w:val="007D0C5D"/>
    <w:rsid w:val="007D374F"/>
    <w:rsid w:val="007D400A"/>
    <w:rsid w:val="007D452C"/>
    <w:rsid w:val="007E06C5"/>
    <w:rsid w:val="007E67C3"/>
    <w:rsid w:val="007F3566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1DB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6318"/>
    <w:rsid w:val="0086762B"/>
    <w:rsid w:val="0087182E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863"/>
    <w:rsid w:val="008B32BE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69FB"/>
    <w:rsid w:val="008F21CC"/>
    <w:rsid w:val="008F5B26"/>
    <w:rsid w:val="008F672A"/>
    <w:rsid w:val="008F6ED8"/>
    <w:rsid w:val="008F7CAB"/>
    <w:rsid w:val="009002C5"/>
    <w:rsid w:val="009056C0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45FB"/>
    <w:rsid w:val="00927F0B"/>
    <w:rsid w:val="00930A3D"/>
    <w:rsid w:val="00930DAC"/>
    <w:rsid w:val="009315EA"/>
    <w:rsid w:val="00935D15"/>
    <w:rsid w:val="00935E73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4DCB"/>
    <w:rsid w:val="009B53D3"/>
    <w:rsid w:val="009B6A4C"/>
    <w:rsid w:val="009C1E30"/>
    <w:rsid w:val="009C2551"/>
    <w:rsid w:val="009D1C67"/>
    <w:rsid w:val="009D227E"/>
    <w:rsid w:val="009D22AB"/>
    <w:rsid w:val="009D2F53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6663"/>
    <w:rsid w:val="00A46EF7"/>
    <w:rsid w:val="00A47EE7"/>
    <w:rsid w:val="00A504F5"/>
    <w:rsid w:val="00A52F2D"/>
    <w:rsid w:val="00A54935"/>
    <w:rsid w:val="00A57F0C"/>
    <w:rsid w:val="00A67701"/>
    <w:rsid w:val="00A72146"/>
    <w:rsid w:val="00A7245C"/>
    <w:rsid w:val="00A725AC"/>
    <w:rsid w:val="00A76859"/>
    <w:rsid w:val="00A830DB"/>
    <w:rsid w:val="00A8317C"/>
    <w:rsid w:val="00A844E5"/>
    <w:rsid w:val="00A8682B"/>
    <w:rsid w:val="00A87C4C"/>
    <w:rsid w:val="00A91811"/>
    <w:rsid w:val="00A92154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DF1"/>
    <w:rsid w:val="00AD540E"/>
    <w:rsid w:val="00AD6182"/>
    <w:rsid w:val="00AD6A0C"/>
    <w:rsid w:val="00AD6BC9"/>
    <w:rsid w:val="00AD7316"/>
    <w:rsid w:val="00AE0F66"/>
    <w:rsid w:val="00AE46BA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36C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AC0"/>
    <w:rsid w:val="00BA184C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36B7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A2832"/>
    <w:rsid w:val="00CA375E"/>
    <w:rsid w:val="00CA411C"/>
    <w:rsid w:val="00CA4E0D"/>
    <w:rsid w:val="00CB1BA7"/>
    <w:rsid w:val="00CB27CC"/>
    <w:rsid w:val="00CB2FBB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5D8A"/>
    <w:rsid w:val="00D13FCF"/>
    <w:rsid w:val="00D1454A"/>
    <w:rsid w:val="00D14A18"/>
    <w:rsid w:val="00D1502C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631A4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EF3"/>
    <w:rsid w:val="00D856A5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07B59"/>
    <w:rsid w:val="00E10FA4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3C1D"/>
    <w:rsid w:val="00EA400A"/>
    <w:rsid w:val="00EA4143"/>
    <w:rsid w:val="00EA6223"/>
    <w:rsid w:val="00EA70CD"/>
    <w:rsid w:val="00EA7FE1"/>
    <w:rsid w:val="00EB0100"/>
    <w:rsid w:val="00EB4B74"/>
    <w:rsid w:val="00EB530C"/>
    <w:rsid w:val="00EC0B4A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CFC"/>
    <w:rsid w:val="00EF18E1"/>
    <w:rsid w:val="00EF21C8"/>
    <w:rsid w:val="00EF2634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36842"/>
    <w:rsid w:val="00F37E26"/>
    <w:rsid w:val="00F4192E"/>
    <w:rsid w:val="00F427BA"/>
    <w:rsid w:val="00F517F6"/>
    <w:rsid w:val="00F542F0"/>
    <w:rsid w:val="00F54E5A"/>
    <w:rsid w:val="00F55EB7"/>
    <w:rsid w:val="00F575D3"/>
    <w:rsid w:val="00F60873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966C1"/>
    <w:rsid w:val="00FA2825"/>
    <w:rsid w:val="00FA486C"/>
    <w:rsid w:val="00FA764B"/>
    <w:rsid w:val="00FB19F1"/>
    <w:rsid w:val="00FB2EC9"/>
    <w:rsid w:val="00FB3740"/>
    <w:rsid w:val="00FB3DFE"/>
    <w:rsid w:val="00FB4850"/>
    <w:rsid w:val="00FB6119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D827841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F5C9B-0577-4213-862D-986DE2A4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3162</Words>
  <Characters>18558</Characters>
  <Application>Microsoft Office Word</Application>
  <DocSecurity>0</DocSecurity>
  <Lines>154</Lines>
  <Paragraphs>43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17</cp:revision>
  <cp:lastPrinted>2020-11-23T14:23:00Z</cp:lastPrinted>
  <dcterms:created xsi:type="dcterms:W3CDTF">2022-06-03T07:28:00Z</dcterms:created>
  <dcterms:modified xsi:type="dcterms:W3CDTF">2022-11-24T09:48:00Z</dcterms:modified>
</cp:coreProperties>
</file>