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07E" w:rsidRPr="008F379E" w:rsidRDefault="00E24A4E" w:rsidP="008F379E">
      <w:pPr>
        <w:pBdr>
          <w:bottom w:val="single" w:sz="4" w:space="1" w:color="auto"/>
        </w:pBdr>
        <w:spacing w:before="120" w:after="0" w:line="264" w:lineRule="auto"/>
        <w:jc w:val="both"/>
        <w:rPr>
          <w:rFonts w:ascii="Arial" w:hAnsi="Arial" w:cs="Arial"/>
          <w:b/>
          <w:sz w:val="28"/>
          <w:szCs w:val="24"/>
        </w:rPr>
      </w:pPr>
      <w:r w:rsidRPr="008F379E">
        <w:rPr>
          <w:rFonts w:ascii="Arial" w:hAnsi="Arial" w:cs="Arial"/>
          <w:b/>
          <w:sz w:val="28"/>
          <w:szCs w:val="24"/>
        </w:rPr>
        <w:t>Informace k finančnímu vyúčtování Podprogramu č. 2</w:t>
      </w:r>
    </w:p>
    <w:p w:rsidR="00E24A4E" w:rsidRPr="003E6988" w:rsidRDefault="00E24A4E" w:rsidP="008F379E">
      <w:pPr>
        <w:spacing w:before="120" w:after="0" w:line="264" w:lineRule="auto"/>
        <w:jc w:val="both"/>
        <w:rPr>
          <w:rFonts w:ascii="Arial" w:hAnsi="Arial" w:cs="Arial"/>
          <w:b/>
          <w:sz w:val="24"/>
          <w:szCs w:val="24"/>
        </w:rPr>
      </w:pPr>
    </w:p>
    <w:p w:rsidR="00E24A4E" w:rsidRPr="003E6988" w:rsidRDefault="00E24A4E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Vážení poskytovatelé sociálních služeb – příjemci dotace z Podprogramu č. 2,</w:t>
      </w:r>
    </w:p>
    <w:p w:rsidR="00E24A4E" w:rsidRPr="003E6988" w:rsidRDefault="00E24A4E" w:rsidP="008F379E">
      <w:pPr>
        <w:spacing w:before="120" w:after="0" w:line="264" w:lineRule="auto"/>
        <w:jc w:val="both"/>
        <w:rPr>
          <w:rFonts w:ascii="Arial" w:hAnsi="Arial" w:cs="Arial"/>
          <w:b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 xml:space="preserve">na KÚOK </w:t>
      </w:r>
      <w:r w:rsidR="002272C4">
        <w:rPr>
          <w:rFonts w:ascii="Arial" w:hAnsi="Arial" w:cs="Arial"/>
          <w:sz w:val="24"/>
          <w:szCs w:val="24"/>
        </w:rPr>
        <w:t>byl</w:t>
      </w:r>
      <w:r w:rsidR="002272C4" w:rsidRPr="003E6988">
        <w:rPr>
          <w:rFonts w:ascii="Arial" w:hAnsi="Arial" w:cs="Arial"/>
          <w:sz w:val="24"/>
          <w:szCs w:val="24"/>
        </w:rPr>
        <w:t xml:space="preserve"> </w:t>
      </w:r>
      <w:r w:rsidRPr="003E6988">
        <w:rPr>
          <w:rFonts w:ascii="Arial" w:hAnsi="Arial" w:cs="Arial"/>
          <w:sz w:val="24"/>
          <w:szCs w:val="24"/>
        </w:rPr>
        <w:t xml:space="preserve">od letošního roku nastaven nový systém podávání finančního vyúčtování dotace z Podprogramu č. 2. Tento nový systém však neumožňuje vyplnit finanční </w:t>
      </w:r>
      <w:r w:rsidRPr="003E6988">
        <w:rPr>
          <w:rFonts w:ascii="Arial" w:hAnsi="Arial" w:cs="Arial"/>
          <w:b/>
          <w:sz w:val="24"/>
          <w:szCs w:val="24"/>
        </w:rPr>
        <w:t xml:space="preserve">vyúčtování za každou podpořenou sociální službu, ale je navázán na celkovou žádost podávanou v systému RAP. </w:t>
      </w:r>
    </w:p>
    <w:p w:rsidR="00E24A4E" w:rsidRPr="003E6988" w:rsidRDefault="00E24A4E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Bude tedy nutno se vypořádat se situací, která nastala, a to zejména u příjemců dotace, kteří měli podpořenu více než jednu sociální službu.</w:t>
      </w:r>
    </w:p>
    <w:p w:rsidR="002F21E1" w:rsidRDefault="00D73079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Příjemci, kteří budou vyúčtovávat dotaci na jednu sociální službu, vyplní vyúčtování v systému RAP standardně – systém je obdobný, jako tabulka / fo</w:t>
      </w:r>
      <w:r w:rsidR="00052BF4" w:rsidRPr="003E6988">
        <w:rPr>
          <w:rFonts w:ascii="Arial" w:hAnsi="Arial" w:cs="Arial"/>
          <w:sz w:val="24"/>
          <w:szCs w:val="24"/>
        </w:rPr>
        <w:t>rmulář pro finanční vyúčtování v předchozích letech</w:t>
      </w:r>
      <w:r w:rsidR="00837FB1">
        <w:rPr>
          <w:rFonts w:ascii="Arial" w:hAnsi="Arial" w:cs="Arial"/>
          <w:sz w:val="24"/>
          <w:szCs w:val="24"/>
        </w:rPr>
        <w:t xml:space="preserve"> nebo použijí</w:t>
      </w:r>
      <w:r w:rsidR="002F21E1">
        <w:rPr>
          <w:rFonts w:ascii="Arial" w:hAnsi="Arial" w:cs="Arial"/>
          <w:sz w:val="24"/>
          <w:szCs w:val="24"/>
        </w:rPr>
        <w:t xml:space="preserve"> stejný postup</w:t>
      </w:r>
      <w:r w:rsidR="00837FB1">
        <w:rPr>
          <w:rFonts w:ascii="Arial" w:hAnsi="Arial" w:cs="Arial"/>
          <w:sz w:val="24"/>
          <w:szCs w:val="24"/>
        </w:rPr>
        <w:t>, jak</w:t>
      </w:r>
      <w:r w:rsidR="003770A9">
        <w:rPr>
          <w:rFonts w:ascii="Arial" w:hAnsi="Arial" w:cs="Arial"/>
          <w:sz w:val="24"/>
          <w:szCs w:val="24"/>
        </w:rPr>
        <w:t>o</w:t>
      </w:r>
      <w:r w:rsidR="002F21E1">
        <w:rPr>
          <w:rFonts w:ascii="Arial" w:hAnsi="Arial" w:cs="Arial"/>
          <w:sz w:val="24"/>
          <w:szCs w:val="24"/>
        </w:rPr>
        <w:t xml:space="preserve"> pro poskytovatele, kteří vyúčtovávají více než jednu </w:t>
      </w:r>
      <w:r w:rsidR="00837FB1">
        <w:rPr>
          <w:rFonts w:ascii="Arial" w:hAnsi="Arial" w:cs="Arial"/>
          <w:sz w:val="24"/>
          <w:szCs w:val="24"/>
        </w:rPr>
        <w:t xml:space="preserve">podpořenou </w:t>
      </w:r>
      <w:r w:rsidR="002F21E1">
        <w:rPr>
          <w:rFonts w:ascii="Arial" w:hAnsi="Arial" w:cs="Arial"/>
          <w:sz w:val="24"/>
          <w:szCs w:val="24"/>
        </w:rPr>
        <w:t xml:space="preserve">službu. </w:t>
      </w:r>
      <w:r w:rsidR="00052BF4" w:rsidRPr="003E6988">
        <w:rPr>
          <w:rFonts w:ascii="Arial" w:hAnsi="Arial" w:cs="Arial"/>
          <w:sz w:val="24"/>
          <w:szCs w:val="24"/>
        </w:rPr>
        <w:t xml:space="preserve"> </w:t>
      </w:r>
    </w:p>
    <w:p w:rsidR="00D73079" w:rsidRPr="003E6988" w:rsidRDefault="00052BF4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Další informace k finančnímu vyúčtování jsou uvedeny v části „Obecné informace k finančnímu vyúčtování“.</w:t>
      </w:r>
    </w:p>
    <w:p w:rsidR="00052BF4" w:rsidRPr="003E6988" w:rsidRDefault="00052BF4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</w:p>
    <w:p w:rsidR="00052BF4" w:rsidRPr="008F379E" w:rsidRDefault="00052BF4" w:rsidP="008F379E">
      <w:pPr>
        <w:pBdr>
          <w:bottom w:val="single" w:sz="4" w:space="1" w:color="auto"/>
        </w:pBdr>
        <w:spacing w:before="120" w:after="0" w:line="264" w:lineRule="auto"/>
        <w:jc w:val="both"/>
        <w:rPr>
          <w:rFonts w:ascii="Arial" w:hAnsi="Arial" w:cs="Arial"/>
          <w:b/>
          <w:sz w:val="24"/>
          <w:szCs w:val="24"/>
        </w:rPr>
      </w:pPr>
      <w:r w:rsidRPr="008F379E">
        <w:rPr>
          <w:rFonts w:ascii="Arial" w:hAnsi="Arial" w:cs="Arial"/>
          <w:b/>
          <w:sz w:val="24"/>
          <w:szCs w:val="24"/>
        </w:rPr>
        <w:t>Pro poskytovatele, kteří vyúčtovávají více než jednu podpořenou službu:</w:t>
      </w:r>
    </w:p>
    <w:p w:rsidR="00052BF4" w:rsidRPr="003E6988" w:rsidRDefault="00052BF4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Vzhledem ke skutečnosti, že vyúčtování je vázáno na smlouvu – nikoli na sociální službu, je nutno, aby příjemci, kteří obdrželi dotaci na více sociálních služeb</w:t>
      </w:r>
      <w:r w:rsidR="000F2B10" w:rsidRPr="003E6988">
        <w:rPr>
          <w:rFonts w:ascii="Arial" w:hAnsi="Arial" w:cs="Arial"/>
          <w:sz w:val="24"/>
          <w:szCs w:val="24"/>
        </w:rPr>
        <w:t>,</w:t>
      </w:r>
      <w:r w:rsidRPr="003E6988">
        <w:rPr>
          <w:rFonts w:ascii="Arial" w:hAnsi="Arial" w:cs="Arial"/>
          <w:sz w:val="24"/>
          <w:szCs w:val="24"/>
        </w:rPr>
        <w:t xml:space="preserve"> postupovali specifickým způsobem.</w:t>
      </w:r>
    </w:p>
    <w:p w:rsidR="00E24A4E" w:rsidRPr="003E6988" w:rsidRDefault="00E24A4E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 xml:space="preserve">V příloze </w:t>
      </w:r>
      <w:r w:rsidR="00052BF4" w:rsidRPr="003E6988">
        <w:rPr>
          <w:rFonts w:ascii="Arial" w:hAnsi="Arial" w:cs="Arial"/>
          <w:sz w:val="24"/>
          <w:szCs w:val="24"/>
        </w:rPr>
        <w:t xml:space="preserve">je uveden </w:t>
      </w:r>
      <w:r w:rsidRPr="00C01933">
        <w:rPr>
          <w:rFonts w:ascii="Arial" w:hAnsi="Arial" w:cs="Arial"/>
          <w:b/>
          <w:sz w:val="24"/>
          <w:szCs w:val="24"/>
        </w:rPr>
        <w:t>rámcový</w:t>
      </w:r>
      <w:r w:rsidRPr="003E6988">
        <w:rPr>
          <w:rFonts w:ascii="Arial" w:hAnsi="Arial" w:cs="Arial"/>
          <w:sz w:val="24"/>
          <w:szCs w:val="24"/>
        </w:rPr>
        <w:t xml:space="preserve"> vzor finančního vyúčtování, ve kter</w:t>
      </w:r>
      <w:r w:rsidR="00D73079" w:rsidRPr="003E6988">
        <w:rPr>
          <w:rFonts w:ascii="Arial" w:hAnsi="Arial" w:cs="Arial"/>
          <w:sz w:val="24"/>
          <w:szCs w:val="24"/>
        </w:rPr>
        <w:t>ém je uvedeno, co a kam doplnit – informace jsou podbarveny oranžově.</w:t>
      </w:r>
      <w:r w:rsidR="00052BF4" w:rsidRPr="003E6988">
        <w:rPr>
          <w:rFonts w:ascii="Arial" w:hAnsi="Arial" w:cs="Arial"/>
          <w:sz w:val="24"/>
          <w:szCs w:val="24"/>
        </w:rPr>
        <w:t xml:space="preserve"> </w:t>
      </w:r>
    </w:p>
    <w:p w:rsidR="00052BF4" w:rsidRPr="003E6988" w:rsidRDefault="00052BF4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Rovněž jsou vyplněna „imaginární“ čísla – pro lepší představu.</w:t>
      </w:r>
    </w:p>
    <w:p w:rsidR="00D73079" w:rsidRDefault="002272C4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Každý s</w:t>
      </w:r>
      <w:r w:rsidR="00D73079" w:rsidRPr="003E6988">
        <w:rPr>
          <w:rFonts w:ascii="Arial" w:hAnsi="Arial" w:cs="Arial"/>
          <w:sz w:val="24"/>
          <w:szCs w:val="24"/>
        </w:rPr>
        <w:t xml:space="preserve">oupis výdajů hrazených z poskytnuté dotace je nutno „nahrát“ do příloh, rovněž pak </w:t>
      </w:r>
      <w:r w:rsidR="00462931" w:rsidRPr="003E6988">
        <w:rPr>
          <w:rFonts w:ascii="Arial" w:hAnsi="Arial" w:cs="Arial"/>
          <w:sz w:val="24"/>
          <w:szCs w:val="24"/>
        </w:rPr>
        <w:t>fotokopie všech výpisů z bankovního účtu, které dokládají úhradu jednotlivých dokladů, s vyznačením dotčených plateb, a to pouze u jednotlivých výdajů přesahujících částku 1000 Kč.</w:t>
      </w:r>
      <w:r w:rsidR="00183320" w:rsidRPr="003E6988">
        <w:rPr>
          <w:rFonts w:ascii="Arial" w:hAnsi="Arial" w:cs="Arial"/>
          <w:sz w:val="24"/>
          <w:szCs w:val="24"/>
        </w:rPr>
        <w:t xml:space="preserve"> Dokumenty prosím nazvěte dle služeb – např. </w:t>
      </w:r>
      <w:proofErr w:type="spellStart"/>
      <w:r w:rsidR="00183320" w:rsidRPr="003E6988">
        <w:rPr>
          <w:rFonts w:ascii="Arial" w:hAnsi="Arial" w:cs="Arial"/>
          <w:sz w:val="24"/>
          <w:szCs w:val="24"/>
        </w:rPr>
        <w:t>Soupis</w:t>
      </w:r>
      <w:r w:rsidR="00D4052F">
        <w:rPr>
          <w:rFonts w:ascii="Arial" w:hAnsi="Arial" w:cs="Arial"/>
          <w:sz w:val="24"/>
          <w:szCs w:val="24"/>
        </w:rPr>
        <w:t>_</w:t>
      </w:r>
      <w:r w:rsidR="00183320" w:rsidRPr="003E6988">
        <w:rPr>
          <w:rFonts w:ascii="Arial" w:hAnsi="Arial" w:cs="Arial"/>
          <w:sz w:val="24"/>
          <w:szCs w:val="24"/>
        </w:rPr>
        <w:t>identifikátor</w:t>
      </w:r>
      <w:proofErr w:type="spellEnd"/>
      <w:r w:rsidR="00183320" w:rsidRPr="003E6988">
        <w:rPr>
          <w:rFonts w:ascii="Arial" w:hAnsi="Arial" w:cs="Arial"/>
          <w:sz w:val="24"/>
          <w:szCs w:val="24"/>
        </w:rPr>
        <w:t xml:space="preserve"> služby (tzn. Soupis_1234567) a </w:t>
      </w:r>
      <w:proofErr w:type="spellStart"/>
      <w:r w:rsidR="00183320" w:rsidRPr="003E6988">
        <w:rPr>
          <w:rFonts w:ascii="Arial" w:hAnsi="Arial" w:cs="Arial"/>
          <w:sz w:val="24"/>
          <w:szCs w:val="24"/>
        </w:rPr>
        <w:t>Platby</w:t>
      </w:r>
      <w:r w:rsidR="00D4052F">
        <w:rPr>
          <w:rFonts w:ascii="Arial" w:hAnsi="Arial" w:cs="Arial"/>
          <w:sz w:val="24"/>
          <w:szCs w:val="24"/>
        </w:rPr>
        <w:t>_</w:t>
      </w:r>
      <w:r w:rsidR="00183320" w:rsidRPr="003E6988">
        <w:rPr>
          <w:rFonts w:ascii="Arial" w:hAnsi="Arial" w:cs="Arial"/>
          <w:sz w:val="24"/>
          <w:szCs w:val="24"/>
        </w:rPr>
        <w:t>identifikátor</w:t>
      </w:r>
      <w:proofErr w:type="spellEnd"/>
      <w:r w:rsidR="00183320" w:rsidRPr="003E6988">
        <w:rPr>
          <w:rFonts w:ascii="Arial" w:hAnsi="Arial" w:cs="Arial"/>
          <w:sz w:val="24"/>
          <w:szCs w:val="24"/>
        </w:rPr>
        <w:t xml:space="preserve"> služby.</w:t>
      </w:r>
    </w:p>
    <w:p w:rsidR="00561D8A" w:rsidRPr="003E6988" w:rsidRDefault="00561D8A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soupisu vlastních a jiných zdrojů uveďte sumář a do přílohy</w:t>
      </w:r>
      <w:r w:rsidR="00054E14">
        <w:rPr>
          <w:rFonts w:ascii="Arial" w:hAnsi="Arial" w:cs="Arial"/>
          <w:sz w:val="24"/>
          <w:szCs w:val="24"/>
        </w:rPr>
        <w:t xml:space="preserve"> vyúčtování</w:t>
      </w:r>
      <w:r>
        <w:rPr>
          <w:rFonts w:ascii="Arial" w:hAnsi="Arial" w:cs="Arial"/>
          <w:sz w:val="24"/>
          <w:szCs w:val="24"/>
        </w:rPr>
        <w:t xml:space="preserve"> uveďte rozpis těchto zdrojů.</w:t>
      </w:r>
      <w:r w:rsidR="00D4052F">
        <w:rPr>
          <w:rFonts w:ascii="Arial" w:hAnsi="Arial" w:cs="Arial"/>
          <w:sz w:val="24"/>
          <w:szCs w:val="24"/>
        </w:rPr>
        <w:t xml:space="preserve"> </w:t>
      </w:r>
      <w:r w:rsidR="00D4052F" w:rsidRPr="003E6988">
        <w:rPr>
          <w:rFonts w:ascii="Arial" w:hAnsi="Arial" w:cs="Arial"/>
          <w:sz w:val="24"/>
          <w:szCs w:val="24"/>
        </w:rPr>
        <w:t xml:space="preserve">Dokumenty prosím nazvěte dle služeb – např. </w:t>
      </w:r>
      <w:r w:rsidR="00D4052F">
        <w:rPr>
          <w:rFonts w:ascii="Arial" w:hAnsi="Arial" w:cs="Arial"/>
          <w:sz w:val="24"/>
          <w:szCs w:val="24"/>
        </w:rPr>
        <w:t xml:space="preserve">Zdroje_ </w:t>
      </w:r>
      <w:r w:rsidR="00D4052F" w:rsidRPr="003E6988">
        <w:rPr>
          <w:rFonts w:ascii="Arial" w:hAnsi="Arial" w:cs="Arial"/>
          <w:sz w:val="24"/>
          <w:szCs w:val="24"/>
        </w:rPr>
        <w:t>identifikátor služby</w:t>
      </w:r>
      <w:r w:rsidR="00D4052F">
        <w:rPr>
          <w:rFonts w:ascii="Arial" w:hAnsi="Arial" w:cs="Arial"/>
          <w:sz w:val="24"/>
          <w:szCs w:val="24"/>
        </w:rPr>
        <w:t>.</w:t>
      </w:r>
    </w:p>
    <w:p w:rsidR="000F2B10" w:rsidRDefault="000F2B10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lastRenderedPageBreak/>
        <w:t>Do příloh</w:t>
      </w:r>
      <w:r w:rsidR="002272C4">
        <w:rPr>
          <w:rFonts w:ascii="Arial" w:hAnsi="Arial" w:cs="Arial"/>
          <w:sz w:val="24"/>
          <w:szCs w:val="24"/>
        </w:rPr>
        <w:t xml:space="preserve"> v</w:t>
      </w:r>
      <w:r w:rsidR="00184687">
        <w:rPr>
          <w:rFonts w:ascii="Arial" w:hAnsi="Arial" w:cs="Arial"/>
          <w:sz w:val="24"/>
          <w:szCs w:val="24"/>
        </w:rPr>
        <w:t> </w:t>
      </w:r>
      <w:r w:rsidR="002272C4">
        <w:rPr>
          <w:rFonts w:ascii="Arial" w:hAnsi="Arial" w:cs="Arial"/>
          <w:sz w:val="24"/>
          <w:szCs w:val="24"/>
        </w:rPr>
        <w:t>sys</w:t>
      </w:r>
      <w:r w:rsidR="00184687">
        <w:rPr>
          <w:rFonts w:ascii="Arial" w:hAnsi="Arial" w:cs="Arial"/>
          <w:sz w:val="24"/>
          <w:szCs w:val="24"/>
        </w:rPr>
        <w:t>tému RAP</w:t>
      </w:r>
      <w:r w:rsidRPr="003E6988">
        <w:rPr>
          <w:rFonts w:ascii="Arial" w:hAnsi="Arial" w:cs="Arial"/>
          <w:sz w:val="24"/>
          <w:szCs w:val="24"/>
        </w:rPr>
        <w:t xml:space="preserve"> je nutno rovněž vložit informaci o realizaci projektu včetně fotodokumentace (viz „Obecné informace k finančnímu vyúčtování“).</w:t>
      </w:r>
    </w:p>
    <w:p w:rsidR="00D4052F" w:rsidRPr="003E6988" w:rsidRDefault="00D4052F" w:rsidP="00D4052F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případě vratky/vratek do příloh rovněž uveďte soupis vratek po jednotlivých sociálních službách (postačuje </w:t>
      </w:r>
      <w:proofErr w:type="spellStart"/>
      <w:r>
        <w:rPr>
          <w:rFonts w:ascii="Arial" w:hAnsi="Arial" w:cs="Arial"/>
          <w:sz w:val="24"/>
          <w:szCs w:val="24"/>
        </w:rPr>
        <w:t>excel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  <w:r w:rsidRPr="003E6988">
        <w:rPr>
          <w:rFonts w:ascii="Arial" w:hAnsi="Arial" w:cs="Arial"/>
          <w:sz w:val="24"/>
          <w:szCs w:val="24"/>
        </w:rPr>
        <w:t xml:space="preserve">Dokument prosím nazvěte např. </w:t>
      </w:r>
      <w:r>
        <w:rPr>
          <w:rFonts w:ascii="Arial" w:hAnsi="Arial" w:cs="Arial"/>
          <w:sz w:val="24"/>
          <w:szCs w:val="24"/>
        </w:rPr>
        <w:t>Vratky.</w:t>
      </w:r>
    </w:p>
    <w:p w:rsidR="00D4052F" w:rsidRPr="003E6988" w:rsidRDefault="00D4052F" w:rsidP="00D4052F">
      <w:pPr>
        <w:pStyle w:val="Odstavecseseznamem"/>
        <w:spacing w:before="120" w:after="0" w:line="264" w:lineRule="auto"/>
        <w:ind w:left="357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462931" w:rsidRPr="003E6988" w:rsidRDefault="00462931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 xml:space="preserve">V případě, že je příloh větší množství, řadí se </w:t>
      </w:r>
      <w:r w:rsidR="00184687">
        <w:rPr>
          <w:rFonts w:ascii="Arial" w:hAnsi="Arial" w:cs="Arial"/>
          <w:sz w:val="24"/>
          <w:szCs w:val="24"/>
        </w:rPr>
        <w:t xml:space="preserve">přílohy v systému RAP </w:t>
      </w:r>
      <w:r w:rsidRPr="003E6988">
        <w:rPr>
          <w:rFonts w:ascii="Arial" w:hAnsi="Arial" w:cs="Arial"/>
          <w:sz w:val="24"/>
          <w:szCs w:val="24"/>
        </w:rPr>
        <w:t>za sebe a nejsou viditelné – jsou však nahrány</w:t>
      </w:r>
      <w:r w:rsidR="00183320" w:rsidRPr="003E6988">
        <w:rPr>
          <w:rFonts w:ascii="Arial" w:hAnsi="Arial" w:cs="Arial"/>
          <w:sz w:val="24"/>
          <w:szCs w:val="24"/>
        </w:rPr>
        <w:t xml:space="preserve">. </w:t>
      </w:r>
    </w:p>
    <w:p w:rsidR="000F2B10" w:rsidRPr="003E6988" w:rsidRDefault="000F2B10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 xml:space="preserve">Je rovněž možno přílohy </w:t>
      </w:r>
      <w:r w:rsidRPr="00B379DF">
        <w:rPr>
          <w:rFonts w:ascii="Arial" w:hAnsi="Arial" w:cs="Arial"/>
          <w:b/>
          <w:sz w:val="24"/>
          <w:szCs w:val="24"/>
        </w:rPr>
        <w:t>zkomprimovat</w:t>
      </w:r>
      <w:r w:rsidRPr="003E6988">
        <w:rPr>
          <w:rFonts w:ascii="Arial" w:hAnsi="Arial" w:cs="Arial"/>
          <w:sz w:val="24"/>
          <w:szCs w:val="24"/>
        </w:rPr>
        <w:t xml:space="preserve"> a vložit jako jeden soubor ve formátu zip.</w:t>
      </w:r>
    </w:p>
    <w:p w:rsidR="00F15957" w:rsidRPr="003E6988" w:rsidRDefault="00F15957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Velikost příloh nemá být větší než 10 MB.</w:t>
      </w:r>
    </w:p>
    <w:p w:rsidR="00F15957" w:rsidRPr="003E6988" w:rsidRDefault="00F15957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Po vyplnění příjemce formulář finančního vyúčtování dotace</w:t>
      </w:r>
      <w:r w:rsidR="003E6988">
        <w:rPr>
          <w:rFonts w:ascii="Arial" w:hAnsi="Arial" w:cs="Arial"/>
          <w:sz w:val="24"/>
          <w:szCs w:val="24"/>
        </w:rPr>
        <w:t xml:space="preserve"> </w:t>
      </w:r>
      <w:r w:rsidRPr="003E6988">
        <w:rPr>
          <w:rFonts w:ascii="Arial" w:hAnsi="Arial" w:cs="Arial"/>
          <w:sz w:val="24"/>
          <w:szCs w:val="24"/>
        </w:rPr>
        <w:t xml:space="preserve">uloží a odešle včetně všech příloh v systému RAP. </w:t>
      </w:r>
    </w:p>
    <w:p w:rsidR="00857F3F" w:rsidRDefault="00857F3F" w:rsidP="008F379E">
      <w:pPr>
        <w:pStyle w:val="Odstavecseseznamem"/>
        <w:numPr>
          <w:ilvl w:val="0"/>
          <w:numId w:val="1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Vyplněný formulář finančního vyúčtování si následně příjemce stáhne ve formátu PDF a doručí poskytovateli dotace</w:t>
      </w:r>
      <w:r>
        <w:rPr>
          <w:rFonts w:ascii="Arial" w:hAnsi="Arial" w:cs="Arial"/>
          <w:sz w:val="24"/>
          <w:szCs w:val="24"/>
        </w:rPr>
        <w:t xml:space="preserve"> některým z těchto způsobů:</w:t>
      </w:r>
    </w:p>
    <w:p w:rsidR="00857F3F" w:rsidRDefault="00857F3F" w:rsidP="008F379E">
      <w:pPr>
        <w:pStyle w:val="Odstavecseseznamem"/>
        <w:numPr>
          <w:ilvl w:val="1"/>
          <w:numId w:val="1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datovou schránkou</w:t>
      </w:r>
      <w:r>
        <w:rPr>
          <w:rFonts w:ascii="Arial" w:hAnsi="Arial" w:cs="Arial"/>
          <w:sz w:val="24"/>
          <w:szCs w:val="24"/>
        </w:rPr>
        <w:t xml:space="preserve"> </w:t>
      </w:r>
      <w:r w:rsidRPr="003E6988">
        <w:rPr>
          <w:rFonts w:ascii="Arial" w:hAnsi="Arial" w:cs="Arial"/>
          <w:sz w:val="24"/>
          <w:szCs w:val="24"/>
        </w:rPr>
        <w:t>ID: qiabfmf</w:t>
      </w:r>
      <w:r>
        <w:rPr>
          <w:rFonts w:ascii="Arial" w:hAnsi="Arial" w:cs="Arial"/>
          <w:sz w:val="24"/>
          <w:szCs w:val="24"/>
        </w:rPr>
        <w:t xml:space="preserve">; k </w:t>
      </w:r>
      <w:r w:rsidRPr="003E6988">
        <w:rPr>
          <w:rFonts w:ascii="Arial" w:hAnsi="Arial" w:cs="Arial"/>
          <w:sz w:val="24"/>
          <w:szCs w:val="24"/>
        </w:rPr>
        <w:t>datové zprávě není potřeba přikládat přílohy – jsou již nahrány v</w:t>
      </w:r>
      <w:r>
        <w:rPr>
          <w:rFonts w:ascii="Arial" w:hAnsi="Arial" w:cs="Arial"/>
          <w:sz w:val="24"/>
          <w:szCs w:val="24"/>
        </w:rPr>
        <w:t> systému;</w:t>
      </w:r>
    </w:p>
    <w:p w:rsidR="00857F3F" w:rsidRDefault="00857F3F" w:rsidP="008F379E">
      <w:pPr>
        <w:pStyle w:val="Odstavecseseznamem"/>
        <w:numPr>
          <w:ilvl w:val="1"/>
          <w:numId w:val="1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podepsané elektronickým podpisem příjemce přímo v systému RAP</w:t>
      </w:r>
      <w:r>
        <w:rPr>
          <w:rFonts w:ascii="Arial" w:hAnsi="Arial" w:cs="Arial"/>
          <w:sz w:val="24"/>
          <w:szCs w:val="24"/>
        </w:rPr>
        <w:t>.</w:t>
      </w:r>
      <w:r w:rsidRPr="003E6988">
        <w:rPr>
          <w:rFonts w:ascii="Arial" w:hAnsi="Arial" w:cs="Arial"/>
          <w:sz w:val="24"/>
          <w:szCs w:val="24"/>
        </w:rPr>
        <w:t xml:space="preserve"> </w:t>
      </w:r>
    </w:p>
    <w:p w:rsidR="008F379E" w:rsidRPr="003E6988" w:rsidRDefault="008F379E" w:rsidP="00A2216A">
      <w:pPr>
        <w:pStyle w:val="Odstavecseseznamem"/>
        <w:spacing w:before="120" w:after="0" w:line="264" w:lineRule="auto"/>
        <w:ind w:left="1080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052BF4" w:rsidRPr="00857F3F" w:rsidRDefault="00052BF4" w:rsidP="008F379E">
      <w:pPr>
        <w:pBdr>
          <w:bottom w:val="single" w:sz="4" w:space="1" w:color="auto"/>
        </w:pBdr>
        <w:spacing w:before="120" w:after="0" w:line="264" w:lineRule="auto"/>
        <w:jc w:val="both"/>
        <w:rPr>
          <w:rFonts w:ascii="Arial" w:hAnsi="Arial" w:cs="Arial"/>
          <w:b/>
          <w:sz w:val="24"/>
          <w:szCs w:val="24"/>
        </w:rPr>
      </w:pPr>
      <w:r w:rsidRPr="00857F3F">
        <w:rPr>
          <w:rFonts w:ascii="Arial" w:hAnsi="Arial" w:cs="Arial"/>
          <w:b/>
          <w:sz w:val="24"/>
          <w:szCs w:val="24"/>
        </w:rPr>
        <w:t>Obecné informace k finančnímu vyúčtování</w:t>
      </w:r>
    </w:p>
    <w:p w:rsidR="003E6988" w:rsidRPr="003E6988" w:rsidRDefault="003E6988" w:rsidP="008F379E">
      <w:pPr>
        <w:pStyle w:val="Default"/>
        <w:spacing w:before="120" w:line="264" w:lineRule="auto"/>
        <w:jc w:val="both"/>
        <w:rPr>
          <w:b/>
          <w:bCs/>
          <w:color w:val="auto"/>
        </w:rPr>
      </w:pPr>
      <w:r w:rsidRPr="003E6988">
        <w:rPr>
          <w:b/>
          <w:bCs/>
          <w:color w:val="auto"/>
        </w:rPr>
        <w:t>Informace k vyplňování interaktivního formuláře pro vyúčtování dotací poskytnutých z rozpočtu Olomouckého kraje v roce 2022.</w:t>
      </w:r>
    </w:p>
    <w:p w:rsidR="003E6988" w:rsidRPr="003E6988" w:rsidRDefault="003E6988" w:rsidP="008F379E">
      <w:pPr>
        <w:pStyle w:val="Default"/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Pro vyúčtování dotací poskytnutých v roce 2022 bude používán jednotný interaktivní formulář (na akci i činnost) vložený do systému RAP (Portál komunikace pro občany). Přihlášení do systému RAP bude stejné jako při podání žádosti o dotaci. </w:t>
      </w:r>
    </w:p>
    <w:p w:rsidR="003E6988" w:rsidRPr="003E6988" w:rsidRDefault="003E6988" w:rsidP="008F379E">
      <w:pPr>
        <w:pStyle w:val="Default"/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Informace k interaktivnímu formuláři pro vyúčtování dotací: </w:t>
      </w:r>
    </w:p>
    <w:p w:rsidR="003E6988" w:rsidRPr="003E6988" w:rsidRDefault="003E6988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formulář vyúčtování poskytnuté dotace příjemce založí tlačítkem „Vyúčtování“, které je umístěno v systému RAP – v sekci „Moje formuláře“, v detailu podané žádosti, v horní liště. </w:t>
      </w:r>
    </w:p>
    <w:p w:rsidR="003E6988" w:rsidRPr="003E6988" w:rsidRDefault="003E6988" w:rsidP="008F379E">
      <w:pPr>
        <w:pStyle w:val="Default"/>
        <w:spacing w:before="120" w:line="264" w:lineRule="auto"/>
        <w:jc w:val="both"/>
        <w:rPr>
          <w:color w:val="auto"/>
        </w:rPr>
      </w:pPr>
    </w:p>
    <w:p w:rsidR="003E6988" w:rsidRPr="003E6988" w:rsidRDefault="003E6988" w:rsidP="008F379E">
      <w:pPr>
        <w:pStyle w:val="Default"/>
        <w:spacing w:before="120" w:line="264" w:lineRule="auto"/>
        <w:jc w:val="both"/>
        <w:rPr>
          <w:color w:val="auto"/>
        </w:rPr>
      </w:pPr>
      <w:r w:rsidRPr="003E6988">
        <w:rPr>
          <w:noProof/>
          <w:color w:val="auto"/>
          <w:lang w:eastAsia="cs-CZ"/>
        </w:rPr>
        <w:lastRenderedPageBreak/>
        <w:drawing>
          <wp:inline distT="0" distB="0" distL="0" distR="0">
            <wp:extent cx="5760720" cy="202045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2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988" w:rsidRPr="003E6988" w:rsidRDefault="003E6988" w:rsidP="008F379E">
      <w:pPr>
        <w:pStyle w:val="Default"/>
        <w:spacing w:before="120" w:line="264" w:lineRule="auto"/>
        <w:jc w:val="both"/>
        <w:rPr>
          <w:color w:val="auto"/>
        </w:rPr>
      </w:pPr>
    </w:p>
    <w:p w:rsidR="003E6988" w:rsidRPr="003E6988" w:rsidRDefault="003E6988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po výběru typu dotace na akci nebo činnost se ve formuláři zobrazí pouze ty části, které souvisí s vyúčtováním konkrétního typu dotace (akce nebo činnost); </w:t>
      </w:r>
    </w:p>
    <w:p w:rsidR="003E6988" w:rsidRPr="003E6988" w:rsidRDefault="003E6988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některé údaje jsou ve formuláři automaticky předvyplněné – např. číslo smlouvy, název akce, identifikační údaje příjemce, … Předvyplněné identifikační údaje příjemce je možné aktualizovat. Aktualizované údaje se zobrazují červeně; </w:t>
      </w:r>
    </w:p>
    <w:p w:rsidR="003E6988" w:rsidRPr="003E6988" w:rsidRDefault="003E6988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v tabulkách ve formuláři finančního vyúčtování (soupisy výdajů, rekapitulace) jsou nastaveny vzorce pro automatické výpočty; </w:t>
      </w:r>
    </w:p>
    <w:p w:rsidR="003E6988" w:rsidRPr="003E6988" w:rsidRDefault="003E6988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do formuláře finančního vyúčtování je možné vkládat i elektronické přílohy (např. bankovní výpisy, …); </w:t>
      </w:r>
    </w:p>
    <w:p w:rsidR="003E6988" w:rsidRPr="003E6988" w:rsidRDefault="003E6988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doplnění či případné opravy finančního vyúčtování dotace je umožněno podáním nového formuláře, který bude předvyplněn daty z předchozího formuláře s možností editace. </w:t>
      </w:r>
    </w:p>
    <w:p w:rsidR="003E6988" w:rsidRPr="003E6988" w:rsidRDefault="003E6988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Příjemce vyplní formulář finančního vyúčtování dotace, uloží a odešle včetně všech příloh v systému RAP. </w:t>
      </w:r>
    </w:p>
    <w:p w:rsidR="00857F3F" w:rsidRDefault="003E6988" w:rsidP="008F379E">
      <w:pPr>
        <w:pStyle w:val="Odstavecseseznamem"/>
        <w:numPr>
          <w:ilvl w:val="0"/>
          <w:numId w:val="2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Vyplněný formulář finančního vyúčtování si následně příjemce stáhne ve formátu PDF a doručí poskytovateli dotace</w:t>
      </w:r>
      <w:r w:rsidR="00857F3F">
        <w:rPr>
          <w:rFonts w:ascii="Arial" w:hAnsi="Arial" w:cs="Arial"/>
          <w:sz w:val="24"/>
          <w:szCs w:val="24"/>
        </w:rPr>
        <w:t xml:space="preserve"> některým z těchto způsobů:</w:t>
      </w:r>
    </w:p>
    <w:p w:rsidR="00857F3F" w:rsidRDefault="003E6988" w:rsidP="008F379E">
      <w:pPr>
        <w:pStyle w:val="Odstavecseseznamem"/>
        <w:numPr>
          <w:ilvl w:val="1"/>
          <w:numId w:val="2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datovou schránkou</w:t>
      </w:r>
      <w:r>
        <w:rPr>
          <w:rFonts w:ascii="Arial" w:hAnsi="Arial" w:cs="Arial"/>
          <w:sz w:val="24"/>
          <w:szCs w:val="24"/>
        </w:rPr>
        <w:t xml:space="preserve"> </w:t>
      </w:r>
      <w:r w:rsidRPr="003E6988">
        <w:rPr>
          <w:rFonts w:ascii="Arial" w:hAnsi="Arial" w:cs="Arial"/>
          <w:sz w:val="24"/>
          <w:szCs w:val="24"/>
        </w:rPr>
        <w:t>ID: qiabfmf</w:t>
      </w:r>
      <w:r w:rsidR="00857F3F">
        <w:rPr>
          <w:rFonts w:ascii="Arial" w:hAnsi="Arial" w:cs="Arial"/>
          <w:sz w:val="24"/>
          <w:szCs w:val="24"/>
        </w:rPr>
        <w:t xml:space="preserve">; k </w:t>
      </w:r>
      <w:r w:rsidRPr="003E6988">
        <w:rPr>
          <w:rFonts w:ascii="Arial" w:hAnsi="Arial" w:cs="Arial"/>
          <w:sz w:val="24"/>
          <w:szCs w:val="24"/>
        </w:rPr>
        <w:t>datové zprávě není potřeba přikládat přílohy – jsou již nahrány v</w:t>
      </w:r>
      <w:r w:rsidR="00857F3F">
        <w:rPr>
          <w:rFonts w:ascii="Arial" w:hAnsi="Arial" w:cs="Arial"/>
          <w:sz w:val="24"/>
          <w:szCs w:val="24"/>
        </w:rPr>
        <w:t> systému;</w:t>
      </w:r>
    </w:p>
    <w:p w:rsidR="003E6988" w:rsidRPr="003E6988" w:rsidRDefault="00857F3F" w:rsidP="008F379E">
      <w:pPr>
        <w:pStyle w:val="Odstavecseseznamem"/>
        <w:numPr>
          <w:ilvl w:val="1"/>
          <w:numId w:val="2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podepsané elektronickým podpisem příjemce přímo v systému RAP</w:t>
      </w:r>
      <w:r>
        <w:rPr>
          <w:rFonts w:ascii="Arial" w:hAnsi="Arial" w:cs="Arial"/>
          <w:sz w:val="24"/>
          <w:szCs w:val="24"/>
        </w:rPr>
        <w:t>.</w:t>
      </w:r>
      <w:r w:rsidR="003E6988" w:rsidRPr="003E6988">
        <w:rPr>
          <w:rFonts w:ascii="Arial" w:hAnsi="Arial" w:cs="Arial"/>
          <w:sz w:val="24"/>
          <w:szCs w:val="24"/>
        </w:rPr>
        <w:t xml:space="preserve"> </w:t>
      </w:r>
    </w:p>
    <w:p w:rsidR="003E6988" w:rsidRDefault="003E6988" w:rsidP="008F379E">
      <w:pPr>
        <w:pStyle w:val="Smlouva-slovn1"/>
        <w:spacing w:after="0" w:line="264" w:lineRule="auto"/>
        <w:rPr>
          <w:sz w:val="24"/>
          <w:szCs w:val="24"/>
        </w:rPr>
      </w:pPr>
    </w:p>
    <w:p w:rsidR="00857F3F" w:rsidRPr="00857F3F" w:rsidRDefault="00857F3F" w:rsidP="008F379E">
      <w:pPr>
        <w:pStyle w:val="Smlouva-slovn1"/>
        <w:spacing w:after="0" w:line="264" w:lineRule="auto"/>
        <w:rPr>
          <w:b/>
          <w:sz w:val="24"/>
          <w:szCs w:val="24"/>
        </w:rPr>
      </w:pPr>
      <w:r w:rsidRPr="00857F3F">
        <w:rPr>
          <w:b/>
          <w:sz w:val="24"/>
          <w:szCs w:val="24"/>
        </w:rPr>
        <w:t>Termíny a povinné přílohy vyúčtování:</w:t>
      </w:r>
    </w:p>
    <w:p w:rsidR="00857F3F" w:rsidRPr="00857F3F" w:rsidRDefault="00857F3F" w:rsidP="008F379E">
      <w:pPr>
        <w:pStyle w:val="Odstavecseseznamem"/>
        <w:numPr>
          <w:ilvl w:val="0"/>
          <w:numId w:val="5"/>
        </w:numPr>
        <w:spacing w:before="120" w:after="0" w:line="264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Předložit v termínu do </w:t>
      </w:r>
      <w:proofErr w:type="gramStart"/>
      <w:r w:rsidRPr="00857F3F">
        <w:rPr>
          <w:rFonts w:ascii="Arial" w:eastAsia="Times New Roman" w:hAnsi="Arial" w:cs="Arial"/>
          <w:sz w:val="24"/>
          <w:szCs w:val="24"/>
          <w:lang w:eastAsia="cs-CZ"/>
        </w:rPr>
        <w:t>15.02.202</w:t>
      </w:r>
      <w:r>
        <w:rPr>
          <w:rFonts w:ascii="Arial" w:eastAsia="Times New Roman" w:hAnsi="Arial" w:cs="Arial"/>
          <w:sz w:val="24"/>
          <w:szCs w:val="24"/>
          <w:lang w:eastAsia="cs-CZ"/>
        </w:rPr>
        <w:t>3</w:t>
      </w:r>
      <w:proofErr w:type="gramEnd"/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 (termín odeslání);</w:t>
      </w:r>
    </w:p>
    <w:p w:rsidR="00857F3F" w:rsidRPr="00857F3F" w:rsidRDefault="00857F3F" w:rsidP="008F379E">
      <w:pPr>
        <w:spacing w:before="120" w:after="0" w:line="264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b/>
          <w:sz w:val="24"/>
          <w:szCs w:val="24"/>
          <w:lang w:eastAsia="cs-CZ"/>
        </w:rPr>
        <w:t>Vyúčtování musí obsahovat:</w:t>
      </w:r>
    </w:p>
    <w:p w:rsidR="00857F3F" w:rsidRPr="00857F3F" w:rsidRDefault="00857F3F" w:rsidP="008F379E">
      <w:pPr>
        <w:spacing w:before="120" w:after="0" w:line="264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1. 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 souvislosti s realizací projektu, na který byla poskytnuta dotace (za příjem se považují zejména příspěvky a dotace od státu a jiných územních samosprávných celků, sponzorské příspěvky, finanční dary apod., které obdržel příjemce na stejný účel), a soupis všech výdajů (nákladů) hrazených z poskytnuté dotace v rozsahu uvedeném </w:t>
      </w:r>
      <w:r w:rsidR="00284719">
        <w:rPr>
          <w:rFonts w:ascii="Arial" w:eastAsia="Times New Roman" w:hAnsi="Arial" w:cs="Arial"/>
          <w:sz w:val="24"/>
          <w:szCs w:val="24"/>
          <w:lang w:eastAsia="cs-CZ"/>
        </w:rPr>
        <w:t>v systému RAP</w:t>
      </w:r>
      <w:r w:rsidRPr="00857F3F">
        <w:rPr>
          <w:rFonts w:ascii="Arial" w:eastAsia="Times New Roman" w:hAnsi="Arial" w:cs="Arial"/>
          <w:sz w:val="24"/>
          <w:szCs w:val="24"/>
          <w:lang w:eastAsia="cs-CZ"/>
        </w:rPr>
        <w:t>, doložený:</w:t>
      </w:r>
    </w:p>
    <w:p w:rsidR="00857F3F" w:rsidRPr="00857F3F" w:rsidRDefault="00857F3F" w:rsidP="008F379E">
      <w:pPr>
        <w:spacing w:before="120" w:after="0" w:line="264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>fotokopiemi všech výpisů z bankovního účtu, které dokládají úhradu jednotlivých dokladů, s vyznačením dotčených plateb, a to pouze u jednotlivých výdajů přesahujících částku 1000 Kč; u jednotlivých výdajů do výše 1000 Kč doloží příjemce pouze soupis těchto výdajů;</w:t>
      </w:r>
    </w:p>
    <w:p w:rsidR="00857F3F" w:rsidRPr="00857F3F" w:rsidRDefault="00857F3F" w:rsidP="008F379E">
      <w:pPr>
        <w:spacing w:before="120" w:after="0" w:line="264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2.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857F3F">
        <w:rPr>
          <w:rFonts w:ascii="Arial" w:eastAsia="Times New Roman" w:hAnsi="Arial" w:cs="Arial"/>
          <w:sz w:val="24"/>
          <w:szCs w:val="24"/>
          <w:lang w:eastAsia="cs-CZ"/>
        </w:rPr>
        <w:t>informaci o realizaci projektu;</w:t>
      </w:r>
    </w:p>
    <w:p w:rsidR="00857F3F" w:rsidRPr="00857F3F" w:rsidRDefault="00857F3F" w:rsidP="008F379E">
      <w:pPr>
        <w:spacing w:before="120" w:after="0" w:line="264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>Informace o realizaci projektu musí být v písemné formě na formuláři „Podprogram č. 2 – Informace o realizaci projektu“, a musí obsahovat stručné zhodnocení průběhu realizace projektu, včetně jeho přínosu pro Olomoucký kraj a zdůvodnění případných odchylek. Součástí informace o realizaci projektu je popis užití loga Olomouckého kraje a fotodokumentace propagace Olomouckého kraje (jedna fotografie dokladující propagaci poskytovatele na viditelném veřejně přístupném místě).</w:t>
      </w:r>
    </w:p>
    <w:p w:rsidR="00D4052F" w:rsidRDefault="00D4052F" w:rsidP="008F379E">
      <w:pPr>
        <w:spacing w:before="120" w:after="0" w:line="264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857F3F" w:rsidRPr="00857F3F" w:rsidRDefault="00857F3F" w:rsidP="008F379E">
      <w:pPr>
        <w:spacing w:before="120" w:after="0" w:line="264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GoBack"/>
      <w:bookmarkEnd w:id="0"/>
      <w:r w:rsidRPr="00857F3F">
        <w:rPr>
          <w:rFonts w:ascii="Arial" w:eastAsia="Times New Roman" w:hAnsi="Arial" w:cs="Arial"/>
          <w:b/>
          <w:sz w:val="24"/>
          <w:szCs w:val="24"/>
          <w:lang w:eastAsia="cs-CZ"/>
        </w:rPr>
        <w:t>Vratky:</w:t>
      </w:r>
    </w:p>
    <w:p w:rsidR="00857F3F" w:rsidRPr="00857F3F" w:rsidRDefault="00857F3F" w:rsidP="008F379E">
      <w:pPr>
        <w:spacing w:before="120" w:after="0" w:line="264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do </w:t>
      </w:r>
      <w:proofErr w:type="gramStart"/>
      <w:r w:rsidRPr="00857F3F">
        <w:rPr>
          <w:rFonts w:ascii="Arial" w:eastAsia="Times New Roman" w:hAnsi="Arial" w:cs="Arial"/>
          <w:sz w:val="24"/>
          <w:szCs w:val="24"/>
          <w:lang w:eastAsia="cs-CZ"/>
        </w:rPr>
        <w:t>28.02.202</w:t>
      </w:r>
      <w:r>
        <w:rPr>
          <w:rFonts w:ascii="Arial" w:eastAsia="Times New Roman" w:hAnsi="Arial" w:cs="Arial"/>
          <w:sz w:val="24"/>
          <w:szCs w:val="24"/>
          <w:lang w:eastAsia="cs-CZ"/>
        </w:rPr>
        <w:t>3</w:t>
      </w:r>
      <w:proofErr w:type="gramEnd"/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 vrátit na účet poskytovatele:</w:t>
      </w:r>
    </w:p>
    <w:p w:rsidR="00857F3F" w:rsidRPr="00857F3F" w:rsidRDefault="00857F3F" w:rsidP="008F379E">
      <w:pPr>
        <w:pStyle w:val="Odstavecseseznamem"/>
        <w:numPr>
          <w:ilvl w:val="0"/>
          <w:numId w:val="5"/>
        </w:numPr>
        <w:spacing w:before="120" w:after="0" w:line="264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>případné nevyčerpané prostředky dotace;</w:t>
      </w:r>
    </w:p>
    <w:p w:rsidR="00857F3F" w:rsidRPr="00857F3F" w:rsidRDefault="00857F3F" w:rsidP="008F379E">
      <w:pPr>
        <w:pStyle w:val="Odstavecseseznamem"/>
        <w:numPr>
          <w:ilvl w:val="0"/>
          <w:numId w:val="5"/>
        </w:numPr>
        <w:spacing w:before="120" w:after="0" w:line="264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>část dotace, která tvoří zisk služby, tj. převýší-li celkové příjmy (výnosy) celkové výdaje (náklady) služby.</w:t>
      </w:r>
    </w:p>
    <w:p w:rsidR="00C43E2E" w:rsidRPr="00D4052F" w:rsidRDefault="00C43E2E" w:rsidP="00D4052F">
      <w:pPr>
        <w:spacing w:before="120" w:after="0" w:line="264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Číslo ú</w:t>
      </w:r>
      <w:r w:rsidR="00857F3F" w:rsidRPr="00857F3F">
        <w:rPr>
          <w:rFonts w:ascii="Arial" w:eastAsia="Times New Roman" w:hAnsi="Arial" w:cs="Arial"/>
          <w:sz w:val="24"/>
          <w:szCs w:val="24"/>
          <w:lang w:eastAsia="cs-CZ"/>
        </w:rPr>
        <w:t>čt</w:t>
      </w:r>
      <w:r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857F3F"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 pro vratky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je </w:t>
      </w:r>
      <w:r w:rsidR="00857F3F" w:rsidRPr="00857F3F">
        <w:rPr>
          <w:rFonts w:ascii="Arial" w:eastAsia="Times New Roman" w:hAnsi="Arial" w:cs="Arial"/>
          <w:sz w:val="24"/>
          <w:szCs w:val="24"/>
          <w:lang w:eastAsia="cs-CZ"/>
        </w:rPr>
        <w:t>27 – 4228320287/0100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857F3F" w:rsidRPr="00D4052F">
        <w:rPr>
          <w:rFonts w:ascii="Arial" w:eastAsia="Times New Roman" w:hAnsi="Arial" w:cs="Arial"/>
          <w:sz w:val="24"/>
          <w:szCs w:val="24"/>
          <w:lang w:eastAsia="cs-CZ"/>
        </w:rPr>
        <w:t>jako variabilní symbol uvádět své IČO a jako specifický symbol identifikátor služby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857F3F" w:rsidRPr="00D4052F" w:rsidRDefault="00C43E2E" w:rsidP="00D4052F">
      <w:pPr>
        <w:spacing w:before="120" w:after="0" w:line="264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Dále je potřeba na </w:t>
      </w:r>
      <w:r w:rsidR="00014C53" w:rsidRPr="003E6988">
        <w:rPr>
          <w:rFonts w:ascii="Arial" w:hAnsi="Arial" w:cs="Arial"/>
          <w:sz w:val="24"/>
          <w:szCs w:val="24"/>
        </w:rPr>
        <w:t>KÚOK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F379E" w:rsidRPr="00D4052F">
        <w:rPr>
          <w:rFonts w:ascii="Arial" w:eastAsia="Times New Roman" w:hAnsi="Arial" w:cs="Arial"/>
          <w:sz w:val="24"/>
          <w:szCs w:val="24"/>
          <w:lang w:eastAsia="cs-CZ"/>
        </w:rPr>
        <w:t>z</w:t>
      </w:r>
      <w:r w:rsidR="00857F3F" w:rsidRPr="00D4052F">
        <w:rPr>
          <w:rFonts w:ascii="Arial" w:eastAsia="Times New Roman" w:hAnsi="Arial" w:cs="Arial"/>
          <w:sz w:val="24"/>
          <w:szCs w:val="24"/>
          <w:lang w:eastAsia="cs-CZ"/>
        </w:rPr>
        <w:t xml:space="preserve">aslat Avízo </w:t>
      </w:r>
      <w:r w:rsidR="00014C53">
        <w:rPr>
          <w:rFonts w:ascii="Arial" w:eastAsia="Times New Roman" w:hAnsi="Arial" w:cs="Arial"/>
          <w:sz w:val="24"/>
          <w:szCs w:val="24"/>
          <w:lang w:eastAsia="cs-CZ"/>
        </w:rPr>
        <w:t xml:space="preserve">o </w:t>
      </w:r>
      <w:r w:rsidR="00857F3F" w:rsidRPr="00D4052F">
        <w:rPr>
          <w:rFonts w:ascii="Arial" w:eastAsia="Times New Roman" w:hAnsi="Arial" w:cs="Arial"/>
          <w:sz w:val="24"/>
          <w:szCs w:val="24"/>
          <w:lang w:eastAsia="cs-CZ"/>
        </w:rPr>
        <w:t>vrácení finančních prostředků (postačuje e-mailem).</w:t>
      </w:r>
    </w:p>
    <w:p w:rsidR="00C36183" w:rsidRDefault="00C36183" w:rsidP="008F379E">
      <w:pPr>
        <w:spacing w:before="120" w:after="0" w:line="264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8F379E" w:rsidRDefault="00857F3F" w:rsidP="008F379E">
      <w:pPr>
        <w:spacing w:before="120" w:after="0" w:line="264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Formuláře a dokumenty jsou k stažení zde: </w:t>
      </w:r>
      <w:hyperlink r:id="rId6" w:history="1">
        <w:r w:rsidR="008F379E" w:rsidRPr="0099561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https://www.olkraj.cz/podprogram-c-2-cl-4368.html</w:t>
        </w:r>
      </w:hyperlink>
    </w:p>
    <w:p w:rsidR="00857F3F" w:rsidRPr="008F379E" w:rsidRDefault="00857F3F" w:rsidP="008F379E">
      <w:pPr>
        <w:spacing w:before="120" w:after="0" w:line="264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F379E">
        <w:rPr>
          <w:rFonts w:ascii="Arial" w:eastAsia="Times New Roman" w:hAnsi="Arial" w:cs="Arial"/>
          <w:b/>
          <w:sz w:val="24"/>
          <w:szCs w:val="24"/>
          <w:lang w:eastAsia="cs-CZ"/>
        </w:rPr>
        <w:t>Kontakty:</w:t>
      </w:r>
    </w:p>
    <w:p w:rsidR="00857F3F" w:rsidRPr="008F379E" w:rsidRDefault="00857F3F" w:rsidP="008F379E">
      <w:pPr>
        <w:pStyle w:val="Odstavecseseznamem"/>
        <w:numPr>
          <w:ilvl w:val="0"/>
          <w:numId w:val="6"/>
        </w:numPr>
        <w:spacing w:before="120" w:after="0" w:line="264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F379E">
        <w:rPr>
          <w:rFonts w:ascii="Arial" w:eastAsia="Times New Roman" w:hAnsi="Arial" w:cs="Arial"/>
          <w:sz w:val="24"/>
          <w:szCs w:val="24"/>
          <w:lang w:eastAsia="cs-CZ"/>
        </w:rPr>
        <w:t xml:space="preserve">Ing. </w:t>
      </w:r>
      <w:r w:rsidR="008F379E">
        <w:rPr>
          <w:rFonts w:ascii="Arial" w:eastAsia="Times New Roman" w:hAnsi="Arial" w:cs="Arial"/>
          <w:sz w:val="24"/>
          <w:szCs w:val="24"/>
          <w:lang w:eastAsia="cs-CZ"/>
        </w:rPr>
        <w:t>Zdeněk Říha</w:t>
      </w:r>
      <w:r w:rsidRPr="008F379E">
        <w:rPr>
          <w:rFonts w:ascii="Arial" w:eastAsia="Times New Roman" w:hAnsi="Arial" w:cs="Arial"/>
          <w:sz w:val="24"/>
          <w:szCs w:val="24"/>
          <w:lang w:eastAsia="cs-CZ"/>
        </w:rPr>
        <w:t xml:space="preserve">, tel. 585 508 </w:t>
      </w:r>
      <w:r w:rsidR="008F379E">
        <w:rPr>
          <w:rFonts w:ascii="Arial" w:eastAsia="Times New Roman" w:hAnsi="Arial" w:cs="Arial"/>
          <w:sz w:val="24"/>
          <w:szCs w:val="24"/>
          <w:lang w:eastAsia="cs-CZ"/>
        </w:rPr>
        <w:t>216</w:t>
      </w:r>
      <w:r w:rsidRPr="008F379E">
        <w:rPr>
          <w:rFonts w:ascii="Arial" w:eastAsia="Times New Roman" w:hAnsi="Arial" w:cs="Arial"/>
          <w:sz w:val="24"/>
          <w:szCs w:val="24"/>
          <w:lang w:eastAsia="cs-CZ"/>
        </w:rPr>
        <w:t xml:space="preserve">, e-mail: </w:t>
      </w:r>
      <w:r w:rsidR="008F379E">
        <w:rPr>
          <w:rFonts w:ascii="Arial" w:eastAsia="Times New Roman" w:hAnsi="Arial" w:cs="Arial"/>
          <w:sz w:val="24"/>
          <w:szCs w:val="24"/>
          <w:lang w:eastAsia="cs-CZ"/>
        </w:rPr>
        <w:t>z.riha</w:t>
      </w:r>
      <w:r w:rsidRPr="008F379E">
        <w:rPr>
          <w:rFonts w:ascii="Arial" w:eastAsia="Times New Roman" w:hAnsi="Arial" w:cs="Arial"/>
          <w:sz w:val="24"/>
          <w:szCs w:val="24"/>
          <w:lang w:eastAsia="cs-CZ"/>
        </w:rPr>
        <w:t>@olkraj.cz</w:t>
      </w:r>
    </w:p>
    <w:p w:rsidR="00E24A4E" w:rsidRPr="003E6988" w:rsidRDefault="00E24A4E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</w:p>
    <w:sectPr w:rsidR="00E24A4E" w:rsidRPr="003E6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C6E94"/>
    <w:multiLevelType w:val="hybridMultilevel"/>
    <w:tmpl w:val="CD2A4CDC"/>
    <w:lvl w:ilvl="0" w:tplc="240E6E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4680E"/>
    <w:multiLevelType w:val="hybridMultilevel"/>
    <w:tmpl w:val="6F1881D0"/>
    <w:lvl w:ilvl="0" w:tplc="240E6E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8F211BF"/>
    <w:multiLevelType w:val="hybridMultilevel"/>
    <w:tmpl w:val="E4AAD7DE"/>
    <w:lvl w:ilvl="0" w:tplc="240E6E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F7E2AE1"/>
    <w:multiLevelType w:val="hybridMultilevel"/>
    <w:tmpl w:val="AFCA8E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7E0E62"/>
    <w:multiLevelType w:val="hybridMultilevel"/>
    <w:tmpl w:val="B172E6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86180A"/>
    <w:multiLevelType w:val="hybridMultilevel"/>
    <w:tmpl w:val="CACC8EFA"/>
    <w:lvl w:ilvl="0" w:tplc="240E6E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A4E"/>
    <w:rsid w:val="00014C53"/>
    <w:rsid w:val="00052BF4"/>
    <w:rsid w:val="00054E14"/>
    <w:rsid w:val="000F2B10"/>
    <w:rsid w:val="00183320"/>
    <w:rsid w:val="00184687"/>
    <w:rsid w:val="002272C4"/>
    <w:rsid w:val="00284719"/>
    <w:rsid w:val="002B1940"/>
    <w:rsid w:val="002F21E1"/>
    <w:rsid w:val="003770A9"/>
    <w:rsid w:val="003E6988"/>
    <w:rsid w:val="00462931"/>
    <w:rsid w:val="00561D8A"/>
    <w:rsid w:val="005745E8"/>
    <w:rsid w:val="006B707E"/>
    <w:rsid w:val="00837FB1"/>
    <w:rsid w:val="00857F3F"/>
    <w:rsid w:val="008F379E"/>
    <w:rsid w:val="00A2216A"/>
    <w:rsid w:val="00B379DF"/>
    <w:rsid w:val="00C01933"/>
    <w:rsid w:val="00C36183"/>
    <w:rsid w:val="00C43E2E"/>
    <w:rsid w:val="00D4052F"/>
    <w:rsid w:val="00D73079"/>
    <w:rsid w:val="00E24A4E"/>
    <w:rsid w:val="00F1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3D7E"/>
  <w15:chartTrackingRefBased/>
  <w15:docId w15:val="{AE118690-52E4-47F4-BDB4-2F7119A4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mlouva-slovn1">
    <w:name w:val="Smlouva - číslování 1"/>
    <w:basedOn w:val="Zkladntextodsazen"/>
    <w:link w:val="Smlouva-slovn1Char"/>
    <w:qFormat/>
    <w:rsid w:val="00052BF4"/>
    <w:pPr>
      <w:spacing w:before="120" w:line="240" w:lineRule="auto"/>
      <w:ind w:left="406" w:hanging="406"/>
      <w:jc w:val="both"/>
    </w:pPr>
    <w:rPr>
      <w:rFonts w:ascii="Arial" w:eastAsia="Times New Roman" w:hAnsi="Arial" w:cs="Arial"/>
      <w:lang w:eastAsia="cs-CZ"/>
    </w:rPr>
  </w:style>
  <w:style w:type="paragraph" w:customStyle="1" w:styleId="Smlouva-slovn2">
    <w:name w:val="Smlouva - číslování 2"/>
    <w:basedOn w:val="Smlouva-slovn1"/>
    <w:link w:val="Smlouva-slovn2Char"/>
    <w:qFormat/>
    <w:rsid w:val="00052BF4"/>
    <w:pPr>
      <w:ind w:left="851" w:hanging="417"/>
    </w:pPr>
  </w:style>
  <w:style w:type="character" w:customStyle="1" w:styleId="Smlouva-slovn1Char">
    <w:name w:val="Smlouva - číslování 1 Char"/>
    <w:link w:val="Smlouva-slovn1"/>
    <w:rsid w:val="00052BF4"/>
    <w:rPr>
      <w:rFonts w:ascii="Arial" w:eastAsia="Times New Roman" w:hAnsi="Arial" w:cs="Arial"/>
      <w:lang w:eastAsia="cs-CZ"/>
    </w:rPr>
  </w:style>
  <w:style w:type="character" w:customStyle="1" w:styleId="Smlouva-slovn2Char">
    <w:name w:val="Smlouva - číslování 2 Char"/>
    <w:link w:val="Smlouva-slovn2"/>
    <w:rsid w:val="00052BF4"/>
    <w:rPr>
      <w:rFonts w:ascii="Arial" w:eastAsia="Times New Roman" w:hAnsi="Arial" w:cs="Arial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052BF4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052BF4"/>
  </w:style>
  <w:style w:type="paragraph" w:styleId="Odstavecseseznamem">
    <w:name w:val="List Paragraph"/>
    <w:basedOn w:val="Normln"/>
    <w:uiPriority w:val="34"/>
    <w:qFormat/>
    <w:rsid w:val="00462931"/>
    <w:pPr>
      <w:ind w:left="720"/>
      <w:contextualSpacing/>
    </w:pPr>
  </w:style>
  <w:style w:type="paragraph" w:customStyle="1" w:styleId="Default">
    <w:name w:val="Default"/>
    <w:rsid w:val="00F159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F379E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05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lkraj.cz/podprogram-c-2-cl-4368.html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5809</Characters>
  <Application>Microsoft Office Word</Application>
  <DocSecurity>4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2</cp:revision>
  <dcterms:created xsi:type="dcterms:W3CDTF">2023-01-04T10:09:00Z</dcterms:created>
  <dcterms:modified xsi:type="dcterms:W3CDTF">2023-01-04T10:09:00Z</dcterms:modified>
</cp:coreProperties>
</file>