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793B" w14:textId="6437517B" w:rsidR="00926771" w:rsidRPr="00112186" w:rsidRDefault="00112186" w:rsidP="00112186">
      <w:pPr>
        <w:pStyle w:val="Nadpis1"/>
        <w:rPr>
          <w:b/>
          <w:bCs/>
          <w:u w:val="single"/>
        </w:rPr>
      </w:pPr>
      <w:r w:rsidRPr="00112186">
        <w:rPr>
          <w:b/>
          <w:bCs/>
          <w:u w:val="single"/>
        </w:rPr>
        <w:t>Seznam administrátorů Individuálních dotací pro rok 2022</w:t>
      </w:r>
    </w:p>
    <w:p w14:paraId="393DB573" w14:textId="77777777" w:rsidR="00112186" w:rsidRDefault="00112186" w:rsidP="00926771">
      <w:pPr>
        <w:ind w:hanging="720"/>
        <w:rPr>
          <w:rFonts w:ascii="Arial" w:hAnsi="Arial" w:cs="Arial"/>
          <w:color w:val="1F497D"/>
        </w:rPr>
      </w:pPr>
    </w:p>
    <w:p w14:paraId="761F8813" w14:textId="77777777" w:rsidR="00A64801" w:rsidRPr="00EA2218" w:rsidRDefault="00A64801" w:rsidP="00EA2218">
      <w:pPr>
        <w:pStyle w:val="Odstavecseseznamem"/>
        <w:numPr>
          <w:ilvl w:val="0"/>
          <w:numId w:val="4"/>
        </w:numPr>
        <w:jc w:val="left"/>
      </w:pPr>
      <w:r w:rsidRPr="00D379BE">
        <w:rPr>
          <w:rFonts w:ascii="Arial" w:hAnsi="Arial" w:cs="Arial"/>
          <w:b/>
          <w:bCs/>
        </w:rPr>
        <w:t>v oblasti krizového řízení</w:t>
      </w:r>
      <w:r w:rsidRPr="00D379BE">
        <w:rPr>
          <w:rFonts w:ascii="Arial" w:hAnsi="Arial" w:cs="Arial"/>
        </w:rPr>
        <w:t xml:space="preserve"> – Odbor kancelář hejtmana, kontaktní osoba Anna Juřenová, tel. 585 508 247, e-mail: </w:t>
      </w:r>
      <w:hyperlink r:id="rId5" w:history="1">
        <w:r w:rsidRPr="00D379BE">
          <w:rPr>
            <w:rStyle w:val="Hypertextovodkaz"/>
            <w:rFonts w:ascii="Arial" w:hAnsi="Arial" w:cs="Arial"/>
          </w:rPr>
          <w:t>a.jurenova@olkraj.cz</w:t>
        </w:r>
      </w:hyperlink>
      <w:r w:rsidRPr="00D379BE">
        <w:rPr>
          <w:rFonts w:ascii="Arial" w:hAnsi="Arial" w:cs="Arial"/>
        </w:rPr>
        <w:t xml:space="preserve"> </w:t>
      </w:r>
      <w:r w:rsidR="00EA2218">
        <w:rPr>
          <w:rFonts w:ascii="Arial" w:hAnsi="Arial" w:cs="Arial"/>
        </w:rPr>
        <w:t>,</w:t>
      </w:r>
    </w:p>
    <w:p w14:paraId="32B43139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 oblasti strategického rozvoje kraje</w:t>
      </w:r>
      <w:r w:rsidRPr="00EA2218">
        <w:rPr>
          <w:rFonts w:ascii="Arial" w:hAnsi="Arial" w:cs="Arial"/>
        </w:rPr>
        <w:t xml:space="preserve"> – Odbor strategického rozvoje kraje, kontaktní osoba</w:t>
      </w:r>
      <w:r w:rsidRPr="00EA2218">
        <w:rPr>
          <w:rFonts w:ascii="Arial" w:hAnsi="Arial" w:cs="Arial"/>
          <w:color w:val="FF0000"/>
        </w:rPr>
        <w:t xml:space="preserve"> </w:t>
      </w:r>
      <w:r w:rsidRPr="00EA2218">
        <w:rPr>
          <w:rFonts w:ascii="Arial" w:hAnsi="Arial" w:cs="Arial"/>
        </w:rPr>
        <w:t xml:space="preserve">Ing. Markéta Paličková, tel. 585 508 314, e-mail:  </w:t>
      </w:r>
      <w:hyperlink r:id="rId6" w:history="1">
        <w:r w:rsidRPr="00EA2218">
          <w:rPr>
            <w:rStyle w:val="Hypertextovodkaz"/>
            <w:rFonts w:ascii="Arial" w:hAnsi="Arial" w:cs="Arial"/>
          </w:rPr>
          <w:t>m.palickova@olkraj.cz</w:t>
        </w:r>
      </w:hyperlink>
      <w:r w:rsidRPr="00EA2218">
        <w:rPr>
          <w:rFonts w:ascii="Arial" w:hAnsi="Arial" w:cs="Arial"/>
        </w:rPr>
        <w:t xml:space="preserve">, </w:t>
      </w:r>
    </w:p>
    <w:p w14:paraId="45D115F9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 oblasti životního prostředí a zemědělství</w:t>
      </w:r>
      <w:r w:rsidRPr="00EA2218">
        <w:rPr>
          <w:rFonts w:ascii="Arial" w:hAnsi="Arial" w:cs="Arial"/>
        </w:rPr>
        <w:t xml:space="preserve">  - Odbor životního prostředí a zemědělství, kontaktní osoba Ing. Josef Veselský, tel. 585 508 402, e-mail: </w:t>
      </w:r>
      <w:hyperlink r:id="rId7" w:history="1">
        <w:r w:rsidRPr="00EA2218">
          <w:rPr>
            <w:rStyle w:val="Hypertextovodkaz"/>
            <w:rFonts w:ascii="Arial" w:hAnsi="Arial" w:cs="Arial"/>
          </w:rPr>
          <w:t>j.veselsky@olkraj.cz</w:t>
        </w:r>
      </w:hyperlink>
      <w:r w:rsidRPr="00EA2218">
        <w:rPr>
          <w:rFonts w:ascii="Arial" w:hAnsi="Arial" w:cs="Arial"/>
        </w:rPr>
        <w:t>,</w:t>
      </w:r>
    </w:p>
    <w:p w14:paraId="0144C921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 oblasti školství</w:t>
      </w:r>
      <w:r w:rsidRPr="00EA2218">
        <w:rPr>
          <w:rFonts w:ascii="Arial" w:hAnsi="Arial" w:cs="Arial"/>
        </w:rPr>
        <w:t xml:space="preserve"> – Odbor školství a mládeže, kontaktní osoba Mgr. Martin Pustaj, tel. 585 508 673, e-mail: </w:t>
      </w:r>
      <w:hyperlink r:id="rId8" w:history="1">
        <w:r w:rsidRPr="00EA2218">
          <w:rPr>
            <w:rStyle w:val="Hypertextovodkaz"/>
            <w:rFonts w:ascii="Arial" w:hAnsi="Arial" w:cs="Arial"/>
          </w:rPr>
          <w:t>m.pustaj@olkraj.cz</w:t>
        </w:r>
      </w:hyperlink>
      <w:r w:rsidRPr="00EA2218">
        <w:rPr>
          <w:rFonts w:ascii="Arial" w:hAnsi="Arial" w:cs="Arial"/>
        </w:rPr>
        <w:t xml:space="preserve">,  </w:t>
      </w:r>
    </w:p>
    <w:p w14:paraId="46E49808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 oblasti sociální</w:t>
      </w:r>
      <w:r w:rsidRPr="00EA2218">
        <w:rPr>
          <w:rFonts w:ascii="Arial" w:hAnsi="Arial" w:cs="Arial"/>
        </w:rPr>
        <w:t xml:space="preserve"> - Odbor sociálních věcí, kontaktní osoba Bc. Adéla Kubisová, DiS., tel. 585 508 235, e-mail: </w:t>
      </w:r>
      <w:hyperlink r:id="rId9" w:history="1">
        <w:r w:rsidRPr="00EA2218">
          <w:rPr>
            <w:rStyle w:val="Hypertextovodkaz"/>
            <w:rFonts w:ascii="Arial" w:hAnsi="Arial" w:cs="Arial"/>
          </w:rPr>
          <w:t>a.kubisova@olkraj.cz</w:t>
        </w:r>
      </w:hyperlink>
      <w:r w:rsidRPr="00EA2218">
        <w:rPr>
          <w:rFonts w:ascii="Arial" w:hAnsi="Arial" w:cs="Arial"/>
        </w:rPr>
        <w:t xml:space="preserve">, </w:t>
      </w:r>
    </w:p>
    <w:p w14:paraId="4AA948B8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 oblasti dopravy a silničního hospodářství</w:t>
      </w:r>
      <w:r w:rsidRPr="00EA2218">
        <w:rPr>
          <w:rFonts w:ascii="Arial" w:hAnsi="Arial" w:cs="Arial"/>
        </w:rPr>
        <w:t xml:space="preserve"> – Odbor dopravy a silničního hospodářství, kontaktní osoba Mgr. Karla Unzeitigová, tel. 585 508 597, e-mail: </w:t>
      </w:r>
      <w:hyperlink r:id="rId10" w:history="1">
        <w:r w:rsidRPr="00EA2218">
          <w:rPr>
            <w:rStyle w:val="Hypertextovodkaz"/>
            <w:rFonts w:ascii="Arial" w:hAnsi="Arial" w:cs="Arial"/>
          </w:rPr>
          <w:t>k.unzeitigova@olkraj.cz</w:t>
        </w:r>
      </w:hyperlink>
      <w:r w:rsidRPr="00EA2218">
        <w:rPr>
          <w:rFonts w:ascii="Arial" w:hAnsi="Arial" w:cs="Arial"/>
        </w:rPr>
        <w:t xml:space="preserve">,  </w:t>
      </w:r>
    </w:p>
    <w:p w14:paraId="5B5789AB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 oblasti sportu</w:t>
      </w:r>
      <w:r w:rsidRPr="00EA2218">
        <w:rPr>
          <w:rFonts w:ascii="Arial" w:hAnsi="Arial" w:cs="Arial"/>
        </w:rPr>
        <w:t xml:space="preserve"> – Odbor sportu, kultury a památkové péče, kontaktní osoba Mgr. Romana Holubová, tel. 585 508 607, e-mail: </w:t>
      </w:r>
      <w:hyperlink r:id="rId11" w:history="1">
        <w:r w:rsidRPr="00EA2218">
          <w:rPr>
            <w:rStyle w:val="Hypertextovodkaz"/>
            <w:rFonts w:ascii="Arial" w:hAnsi="Arial" w:cs="Arial"/>
          </w:rPr>
          <w:t>r.holubova@olkraj.cz</w:t>
        </w:r>
      </w:hyperlink>
      <w:r w:rsidRPr="00EA2218">
        <w:rPr>
          <w:rFonts w:ascii="Arial" w:hAnsi="Arial" w:cs="Arial"/>
        </w:rPr>
        <w:t xml:space="preserve">, </w:t>
      </w:r>
    </w:p>
    <w:p w14:paraId="48494242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 oblasti kultury</w:t>
      </w:r>
      <w:r w:rsidRPr="00EA2218">
        <w:rPr>
          <w:rFonts w:ascii="Arial" w:hAnsi="Arial" w:cs="Arial"/>
        </w:rPr>
        <w:t xml:space="preserve"> - Odbor sportu, kultury a památkové péče, kontaktní osoba Mgr. Oldřich Novotný, tel. 585 508 535, e-mail: </w:t>
      </w:r>
      <w:hyperlink r:id="rId12" w:history="1">
        <w:r w:rsidRPr="00EA2218">
          <w:rPr>
            <w:rStyle w:val="Hypertextovodkaz"/>
            <w:rFonts w:ascii="Arial" w:hAnsi="Arial" w:cs="Arial"/>
          </w:rPr>
          <w:t>o.novotny@olkraj.cz</w:t>
        </w:r>
      </w:hyperlink>
      <w:r w:rsidRPr="00EA2218">
        <w:rPr>
          <w:rStyle w:val="Hypertextovodkaz"/>
          <w:rFonts w:ascii="Arial" w:hAnsi="Arial" w:cs="Arial"/>
        </w:rPr>
        <w:t>,</w:t>
      </w:r>
      <w:r w:rsidRPr="00EA2218">
        <w:rPr>
          <w:rFonts w:ascii="Arial" w:hAnsi="Arial" w:cs="Arial"/>
        </w:rPr>
        <w:t xml:space="preserve"> </w:t>
      </w:r>
    </w:p>
    <w:p w14:paraId="3D7FAF59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 oblasti památkové péče</w:t>
      </w:r>
      <w:r w:rsidRPr="00EA2218">
        <w:rPr>
          <w:rFonts w:ascii="Arial" w:hAnsi="Arial" w:cs="Arial"/>
        </w:rPr>
        <w:t xml:space="preserve"> - Odbor sportu, kultury a památkové péče, kontaktní osoba Ing. Jana Mrňková, tel. 585 508 234, e-mail: </w:t>
      </w:r>
      <w:hyperlink r:id="rId13" w:history="1">
        <w:r w:rsidRPr="00EA2218">
          <w:rPr>
            <w:rStyle w:val="Hypertextovodkaz"/>
            <w:rFonts w:ascii="Arial" w:hAnsi="Arial" w:cs="Arial"/>
          </w:rPr>
          <w:t>j.mrnkova@olkraj.cz</w:t>
        </w:r>
      </w:hyperlink>
      <w:r w:rsidRPr="00EA2218">
        <w:rPr>
          <w:rFonts w:ascii="Arial" w:hAnsi="Arial" w:cs="Arial"/>
        </w:rPr>
        <w:t xml:space="preserve">, </w:t>
      </w:r>
    </w:p>
    <w:p w14:paraId="6676CD36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 oblasti zdravotnictví</w:t>
      </w:r>
      <w:r w:rsidRPr="00EA2218">
        <w:rPr>
          <w:rFonts w:ascii="Arial" w:hAnsi="Arial" w:cs="Arial"/>
        </w:rPr>
        <w:t xml:space="preserve"> – Odbor zdravotnictví, kontaktní osoba Alena Rozsívalová, tel. 585 508 581, e-mail: </w:t>
      </w:r>
      <w:hyperlink r:id="rId14" w:history="1">
        <w:r w:rsidRPr="00EA2218">
          <w:rPr>
            <w:rStyle w:val="Hypertextovodkaz"/>
            <w:rFonts w:ascii="Arial" w:hAnsi="Arial" w:cs="Arial"/>
          </w:rPr>
          <w:t>a.rozsivalova@olkraj.cz</w:t>
        </w:r>
      </w:hyperlink>
      <w:r w:rsidRPr="00D379BE">
        <w:t>,</w:t>
      </w:r>
      <w:r w:rsidRPr="00EA2218">
        <w:rPr>
          <w:rStyle w:val="Hypertextovodkaz"/>
          <w:rFonts w:ascii="Arial" w:hAnsi="Arial" w:cs="Arial"/>
        </w:rPr>
        <w:t xml:space="preserve"> </w:t>
      </w:r>
      <w:r w:rsidRPr="00EA2218">
        <w:rPr>
          <w:rFonts w:ascii="Arial" w:hAnsi="Arial" w:cs="Arial"/>
        </w:rPr>
        <w:t xml:space="preserve"> </w:t>
      </w:r>
    </w:p>
    <w:p w14:paraId="76AB6F53" w14:textId="77777777" w:rsidR="00926771" w:rsidRPr="00EA2218" w:rsidRDefault="00926771" w:rsidP="00EA2218">
      <w:pPr>
        <w:pStyle w:val="Odstavecseseznamem"/>
        <w:numPr>
          <w:ilvl w:val="0"/>
          <w:numId w:val="4"/>
        </w:numPr>
        <w:jc w:val="left"/>
      </w:pPr>
      <w:r w:rsidRPr="00EA2218">
        <w:rPr>
          <w:rFonts w:ascii="Arial" w:hAnsi="Arial" w:cs="Arial"/>
          <w:b/>
        </w:rPr>
        <w:t>v oblasti cestovního ruchu a vnějších vztahů</w:t>
      </w:r>
      <w:r w:rsidRPr="00EA2218">
        <w:rPr>
          <w:rFonts w:ascii="Arial" w:hAnsi="Arial" w:cs="Arial"/>
        </w:rPr>
        <w:t xml:space="preserve"> – Odbor kancelář hejtmana, kontaktní osoba Bc. </w:t>
      </w:r>
      <w:r w:rsidR="0044527F" w:rsidRPr="00EA2218">
        <w:rPr>
          <w:rFonts w:ascii="Arial" w:hAnsi="Arial" w:cs="Arial"/>
        </w:rPr>
        <w:t>Hedvika Součková, tel. 585 508 865</w:t>
      </w:r>
      <w:r w:rsidRPr="00EA2218">
        <w:rPr>
          <w:rFonts w:ascii="Arial" w:hAnsi="Arial" w:cs="Arial"/>
        </w:rPr>
        <w:t xml:space="preserve">, e-mail: </w:t>
      </w:r>
      <w:hyperlink r:id="rId15" w:history="1">
        <w:r w:rsidR="0044527F" w:rsidRPr="00EA2218">
          <w:rPr>
            <w:rStyle w:val="Hypertextovodkaz"/>
            <w:rFonts w:ascii="Arial" w:hAnsi="Arial" w:cs="Arial"/>
          </w:rPr>
          <w:t>h.souckova@olkraj.cz</w:t>
        </w:r>
      </w:hyperlink>
      <w:r w:rsidRPr="00EA2218">
        <w:rPr>
          <w:rFonts w:ascii="Arial" w:hAnsi="Arial" w:cs="Arial"/>
        </w:rPr>
        <w:t xml:space="preserve">.  </w:t>
      </w:r>
    </w:p>
    <w:p w14:paraId="29DAB3C5" w14:textId="77777777" w:rsidR="00E518EF" w:rsidRDefault="00E518EF"/>
    <w:sectPr w:rsidR="00E5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66E"/>
    <w:multiLevelType w:val="hybridMultilevel"/>
    <w:tmpl w:val="17927B0A"/>
    <w:lvl w:ilvl="0" w:tplc="918C302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51DA8"/>
    <w:multiLevelType w:val="hybridMultilevel"/>
    <w:tmpl w:val="CF7681C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952121"/>
    <w:multiLevelType w:val="hybridMultilevel"/>
    <w:tmpl w:val="17927B0A"/>
    <w:lvl w:ilvl="0" w:tplc="918C302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71"/>
    <w:rsid w:val="00112186"/>
    <w:rsid w:val="00357FA5"/>
    <w:rsid w:val="0044527F"/>
    <w:rsid w:val="00603F11"/>
    <w:rsid w:val="006E68F5"/>
    <w:rsid w:val="00926771"/>
    <w:rsid w:val="00A64801"/>
    <w:rsid w:val="00D379BE"/>
    <w:rsid w:val="00E518EF"/>
    <w:rsid w:val="00E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F4F0"/>
  <w15:chartTrackingRefBased/>
  <w15:docId w15:val="{5A7A9502-22E0-4576-9B50-8F56F64C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77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112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6771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926771"/>
    <w:rPr>
      <w:rFonts w:ascii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926771"/>
    <w:pPr>
      <w:ind w:left="720" w:hanging="851"/>
      <w:contextualSpacing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112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ustaj@olkraj.cz" TargetMode="External"/><Relationship Id="rId13" Type="http://schemas.openxmlformats.org/officeDocument/2006/relationships/hyperlink" Target="mailto:j.mrnkova@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veselsky@olkraj.cz" TargetMode="External"/><Relationship Id="rId12" Type="http://schemas.openxmlformats.org/officeDocument/2006/relationships/hyperlink" Target="mailto:o.novotny@olkraj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.palickova@olkraj.cz" TargetMode="External"/><Relationship Id="rId11" Type="http://schemas.openxmlformats.org/officeDocument/2006/relationships/hyperlink" Target="mailto:r.holubova@olkraj.cz" TargetMode="External"/><Relationship Id="rId5" Type="http://schemas.openxmlformats.org/officeDocument/2006/relationships/hyperlink" Target="mailto:a.jurenova@olkraj.cz" TargetMode="External"/><Relationship Id="rId15" Type="http://schemas.openxmlformats.org/officeDocument/2006/relationships/hyperlink" Target="mailto:h.souckova@olkraj.cz" TargetMode="External"/><Relationship Id="rId10" Type="http://schemas.openxmlformats.org/officeDocument/2006/relationships/hyperlink" Target="mailto:k.unzeitigova@olkra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ubisova@olkraj.cz" TargetMode="External"/><Relationship Id="rId14" Type="http://schemas.openxmlformats.org/officeDocument/2006/relationships/hyperlink" Target="mailto:a.rozsivalova@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Balabuchová Jana</dc:creator>
  <cp:keywords/>
  <dc:description/>
  <cp:lastModifiedBy>Müller Viktor</cp:lastModifiedBy>
  <cp:revision>2</cp:revision>
  <dcterms:created xsi:type="dcterms:W3CDTF">2022-01-04T14:14:00Z</dcterms:created>
  <dcterms:modified xsi:type="dcterms:W3CDTF">2022-01-04T14:14:00Z</dcterms:modified>
</cp:coreProperties>
</file>