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</w:tblGrid>
      <w:tr w:rsidR="00EF2110" w:rsidRPr="00EF2110" w:rsidTr="00EF211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Mateřské školy (MŠ)</w:t>
            </w:r>
          </w:p>
        </w:tc>
      </w:tr>
      <w:tr w:rsidR="00EF2110" w:rsidRPr="00EF2110" w:rsidTr="0003398B">
        <w:trPr>
          <w:trHeight w:val="5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Jeseník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Česká Ves, Jesenická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Jeseník,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Křižkovského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2, p. o.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Kopretina, Jeseník</w:t>
            </w:r>
          </w:p>
        </w:tc>
      </w:tr>
      <w:tr w:rsidR="00EF2110" w:rsidRPr="00EF2110" w:rsidTr="0003398B">
        <w:trPr>
          <w:trHeight w:val="4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Olomouc</w:t>
            </w:r>
          </w:p>
        </w:tc>
      </w:tr>
      <w:tr w:rsidR="00EF2110" w:rsidRPr="00EF2110" w:rsidTr="00EF2110">
        <w:trPr>
          <w:trHeight w:val="3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1. olomoucká sportovní,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s.r.o</w:t>
            </w:r>
            <w:proofErr w:type="spellEnd"/>
          </w:p>
        </w:tc>
      </w:tr>
      <w:tr w:rsidR="00EF2110" w:rsidRPr="00EF2110" w:rsidTr="00EF2110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a ŠJ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Kopretinka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Olomouc s.r.o.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U Sila,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s.r.o</w:t>
            </w:r>
            <w:proofErr w:type="spellEnd"/>
          </w:p>
        </w:tc>
      </w:tr>
      <w:tr w:rsidR="00EF2110" w:rsidRPr="00EF2110" w:rsidTr="00EF2110">
        <w:trPr>
          <w:trHeight w:val="2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Věrovany,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Olomouc, Helsinská 11,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Ústín,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ZŠ a MŠ Velká Bystřice</w:t>
            </w:r>
          </w:p>
        </w:tc>
      </w:tr>
      <w:tr w:rsidR="00EF2110" w:rsidRPr="00EF2110" w:rsidTr="00EF2110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Náměšť na Hané,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Olomouc, Řezníčkova 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MŠ Byst</w:t>
            </w:r>
            <w:r w:rsid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očice,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Příkazy,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Daskabát,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Těšetice, 783 46,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Horka nad Moravou,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Drahanovice,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Olomouc, Mozartova 6, p. o.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Luběnice -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Komenského 44, Šternberk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Světlov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Šternberk,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2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Šumvald,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C63400">
        <w:trPr>
          <w:trHeight w:val="4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Prostějov</w:t>
            </w:r>
          </w:p>
        </w:tc>
      </w:tr>
      <w:tr w:rsidR="00EF2110" w:rsidRPr="00EF2110" w:rsidTr="00EF2110">
        <w:trPr>
          <w:trHeight w:val="2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Čechovice, okres Prostějov,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Brodek u Přerova,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Prostějov, Partyzánská ul. 34</w:t>
            </w:r>
          </w:p>
        </w:tc>
      </w:tr>
      <w:tr w:rsidR="00EF2110" w:rsidRPr="00EF2110" w:rsidTr="00146507">
        <w:trPr>
          <w:trHeight w:val="5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Přerov</w:t>
            </w:r>
          </w:p>
        </w:tc>
      </w:tr>
      <w:tr w:rsidR="00EF2110" w:rsidRPr="00EF2110" w:rsidTr="00EF2110">
        <w:trPr>
          <w:trHeight w:val="3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Jindřichov, okres Přerov,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Bělotín,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Soběchleby,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EF2110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MŠ Osek nad Bečvou, okres Přerov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Přerov,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Kouřílkova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EF2110" w:rsidRPr="00EF2110" w:rsidTr="00EF211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Bezuchov, okres Přerov,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C63400">
        <w:trPr>
          <w:trHeight w:val="5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Šumperk</w:t>
            </w:r>
          </w:p>
        </w:tc>
      </w:tr>
      <w:tr w:rsidR="00EF2110" w:rsidRPr="00EF2110" w:rsidTr="00533E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Mohelnice, Na Zámečku 10</w:t>
            </w:r>
          </w:p>
        </w:tc>
      </w:tr>
      <w:tr w:rsidR="00EF2110" w:rsidRPr="00EF2110" w:rsidTr="00533E33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MŠ Pohádky, Zábřeh, Československé armády 650/13</w:t>
            </w:r>
          </w:p>
        </w:tc>
      </w:tr>
    </w:tbl>
    <w:p w:rsidR="00146507" w:rsidRPr="00C63400" w:rsidRDefault="00146507" w:rsidP="00C634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3400">
        <w:rPr>
          <w:rFonts w:ascii="Times New Roman" w:hAnsi="Times New Roman" w:cs="Times New Roman"/>
          <w:sz w:val="24"/>
          <w:szCs w:val="24"/>
        </w:rPr>
        <w:t xml:space="preserve">Celkem se na běžných mateřských školách v Olomouckém kraji vzdělává </w:t>
      </w:r>
      <w:r w:rsidRPr="00C63400">
        <w:rPr>
          <w:rFonts w:ascii="Times New Roman" w:hAnsi="Times New Roman" w:cs="Times New Roman"/>
          <w:b/>
          <w:sz w:val="24"/>
          <w:szCs w:val="24"/>
        </w:rPr>
        <w:t>48 dětí</w:t>
      </w:r>
      <w:r w:rsidRPr="00C63400">
        <w:rPr>
          <w:rFonts w:ascii="Times New Roman" w:hAnsi="Times New Roman" w:cs="Times New Roman"/>
          <w:sz w:val="24"/>
          <w:szCs w:val="24"/>
        </w:rPr>
        <w:t xml:space="preserve"> s poruchou autistického spektra.</w:t>
      </w:r>
    </w:p>
    <w:p w:rsidR="00533E33" w:rsidRDefault="00533E33">
      <w:r>
        <w:br w:type="page"/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EF2110" w:rsidRPr="00EF2110" w:rsidTr="005B5A8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Základní školy (ZŠ)</w:t>
            </w:r>
          </w:p>
        </w:tc>
      </w:tr>
      <w:tr w:rsidR="00EF2110" w:rsidRPr="00EF2110" w:rsidTr="00146507">
        <w:trPr>
          <w:trHeight w:val="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Jeseník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Jeseník,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Mikulovice, okres Jeseník</w:t>
            </w:r>
          </w:p>
        </w:tc>
      </w:tr>
      <w:tr w:rsidR="00EF2110" w:rsidRPr="00EF2110" w:rsidTr="00146507">
        <w:trPr>
          <w:trHeight w:val="5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Olomouc</w:t>
            </w:r>
          </w:p>
        </w:tc>
      </w:tr>
      <w:tr w:rsidR="00EF2110" w:rsidRPr="00EF2110" w:rsidTr="005B5A88">
        <w:trPr>
          <w:trHeight w:val="2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Waldorfská ZŠ a MŠ Olomouc, s.r.o.</w:t>
            </w:r>
          </w:p>
        </w:tc>
      </w:tr>
      <w:tr w:rsidR="00EF2110" w:rsidRPr="00EF2110" w:rsidTr="005B5A88">
        <w:trPr>
          <w:trHeight w:val="2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Litovel, Vítězná 1250, okr. Olomouc</w:t>
            </w:r>
          </w:p>
        </w:tc>
      </w:tr>
      <w:tr w:rsidR="00EF2110" w:rsidRPr="00EF2110" w:rsidTr="005B5A88">
        <w:trPr>
          <w:trHeight w:val="2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MŠ Pňovice, okres Olomouc</w:t>
            </w:r>
          </w:p>
        </w:tc>
      </w:tr>
      <w:tr w:rsidR="00EF2110" w:rsidRPr="00EF2110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Litovel, Jungmannova 65, okr. Olomouc</w:t>
            </w:r>
          </w:p>
        </w:tc>
      </w:tr>
      <w:tr w:rsidR="00EF2110" w:rsidRPr="00EF2110" w:rsidTr="005B5A88">
        <w:trPr>
          <w:trHeight w:val="22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Senice na Hané,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ork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Střeň,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Olomouc, Heyrovského 33,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Olomouc, Stupkova 16,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 Spojenců 8,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Olomouc, Hálkova 4,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proofErr w:type="gramEnd"/>
          </w:p>
        </w:tc>
      </w:tr>
      <w:tr w:rsidR="00EF2110" w:rsidRPr="00EF2110" w:rsidTr="005B5A88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Olomouc, Tererovo nám. 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Olomouc, Nedvědova 17,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Olomouc, Řezníčkova 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 - Nemilany, Raisova 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FZŠ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Komenium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MŠ Olomouc, 8. května 29,</w:t>
            </w:r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p.o.</w:t>
            </w:r>
            <w:proofErr w:type="gramEnd"/>
          </w:p>
        </w:tc>
      </w:tr>
      <w:tr w:rsidR="00EF2110" w:rsidRPr="00EF2110" w:rsidTr="005B5A88">
        <w:trPr>
          <w:trHeight w:val="3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FZŠ a MŠ Olomouc, Holečkova 10,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Olomouc, Svatoplukova 11,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Štěpánov,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Tršice,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Olomouc, Gagarinova 19,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Olomouc, Dvorského 33,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Bystrovany,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Lutín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Aloise Štěpánka, Dolany,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Horka nad Moravou,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Hněvotín,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Moravský Beroun, okres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Olomouc,</w:t>
            </w:r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nám Svobody 3, Šternberk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Dlouhá Loučka, okres Olomouc,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146507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Prostějov</w:t>
            </w:r>
          </w:p>
        </w:tc>
      </w:tr>
      <w:tr w:rsidR="00EF2110" w:rsidRPr="00EF2110" w:rsidTr="005B5A88">
        <w:trPr>
          <w:trHeight w:val="24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Prostějov, ul. V. Majakovského 1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Prostějov, ul. E. Valenty 52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Prostějov, ul. Dr. Horáka 24</w:t>
            </w:r>
          </w:p>
        </w:tc>
      </w:tr>
      <w:tr w:rsidR="00EF2110" w:rsidRPr="00EF2110" w:rsidTr="00146507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MŠ Prostějov, Kollárova ul. 4</w:t>
            </w:r>
          </w:p>
        </w:tc>
      </w:tr>
      <w:tr w:rsidR="00EF2110" w:rsidRPr="00EF2110" w:rsidTr="00533E33">
        <w:trPr>
          <w:trHeight w:val="28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Plumlov, okres Prostějov,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33E3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Určice,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33E33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Přerov</w:t>
            </w:r>
          </w:p>
        </w:tc>
      </w:tr>
      <w:tr w:rsidR="00EF2110" w:rsidRPr="00EF2110" w:rsidTr="005B5A88">
        <w:trPr>
          <w:trHeight w:val="2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Hranice, </w:t>
            </w:r>
            <w:proofErr w:type="spell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Šromotova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Hranice,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Opatovice,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Dolní Újezd a MŠ Staměřice,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</w:t>
            </w:r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J.A.</w:t>
            </w:r>
            <w:proofErr w:type="gram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Komenského a MŠ, Přerov - Předmostí, Hranická 14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Přerov, Za mlýnem 1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Dřevohostice, okres Přerov</w:t>
            </w:r>
          </w:p>
        </w:tc>
      </w:tr>
      <w:tr w:rsidR="00EF2110" w:rsidRPr="00EF2110" w:rsidTr="005B5A88">
        <w:trPr>
          <w:trHeight w:val="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Kojetín, nám. Míru 83, okres Přerov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Lobodice,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146507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Šumperk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Mohelnice, Vodní 27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Loštice, okres Šumperk,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1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M%S Hrabišín, okres Šumperk,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Libina,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Šumperk, Vrchlického 22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Šumperk, 8. května 63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Velké Losiny,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Šumperk, Sluneční 38</w:t>
            </w:r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Šumperk, Dr. E. Beneše 1</w:t>
            </w:r>
          </w:p>
        </w:tc>
      </w:tr>
      <w:tr w:rsidR="00EF2110" w:rsidRPr="00EF2110" w:rsidTr="005B5A88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a MŠ Vikýřovice, okres Šumperk, </w:t>
            </w:r>
            <w:proofErr w:type="spellStart"/>
            <w:proofErr w:type="gramStart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p.o</w:t>
            </w:r>
            <w:proofErr w:type="spellEnd"/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EF2110" w:rsidRPr="00EF2110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10" w:rsidRPr="00EF2110" w:rsidRDefault="00EF2110" w:rsidP="00EF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a DDM Krasohled Zábřeh</w:t>
            </w:r>
          </w:p>
        </w:tc>
      </w:tr>
    </w:tbl>
    <w:p w:rsidR="00146507" w:rsidRPr="00C63400" w:rsidRDefault="00146507" w:rsidP="00C634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3400">
        <w:rPr>
          <w:rFonts w:ascii="Times New Roman" w:hAnsi="Times New Roman" w:cs="Times New Roman"/>
          <w:sz w:val="24"/>
          <w:szCs w:val="24"/>
        </w:rPr>
        <w:t xml:space="preserve">Celkem se na běžných základních školách v Olomouckém kraji vzdělává </w:t>
      </w:r>
      <w:r w:rsidRPr="00533E33">
        <w:rPr>
          <w:rFonts w:ascii="Times New Roman" w:hAnsi="Times New Roman" w:cs="Times New Roman"/>
          <w:b/>
          <w:sz w:val="24"/>
          <w:szCs w:val="24"/>
        </w:rPr>
        <w:t>74 žáků</w:t>
      </w:r>
      <w:r w:rsidRPr="00C63400">
        <w:rPr>
          <w:rFonts w:ascii="Times New Roman" w:hAnsi="Times New Roman" w:cs="Times New Roman"/>
          <w:sz w:val="24"/>
          <w:szCs w:val="24"/>
        </w:rPr>
        <w:t xml:space="preserve"> s poruchou autistického spektra.</w:t>
      </w:r>
    </w:p>
    <w:p w:rsidR="00533E33" w:rsidRDefault="00533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5B5A88" w:rsidRPr="005B5A88" w:rsidTr="005B5A8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Střední školy</w:t>
            </w:r>
          </w:p>
        </w:tc>
      </w:tr>
      <w:tr w:rsidR="005B5A88" w:rsidRPr="005B5A88" w:rsidTr="00146507">
        <w:trPr>
          <w:trHeight w:val="4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Jeseník</w:t>
            </w:r>
          </w:p>
        </w:tc>
      </w:tr>
      <w:tr w:rsidR="005B5A88" w:rsidRPr="005B5A88" w:rsidTr="005B5A88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gastronomie a farmářství, Jeseník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a SOU strojírenské a stavební, Jeseník, Dukelská</w:t>
            </w:r>
          </w:p>
        </w:tc>
      </w:tr>
      <w:tr w:rsidR="005B5A88" w:rsidRPr="005B5A88" w:rsidTr="00146507">
        <w:trPr>
          <w:trHeight w:val="5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Olomouc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Gymnázium, Olomouc-</w:t>
            </w:r>
            <w:proofErr w:type="spellStart"/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Hejčín</w:t>
            </w:r>
            <w:proofErr w:type="spellEnd"/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Tomkova 45</w:t>
            </w:r>
          </w:p>
        </w:tc>
      </w:tr>
      <w:tr w:rsidR="005B5A88" w:rsidRPr="005B5A88" w:rsidTr="005B5A88">
        <w:trPr>
          <w:trHeight w:val="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odborná škola služeb, s.r.o.</w:t>
            </w:r>
          </w:p>
        </w:tc>
      </w:tr>
      <w:tr w:rsidR="005B5A88" w:rsidRPr="005B5A88" w:rsidTr="005B5A88">
        <w:trPr>
          <w:trHeight w:val="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Církevní gymnázium německého řádu</w:t>
            </w:r>
          </w:p>
        </w:tc>
      </w:tr>
      <w:tr w:rsidR="005B5A88" w:rsidRPr="005B5A88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SOŠ Litovel, Komenského 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technická a obchodní, Olomouc, Kosinova 4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polygrafická, Olomouc, Střední novosadská</w:t>
            </w:r>
          </w:p>
        </w:tc>
      </w:tr>
      <w:tr w:rsidR="005B5A88" w:rsidRPr="005B5A88" w:rsidTr="00146507">
        <w:trPr>
          <w:trHeight w:val="4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88" w:rsidRPr="00146507" w:rsidRDefault="00146507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4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Prostějov</w:t>
            </w:r>
          </w:p>
        </w:tc>
      </w:tr>
      <w:tr w:rsidR="005B5A88" w:rsidRPr="005B5A88" w:rsidTr="005B5A88">
        <w:trPr>
          <w:trHeight w:val="3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Švehlova SŠ polytechnická, Prostějov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Cyrilometodějské gymnázium, ZŠ a MŠ Prostějov</w:t>
            </w:r>
          </w:p>
        </w:tc>
      </w:tr>
      <w:tr w:rsidR="005B5A88" w:rsidRPr="005B5A88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SŠ podn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kání a obchodu, s.r.o.</w:t>
            </w:r>
          </w:p>
        </w:tc>
      </w:tr>
      <w:tr w:rsidR="005B5A88" w:rsidRPr="005B5A88" w:rsidTr="005B5A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Prostějov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Reálné gymnázium a ZŠ Prostějov, Studentská ul. 2</w:t>
            </w:r>
          </w:p>
        </w:tc>
      </w:tr>
      <w:tr w:rsidR="005B5A88" w:rsidRPr="005B5A88" w:rsidTr="00146507">
        <w:trPr>
          <w:trHeight w:val="53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Přerov</w:t>
            </w:r>
          </w:p>
        </w:tc>
      </w:tr>
      <w:tr w:rsidR="005B5A88" w:rsidRPr="005B5A88" w:rsidTr="005B5A88">
        <w:trPr>
          <w:trHeight w:val="4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Jana Blahoslava a Střední pedagogická škola Přerov, Denisova 3</w:t>
            </w:r>
          </w:p>
        </w:tc>
      </w:tr>
      <w:tr w:rsidR="005B5A88" w:rsidRPr="005B5A88" w:rsidTr="005B5A88">
        <w:trPr>
          <w:trHeight w:val="6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průmyslová škola stavební, Lipník nad Bečvou, Komenského sady 26</w:t>
            </w:r>
          </w:p>
        </w:tc>
      </w:tr>
      <w:tr w:rsidR="005B5A88" w:rsidRPr="005B5A88" w:rsidTr="005B5A88">
        <w:trPr>
          <w:trHeight w:val="2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průmyslová škola, Hranice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Gymnázium Jakuba Škody Přerov, Komenského 29</w:t>
            </w:r>
          </w:p>
        </w:tc>
      </w:tr>
      <w:tr w:rsidR="005B5A88" w:rsidRPr="005B5A88" w:rsidTr="005B5A88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SOŠ Hranice, školská právnická osoba</w:t>
            </w:r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škola gastronomie a služeb, Přerov, Šířava</w:t>
            </w:r>
          </w:p>
        </w:tc>
      </w:tr>
      <w:tr w:rsidR="005B5A88" w:rsidRPr="005B5A88" w:rsidTr="00146507">
        <w:trPr>
          <w:trHeight w:val="5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Šumperk</w:t>
            </w:r>
          </w:p>
        </w:tc>
      </w:tr>
      <w:tr w:rsidR="005B5A88" w:rsidRPr="005B5A88" w:rsidTr="005B5A88">
        <w:trPr>
          <w:trHeight w:val="30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VOŠ a SPŠ Šumperk, Generála Krátkého</w:t>
            </w:r>
          </w:p>
        </w:tc>
      </w:tr>
      <w:tr w:rsidR="005B5A88" w:rsidRPr="005B5A88" w:rsidTr="005B5A88">
        <w:trPr>
          <w:trHeight w:val="2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Gymnázium Šumperk, Masarykovo </w:t>
            </w:r>
            <w:proofErr w:type="gramStart"/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nám.8</w:t>
            </w:r>
            <w:proofErr w:type="gramEnd"/>
          </w:p>
        </w:tc>
      </w:tr>
      <w:tr w:rsidR="005B5A88" w:rsidRPr="005B5A88" w:rsidTr="005B5A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88" w:rsidRPr="005B5A88" w:rsidRDefault="005B5A88" w:rsidP="005B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Střední škola železniční, technická a stavební, Šumperk</w:t>
            </w:r>
          </w:p>
        </w:tc>
      </w:tr>
    </w:tbl>
    <w:p w:rsidR="00746239" w:rsidRDefault="00746239" w:rsidP="00C634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3400">
        <w:rPr>
          <w:rFonts w:ascii="Times New Roman" w:hAnsi="Times New Roman" w:cs="Times New Roman"/>
          <w:sz w:val="24"/>
          <w:szCs w:val="24"/>
        </w:rPr>
        <w:t xml:space="preserve">Celkem se na běžných středních školách v Olomouckém kraji vzdělává </w:t>
      </w:r>
      <w:r w:rsidRPr="00533E33">
        <w:rPr>
          <w:rFonts w:ascii="Times New Roman" w:hAnsi="Times New Roman" w:cs="Times New Roman"/>
          <w:b/>
          <w:sz w:val="24"/>
          <w:szCs w:val="24"/>
        </w:rPr>
        <w:t>25 žáků</w:t>
      </w:r>
      <w:r w:rsidRPr="00C63400">
        <w:rPr>
          <w:rFonts w:ascii="Times New Roman" w:hAnsi="Times New Roman" w:cs="Times New Roman"/>
          <w:sz w:val="24"/>
          <w:szCs w:val="24"/>
        </w:rPr>
        <w:t xml:space="preserve"> s poruchou autistického spektra.</w:t>
      </w:r>
    </w:p>
    <w:p w:rsidR="00533E33" w:rsidRPr="00C63400" w:rsidRDefault="00533E33" w:rsidP="00C634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F2110" w:rsidRPr="00C63400" w:rsidRDefault="00146507" w:rsidP="00C6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3398B">
        <w:rPr>
          <w:rFonts w:ascii="Times New Roman" w:hAnsi="Times New Roman" w:cs="Times New Roman"/>
          <w:sz w:val="24"/>
          <w:szCs w:val="24"/>
        </w:rPr>
        <w:t xml:space="preserve">Na </w:t>
      </w:r>
      <w:r w:rsidR="00746239" w:rsidRPr="0003398B">
        <w:rPr>
          <w:rFonts w:ascii="Times New Roman" w:hAnsi="Times New Roman" w:cs="Times New Roman"/>
          <w:sz w:val="24"/>
          <w:szCs w:val="24"/>
        </w:rPr>
        <w:t xml:space="preserve">všech </w:t>
      </w:r>
      <w:r w:rsidRPr="0003398B">
        <w:rPr>
          <w:rFonts w:ascii="Times New Roman" w:hAnsi="Times New Roman" w:cs="Times New Roman"/>
          <w:sz w:val="24"/>
          <w:szCs w:val="24"/>
        </w:rPr>
        <w:t xml:space="preserve">uvedených školách </w:t>
      </w:r>
      <w:r w:rsidR="004033CF">
        <w:rPr>
          <w:rFonts w:ascii="Times New Roman" w:hAnsi="Times New Roman" w:cs="Times New Roman"/>
          <w:sz w:val="24"/>
          <w:szCs w:val="24"/>
        </w:rPr>
        <w:t xml:space="preserve">(MŠ, ZŠ, SŠ) </w:t>
      </w:r>
      <w:bookmarkStart w:id="0" w:name="_GoBack"/>
      <w:bookmarkEnd w:id="0"/>
      <w:r w:rsidRPr="0003398B">
        <w:rPr>
          <w:rFonts w:ascii="Times New Roman" w:hAnsi="Times New Roman" w:cs="Times New Roman"/>
          <w:sz w:val="24"/>
          <w:szCs w:val="24"/>
        </w:rPr>
        <w:t>se ve většině případů vzdělává jeden až dva žáci s poruchou autistického</w:t>
      </w:r>
      <w:r w:rsidRPr="00C63400">
        <w:rPr>
          <w:rFonts w:ascii="Times New Roman" w:hAnsi="Times New Roman" w:cs="Times New Roman"/>
          <w:sz w:val="24"/>
          <w:szCs w:val="24"/>
        </w:rPr>
        <w:t xml:space="preserve"> spektra. Na žádné uvedené škole se nevzdělává více jak 4 žáci s poruchou autistického spektra. </w:t>
      </w:r>
    </w:p>
    <w:p w:rsidR="00746239" w:rsidRPr="00C63400" w:rsidRDefault="00746239" w:rsidP="00C63400">
      <w:pPr>
        <w:jc w:val="both"/>
        <w:rPr>
          <w:rFonts w:ascii="Times New Roman" w:hAnsi="Times New Roman" w:cs="Times New Roman"/>
          <w:sz w:val="24"/>
          <w:szCs w:val="24"/>
        </w:rPr>
      </w:pPr>
      <w:r w:rsidRPr="00C63400">
        <w:rPr>
          <w:rFonts w:ascii="Times New Roman" w:hAnsi="Times New Roman" w:cs="Times New Roman"/>
          <w:sz w:val="24"/>
          <w:szCs w:val="24"/>
        </w:rPr>
        <w:t xml:space="preserve">Celkový počet </w:t>
      </w:r>
      <w:proofErr w:type="spellStart"/>
      <w:r w:rsidRPr="00C63400">
        <w:rPr>
          <w:rFonts w:ascii="Times New Roman" w:hAnsi="Times New Roman" w:cs="Times New Roman"/>
          <w:sz w:val="24"/>
          <w:szCs w:val="24"/>
        </w:rPr>
        <w:t>inkludovaných</w:t>
      </w:r>
      <w:proofErr w:type="spellEnd"/>
      <w:r w:rsidRPr="00C63400">
        <w:rPr>
          <w:rFonts w:ascii="Times New Roman" w:hAnsi="Times New Roman" w:cs="Times New Roman"/>
          <w:sz w:val="24"/>
          <w:szCs w:val="24"/>
        </w:rPr>
        <w:t xml:space="preserve"> dětí, žáků s diagnózou porucha autistického spektra v Olomouckém kraji je </w:t>
      </w:r>
      <w:r w:rsidRPr="00533E33">
        <w:rPr>
          <w:rFonts w:ascii="Times New Roman" w:hAnsi="Times New Roman" w:cs="Times New Roman"/>
          <w:b/>
          <w:sz w:val="24"/>
          <w:szCs w:val="24"/>
        </w:rPr>
        <w:t>147.</w:t>
      </w:r>
    </w:p>
    <w:p w:rsidR="00146507" w:rsidRPr="00C63400" w:rsidRDefault="00146507" w:rsidP="00C63400">
      <w:pPr>
        <w:jc w:val="both"/>
        <w:rPr>
          <w:rFonts w:ascii="Times New Roman" w:hAnsi="Times New Roman" w:cs="Times New Roman"/>
          <w:sz w:val="24"/>
          <w:szCs w:val="24"/>
        </w:rPr>
      </w:pPr>
      <w:r w:rsidRPr="00C63400">
        <w:rPr>
          <w:rFonts w:ascii="Times New Roman" w:hAnsi="Times New Roman" w:cs="Times New Roman"/>
          <w:sz w:val="24"/>
          <w:szCs w:val="24"/>
        </w:rPr>
        <w:t>Školy jsou vygenerovány ze statistických výkazů S1-01 o mateřské škole k 30. 9. 2018, M 3a o základní škole k 31. 3. 2019 a M 8a o střední škole k 31. 3. 2019.</w:t>
      </w:r>
    </w:p>
    <w:sectPr w:rsidR="00146507" w:rsidRPr="00C63400" w:rsidSect="00213618">
      <w:headerReference w:type="default" r:id="rId6"/>
      <w:pgSz w:w="11906" w:h="16838"/>
      <w:pgMar w:top="1417" w:right="566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00" w:rsidRDefault="00C63400" w:rsidP="00C63400">
      <w:pPr>
        <w:spacing w:after="0" w:line="240" w:lineRule="auto"/>
      </w:pPr>
      <w:r>
        <w:separator/>
      </w:r>
    </w:p>
  </w:endnote>
  <w:endnote w:type="continuationSeparator" w:id="0">
    <w:p w:rsidR="00C63400" w:rsidRDefault="00C63400" w:rsidP="00C6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00" w:rsidRDefault="00C63400" w:rsidP="00C63400">
      <w:pPr>
        <w:spacing w:after="0" w:line="240" w:lineRule="auto"/>
      </w:pPr>
      <w:r>
        <w:separator/>
      </w:r>
    </w:p>
  </w:footnote>
  <w:footnote w:type="continuationSeparator" w:id="0">
    <w:p w:rsidR="00C63400" w:rsidRDefault="00C63400" w:rsidP="00C6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00" w:rsidRPr="00C63400" w:rsidRDefault="00C63400" w:rsidP="00C63400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C63400">
      <w:rPr>
        <w:rFonts w:ascii="Times New Roman" w:hAnsi="Times New Roman" w:cs="Times New Roman"/>
        <w:b/>
        <w:sz w:val="24"/>
        <w:szCs w:val="24"/>
      </w:rPr>
      <w:t>Běžné školy vzdělávající děti, žáky s poruchou autistického spektra v roce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8"/>
    <w:rsid w:val="0003398B"/>
    <w:rsid w:val="00146507"/>
    <w:rsid w:val="00213618"/>
    <w:rsid w:val="004033CF"/>
    <w:rsid w:val="00533E33"/>
    <w:rsid w:val="005B5A88"/>
    <w:rsid w:val="006315B8"/>
    <w:rsid w:val="00746239"/>
    <w:rsid w:val="00C63400"/>
    <w:rsid w:val="00DE36DE"/>
    <w:rsid w:val="00E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972"/>
  <w15:chartTrackingRefBased/>
  <w15:docId w15:val="{CDD95B9B-FE11-4AD4-AD24-3CFF313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400"/>
  </w:style>
  <w:style w:type="paragraph" w:styleId="Zpat">
    <w:name w:val="footer"/>
    <w:basedOn w:val="Normln"/>
    <w:link w:val="ZpatChar"/>
    <w:uiPriority w:val="99"/>
    <w:unhideWhenUsed/>
    <w:rsid w:val="00C6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Ambrosová</dc:creator>
  <cp:keywords/>
  <dc:description/>
  <cp:lastModifiedBy>Petra Ambrosová</cp:lastModifiedBy>
  <cp:revision>6</cp:revision>
  <dcterms:created xsi:type="dcterms:W3CDTF">2019-08-06T10:30:00Z</dcterms:created>
  <dcterms:modified xsi:type="dcterms:W3CDTF">2019-08-14T05:36:00Z</dcterms:modified>
</cp:coreProperties>
</file>