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152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"/>
        <w:gridCol w:w="1778"/>
        <w:gridCol w:w="3184"/>
        <w:gridCol w:w="4506"/>
      </w:tblGrid>
      <w:tr w:rsidR="00B71002" w:rsidTr="00B71002">
        <w:trPr>
          <w:trHeight w:val="3926"/>
        </w:trPr>
        <w:tc>
          <w:tcPr>
            <w:tcW w:w="1850" w:type="dxa"/>
            <w:gridSpan w:val="2"/>
          </w:tcPr>
          <w:p w:rsidR="00B71002" w:rsidRDefault="00DF7FBA" w:rsidP="00B71002">
            <w:pPr>
              <w:pStyle w:val="Hlavikablogo2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1pt;margin-top:-28.05pt;width:78.9pt;height:201.45pt;z-index:251658240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388912847" r:id="rId9"/>
              </w:pict>
            </w:r>
          </w:p>
        </w:tc>
        <w:tc>
          <w:tcPr>
            <w:tcW w:w="7690" w:type="dxa"/>
            <w:gridSpan w:val="2"/>
          </w:tcPr>
          <w:p w:rsidR="00B71002" w:rsidRDefault="00B71002" w:rsidP="00B71002">
            <w:pPr>
              <w:pStyle w:val="Vbornadpis"/>
            </w:pPr>
          </w:p>
          <w:p w:rsidR="00B71002" w:rsidRDefault="00B71002" w:rsidP="00B71002">
            <w:pPr>
              <w:pStyle w:val="Vbornadpis"/>
            </w:pPr>
            <w:r>
              <w:t>Zápis č. 18</w:t>
            </w:r>
          </w:p>
          <w:p w:rsidR="00B71002" w:rsidRDefault="00B71002" w:rsidP="00B71002">
            <w:pPr>
              <w:pStyle w:val="Vbornadpis"/>
            </w:pPr>
            <w:r>
              <w:t>ze zasedání Výboru pro zdravotnictví</w:t>
            </w:r>
          </w:p>
          <w:p w:rsidR="00B71002" w:rsidRDefault="00B71002" w:rsidP="00B71002">
            <w:pPr>
              <w:pStyle w:val="Vbornadpis"/>
            </w:pPr>
            <w:r>
              <w:t>Zastupitelstva Olomouckého kraje</w:t>
            </w:r>
          </w:p>
          <w:p w:rsidR="00B71002" w:rsidRDefault="00B71002" w:rsidP="00B71002">
            <w:pPr>
              <w:pStyle w:val="Vbornadpis"/>
            </w:pPr>
            <w:r>
              <w:t>ze dne 30. 11. 2011</w:t>
            </w:r>
          </w:p>
        </w:tc>
      </w:tr>
      <w:tr w:rsidR="00B71002" w:rsidRPr="00D121B8" w:rsidTr="00B71002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2" w:type="dxa"/>
          <w:trHeight w:val="397"/>
        </w:trPr>
        <w:tc>
          <w:tcPr>
            <w:tcW w:w="4962" w:type="dxa"/>
            <w:gridSpan w:val="2"/>
            <w:vAlign w:val="center"/>
          </w:tcPr>
          <w:p w:rsidR="00B71002" w:rsidRPr="00D121B8" w:rsidRDefault="00B71002" w:rsidP="00B71002">
            <w:pPr>
              <w:pStyle w:val="Vborptomni"/>
              <w:rPr>
                <w:b w:val="0"/>
                <w:sz w:val="24"/>
                <w:szCs w:val="24"/>
              </w:rPr>
            </w:pPr>
            <w:r w:rsidRPr="00D121B8">
              <w:rPr>
                <w:sz w:val="24"/>
                <w:szCs w:val="24"/>
              </w:rPr>
              <w:t>Přítomni:</w:t>
            </w:r>
          </w:p>
        </w:tc>
        <w:tc>
          <w:tcPr>
            <w:tcW w:w="4506" w:type="dxa"/>
            <w:vAlign w:val="center"/>
          </w:tcPr>
          <w:p w:rsidR="00B71002" w:rsidRPr="00D121B8" w:rsidRDefault="00B71002" w:rsidP="00B71002">
            <w:pPr>
              <w:pStyle w:val="Vborptomnitext"/>
              <w:rPr>
                <w:sz w:val="24"/>
                <w:szCs w:val="24"/>
              </w:rPr>
            </w:pPr>
            <w:r w:rsidRPr="00D121B8">
              <w:rPr>
                <w:b/>
                <w:sz w:val="24"/>
                <w:szCs w:val="24"/>
              </w:rPr>
              <w:t>Nepřítomni:</w:t>
            </w:r>
          </w:p>
        </w:tc>
      </w:tr>
      <w:tr w:rsidR="00B71002" w:rsidRPr="00D121B8" w:rsidTr="00B71002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2" w:type="dxa"/>
          <w:trHeight w:val="397"/>
        </w:trPr>
        <w:tc>
          <w:tcPr>
            <w:tcW w:w="4962" w:type="dxa"/>
            <w:gridSpan w:val="2"/>
            <w:vAlign w:val="center"/>
          </w:tcPr>
          <w:p w:rsidR="00B71002" w:rsidRPr="00B71002" w:rsidRDefault="00B71002" w:rsidP="00B71002">
            <w:pPr>
              <w:pStyle w:val="Vborptomnitext"/>
              <w:rPr>
                <w:sz w:val="24"/>
                <w:szCs w:val="24"/>
              </w:rPr>
            </w:pPr>
            <w:r w:rsidRPr="00B71002">
              <w:rPr>
                <w:sz w:val="24"/>
                <w:szCs w:val="24"/>
              </w:rPr>
              <w:t>Doc. MUDr. Jaroslav Vomáčka, Ph.D., MBA</w:t>
            </w:r>
          </w:p>
        </w:tc>
        <w:tc>
          <w:tcPr>
            <w:tcW w:w="4506" w:type="dxa"/>
            <w:vAlign w:val="center"/>
          </w:tcPr>
          <w:p w:rsidR="00B71002" w:rsidRPr="00D121B8" w:rsidRDefault="00B71002" w:rsidP="00B71002">
            <w:pPr>
              <w:pStyle w:val="Vborptomnitext"/>
              <w:rPr>
                <w:sz w:val="24"/>
                <w:szCs w:val="24"/>
              </w:rPr>
            </w:pPr>
            <w:r w:rsidRPr="00D121B8">
              <w:rPr>
                <w:sz w:val="24"/>
                <w:szCs w:val="24"/>
              </w:rPr>
              <w:t>MUDr. Martin Hönig</w:t>
            </w:r>
          </w:p>
        </w:tc>
      </w:tr>
      <w:tr w:rsidR="00B71002" w:rsidRPr="00D121B8" w:rsidTr="00B71002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2" w:type="dxa"/>
          <w:trHeight w:val="397"/>
        </w:trPr>
        <w:tc>
          <w:tcPr>
            <w:tcW w:w="4962" w:type="dxa"/>
            <w:gridSpan w:val="2"/>
            <w:vAlign w:val="center"/>
          </w:tcPr>
          <w:p w:rsidR="00B71002" w:rsidRPr="00B71002" w:rsidRDefault="00B71002" w:rsidP="00B71002">
            <w:pPr>
              <w:pStyle w:val="Vborptomnitext"/>
              <w:rPr>
                <w:sz w:val="24"/>
                <w:szCs w:val="24"/>
              </w:rPr>
            </w:pPr>
            <w:r w:rsidRPr="00B71002">
              <w:rPr>
                <w:sz w:val="24"/>
                <w:szCs w:val="24"/>
              </w:rPr>
              <w:t>MUDr. Pavel Holík</w:t>
            </w:r>
          </w:p>
        </w:tc>
        <w:tc>
          <w:tcPr>
            <w:tcW w:w="4506" w:type="dxa"/>
            <w:vAlign w:val="center"/>
          </w:tcPr>
          <w:p w:rsidR="00B71002" w:rsidRPr="00D121B8" w:rsidRDefault="00B71002" w:rsidP="00B71002">
            <w:pPr>
              <w:pStyle w:val="Vborptomnitext"/>
              <w:rPr>
                <w:sz w:val="24"/>
                <w:szCs w:val="24"/>
              </w:rPr>
            </w:pPr>
            <w:r w:rsidRPr="00D121B8">
              <w:rPr>
                <w:sz w:val="24"/>
                <w:szCs w:val="24"/>
              </w:rPr>
              <w:t>Ing. Jan Eyer</w:t>
            </w:r>
          </w:p>
        </w:tc>
      </w:tr>
      <w:tr w:rsidR="00B71002" w:rsidRPr="00D121B8" w:rsidTr="00B71002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2" w:type="dxa"/>
          <w:trHeight w:val="397"/>
        </w:trPr>
        <w:tc>
          <w:tcPr>
            <w:tcW w:w="4962" w:type="dxa"/>
            <w:gridSpan w:val="2"/>
            <w:vAlign w:val="center"/>
          </w:tcPr>
          <w:p w:rsidR="00B71002" w:rsidRPr="00B71002" w:rsidRDefault="00B71002" w:rsidP="00B71002">
            <w:pPr>
              <w:pStyle w:val="Vborptomnitext"/>
              <w:rPr>
                <w:sz w:val="24"/>
                <w:szCs w:val="24"/>
              </w:rPr>
            </w:pPr>
            <w:r w:rsidRPr="00B71002">
              <w:rPr>
                <w:sz w:val="24"/>
                <w:szCs w:val="24"/>
              </w:rPr>
              <w:t>Eva Fischerová</w:t>
            </w:r>
          </w:p>
        </w:tc>
        <w:tc>
          <w:tcPr>
            <w:tcW w:w="4506" w:type="dxa"/>
            <w:vAlign w:val="center"/>
          </w:tcPr>
          <w:p w:rsidR="00B71002" w:rsidRPr="00D121B8" w:rsidRDefault="00B71002" w:rsidP="00B71002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B71002" w:rsidRPr="00D121B8" w:rsidTr="00B71002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2" w:type="dxa"/>
          <w:trHeight w:val="397"/>
        </w:trPr>
        <w:tc>
          <w:tcPr>
            <w:tcW w:w="4962" w:type="dxa"/>
            <w:gridSpan w:val="2"/>
            <w:vAlign w:val="center"/>
          </w:tcPr>
          <w:p w:rsidR="00B71002" w:rsidRPr="00B71002" w:rsidRDefault="00B71002" w:rsidP="00B71002">
            <w:pPr>
              <w:pStyle w:val="Vborptomnitext"/>
              <w:rPr>
                <w:sz w:val="24"/>
                <w:szCs w:val="24"/>
              </w:rPr>
            </w:pPr>
            <w:r w:rsidRPr="00B71002">
              <w:rPr>
                <w:sz w:val="24"/>
                <w:szCs w:val="24"/>
              </w:rPr>
              <w:t>Ing. Jiří Kropáč</w:t>
            </w:r>
          </w:p>
        </w:tc>
        <w:tc>
          <w:tcPr>
            <w:tcW w:w="4506" w:type="dxa"/>
            <w:vAlign w:val="center"/>
          </w:tcPr>
          <w:p w:rsidR="00B71002" w:rsidRPr="00D121B8" w:rsidRDefault="00B71002" w:rsidP="00B71002">
            <w:pPr>
              <w:pStyle w:val="Vborptomni"/>
              <w:rPr>
                <w:sz w:val="24"/>
                <w:szCs w:val="24"/>
              </w:rPr>
            </w:pPr>
            <w:r w:rsidRPr="00D121B8">
              <w:rPr>
                <w:sz w:val="24"/>
                <w:szCs w:val="24"/>
              </w:rPr>
              <w:t>Omluveni:</w:t>
            </w:r>
          </w:p>
        </w:tc>
      </w:tr>
      <w:tr w:rsidR="00B71002" w:rsidRPr="00D121B8" w:rsidTr="00B71002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2" w:type="dxa"/>
          <w:trHeight w:val="397"/>
        </w:trPr>
        <w:tc>
          <w:tcPr>
            <w:tcW w:w="4962" w:type="dxa"/>
            <w:gridSpan w:val="2"/>
            <w:vAlign w:val="center"/>
          </w:tcPr>
          <w:p w:rsidR="00B71002" w:rsidRPr="00D121B8" w:rsidRDefault="00B71002" w:rsidP="00B71002">
            <w:pPr>
              <w:pStyle w:val="Vborptomnitext"/>
              <w:rPr>
                <w:sz w:val="24"/>
                <w:szCs w:val="24"/>
              </w:rPr>
            </w:pPr>
            <w:r w:rsidRPr="00D121B8">
              <w:rPr>
                <w:sz w:val="24"/>
                <w:szCs w:val="24"/>
              </w:rPr>
              <w:t>Věra Kocianová</w:t>
            </w:r>
          </w:p>
        </w:tc>
        <w:tc>
          <w:tcPr>
            <w:tcW w:w="4506" w:type="dxa"/>
            <w:vAlign w:val="center"/>
          </w:tcPr>
          <w:p w:rsidR="00B71002" w:rsidRPr="00B71002" w:rsidRDefault="00B71002" w:rsidP="00B71002">
            <w:pPr>
              <w:pStyle w:val="Vborptomni"/>
              <w:rPr>
                <w:rFonts w:cs="Times New Roman"/>
                <w:b w:val="0"/>
                <w:sz w:val="24"/>
                <w:szCs w:val="24"/>
              </w:rPr>
            </w:pPr>
            <w:r w:rsidRPr="00B71002">
              <w:rPr>
                <w:b w:val="0"/>
                <w:sz w:val="24"/>
                <w:szCs w:val="24"/>
              </w:rPr>
              <w:t>MUDr. Eduard Sohlich, MBA</w:t>
            </w:r>
          </w:p>
        </w:tc>
      </w:tr>
      <w:tr w:rsidR="00B71002" w:rsidRPr="00D121B8" w:rsidTr="00B71002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2" w:type="dxa"/>
          <w:trHeight w:val="397"/>
        </w:trPr>
        <w:tc>
          <w:tcPr>
            <w:tcW w:w="4962" w:type="dxa"/>
            <w:gridSpan w:val="2"/>
            <w:vAlign w:val="center"/>
          </w:tcPr>
          <w:p w:rsidR="00B71002" w:rsidRPr="00D121B8" w:rsidRDefault="00B71002" w:rsidP="00B71002">
            <w:pPr>
              <w:pStyle w:val="Vborptomnitext"/>
              <w:rPr>
                <w:sz w:val="24"/>
                <w:szCs w:val="24"/>
              </w:rPr>
            </w:pPr>
            <w:r w:rsidRPr="00B71002">
              <w:rPr>
                <w:sz w:val="24"/>
                <w:szCs w:val="24"/>
              </w:rPr>
              <w:t>Mgr. Helena Kulinová</w:t>
            </w:r>
          </w:p>
        </w:tc>
        <w:tc>
          <w:tcPr>
            <w:tcW w:w="4506" w:type="dxa"/>
            <w:vAlign w:val="center"/>
          </w:tcPr>
          <w:p w:rsidR="00B71002" w:rsidRPr="00B71002" w:rsidRDefault="00B71002" w:rsidP="00B71002">
            <w:pPr>
              <w:pStyle w:val="Vborptomni"/>
              <w:rPr>
                <w:sz w:val="24"/>
                <w:szCs w:val="24"/>
              </w:rPr>
            </w:pPr>
            <w:r w:rsidRPr="00B71002">
              <w:rPr>
                <w:b w:val="0"/>
                <w:sz w:val="24"/>
                <w:szCs w:val="24"/>
              </w:rPr>
              <w:t>MUDr. Lumír Studený</w:t>
            </w:r>
          </w:p>
        </w:tc>
      </w:tr>
      <w:tr w:rsidR="00B71002" w:rsidRPr="00D121B8" w:rsidTr="00B71002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2" w:type="dxa"/>
          <w:trHeight w:val="397"/>
        </w:trPr>
        <w:tc>
          <w:tcPr>
            <w:tcW w:w="4962" w:type="dxa"/>
            <w:gridSpan w:val="2"/>
            <w:vAlign w:val="center"/>
          </w:tcPr>
          <w:p w:rsidR="00B71002" w:rsidRPr="00D121B8" w:rsidRDefault="00B71002" w:rsidP="00B71002">
            <w:pPr>
              <w:pStyle w:val="Vborptomnitext"/>
              <w:ind w:right="-74"/>
              <w:rPr>
                <w:sz w:val="24"/>
                <w:szCs w:val="24"/>
              </w:rPr>
            </w:pPr>
            <w:r w:rsidRPr="00D121B8">
              <w:rPr>
                <w:sz w:val="24"/>
                <w:szCs w:val="24"/>
              </w:rPr>
              <w:t>Ing. Ladislav Kavřík</w:t>
            </w:r>
          </w:p>
        </w:tc>
        <w:tc>
          <w:tcPr>
            <w:tcW w:w="4506" w:type="dxa"/>
            <w:vAlign w:val="center"/>
          </w:tcPr>
          <w:p w:rsidR="00B71002" w:rsidRPr="00B71002" w:rsidRDefault="00B71002" w:rsidP="00B71002">
            <w:pPr>
              <w:pStyle w:val="Vborptomni"/>
              <w:rPr>
                <w:b w:val="0"/>
                <w:sz w:val="24"/>
                <w:szCs w:val="24"/>
              </w:rPr>
            </w:pPr>
            <w:r w:rsidRPr="00B71002">
              <w:rPr>
                <w:b w:val="0"/>
                <w:sz w:val="24"/>
                <w:szCs w:val="24"/>
              </w:rPr>
              <w:t>RNDr. Marek Jukl</w:t>
            </w:r>
          </w:p>
        </w:tc>
      </w:tr>
      <w:tr w:rsidR="00B71002" w:rsidRPr="00D121B8" w:rsidTr="00B71002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2" w:type="dxa"/>
          <w:trHeight w:val="397"/>
        </w:trPr>
        <w:tc>
          <w:tcPr>
            <w:tcW w:w="4962" w:type="dxa"/>
            <w:gridSpan w:val="2"/>
            <w:vAlign w:val="center"/>
          </w:tcPr>
          <w:p w:rsidR="00B71002" w:rsidRPr="00D121B8" w:rsidRDefault="00B71002" w:rsidP="00B71002">
            <w:pPr>
              <w:pStyle w:val="Vborptomnitext"/>
              <w:rPr>
                <w:sz w:val="24"/>
                <w:szCs w:val="24"/>
              </w:rPr>
            </w:pPr>
            <w:r w:rsidRPr="00D121B8">
              <w:rPr>
                <w:sz w:val="24"/>
                <w:szCs w:val="24"/>
              </w:rPr>
              <w:t>MUDr. Ivo Mareš, MBA</w:t>
            </w:r>
          </w:p>
        </w:tc>
        <w:tc>
          <w:tcPr>
            <w:tcW w:w="4506" w:type="dxa"/>
            <w:vAlign w:val="center"/>
          </w:tcPr>
          <w:p w:rsidR="00B71002" w:rsidRPr="00D121B8" w:rsidRDefault="00B71002" w:rsidP="00B71002">
            <w:pPr>
              <w:pStyle w:val="Vborptomnitext"/>
              <w:ind w:right="-74"/>
              <w:rPr>
                <w:sz w:val="24"/>
                <w:szCs w:val="24"/>
              </w:rPr>
            </w:pPr>
          </w:p>
        </w:tc>
      </w:tr>
      <w:tr w:rsidR="00B71002" w:rsidRPr="00D121B8" w:rsidTr="00B71002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2" w:type="dxa"/>
          <w:trHeight w:val="397"/>
        </w:trPr>
        <w:tc>
          <w:tcPr>
            <w:tcW w:w="4962" w:type="dxa"/>
            <w:gridSpan w:val="2"/>
            <w:vAlign w:val="center"/>
          </w:tcPr>
          <w:p w:rsidR="00B71002" w:rsidRPr="00D121B8" w:rsidRDefault="00B71002" w:rsidP="00B71002">
            <w:pPr>
              <w:pStyle w:val="Vborptomnitext"/>
              <w:rPr>
                <w:sz w:val="24"/>
                <w:szCs w:val="24"/>
              </w:rPr>
            </w:pPr>
            <w:r w:rsidRPr="00D121B8">
              <w:rPr>
                <w:sz w:val="24"/>
                <w:szCs w:val="24"/>
              </w:rPr>
              <w:t>MUDr. Ivan Sumara</w:t>
            </w:r>
          </w:p>
        </w:tc>
        <w:tc>
          <w:tcPr>
            <w:tcW w:w="4506" w:type="dxa"/>
            <w:vAlign w:val="center"/>
          </w:tcPr>
          <w:p w:rsidR="00B71002" w:rsidRPr="00D121B8" w:rsidRDefault="00B71002" w:rsidP="00B71002">
            <w:pPr>
              <w:pStyle w:val="Vborptomni"/>
              <w:rPr>
                <w:b w:val="0"/>
                <w:sz w:val="24"/>
                <w:szCs w:val="24"/>
              </w:rPr>
            </w:pPr>
            <w:r w:rsidRPr="00D121B8">
              <w:rPr>
                <w:sz w:val="24"/>
                <w:szCs w:val="24"/>
              </w:rPr>
              <w:t>Hosté:</w:t>
            </w:r>
          </w:p>
        </w:tc>
      </w:tr>
      <w:tr w:rsidR="00B71002" w:rsidRPr="00D121B8" w:rsidTr="00B71002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2" w:type="dxa"/>
          <w:trHeight w:val="397"/>
        </w:trPr>
        <w:tc>
          <w:tcPr>
            <w:tcW w:w="4962" w:type="dxa"/>
            <w:gridSpan w:val="2"/>
            <w:vAlign w:val="center"/>
          </w:tcPr>
          <w:p w:rsidR="00B71002" w:rsidRPr="00D121B8" w:rsidRDefault="00B71002" w:rsidP="00B71002">
            <w:pPr>
              <w:pStyle w:val="Vborptomnitext"/>
              <w:rPr>
                <w:sz w:val="24"/>
                <w:szCs w:val="24"/>
              </w:rPr>
            </w:pPr>
            <w:r w:rsidRPr="00D121B8">
              <w:rPr>
                <w:sz w:val="24"/>
                <w:szCs w:val="24"/>
              </w:rPr>
              <w:t>Prof. MUDr. Zdeněk Kolář, CSc.</w:t>
            </w:r>
          </w:p>
        </w:tc>
        <w:tc>
          <w:tcPr>
            <w:tcW w:w="4506" w:type="dxa"/>
            <w:vAlign w:val="center"/>
          </w:tcPr>
          <w:p w:rsidR="00B71002" w:rsidRPr="00B71002" w:rsidRDefault="00B71002" w:rsidP="00B71002">
            <w:pPr>
              <w:pStyle w:val="Vborptomni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MUDr. Josef Gerold</w:t>
            </w:r>
          </w:p>
        </w:tc>
      </w:tr>
      <w:tr w:rsidR="00B71002" w:rsidRPr="00D121B8" w:rsidTr="00B71002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2" w:type="dxa"/>
          <w:trHeight w:val="397"/>
        </w:trPr>
        <w:tc>
          <w:tcPr>
            <w:tcW w:w="4962" w:type="dxa"/>
            <w:gridSpan w:val="2"/>
            <w:vAlign w:val="center"/>
          </w:tcPr>
          <w:p w:rsidR="00B71002" w:rsidRPr="00D121B8" w:rsidRDefault="00B71002" w:rsidP="00B71002">
            <w:pPr>
              <w:pStyle w:val="Vborptomnitext"/>
              <w:rPr>
                <w:sz w:val="24"/>
                <w:szCs w:val="24"/>
              </w:rPr>
            </w:pPr>
            <w:r w:rsidRPr="00B71002">
              <w:rPr>
                <w:sz w:val="24"/>
                <w:szCs w:val="24"/>
              </w:rPr>
              <w:t>Jaroslav Nerušil</w:t>
            </w:r>
          </w:p>
        </w:tc>
        <w:tc>
          <w:tcPr>
            <w:tcW w:w="4506" w:type="dxa"/>
            <w:vAlign w:val="center"/>
          </w:tcPr>
          <w:p w:rsidR="00B71002" w:rsidRPr="00D121B8" w:rsidRDefault="00B71002" w:rsidP="00B71002">
            <w:pPr>
              <w:pStyle w:val="Vborptomni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MUDr. Eva Štefková</w:t>
            </w:r>
          </w:p>
        </w:tc>
      </w:tr>
      <w:tr w:rsidR="00B71002" w:rsidRPr="00D121B8" w:rsidTr="00B71002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2" w:type="dxa"/>
          <w:trHeight w:val="397"/>
        </w:trPr>
        <w:tc>
          <w:tcPr>
            <w:tcW w:w="4962" w:type="dxa"/>
            <w:gridSpan w:val="2"/>
            <w:vAlign w:val="center"/>
          </w:tcPr>
          <w:p w:rsidR="00B71002" w:rsidRPr="00D121B8" w:rsidRDefault="00B71002" w:rsidP="00B71002">
            <w:pPr>
              <w:pStyle w:val="Vborptomnitext"/>
              <w:rPr>
                <w:sz w:val="24"/>
                <w:szCs w:val="24"/>
              </w:rPr>
            </w:pPr>
            <w:r w:rsidRPr="00D121B8">
              <w:rPr>
                <w:sz w:val="24"/>
                <w:szCs w:val="24"/>
              </w:rPr>
              <w:t>Ing. Tomáš Uvízl</w:t>
            </w:r>
          </w:p>
        </w:tc>
        <w:tc>
          <w:tcPr>
            <w:tcW w:w="4506" w:type="dxa"/>
            <w:vAlign w:val="center"/>
          </w:tcPr>
          <w:p w:rsidR="00B71002" w:rsidRPr="00D121B8" w:rsidRDefault="00B71002" w:rsidP="00B71002">
            <w:pPr>
              <w:pStyle w:val="Vborptomni"/>
              <w:rPr>
                <w:b w:val="0"/>
                <w:sz w:val="24"/>
                <w:szCs w:val="24"/>
              </w:rPr>
            </w:pPr>
          </w:p>
        </w:tc>
      </w:tr>
    </w:tbl>
    <w:p w:rsidR="00DA23E0" w:rsidRDefault="00DA23E0" w:rsidP="00DA23E0">
      <w:pPr>
        <w:pStyle w:val="Vborprogram"/>
        <w:spacing w:before="240"/>
      </w:pPr>
      <w:r>
        <w:t>Program:</w:t>
      </w:r>
    </w:p>
    <w:p w:rsidR="00DA23E0" w:rsidRDefault="00DA23E0" w:rsidP="00DA23E0">
      <w:pPr>
        <w:pStyle w:val="slo1text"/>
        <w:numPr>
          <w:ilvl w:val="0"/>
          <w:numId w:val="3"/>
        </w:numPr>
      </w:pPr>
      <w:r>
        <w:t>Úvod a schválení programu zasedání</w:t>
      </w:r>
    </w:p>
    <w:p w:rsidR="005E4BF4" w:rsidRDefault="005E4BF4" w:rsidP="005E4BF4">
      <w:pPr>
        <w:pStyle w:val="slo1text"/>
        <w:numPr>
          <w:ilvl w:val="0"/>
          <w:numId w:val="3"/>
        </w:numPr>
      </w:pPr>
      <w:r>
        <w:t xml:space="preserve">Kontrola plnění usnesení a zápisu z předešlého zasedání </w:t>
      </w:r>
    </w:p>
    <w:p w:rsidR="005E4BF4" w:rsidRDefault="005E4BF4" w:rsidP="005E4BF4">
      <w:pPr>
        <w:pStyle w:val="slo1text"/>
        <w:numPr>
          <w:ilvl w:val="0"/>
          <w:numId w:val="3"/>
        </w:numPr>
      </w:pPr>
      <w:r>
        <w:t>Seznámení s aktuálními usneseními Rady a Zastupitelstva Olomouckého kraje v oblasti zdravotnictví</w:t>
      </w:r>
    </w:p>
    <w:p w:rsidR="00DA23E0" w:rsidRDefault="00DA23E0" w:rsidP="005E4BF4">
      <w:pPr>
        <w:pStyle w:val="slo1text"/>
        <w:numPr>
          <w:ilvl w:val="0"/>
          <w:numId w:val="3"/>
        </w:numPr>
      </w:pPr>
      <w:r>
        <w:t>Dopis hejtmana Ing. Martina Tesaříka k prezentaci o JESENICKÉ NEMOCNICI</w:t>
      </w:r>
    </w:p>
    <w:p w:rsidR="00DA23E0" w:rsidRDefault="00DA23E0" w:rsidP="00DA23E0">
      <w:pPr>
        <w:pStyle w:val="slo1text"/>
        <w:numPr>
          <w:ilvl w:val="0"/>
          <w:numId w:val="3"/>
        </w:numPr>
      </w:pPr>
      <w:r>
        <w:t>Problematika Středomoravské nemocniční a.s.</w:t>
      </w:r>
    </w:p>
    <w:p w:rsidR="00DA23E0" w:rsidRPr="003D4AFB" w:rsidRDefault="00DA23E0" w:rsidP="00DA23E0">
      <w:pPr>
        <w:pStyle w:val="slo1text"/>
        <w:numPr>
          <w:ilvl w:val="0"/>
          <w:numId w:val="3"/>
        </w:numPr>
      </w:pPr>
      <w:r>
        <w:t>Rekapitulace zasedání výboru za uplynulý rok a náměty na příští období</w:t>
      </w:r>
    </w:p>
    <w:p w:rsidR="00DA23E0" w:rsidRDefault="00DA23E0" w:rsidP="00DA23E0">
      <w:pPr>
        <w:pStyle w:val="slo1text"/>
        <w:numPr>
          <w:ilvl w:val="0"/>
          <w:numId w:val="3"/>
        </w:numPr>
      </w:pPr>
      <w:r>
        <w:t>Různé a diskuse</w:t>
      </w:r>
    </w:p>
    <w:p w:rsidR="00DA23E0" w:rsidRPr="00DA23E0" w:rsidRDefault="00DA23E0" w:rsidP="00DA23E0">
      <w:pPr>
        <w:pStyle w:val="slo1text"/>
        <w:numPr>
          <w:ilvl w:val="0"/>
          <w:numId w:val="3"/>
        </w:numPr>
      </w:pPr>
      <w:r>
        <w:t>Závěr</w:t>
      </w:r>
    </w:p>
    <w:p w:rsidR="00DA23E0" w:rsidRDefault="00492091" w:rsidP="004920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D63995" w:rsidRPr="00B36856" w:rsidRDefault="00D63995" w:rsidP="00D63995">
      <w:pPr>
        <w:spacing w:after="120"/>
        <w:rPr>
          <w:rFonts w:ascii="Arial" w:hAnsi="Arial" w:cs="Arial"/>
          <w:b/>
          <w:u w:val="single"/>
        </w:rPr>
      </w:pPr>
      <w:r w:rsidRPr="00DA23E0">
        <w:rPr>
          <w:rFonts w:ascii="Arial" w:hAnsi="Arial" w:cs="Arial"/>
          <w:b/>
          <w:sz w:val="24"/>
          <w:szCs w:val="24"/>
          <w:u w:val="single"/>
        </w:rPr>
        <w:lastRenderedPageBreak/>
        <w:t>Zápis</w:t>
      </w:r>
      <w:r w:rsidRPr="00B36856">
        <w:rPr>
          <w:rFonts w:ascii="Arial" w:hAnsi="Arial" w:cs="Arial"/>
          <w:b/>
          <w:u w:val="single"/>
        </w:rPr>
        <w:t>:</w:t>
      </w:r>
    </w:p>
    <w:p w:rsidR="00D63995" w:rsidRPr="00184938" w:rsidRDefault="00D63995" w:rsidP="00D63995">
      <w:pPr>
        <w:spacing w:after="120"/>
        <w:rPr>
          <w:rFonts w:ascii="Arial" w:hAnsi="Arial" w:cs="Arial"/>
          <w:u w:val="single"/>
        </w:rPr>
      </w:pPr>
    </w:p>
    <w:p w:rsidR="00D63995" w:rsidRPr="00C1720F" w:rsidRDefault="00D63995" w:rsidP="00D63995">
      <w:pPr>
        <w:pStyle w:val="slo1text"/>
        <w:numPr>
          <w:ilvl w:val="0"/>
          <w:numId w:val="1"/>
        </w:numPr>
        <w:rPr>
          <w:b/>
        </w:rPr>
      </w:pPr>
      <w:r w:rsidRPr="00C1720F">
        <w:rPr>
          <w:b/>
        </w:rPr>
        <w:t>Úvod a schválení programu zasedání</w:t>
      </w:r>
    </w:p>
    <w:p w:rsidR="00BA2463" w:rsidRDefault="00D63995" w:rsidP="00AF7699">
      <w:pPr>
        <w:pStyle w:val="slo1text"/>
      </w:pPr>
      <w:r w:rsidRPr="0013462D">
        <w:t>Zasedání Výboru pro zdravotnictví Zastupitelstva Olomouckého kraje (dále také jen „zdravotní výbor“) zahájil doc. J. Vomáčka</w:t>
      </w:r>
      <w:r>
        <w:t xml:space="preserve">. </w:t>
      </w:r>
    </w:p>
    <w:p w:rsidR="00D63995" w:rsidRDefault="00D63995" w:rsidP="00AF7699">
      <w:pPr>
        <w:pStyle w:val="slo1text"/>
      </w:pPr>
      <w:r>
        <w:t xml:space="preserve">Sdělil, že na dnešní zasedání bude oproti návrhu programu navíc projednán dopis od </w:t>
      </w:r>
      <w:r w:rsidRPr="00BA2463">
        <w:t xml:space="preserve">hejtmana Olomouckého kraje Ing. Martina Tesaříka, který </w:t>
      </w:r>
      <w:r w:rsidR="00BA2463" w:rsidRPr="00BA2463">
        <w:t xml:space="preserve">předsedovi zdravotního výboru zaslal </w:t>
      </w:r>
      <w:r w:rsidRPr="00BA2463">
        <w:t>prezentaci o JESENICKÉ NEMOCNICI</w:t>
      </w:r>
      <w:r w:rsidR="00BA2463" w:rsidRPr="00BA2463">
        <w:t>, která byla přednesena na zasedání zdravotního výboru 11. 11. 2012,</w:t>
      </w:r>
      <w:r w:rsidRPr="00BA2463">
        <w:t xml:space="preserve"> a požádal, aby zdravotní výbor provedl podrobnou analýzu provozně-ekonomických parametrů nemocnice</w:t>
      </w:r>
      <w:r w:rsidR="00BA2463">
        <w:t>.</w:t>
      </w:r>
    </w:p>
    <w:p w:rsidR="00D63995" w:rsidRDefault="00D63995" w:rsidP="00AF7699">
      <w:pPr>
        <w:pStyle w:val="slo1text"/>
      </w:pPr>
      <w:r w:rsidRPr="001275F3">
        <w:t xml:space="preserve">Doc. J. Vomáčka se dotázal </w:t>
      </w:r>
      <w:r>
        <w:t xml:space="preserve">přítomných </w:t>
      </w:r>
      <w:r w:rsidRPr="001275F3">
        <w:t xml:space="preserve">členů zdravotního výboru, zda má někdo </w:t>
      </w:r>
      <w:r w:rsidR="00BA2463">
        <w:t xml:space="preserve">další </w:t>
      </w:r>
      <w:r w:rsidRPr="001275F3">
        <w:t>připomínky k návrhu programu</w:t>
      </w:r>
      <w:r>
        <w:t xml:space="preserve"> dnešního zasedání</w:t>
      </w:r>
      <w:r w:rsidRPr="001275F3">
        <w:t>.</w:t>
      </w:r>
      <w:r w:rsidR="00BA2463">
        <w:t xml:space="preserve"> Ing. T. Uvízl požádal o projednání problematiky bakteriologického vyšetření likvoru v bodu různé</w:t>
      </w:r>
      <w:r w:rsidRPr="001275F3">
        <w:t>.</w:t>
      </w:r>
    </w:p>
    <w:p w:rsidR="00DA23E0" w:rsidRPr="00DA23E0" w:rsidRDefault="00D63995" w:rsidP="00AF7699">
      <w:pPr>
        <w:pStyle w:val="slo1text"/>
      </w:pPr>
      <w:r w:rsidRPr="00FA69CF">
        <w:t>Zdravotní výbor usnesením schválil program dnešního zasedání.</w:t>
      </w:r>
    </w:p>
    <w:p w:rsidR="00DA23E0" w:rsidRPr="00DA23E0" w:rsidRDefault="00DA23E0" w:rsidP="00DA23E0">
      <w:pPr>
        <w:pStyle w:val="slo1text"/>
      </w:pPr>
    </w:p>
    <w:p w:rsidR="00D63995" w:rsidRPr="0058462D" w:rsidRDefault="00D63995" w:rsidP="00DA23E0">
      <w:pPr>
        <w:pStyle w:val="slo1text"/>
        <w:numPr>
          <w:ilvl w:val="0"/>
          <w:numId w:val="4"/>
        </w:numPr>
        <w:rPr>
          <w:b/>
        </w:rPr>
      </w:pPr>
      <w:r w:rsidRPr="0058462D">
        <w:rPr>
          <w:b/>
        </w:rPr>
        <w:t>Kontrola plnění usnesení a zápisu z minulého zasedání</w:t>
      </w:r>
    </w:p>
    <w:p w:rsidR="00857322" w:rsidRDefault="00D63995" w:rsidP="00AF769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A23E0">
        <w:rPr>
          <w:rFonts w:ascii="Arial" w:hAnsi="Arial" w:cs="Arial"/>
          <w:sz w:val="24"/>
          <w:szCs w:val="24"/>
        </w:rPr>
        <w:t>Byla provedena kontrola plnění usnesení z</w:t>
      </w:r>
      <w:r w:rsidR="005E4BF4">
        <w:rPr>
          <w:rFonts w:ascii="Arial" w:hAnsi="Arial" w:cs="Arial"/>
          <w:sz w:val="24"/>
          <w:szCs w:val="24"/>
        </w:rPr>
        <w:t>e</w:t>
      </w:r>
      <w:r w:rsidRPr="00DA23E0">
        <w:rPr>
          <w:rFonts w:ascii="Arial" w:hAnsi="Arial" w:cs="Arial"/>
          <w:sz w:val="24"/>
          <w:szCs w:val="24"/>
        </w:rPr>
        <w:t xml:space="preserve"> zasedání zdravotního výboru</w:t>
      </w:r>
      <w:r w:rsidR="005E4BF4">
        <w:rPr>
          <w:rFonts w:ascii="Arial" w:hAnsi="Arial" w:cs="Arial"/>
          <w:sz w:val="24"/>
          <w:szCs w:val="24"/>
        </w:rPr>
        <w:t xml:space="preserve"> 5. 10. 2011, kdy bylo hlavním tématem lázeňství</w:t>
      </w:r>
      <w:r w:rsidRPr="00DA23E0">
        <w:rPr>
          <w:rFonts w:ascii="Arial" w:hAnsi="Arial" w:cs="Arial"/>
          <w:sz w:val="24"/>
          <w:szCs w:val="24"/>
        </w:rPr>
        <w:t xml:space="preserve">. </w:t>
      </w:r>
      <w:r w:rsidR="00857322">
        <w:rPr>
          <w:rFonts w:ascii="Arial" w:hAnsi="Arial" w:cs="Arial"/>
          <w:sz w:val="24"/>
          <w:szCs w:val="24"/>
        </w:rPr>
        <w:t>K tomu neměl žádný člen zdravotního výboru připomínky.</w:t>
      </w:r>
    </w:p>
    <w:p w:rsidR="00857322" w:rsidRDefault="005E4BF4" w:rsidP="00AF769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zmíněném zasedání </w:t>
      </w:r>
      <w:r w:rsidR="00857322">
        <w:rPr>
          <w:rFonts w:ascii="Arial" w:hAnsi="Arial" w:cs="Arial"/>
          <w:sz w:val="24"/>
          <w:szCs w:val="24"/>
        </w:rPr>
        <w:t xml:space="preserve">5. 10. také </w:t>
      </w:r>
      <w:r>
        <w:rPr>
          <w:rFonts w:ascii="Arial" w:hAnsi="Arial" w:cs="Arial"/>
          <w:sz w:val="24"/>
          <w:szCs w:val="24"/>
        </w:rPr>
        <w:t>sděl</w:t>
      </w:r>
      <w:r w:rsidR="00857322">
        <w:rPr>
          <w:rFonts w:ascii="Arial" w:hAnsi="Arial" w:cs="Arial"/>
          <w:sz w:val="24"/>
          <w:szCs w:val="24"/>
        </w:rPr>
        <w:t xml:space="preserve">il </w:t>
      </w:r>
      <w:r w:rsidR="00857322" w:rsidRPr="00857322">
        <w:rPr>
          <w:rFonts w:ascii="Arial" w:hAnsi="Arial" w:cs="Arial"/>
          <w:sz w:val="24"/>
          <w:szCs w:val="24"/>
        </w:rPr>
        <w:t>MUDr. M. Hönig</w:t>
      </w:r>
      <w:r>
        <w:rPr>
          <w:rFonts w:ascii="Arial" w:hAnsi="Arial" w:cs="Arial"/>
          <w:sz w:val="24"/>
          <w:szCs w:val="24"/>
        </w:rPr>
        <w:t xml:space="preserve">, že se objevila negativní </w:t>
      </w:r>
      <w:r w:rsidRPr="00857322">
        <w:rPr>
          <w:rFonts w:ascii="Arial" w:hAnsi="Arial" w:cs="Arial"/>
          <w:sz w:val="24"/>
          <w:szCs w:val="24"/>
        </w:rPr>
        <w:t>informace ohledně nového parkovacího systému v nemocnici v Přerově. Údajně se parkuje i na chodnících, takže dochází k poškozování majetku. Dotázal se, zda Olomoucký kraj ví něco o poškozování svého majetku, a požádal o prošetření této informace.</w:t>
      </w:r>
      <w:r w:rsidR="00857322" w:rsidRPr="00857322">
        <w:rPr>
          <w:rFonts w:ascii="Arial" w:hAnsi="Arial" w:cs="Arial"/>
          <w:sz w:val="24"/>
          <w:szCs w:val="24"/>
        </w:rPr>
        <w:t xml:space="preserve"> </w:t>
      </w:r>
    </w:p>
    <w:p w:rsidR="005E4BF4" w:rsidRPr="00857322" w:rsidRDefault="00857322" w:rsidP="00AF769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7322">
        <w:rPr>
          <w:rFonts w:ascii="Arial" w:hAnsi="Arial" w:cs="Arial"/>
          <w:sz w:val="24"/>
          <w:szCs w:val="24"/>
        </w:rPr>
        <w:t xml:space="preserve">V této souvislosti bylo vyžádáno od </w:t>
      </w:r>
      <w:r w:rsidR="005E4BF4" w:rsidRPr="00857322">
        <w:rPr>
          <w:rFonts w:ascii="Arial" w:hAnsi="Arial" w:cs="Arial"/>
          <w:sz w:val="24"/>
          <w:szCs w:val="24"/>
        </w:rPr>
        <w:t xml:space="preserve">ředitele Středomoravské nemocniční a.s. (SMN) Ing. </w:t>
      </w:r>
      <w:r w:rsidRPr="00857322">
        <w:rPr>
          <w:rFonts w:ascii="Arial" w:hAnsi="Arial" w:cs="Arial"/>
          <w:sz w:val="24"/>
          <w:szCs w:val="24"/>
        </w:rPr>
        <w:t>T.</w:t>
      </w:r>
      <w:r>
        <w:rPr>
          <w:rFonts w:ascii="Arial" w:hAnsi="Arial" w:cs="Arial"/>
          <w:sz w:val="24"/>
          <w:szCs w:val="24"/>
        </w:rPr>
        <w:t> </w:t>
      </w:r>
      <w:r w:rsidR="005E4BF4" w:rsidRPr="00857322">
        <w:rPr>
          <w:rFonts w:ascii="Arial" w:hAnsi="Arial" w:cs="Arial"/>
          <w:sz w:val="24"/>
          <w:szCs w:val="24"/>
        </w:rPr>
        <w:t xml:space="preserve">Uvízla stanovisko, protože SMN provozuje nemocnici v Přerově.   Ing. </w:t>
      </w:r>
      <w:r w:rsidRPr="00857322">
        <w:rPr>
          <w:rFonts w:ascii="Arial" w:hAnsi="Arial" w:cs="Arial"/>
          <w:sz w:val="24"/>
          <w:szCs w:val="24"/>
        </w:rPr>
        <w:t>T. </w:t>
      </w:r>
      <w:r w:rsidR="005E4BF4" w:rsidRPr="00857322">
        <w:rPr>
          <w:rFonts w:ascii="Arial" w:hAnsi="Arial" w:cs="Arial"/>
          <w:sz w:val="24"/>
          <w:szCs w:val="24"/>
        </w:rPr>
        <w:t>Uvízl sdělil, že systém zpoplatněného stání v areálu nemocnice (nad 30 min) zaveden byl, zkušenost do dnešního dne je taková, že z areálu zmizela vozidla občanů z okolních domů, kteří areál nemocnice využívali (zneužívali) k parkování. Areál se uvolnil, skončily problémy s komplikovaným průjezdem sanitek, které mnohdy blokovala stojící vozidla. Obecný závěr je takový, že areál je volný a umožňuje všem pacientům i návštěvníkům snadnou dostupnost požadovaného oddělení. Argument, že díky zavedení systému zpoplatněného parkování dochází k poškozování krajského majetku v areálu nemocnice, je natolik mimo realitu, že ho Ing. Uvízl nekomentuje, podle něj je pravý opak pravdou. Případné dotazy zodpoví.</w:t>
      </w:r>
    </w:p>
    <w:p w:rsidR="005E4BF4" w:rsidRDefault="005E4BF4" w:rsidP="00AF769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7322">
        <w:rPr>
          <w:rFonts w:ascii="Arial" w:hAnsi="Arial" w:cs="Arial"/>
          <w:sz w:val="24"/>
          <w:szCs w:val="24"/>
        </w:rPr>
        <w:t xml:space="preserve">S ohledem na odpověď Ing. Uvízla </w:t>
      </w:r>
      <w:r w:rsidR="00857322">
        <w:rPr>
          <w:rFonts w:ascii="Arial" w:hAnsi="Arial" w:cs="Arial"/>
          <w:sz w:val="24"/>
          <w:szCs w:val="24"/>
        </w:rPr>
        <w:t>h</w:t>
      </w:r>
      <w:r w:rsidRPr="00857322">
        <w:rPr>
          <w:rFonts w:ascii="Arial" w:hAnsi="Arial" w:cs="Arial"/>
          <w:sz w:val="24"/>
          <w:szCs w:val="24"/>
        </w:rPr>
        <w:t xml:space="preserve">ovořil </w:t>
      </w:r>
      <w:r w:rsidR="00857322">
        <w:rPr>
          <w:rFonts w:ascii="Arial" w:hAnsi="Arial" w:cs="Arial"/>
          <w:sz w:val="24"/>
          <w:szCs w:val="24"/>
        </w:rPr>
        <w:t xml:space="preserve">tajemník zdravotního výboru </w:t>
      </w:r>
      <w:r w:rsidRPr="00857322">
        <w:rPr>
          <w:rFonts w:ascii="Arial" w:hAnsi="Arial" w:cs="Arial"/>
          <w:sz w:val="24"/>
          <w:szCs w:val="24"/>
        </w:rPr>
        <w:t>s příslušným pracovníkem</w:t>
      </w:r>
      <w:r w:rsidR="00857322">
        <w:rPr>
          <w:rFonts w:ascii="Arial" w:hAnsi="Arial" w:cs="Arial"/>
          <w:sz w:val="24"/>
          <w:szCs w:val="24"/>
        </w:rPr>
        <w:t xml:space="preserve"> krajského úřadu</w:t>
      </w:r>
      <w:r w:rsidRPr="00857322">
        <w:rPr>
          <w:rFonts w:ascii="Arial" w:hAnsi="Arial" w:cs="Arial"/>
          <w:sz w:val="24"/>
          <w:szCs w:val="24"/>
        </w:rPr>
        <w:t xml:space="preserve">, který se zabývá mj. majetkem kraje. </w:t>
      </w:r>
      <w:r w:rsidR="00857322">
        <w:rPr>
          <w:rFonts w:ascii="Arial" w:hAnsi="Arial" w:cs="Arial"/>
          <w:sz w:val="24"/>
          <w:szCs w:val="24"/>
        </w:rPr>
        <w:t>Shodli se, že p</w:t>
      </w:r>
      <w:r w:rsidRPr="00857322">
        <w:rPr>
          <w:rFonts w:ascii="Arial" w:hAnsi="Arial" w:cs="Arial"/>
          <w:sz w:val="24"/>
          <w:szCs w:val="24"/>
        </w:rPr>
        <w:t>okud by měl krajský úřad řešit podnět na poškozování majetku, potřeboval by v tomto případě nějakou konkrétnější informaci.</w:t>
      </w:r>
    </w:p>
    <w:p w:rsidR="00D63995" w:rsidRDefault="005E4BF4" w:rsidP="00AF769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857322">
        <w:rPr>
          <w:rFonts w:ascii="Arial" w:hAnsi="Arial" w:cs="Arial"/>
          <w:sz w:val="24"/>
          <w:szCs w:val="24"/>
        </w:rPr>
        <w:t xml:space="preserve"> předešlým informacím již </w:t>
      </w:r>
      <w:r>
        <w:rPr>
          <w:rFonts w:ascii="Arial" w:hAnsi="Arial" w:cs="Arial"/>
          <w:sz w:val="24"/>
          <w:szCs w:val="24"/>
        </w:rPr>
        <w:t>neměl žádný člen zdravotního výboru připomínky.</w:t>
      </w:r>
    </w:p>
    <w:p w:rsidR="00AF7699" w:rsidRDefault="00AF7699" w:rsidP="00AF769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b</w:t>
      </w:r>
      <w:r w:rsidRPr="00DA23E0">
        <w:rPr>
          <w:rFonts w:ascii="Arial" w:hAnsi="Arial" w:cs="Arial"/>
          <w:sz w:val="24"/>
          <w:szCs w:val="24"/>
        </w:rPr>
        <w:t>yla provedena kontrola plnění usnesení z</w:t>
      </w:r>
      <w:r>
        <w:rPr>
          <w:rFonts w:ascii="Arial" w:hAnsi="Arial" w:cs="Arial"/>
          <w:sz w:val="24"/>
          <w:szCs w:val="24"/>
        </w:rPr>
        <w:t>e</w:t>
      </w:r>
      <w:r w:rsidRPr="00DA23E0">
        <w:rPr>
          <w:rFonts w:ascii="Arial" w:hAnsi="Arial" w:cs="Arial"/>
          <w:sz w:val="24"/>
          <w:szCs w:val="24"/>
        </w:rPr>
        <w:t xml:space="preserve"> zasedání zdravotního výboru</w:t>
      </w:r>
      <w:r>
        <w:rPr>
          <w:rFonts w:ascii="Arial" w:hAnsi="Arial" w:cs="Arial"/>
          <w:sz w:val="24"/>
          <w:szCs w:val="24"/>
        </w:rPr>
        <w:t xml:space="preserve"> 11. 11. 2011, kdy byl hlavním tématem a</w:t>
      </w:r>
      <w:r w:rsidRPr="00AF7699">
        <w:rPr>
          <w:rFonts w:ascii="Arial" w:hAnsi="Arial" w:cs="Arial"/>
          <w:sz w:val="24"/>
          <w:szCs w:val="24"/>
        </w:rPr>
        <w:t>ktuální vývoj problematiky JESENICKÉ NEMOCNICE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F7699" w:rsidRPr="00DA23E0" w:rsidRDefault="00AF7699" w:rsidP="00AF769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 tomuto tématu proběhla krátká diskuse, v níž mj. paní V. Kocianová sdělila, že audity provedené v předešlých letech měly jiný účel než audit, jehož provedení zamýšlí kraj teď, jinak ne</w:t>
      </w:r>
      <w:r w:rsidR="00012E63">
        <w:rPr>
          <w:rFonts w:ascii="Arial" w:hAnsi="Arial" w:cs="Arial"/>
          <w:sz w:val="24"/>
          <w:szCs w:val="24"/>
        </w:rPr>
        <w:t xml:space="preserve">byly </w:t>
      </w:r>
      <w:r>
        <w:rPr>
          <w:rFonts w:ascii="Arial" w:hAnsi="Arial" w:cs="Arial"/>
          <w:sz w:val="24"/>
          <w:szCs w:val="24"/>
        </w:rPr>
        <w:t>vz</w:t>
      </w:r>
      <w:r w:rsidR="00012E6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="00012E63">
        <w:rPr>
          <w:rFonts w:ascii="Arial" w:hAnsi="Arial" w:cs="Arial"/>
          <w:sz w:val="24"/>
          <w:szCs w:val="24"/>
        </w:rPr>
        <w:t xml:space="preserve">seny </w:t>
      </w:r>
      <w:r>
        <w:rPr>
          <w:rFonts w:ascii="Arial" w:hAnsi="Arial" w:cs="Arial"/>
          <w:sz w:val="24"/>
          <w:szCs w:val="24"/>
        </w:rPr>
        <w:t>zásadní připomínky.</w:t>
      </w:r>
    </w:p>
    <w:p w:rsidR="00D63995" w:rsidRPr="00244957" w:rsidRDefault="00D63995" w:rsidP="0024495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44957">
        <w:rPr>
          <w:rFonts w:ascii="Arial" w:hAnsi="Arial" w:cs="Arial"/>
          <w:sz w:val="24"/>
          <w:szCs w:val="24"/>
        </w:rPr>
        <w:t xml:space="preserve">Zdravotní výbor vzal usnesením na vědomí informace o </w:t>
      </w:r>
      <w:r w:rsidR="00244957">
        <w:rPr>
          <w:rFonts w:ascii="Arial" w:hAnsi="Arial" w:cs="Arial"/>
          <w:sz w:val="24"/>
          <w:szCs w:val="24"/>
        </w:rPr>
        <w:t>kontrole p</w:t>
      </w:r>
      <w:r w:rsidRPr="00244957">
        <w:rPr>
          <w:rFonts w:ascii="Arial" w:hAnsi="Arial" w:cs="Arial"/>
          <w:sz w:val="24"/>
          <w:szCs w:val="24"/>
        </w:rPr>
        <w:t xml:space="preserve">lnění </w:t>
      </w:r>
      <w:r w:rsidR="00244957">
        <w:rPr>
          <w:rFonts w:ascii="Arial" w:hAnsi="Arial" w:cs="Arial"/>
          <w:sz w:val="24"/>
          <w:szCs w:val="24"/>
        </w:rPr>
        <w:t xml:space="preserve">usnesení </w:t>
      </w:r>
      <w:r w:rsidRPr="00244957">
        <w:rPr>
          <w:rFonts w:ascii="Arial" w:hAnsi="Arial" w:cs="Arial"/>
          <w:sz w:val="24"/>
          <w:szCs w:val="24"/>
        </w:rPr>
        <w:t>z minul</w:t>
      </w:r>
      <w:r w:rsidR="00244957">
        <w:rPr>
          <w:rFonts w:ascii="Arial" w:hAnsi="Arial" w:cs="Arial"/>
          <w:sz w:val="24"/>
          <w:szCs w:val="24"/>
        </w:rPr>
        <w:t>ých</w:t>
      </w:r>
      <w:r w:rsidRPr="00244957">
        <w:rPr>
          <w:rFonts w:ascii="Arial" w:hAnsi="Arial" w:cs="Arial"/>
          <w:sz w:val="24"/>
          <w:szCs w:val="24"/>
        </w:rPr>
        <w:t xml:space="preserve"> zasedání výboru.</w:t>
      </w:r>
    </w:p>
    <w:p w:rsidR="00D63995" w:rsidRPr="0013462D" w:rsidRDefault="00D63995" w:rsidP="00D63995">
      <w:pPr>
        <w:spacing w:after="120"/>
        <w:jc w:val="both"/>
        <w:rPr>
          <w:rFonts w:ascii="Arial" w:hAnsi="Arial" w:cs="Arial"/>
        </w:rPr>
      </w:pPr>
    </w:p>
    <w:p w:rsidR="00D63995" w:rsidRDefault="00D63995" w:rsidP="00DA23E0">
      <w:pPr>
        <w:pStyle w:val="slo1text"/>
        <w:numPr>
          <w:ilvl w:val="0"/>
          <w:numId w:val="4"/>
        </w:numPr>
        <w:ind w:left="357" w:hanging="357"/>
        <w:rPr>
          <w:b/>
        </w:rPr>
      </w:pPr>
      <w:r w:rsidRPr="00A35195">
        <w:rPr>
          <w:b/>
        </w:rPr>
        <w:t>Seznámení</w:t>
      </w:r>
      <w:r w:rsidRPr="00F0329D">
        <w:rPr>
          <w:b/>
        </w:rPr>
        <w:t xml:space="preserve"> s aktuálními usneseními Rady a Zastupitelstva Olomouckého kraje v oblasti zdravotnictví</w:t>
      </w:r>
    </w:p>
    <w:p w:rsidR="00D63995" w:rsidRPr="00A35195" w:rsidRDefault="00D63995" w:rsidP="00A3519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35195">
        <w:rPr>
          <w:rFonts w:ascii="Arial" w:hAnsi="Arial" w:cs="Arial"/>
          <w:sz w:val="24"/>
          <w:szCs w:val="24"/>
        </w:rPr>
        <w:t xml:space="preserve">Byla </w:t>
      </w:r>
      <w:r w:rsidR="00160399" w:rsidRPr="00A35195">
        <w:rPr>
          <w:rFonts w:ascii="Arial" w:hAnsi="Arial" w:cs="Arial"/>
          <w:sz w:val="24"/>
          <w:szCs w:val="24"/>
        </w:rPr>
        <w:t xml:space="preserve">krátce </w:t>
      </w:r>
      <w:r w:rsidRPr="00A35195">
        <w:rPr>
          <w:rFonts w:ascii="Arial" w:hAnsi="Arial" w:cs="Arial"/>
          <w:sz w:val="24"/>
          <w:szCs w:val="24"/>
        </w:rPr>
        <w:t>prezentována usnesení Rady a Zastupitelstva Olomouckého kraje od zasedání zdravotního výboru</w:t>
      </w:r>
      <w:r w:rsidR="00160399" w:rsidRPr="00A35195">
        <w:rPr>
          <w:rFonts w:ascii="Arial" w:hAnsi="Arial" w:cs="Arial"/>
          <w:sz w:val="24"/>
          <w:szCs w:val="24"/>
        </w:rPr>
        <w:t xml:space="preserve"> dne 5</w:t>
      </w:r>
      <w:r w:rsidRPr="00A35195">
        <w:rPr>
          <w:rFonts w:ascii="Arial" w:hAnsi="Arial" w:cs="Arial"/>
          <w:sz w:val="24"/>
          <w:szCs w:val="24"/>
        </w:rPr>
        <w:t>.</w:t>
      </w:r>
      <w:r w:rsidR="00160399" w:rsidRPr="00A35195">
        <w:rPr>
          <w:rFonts w:ascii="Arial" w:hAnsi="Arial" w:cs="Arial"/>
          <w:sz w:val="24"/>
          <w:szCs w:val="24"/>
        </w:rPr>
        <w:t xml:space="preserve"> 10. 2011.</w:t>
      </w:r>
      <w:r w:rsidRPr="00A35195">
        <w:rPr>
          <w:rFonts w:ascii="Arial" w:hAnsi="Arial" w:cs="Arial"/>
          <w:sz w:val="24"/>
          <w:szCs w:val="24"/>
        </w:rPr>
        <w:t xml:space="preserve"> </w:t>
      </w:r>
    </w:p>
    <w:p w:rsidR="00D63995" w:rsidRPr="00A35195" w:rsidRDefault="00D63995" w:rsidP="00A3519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35195">
        <w:rPr>
          <w:rFonts w:ascii="Arial" w:hAnsi="Arial" w:cs="Arial"/>
          <w:sz w:val="24"/>
          <w:szCs w:val="24"/>
        </w:rPr>
        <w:t>Doc. J. Vomáčka se dotázal přítomných, zda mají připomínky k usnesením rady a zastupitelstva, připomínky nebyly.</w:t>
      </w:r>
    </w:p>
    <w:p w:rsidR="00D63995" w:rsidRPr="00A35195" w:rsidRDefault="00D63995" w:rsidP="00A3519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35195">
        <w:rPr>
          <w:rFonts w:ascii="Arial" w:hAnsi="Arial" w:cs="Arial"/>
          <w:sz w:val="24"/>
          <w:szCs w:val="24"/>
        </w:rPr>
        <w:t>Zdravotní výbor vzal na vědomí usnesení Rady Olomouckého kraje a Zastupitelstva Olomouckého kraje v oblasti zdravotnictví za období od minulého zasedání výboru.</w:t>
      </w:r>
    </w:p>
    <w:p w:rsidR="00D63995" w:rsidRDefault="00D63995" w:rsidP="00D63995">
      <w:pPr>
        <w:pStyle w:val="slo1text"/>
        <w:rPr>
          <w:b/>
        </w:rPr>
      </w:pPr>
    </w:p>
    <w:p w:rsidR="00D63995" w:rsidRPr="00197B23" w:rsidRDefault="00AF7699" w:rsidP="00197B23">
      <w:pPr>
        <w:pStyle w:val="slo1text"/>
        <w:numPr>
          <w:ilvl w:val="0"/>
          <w:numId w:val="4"/>
        </w:numPr>
        <w:rPr>
          <w:b/>
        </w:rPr>
      </w:pPr>
      <w:r w:rsidRPr="00197B23">
        <w:rPr>
          <w:b/>
        </w:rPr>
        <w:t>Dopis hejtmana Ing. Martina Tesaříka k prezentaci o JESENICKÉ NEMOCNICI</w:t>
      </w:r>
    </w:p>
    <w:p w:rsidR="007707B1" w:rsidRPr="00B51DEA" w:rsidRDefault="00A25860" w:rsidP="00363E3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51DEA">
        <w:rPr>
          <w:rFonts w:ascii="Arial" w:hAnsi="Arial" w:cs="Arial"/>
          <w:sz w:val="24"/>
          <w:szCs w:val="24"/>
        </w:rPr>
        <w:t xml:space="preserve">Doc. J. Vomáčka sdělil přítomným, že hejtman Olomouckého kraje Ing. Martin Tesařík zaslal prezentaci o JESENICKÉ NEMOCNICI a požádal, aby zdravotní výbor provedl podrobnou analýzu provozně-ekonomických parametrů nemocnice. </w:t>
      </w:r>
    </w:p>
    <w:p w:rsidR="00A25860" w:rsidRPr="00B51DEA" w:rsidRDefault="00A25860" w:rsidP="00363E3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51DEA">
        <w:rPr>
          <w:rFonts w:ascii="Arial" w:hAnsi="Arial" w:cs="Arial"/>
          <w:sz w:val="24"/>
          <w:szCs w:val="24"/>
        </w:rPr>
        <w:t>Doc. J. Vomáčka se zeptal přítomných, zda chtějí k tomuto tématu něco sdělit. Také dodal, že zdravotní výbor disp</w:t>
      </w:r>
      <w:r w:rsidR="00363E3D" w:rsidRPr="00B51DEA">
        <w:rPr>
          <w:rFonts w:ascii="Arial" w:hAnsi="Arial" w:cs="Arial"/>
          <w:sz w:val="24"/>
          <w:szCs w:val="24"/>
        </w:rPr>
        <w:t>onuje odborníky na ekonomiku zdravotnických zařízení, ale jde spíše o věc exekutivy (náměstka hejtmana, odboru zdravotnictví) ve spolupráci s dotčenou nemocnicí. Provést podrobnou analýzu trvá celé měsíce, požadavek provést analýzu provozně ekonomických parametrů nemocnice není v krátké době reálný.</w:t>
      </w:r>
    </w:p>
    <w:p w:rsidR="00363E3D" w:rsidRPr="00B51DEA" w:rsidRDefault="00363E3D" w:rsidP="00363E3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51DEA">
        <w:rPr>
          <w:rFonts w:ascii="Arial" w:hAnsi="Arial" w:cs="Arial"/>
          <w:sz w:val="24"/>
          <w:szCs w:val="24"/>
        </w:rPr>
        <w:t>Ing. T. Uvízl poznamenal, že spíš je asi záměrem analyzovat přímo prezentaci. Sám se domnívá, že prezentace velmi zjednodušuje přednesená fakta</w:t>
      </w:r>
      <w:r w:rsidR="00EB7ADC" w:rsidRPr="00B51DEA">
        <w:rPr>
          <w:rFonts w:ascii="Arial" w:hAnsi="Arial" w:cs="Arial"/>
          <w:sz w:val="24"/>
          <w:szCs w:val="24"/>
        </w:rPr>
        <w:t>,</w:t>
      </w:r>
      <w:r w:rsidRPr="00B51DEA">
        <w:rPr>
          <w:rFonts w:ascii="Arial" w:hAnsi="Arial" w:cs="Arial"/>
          <w:sz w:val="24"/>
          <w:szCs w:val="24"/>
        </w:rPr>
        <w:t xml:space="preserve"> a </w:t>
      </w:r>
      <w:r w:rsidR="00EB7ADC" w:rsidRPr="00B51DEA">
        <w:rPr>
          <w:rFonts w:ascii="Arial" w:hAnsi="Arial" w:cs="Arial"/>
          <w:sz w:val="24"/>
          <w:szCs w:val="24"/>
        </w:rPr>
        <w:t xml:space="preserve">proto </w:t>
      </w:r>
      <w:r w:rsidR="00E324F2" w:rsidRPr="00B51DEA">
        <w:rPr>
          <w:rFonts w:ascii="Arial" w:hAnsi="Arial" w:cs="Arial"/>
          <w:sz w:val="24"/>
          <w:szCs w:val="24"/>
        </w:rPr>
        <w:t>informaci v této podobě (</w:t>
      </w:r>
      <w:r w:rsidRPr="00B51DEA">
        <w:rPr>
          <w:rFonts w:ascii="Arial" w:hAnsi="Arial" w:cs="Arial"/>
          <w:sz w:val="24"/>
          <w:szCs w:val="24"/>
        </w:rPr>
        <w:t>takové zjednodušení</w:t>
      </w:r>
      <w:r w:rsidR="00E324F2" w:rsidRPr="00B51DEA">
        <w:rPr>
          <w:rFonts w:ascii="Arial" w:hAnsi="Arial" w:cs="Arial"/>
          <w:sz w:val="24"/>
          <w:szCs w:val="24"/>
        </w:rPr>
        <w:t>)</w:t>
      </w:r>
      <w:r w:rsidRPr="00B51DEA">
        <w:rPr>
          <w:rFonts w:ascii="Arial" w:hAnsi="Arial" w:cs="Arial"/>
          <w:sz w:val="24"/>
          <w:szCs w:val="24"/>
        </w:rPr>
        <w:t xml:space="preserve"> nelze bez dalšího přijmout (např. „slide“ 3 prezentace, kde se hovoří o hospodářském výsledku).  </w:t>
      </w:r>
    </w:p>
    <w:p w:rsidR="00E324F2" w:rsidRPr="00B51DEA" w:rsidRDefault="00E324F2" w:rsidP="00363E3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51DEA">
        <w:rPr>
          <w:rFonts w:ascii="Arial" w:hAnsi="Arial" w:cs="Arial"/>
          <w:sz w:val="24"/>
          <w:szCs w:val="24"/>
        </w:rPr>
        <w:t>Ing. Jiří Kropáč je toho názoru, že podrobnou analýzu musí provést odborná firma.</w:t>
      </w:r>
    </w:p>
    <w:p w:rsidR="00E324F2" w:rsidRPr="00B51DEA" w:rsidRDefault="00E324F2" w:rsidP="00363E3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51DEA">
        <w:rPr>
          <w:rFonts w:ascii="Arial" w:hAnsi="Arial" w:cs="Arial"/>
          <w:sz w:val="24"/>
          <w:szCs w:val="24"/>
        </w:rPr>
        <w:t>MUDr. Holík navrhl možnost zapojení odboru ekonomického krajského úřadu do procesu analýzy.</w:t>
      </w:r>
    </w:p>
    <w:p w:rsidR="00E324F2" w:rsidRPr="00B51DEA" w:rsidRDefault="00E324F2" w:rsidP="00363E3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51DEA">
        <w:rPr>
          <w:rFonts w:ascii="Arial" w:hAnsi="Arial" w:cs="Arial"/>
          <w:sz w:val="24"/>
          <w:szCs w:val="24"/>
        </w:rPr>
        <w:t>Zdravotní výbor vydal v této záležitosti usnesení, kterým bere na vědomí dopis hejtmana Olomouckého kraje Ing. Martina Tesaříka k prezentaci o JESENICKÉ NEMOCNICI a zároveň ukládá předsedovi zdravotního výboru doc. J. Vomáčkovi dále jednat s náměstkem hejtmana MUDr. Michaelem Fischerem o další perspektivě fungování JESENICKÉ NEMOCNICE (2 členové se zdrželi hlasování).</w:t>
      </w:r>
    </w:p>
    <w:p w:rsidR="00D63995" w:rsidRDefault="00D63995" w:rsidP="00363E3D">
      <w:pPr>
        <w:spacing w:after="12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B51DEA" w:rsidRDefault="00B51DEA" w:rsidP="00DA23E0">
      <w:pPr>
        <w:pStyle w:val="slo1text"/>
        <w:numPr>
          <w:ilvl w:val="0"/>
          <w:numId w:val="4"/>
        </w:numPr>
        <w:ind w:left="357" w:hanging="357"/>
        <w:rPr>
          <w:b/>
        </w:rPr>
      </w:pPr>
      <w:r w:rsidRPr="00B51DEA">
        <w:rPr>
          <w:b/>
        </w:rPr>
        <w:t>Problematika Středomoravské nemocniční a.s.</w:t>
      </w:r>
    </w:p>
    <w:p w:rsidR="00B51DEA" w:rsidRDefault="00F13F13" w:rsidP="00B51DEA">
      <w:pPr>
        <w:pStyle w:val="slo1text"/>
      </w:pPr>
      <w:r w:rsidRPr="00B51DEA">
        <w:t>Doc. J. Vomáčka</w:t>
      </w:r>
      <w:r>
        <w:t xml:space="preserve"> požádal Ing. T. Uvízla o přednesení informací o aktuální situaci S</w:t>
      </w:r>
      <w:r w:rsidR="004A0B22">
        <w:t>MN</w:t>
      </w:r>
      <w:r>
        <w:t>.</w:t>
      </w:r>
    </w:p>
    <w:p w:rsidR="00F13F13" w:rsidRDefault="00F13F13" w:rsidP="00B51DEA">
      <w:pPr>
        <w:pStyle w:val="slo1text"/>
      </w:pPr>
      <w:r>
        <w:lastRenderedPageBreak/>
        <w:t>Ing. T. Uvízl předeslal, že zadání přednesu nebylo zcela specifické, problematiku S</w:t>
      </w:r>
      <w:r w:rsidR="004A0B22">
        <w:t>MN</w:t>
      </w:r>
      <w:r>
        <w:t xml:space="preserve"> by bylo možno probírat několik hodin. Z jeho strany půjde spíš tedy o určitý přehled informací.</w:t>
      </w:r>
    </w:p>
    <w:p w:rsidR="00F13F13" w:rsidRDefault="00F13F13" w:rsidP="00B51DEA">
      <w:pPr>
        <w:pStyle w:val="slo1text"/>
      </w:pPr>
      <w:r>
        <w:t>V nemocnicích S</w:t>
      </w:r>
      <w:r w:rsidR="004A0B22">
        <w:t>MN</w:t>
      </w:r>
      <w:r>
        <w:t xml:space="preserve"> je 1146 lůžek, </w:t>
      </w:r>
      <w:r w:rsidR="00C97AA6">
        <w:t xml:space="preserve">je zde zaměstnáno </w:t>
      </w:r>
      <w:r>
        <w:t>317 lékařů</w:t>
      </w:r>
      <w:r w:rsidR="00C97AA6">
        <w:t xml:space="preserve"> a celkem 1930 zaměstnanců. V roce 2010 byl</w:t>
      </w:r>
      <w:r w:rsidR="00752AA7">
        <w:t>o</w:t>
      </w:r>
      <w:r w:rsidR="00C97AA6">
        <w:t xml:space="preserve"> v nemocnicích v Prostějově, Přerově a Šternberku </w:t>
      </w:r>
      <w:r w:rsidR="00752AA7">
        <w:t xml:space="preserve">hospitalizováno </w:t>
      </w:r>
      <w:r w:rsidR="00C97AA6">
        <w:t xml:space="preserve">44 584 </w:t>
      </w:r>
      <w:r w:rsidR="00752AA7">
        <w:t>pacientů</w:t>
      </w:r>
      <w:r w:rsidR="00C97AA6">
        <w:t xml:space="preserve">, </w:t>
      </w:r>
      <w:r w:rsidR="00752AA7">
        <w:t xml:space="preserve">ambulantně bylo ošetřeno </w:t>
      </w:r>
      <w:r w:rsidR="00A635FF">
        <w:t>567</w:t>
      </w:r>
      <w:r w:rsidR="00752AA7">
        <w:t> </w:t>
      </w:r>
      <w:r w:rsidR="00A635FF">
        <w:t>732</w:t>
      </w:r>
      <w:r w:rsidR="00752AA7">
        <w:t xml:space="preserve"> pacientů</w:t>
      </w:r>
      <w:r w:rsidR="00A635FF">
        <w:t xml:space="preserve">, </w:t>
      </w:r>
      <w:r w:rsidR="00752AA7">
        <w:t xml:space="preserve">operací bylo </w:t>
      </w:r>
      <w:r w:rsidR="00A635FF">
        <w:t xml:space="preserve">14 997, </w:t>
      </w:r>
      <w:r w:rsidR="00752AA7">
        <w:t xml:space="preserve">proběhlo </w:t>
      </w:r>
      <w:r w:rsidR="00A635FF">
        <w:t>3153 porodů.</w:t>
      </w:r>
    </w:p>
    <w:p w:rsidR="00A635FF" w:rsidRPr="00224371" w:rsidRDefault="00A635FF" w:rsidP="00B51DEA">
      <w:pPr>
        <w:pStyle w:val="slo1text"/>
        <w:rPr>
          <w:i/>
        </w:rPr>
      </w:pPr>
      <w:r w:rsidRPr="00224371">
        <w:rPr>
          <w:i/>
        </w:rPr>
        <w:t>Podle informací, které má Ing. T. Uvízl</w:t>
      </w:r>
      <w:r w:rsidR="00224371" w:rsidRPr="00224371">
        <w:rPr>
          <w:i/>
        </w:rPr>
        <w:t>,</w:t>
      </w:r>
      <w:r w:rsidRPr="00224371">
        <w:rPr>
          <w:i/>
        </w:rPr>
        <w:t xml:space="preserve"> je v Olomouckém kraji ve srovnání s ostatními kraji v ČR nejmenší lůžkový fond, pro ilustraci se v našem kraji počítá s redukcí maximálně 4 % lůžek, </w:t>
      </w:r>
      <w:r w:rsidR="00EF793D" w:rsidRPr="00224371">
        <w:rPr>
          <w:i/>
        </w:rPr>
        <w:t xml:space="preserve">v jiných krajích jde až o 25% snížení. </w:t>
      </w:r>
      <w:r w:rsidR="004A0B22" w:rsidRPr="00224371">
        <w:rPr>
          <w:i/>
        </w:rPr>
        <w:t xml:space="preserve">SMN </w:t>
      </w:r>
      <w:r w:rsidR="00EF793D" w:rsidRPr="00224371">
        <w:rPr>
          <w:i/>
        </w:rPr>
        <w:t>je v Olomouckém kraji nejefektivnější pokud jde o vytíženost lůžek.</w:t>
      </w:r>
    </w:p>
    <w:p w:rsidR="006E3F68" w:rsidRDefault="00EF793D" w:rsidP="00B51DEA">
      <w:pPr>
        <w:pStyle w:val="slo1text"/>
      </w:pPr>
      <w:r>
        <w:t>S</w:t>
      </w:r>
      <w:r w:rsidR="001646E5">
        <w:t>MN</w:t>
      </w:r>
      <w:r>
        <w:t xml:space="preserve"> má povinnosti z nájemní smlouvy, na jejímž základě provozuje výše zmíněné nemocnice, zejm. zachovat spektrum odborností, v nichž je poskytována zdravotní péče. </w:t>
      </w:r>
    </w:p>
    <w:p w:rsidR="00EF793D" w:rsidRDefault="00EF793D" w:rsidP="00B51DEA">
      <w:pPr>
        <w:pStyle w:val="slo1text"/>
      </w:pPr>
      <w:r>
        <w:t>V roce 2011 došlo k určité restrukturalizaci: lůžková péče v oboru otorinolaryngologie byla koncentrována do Prostějova, takže v kraji jsou pouze dvě tato oddělení – ve Fakultní nemocnici Olomouc a v nemocnici v Prostějově. Naopak byla v roce 2011 zahájena rekonstrukce lůžkového urologického oddělení do Přerova se záměrem soustředit tuto péči do Přerova.</w:t>
      </w:r>
      <w:r w:rsidR="006E3F68">
        <w:t xml:space="preserve"> </w:t>
      </w:r>
    </w:p>
    <w:p w:rsidR="006E3F68" w:rsidRDefault="006E3F68" w:rsidP="00B51DEA">
      <w:pPr>
        <w:pStyle w:val="slo1text"/>
      </w:pPr>
      <w:r>
        <w:t>K rozšíření kapacity došlo v důsledku zprovoznění nového CT v Prostějově a rozšířením dialýzy ve Šternberku. Největší investicí S</w:t>
      </w:r>
      <w:r w:rsidR="001646E5">
        <w:t>MN</w:t>
      </w:r>
      <w:r>
        <w:t xml:space="preserve"> bylo zprovoznění pracoviště s 10 lůžky dlouhodobé intenzivní péče v Přerově (Ing. T. Uvízl děkuje těm, kdo se o to přičinili, mj. Nemocnice Olomouckého kraje, a.s. a Vojenská zdravotní pojišťovna). Na tomto pracovišti již byl dosažen i úspěch, kdy pacient po mnoha měsících na lůžku byl schopen přeložení „po svých“ na běžné oddělení.</w:t>
      </w:r>
    </w:p>
    <w:p w:rsidR="003E077A" w:rsidRDefault="006E3F68" w:rsidP="00B51DEA">
      <w:pPr>
        <w:pStyle w:val="slo1text"/>
      </w:pPr>
      <w:r>
        <w:t xml:space="preserve">Všechny tři nemocnice byly akreditovány </w:t>
      </w:r>
      <w:r w:rsidR="00DF4E45">
        <w:t xml:space="preserve">Spojenou akreditační komisí, v prosinci </w:t>
      </w:r>
      <w:r>
        <w:t xml:space="preserve">2011 </w:t>
      </w:r>
      <w:r w:rsidR="00DF4E45">
        <w:t>bude zahájena reakreditace.</w:t>
      </w:r>
      <w:r w:rsidR="003E077A">
        <w:t xml:space="preserve"> Nemocnice realizují projekty kontinuálního zvyšování kvality. Při poskytování péče je kladen důraz na spokojenost pacientů i zaměstnanců. Nemocnice v rámci S</w:t>
      </w:r>
      <w:r w:rsidR="001646E5">
        <w:t>MN</w:t>
      </w:r>
      <w:r w:rsidR="003E077A">
        <w:t xml:space="preserve"> se ve zmíněné kategorii spokojenosti pacientů umisťují na dobrých místech i ve srovnání s republikovým průměrem (nemocnice ve Šternberku druhá v kraji za JESENICKOU NEMOCNICÍ).</w:t>
      </w:r>
    </w:p>
    <w:p w:rsidR="003E077A" w:rsidRDefault="003E077A" w:rsidP="00B51DEA">
      <w:pPr>
        <w:pStyle w:val="slo1text"/>
      </w:pPr>
      <w:r>
        <w:t>Mezi významné investice v uplynulém období patří již zmíněná rekonstrukce oddělení otorinolaryngologie v Prostějově a vybudování oddělení dlouhodobé intenzivní ošetřovatelské péče (DIOP) v Přerově.</w:t>
      </w:r>
    </w:p>
    <w:p w:rsidR="00F13F13" w:rsidRDefault="00790E28" w:rsidP="00B51DEA">
      <w:pPr>
        <w:pStyle w:val="slo1text"/>
      </w:pPr>
      <w:r>
        <w:t>Mezi hlavní problémy, jejichž řešení je před S</w:t>
      </w:r>
      <w:r w:rsidR="001646E5">
        <w:t>MN</w:t>
      </w:r>
      <w:r>
        <w:t xml:space="preserve">, patří stav areálu nemocnice v Přerově, kde je připravován projekt na revitalizaci. Ve Šternberku </w:t>
      </w:r>
      <w:r w:rsidR="00593556">
        <w:t xml:space="preserve">je nutná </w:t>
      </w:r>
      <w:r>
        <w:t>rekonstrukc</w:t>
      </w:r>
      <w:r w:rsidR="00593556">
        <w:t>e</w:t>
      </w:r>
      <w:r>
        <w:t xml:space="preserve"> budovy interního oddělení, budov</w:t>
      </w:r>
      <w:r w:rsidR="00593556">
        <w:t>y</w:t>
      </w:r>
      <w:r>
        <w:t xml:space="preserve"> léčebny dlouhodobě nemocných a budov</w:t>
      </w:r>
      <w:r w:rsidR="00593556">
        <w:t>y</w:t>
      </w:r>
      <w:r>
        <w:t xml:space="preserve"> gynekologi</w:t>
      </w:r>
      <w:r w:rsidR="00593556">
        <w:t xml:space="preserve">e. Také </w:t>
      </w:r>
      <w:r w:rsidR="00016761">
        <w:t xml:space="preserve">bude potřeba </w:t>
      </w:r>
      <w:r w:rsidR="00593556">
        <w:t xml:space="preserve">ve Šternberku </w:t>
      </w:r>
      <w:r w:rsidR="00016761">
        <w:t>řešit otázku</w:t>
      </w:r>
      <w:r w:rsidR="00593556">
        <w:t> parkování v areálu nemocnice. V roce 2012 dojde ke zpoplatnění parkování v nemocnici v Prostějově.</w:t>
      </w:r>
    </w:p>
    <w:p w:rsidR="00016761" w:rsidRDefault="00016761" w:rsidP="00B51DEA">
      <w:pPr>
        <w:pStyle w:val="slo1text"/>
      </w:pPr>
      <w:r>
        <w:t>Další problém je obecný jako v celém českém zdravotnictví, a to rostoucí agresivita a tendence kriminalizovat práci zdravotníků. Agresivita vzrůstá v celé společnosti, což se nevyhýbá ani zdravotnictví. Také se pro některé advokáty stává dobrým byznysem zastupovat nespokojené pacienty.</w:t>
      </w:r>
    </w:p>
    <w:p w:rsidR="0081541D" w:rsidRDefault="0081541D" w:rsidP="00B51DEA">
      <w:pPr>
        <w:pStyle w:val="slo1text"/>
      </w:pPr>
      <w:r>
        <w:lastRenderedPageBreak/>
        <w:t>Doc. J. Vomáčka poděkoval za přednesenou prezentaci. Souhlasí, že agresivita se zvyšuje celospolečensky, stoupá počet trestných činů i jejich agresivita. Dotázal se členů zdravotního výboru, zda mají dotazy.</w:t>
      </w:r>
    </w:p>
    <w:p w:rsidR="0081541D" w:rsidRDefault="0081541D" w:rsidP="00B51DEA">
      <w:pPr>
        <w:pStyle w:val="slo1text"/>
      </w:pPr>
      <w:r>
        <w:t xml:space="preserve">Prof. Z. Kolář připomněl, že před rokem se hovořilo o spolupráci Fakultní nemocnice Olomouc </w:t>
      </w:r>
      <w:r w:rsidR="004A0B22">
        <w:t xml:space="preserve">(FNOL) </w:t>
      </w:r>
      <w:r>
        <w:t>a S</w:t>
      </w:r>
      <w:r w:rsidR="001646E5">
        <w:t>MN</w:t>
      </w:r>
      <w:r w:rsidR="004A0B22">
        <w:t xml:space="preserve"> ohledně infekčního oddělení, a dotázal se, zda je S</w:t>
      </w:r>
      <w:r w:rsidR="001646E5">
        <w:t>MN</w:t>
      </w:r>
      <w:r w:rsidR="004A0B22">
        <w:t xml:space="preserve"> ochotna ke spolupráci, až se vyjasní otázka vedení FNOL. Lékařská fakulta Univerzity Palackého má o spolupráci zájem.</w:t>
      </w:r>
    </w:p>
    <w:p w:rsidR="004A0B22" w:rsidRDefault="004A0B22" w:rsidP="00B51DEA">
      <w:pPr>
        <w:pStyle w:val="slo1text"/>
      </w:pPr>
      <w:r>
        <w:t xml:space="preserve">Ing. T. Uvízl odpověděl, že </w:t>
      </w:r>
      <w:r w:rsidR="00A568C9">
        <w:t xml:space="preserve">SMN je otevřena spolupráci ve všech směrech, vč. rozšíření výuky mediků v dalších oborech. Je možná spolupráce na projektu infekční JIP, případně lze uvažovat o vyčlenění infekčního oddělení ze SMN do FNOL, což však samozřejmě závisí i na stanovisku Olomouckého kraje.  </w:t>
      </w:r>
    </w:p>
    <w:p w:rsidR="0035551A" w:rsidRDefault="00A568C9" w:rsidP="00B51DEA">
      <w:pPr>
        <w:pStyle w:val="slo1text"/>
      </w:pPr>
      <w:r>
        <w:t>Prof. Z. Kolář děkuje za odpověď.</w:t>
      </w:r>
    </w:p>
    <w:p w:rsidR="00A568C9" w:rsidRDefault="00A568C9" w:rsidP="00B51DEA">
      <w:pPr>
        <w:pStyle w:val="slo1text"/>
      </w:pPr>
      <w:r>
        <w:t>Ing. J. Kropáč se zeptal, jak se SMN chystá na změny v souvislosti s ukončením smluv se zdravotními pojišťovnami a na novou kontraktaci.</w:t>
      </w:r>
    </w:p>
    <w:p w:rsidR="00A568C9" w:rsidRDefault="00A568C9" w:rsidP="00B51DEA">
      <w:pPr>
        <w:pStyle w:val="slo1text"/>
      </w:pPr>
      <w:r>
        <w:t xml:space="preserve">Ing. T. Uvízl reagoval, že úhradová vyhláška je zatím v návrhu, úvahy o strukturálních změnách jsou </w:t>
      </w:r>
      <w:r w:rsidR="00F1693C">
        <w:t>předčasné, dosud nejsou známy dlouhodobé záměry státu. Vzhledem k dosavadním nákladům a efektivitě by SMN měla dopadnout dobře. SMN by chtěla využít možností jednodenní péče, ale detailní úvahy zatím nejsou.</w:t>
      </w:r>
    </w:p>
    <w:p w:rsidR="00F1693C" w:rsidRDefault="00F1693C" w:rsidP="00B51DEA">
      <w:pPr>
        <w:pStyle w:val="slo1text"/>
      </w:pPr>
      <w:r>
        <w:t>Ing. J. Kropáč doplnil dotaz, zda SMN uvažuje o změnách lůžek. Ing. T. Uvízl odpověděl, že pokud to umožní úhradová vyhláška, tak jsou naznačené úvahy možné u těch oborů, kde je nižší obložnost a kde je to fakticky možné. Zde je právě souvislost s využitím jednodenní péče.</w:t>
      </w:r>
    </w:p>
    <w:p w:rsidR="00B9174E" w:rsidRDefault="00F1693C" w:rsidP="00B51DEA">
      <w:pPr>
        <w:pStyle w:val="slo1text"/>
      </w:pPr>
      <w:r>
        <w:t xml:space="preserve">Doc. J. Vomáčka </w:t>
      </w:r>
      <w:r w:rsidR="00B9174E">
        <w:t xml:space="preserve">poznamenal, že </w:t>
      </w:r>
      <w:r w:rsidR="009C421D">
        <w:t>v</w:t>
      </w:r>
      <w:r w:rsidR="00B9174E">
        <w:t xml:space="preserve"> posledních </w:t>
      </w:r>
      <w:r w:rsidR="009C421D">
        <w:t xml:space="preserve">letech </w:t>
      </w:r>
      <w:r w:rsidR="00B9174E">
        <w:t xml:space="preserve">již proběhlo několik vln redukce lůžek. </w:t>
      </w:r>
      <w:r w:rsidR="009C421D">
        <w:t xml:space="preserve">MUDr. </w:t>
      </w:r>
      <w:r w:rsidR="00F57F99">
        <w:t xml:space="preserve">E. </w:t>
      </w:r>
      <w:r w:rsidR="009C421D">
        <w:t>Štefková poznamena</w:t>
      </w:r>
      <w:r w:rsidR="00B9174E">
        <w:t>I</w:t>
      </w:r>
      <w:r w:rsidR="009C421D">
        <w:t>a, že za 10 let došlo v nemocnicích v Prostějově, Přerově a Šternberku k redukci o 172 lůžek. I</w:t>
      </w:r>
      <w:r w:rsidR="00B9174E">
        <w:t xml:space="preserve">ng. T. Uvízl souhlasil s tím, že od roku 2007 SMN redukovala asi 100 lůžek. </w:t>
      </w:r>
    </w:p>
    <w:p w:rsidR="00F1693C" w:rsidRDefault="00B9174E" w:rsidP="00B51DEA">
      <w:pPr>
        <w:pStyle w:val="slo1text"/>
      </w:pPr>
      <w:r>
        <w:t xml:space="preserve">Doc. J. Vomáčka se v té souvislosti zeptal, zda nehrozí zánik některých oddělení. Šíří se negativní informace, že zavedení systému DRG bude znamenat zánik některých nemocnic. </w:t>
      </w:r>
    </w:p>
    <w:p w:rsidR="00B97D6D" w:rsidRDefault="00B97D6D" w:rsidP="00B51DEA">
      <w:pPr>
        <w:pStyle w:val="slo1text"/>
      </w:pPr>
      <w:r>
        <w:t>Ing. T. Uvízl odpověděl, že naznačené úvahy platí o nemocnicích, kde je nedostatek pacientů, ty by mohly mít  s DRG potíže. Uvádí se, že zavedení systému DRG se vyplatí nemocnicím, pokud dojde k nárůstu klientů 105 % a nárůstu závažnosti diagnóz 107 %. Nemocnice s nižším nárůstem mohou mít potíže. V některých segmentech je velká poptávka po nárůstu péče, SMN zatím nemusela (na rozdíl od některých jiných) např. odkládat operace.</w:t>
      </w:r>
    </w:p>
    <w:p w:rsidR="009F15AB" w:rsidRDefault="00200E9A" w:rsidP="00B51DEA">
      <w:pPr>
        <w:pStyle w:val="slo1text"/>
      </w:pPr>
      <w:r>
        <w:t xml:space="preserve">Doc. J. Vomáčka položil dotaz, zda odkládání plánované </w:t>
      </w:r>
      <w:r w:rsidR="009F15AB">
        <w:t>péče je závislé na tom, u které zdravotní pojišťovny je pacient pojištěn.</w:t>
      </w:r>
    </w:p>
    <w:p w:rsidR="00200E9A" w:rsidRDefault="009F15AB" w:rsidP="00B51DEA">
      <w:pPr>
        <w:pStyle w:val="slo1text"/>
      </w:pPr>
      <w:r>
        <w:t>Ing. T. Uvízl uvedl, že t</w:t>
      </w:r>
      <w:r w:rsidR="003C40F8">
        <w:t>y</w:t>
      </w:r>
      <w:r>
        <w:t>to situace nastáv</w:t>
      </w:r>
      <w:r w:rsidR="003C40F8">
        <w:t>aly</w:t>
      </w:r>
      <w:r>
        <w:t xml:space="preserve"> již </w:t>
      </w:r>
      <w:r w:rsidR="003C40F8">
        <w:t>v dřívějších letech, zdravotní pojišťovny v rámci tzv. balíčkových úhrad stanoví, kolik a jakých operací</w:t>
      </w:r>
      <w:r w:rsidR="00A077C2">
        <w:t xml:space="preserve"> (u kterých je možný odklad) </w:t>
      </w:r>
      <w:r w:rsidR="00A063F3">
        <w:t>bude v daném roce uhrazeno, což může mít vliv na termín operací, samozřejmě s ohledem na stav pacienta</w:t>
      </w:r>
      <w:r w:rsidR="003C40F8">
        <w:t>.</w:t>
      </w:r>
      <w:r w:rsidR="00A063F3">
        <w:t xml:space="preserve"> </w:t>
      </w:r>
    </w:p>
    <w:p w:rsidR="00A568C9" w:rsidRDefault="00B47E1B" w:rsidP="00B51DEA">
      <w:pPr>
        <w:pStyle w:val="slo1text"/>
      </w:pPr>
      <w:r>
        <w:t>Doc. J. Vomáčka zaznamenal nárůst stížností na odklady operací před koncem roku v nemocnicích v Šumperku a Jeseníku.</w:t>
      </w:r>
    </w:p>
    <w:p w:rsidR="00B47E1B" w:rsidRPr="00224371" w:rsidRDefault="00F57F99" w:rsidP="00B51DEA">
      <w:pPr>
        <w:pStyle w:val="slo1text"/>
        <w:rPr>
          <w:i/>
        </w:rPr>
      </w:pPr>
      <w:r w:rsidRPr="00224371">
        <w:rPr>
          <w:i/>
        </w:rPr>
        <w:t xml:space="preserve">MUDr. </w:t>
      </w:r>
      <w:r w:rsidR="00974CA5" w:rsidRPr="00224371">
        <w:rPr>
          <w:i/>
        </w:rPr>
        <w:t xml:space="preserve">E. Štefková doplnila k diskusi o počtu lůžek, že od roku 2000 došlo v kraji ke snížení o 794 akutních lůžek a navýšení o 404 lůžek následné péče. Tyto údaje jsou </w:t>
      </w:r>
      <w:r w:rsidR="00974CA5" w:rsidRPr="00224371">
        <w:rPr>
          <w:i/>
        </w:rPr>
        <w:lastRenderedPageBreak/>
        <w:t>vzhledem k ostatním krajům dobré. Průměrný počet akutních lůžek je v celé České republice 4,9 na 1000 obyvatel, v Olomouckém kraji jde o 4,68 na 1000 obyvatel přesto, že je započtena i Fakultní nemocnice Olomouc. Některé jiné kraje mají zmíněný průměrný počet vyšší, ikdyž nemají fakultní nemocnici.</w:t>
      </w:r>
    </w:p>
    <w:p w:rsidR="00B47E1B" w:rsidRPr="00224371" w:rsidRDefault="00974CA5" w:rsidP="00B51DEA">
      <w:pPr>
        <w:pStyle w:val="slo1text"/>
        <w:rPr>
          <w:i/>
        </w:rPr>
      </w:pPr>
      <w:r w:rsidRPr="00224371">
        <w:rPr>
          <w:i/>
        </w:rPr>
        <w:t xml:space="preserve">Prof. Z. Kolář podotkl, že z hlediska výuky studentů medicíny je určitá spodní hranice, pod níž už není možné počet lůžek snížit, aby se např. studenti měli vůbec možnost učit. </w:t>
      </w:r>
    </w:p>
    <w:p w:rsidR="00974CA5" w:rsidRDefault="00974CA5" w:rsidP="00B51DEA">
      <w:pPr>
        <w:pStyle w:val="slo1text"/>
      </w:pPr>
      <w:r>
        <w:t>Mgr. H. Kulinová se zeptala, jak se SMN dívá na seznamy pacientů na operace.</w:t>
      </w:r>
    </w:p>
    <w:p w:rsidR="00974CA5" w:rsidRDefault="00974CA5" w:rsidP="00B51DEA">
      <w:pPr>
        <w:pStyle w:val="slo1text"/>
      </w:pPr>
      <w:r>
        <w:t>Ing. T. Uvízl reagoval, že existence seznamů není úplně v pořádku, je to však realita, která je určována omezenými finančními prostředky. Lékaři samozřejmě posuzují, zda je možný odklad a v akutním případě musí být péče poskytnuta, rozhodující musejí být zdravotnická kritéria.</w:t>
      </w:r>
      <w:r w:rsidR="00A077C2">
        <w:t xml:space="preserve"> SMN měla v roce 2007 seznamy s cca 600 až 800 čekateli, dnes jde o cca 200 pacientů.</w:t>
      </w:r>
      <w:r w:rsidR="007E4EA1">
        <w:t xml:space="preserve"> Systém tzv. balíčkových cen má určité výsledky.</w:t>
      </w:r>
    </w:p>
    <w:p w:rsidR="007E4EA1" w:rsidRDefault="007E4EA1" w:rsidP="00B51DEA">
      <w:pPr>
        <w:pStyle w:val="slo1text"/>
      </w:pPr>
      <w:r>
        <w:t>Mgr. H. Kulinová doplnila, že zná pacientku, která si operaci sama dohodla v jiném zdravotnickém zařízení, kde jí péči zabezpečili bez delší prodlevy.</w:t>
      </w:r>
    </w:p>
    <w:p w:rsidR="00974CA5" w:rsidRDefault="007E4EA1" w:rsidP="00B51DEA">
      <w:pPr>
        <w:pStyle w:val="slo1text"/>
      </w:pPr>
      <w:r>
        <w:t>Ing. T. Uvízl poznamenal, že to je možné, pokud našla nemocnici, kde ještě nebyl vyčerpán limit na výkony, který v „její“ původní nemocnici již byl dosažen. Znovu však zdůraznil, že jde pouze o neakutní výkony, které lze plánovat.</w:t>
      </w:r>
    </w:p>
    <w:p w:rsidR="007E4EA1" w:rsidRDefault="007E4EA1" w:rsidP="00B51DEA">
      <w:pPr>
        <w:pStyle w:val="slo1text"/>
      </w:pPr>
      <w:r>
        <w:t xml:space="preserve">Zdravotní výbor vzal na vědomí informace přednesené o Středomoravské nemocniční a. s. i </w:t>
      </w:r>
      <w:r w:rsidR="00223E41">
        <w:t>v</w:t>
      </w:r>
      <w:r>
        <w:t xml:space="preserve"> souvislosti s ní.</w:t>
      </w:r>
    </w:p>
    <w:p w:rsidR="007E4EA1" w:rsidRPr="00B51DEA" w:rsidRDefault="007E4EA1" w:rsidP="00B51DEA">
      <w:pPr>
        <w:pStyle w:val="slo1text"/>
      </w:pPr>
    </w:p>
    <w:p w:rsidR="00FE74AF" w:rsidRDefault="00FE74AF" w:rsidP="00DA23E0">
      <w:pPr>
        <w:pStyle w:val="slo1text"/>
        <w:numPr>
          <w:ilvl w:val="0"/>
          <w:numId w:val="4"/>
        </w:numPr>
        <w:ind w:left="357" w:hanging="357"/>
        <w:rPr>
          <w:b/>
        </w:rPr>
      </w:pPr>
      <w:r w:rsidRPr="00FE74AF">
        <w:rPr>
          <w:b/>
        </w:rPr>
        <w:t>Rekapitulace zasedání výboru za uplynulý rok a náměty na příští období</w:t>
      </w:r>
    </w:p>
    <w:p w:rsidR="00223E41" w:rsidRPr="0093767F" w:rsidRDefault="00D63995" w:rsidP="00D63995">
      <w:pPr>
        <w:pStyle w:val="slo1text"/>
      </w:pPr>
      <w:r w:rsidRPr="0093767F">
        <w:t xml:space="preserve">Doc. J. Vomáčka se dotázal přítomných, zda </w:t>
      </w:r>
      <w:r w:rsidR="00223E41" w:rsidRPr="0093767F">
        <w:t xml:space="preserve">mají náměty k projednání na zasedáních zdravotního výboru v příštím roce. Sám navrhuje pozvat děkana Lékařské fakulty Univerzity Palackého prof. Milana Koláře a projednat problematiku lékařské fakulty. </w:t>
      </w:r>
    </w:p>
    <w:p w:rsidR="00D63995" w:rsidRPr="0093767F" w:rsidRDefault="00223E41" w:rsidP="00D63995">
      <w:pPr>
        <w:pStyle w:val="slo1text"/>
      </w:pPr>
      <w:r w:rsidRPr="0093767F">
        <w:t xml:space="preserve">Paní V. Kocianová navrhuje jednat o problematice domácí péče, kde by bylo přínosné projednat vztah praktických lékařů a </w:t>
      </w:r>
      <w:r w:rsidR="00224A2C" w:rsidRPr="0093767F">
        <w:t xml:space="preserve">domácí péče a vztah domácí a </w:t>
      </w:r>
      <w:r w:rsidRPr="0093767F">
        <w:t>sociální péče</w:t>
      </w:r>
      <w:r w:rsidR="00D63995" w:rsidRPr="0093767F">
        <w:t xml:space="preserve">.  </w:t>
      </w:r>
    </w:p>
    <w:p w:rsidR="00223E41" w:rsidRPr="0093767F" w:rsidRDefault="00224A2C" w:rsidP="00D63995">
      <w:pPr>
        <w:pStyle w:val="slo1text"/>
      </w:pPr>
      <w:r w:rsidRPr="0093767F">
        <w:t>MUDr. E. Štefková poznamenala, že se chystá nový zákon o dlouhodobé péči, 26. 11. 2011 v Olomouci proběhla konference o dlouhodobé péči, kde se zúčastnili jak zástupci poskytovatelů zdravotní péče, tak zástupci poskytovatelů sociálních služeb, konferenci pořádala Psychiatrická léčebna Šternberk ve spolupráci s Odborným léčebným ústavem Paseka.</w:t>
      </w:r>
    </w:p>
    <w:p w:rsidR="00224A2C" w:rsidRPr="0093767F" w:rsidRDefault="00224A2C" w:rsidP="00D63995">
      <w:pPr>
        <w:pStyle w:val="slo1text"/>
      </w:pPr>
      <w:r w:rsidRPr="0093767F">
        <w:t xml:space="preserve">Doc. J. Vomáčka se obrátil na MUDr. J. Gerolda, zda ze strany Nemocnice Olomouckého kraje, a. s., vzejde nějaký podnět k jednání zdravotního výboru. </w:t>
      </w:r>
    </w:p>
    <w:p w:rsidR="00224A2C" w:rsidRDefault="00224A2C" w:rsidP="00D63995">
      <w:pPr>
        <w:pStyle w:val="slo1text"/>
      </w:pPr>
      <w:r w:rsidRPr="0093767F">
        <w:t>MUDr. J. Gerold reagoval, že výbor by se měl zabývat také důsledky nové legislativy. Dále MUDr. J. Gerold doplnil, že pokud jde o spokojenost pacientů, o níž byla řeč, tak z 200 nemocnic v ČR má 27 nejvyšší hodnocení, z nich 5 je z Olomouckého kraje (Hranice, Prostějov, Štern</w:t>
      </w:r>
      <w:r w:rsidR="002E5236" w:rsidRPr="0093767F">
        <w:t xml:space="preserve">berk, Jeseník a Vojenská nemocnice Olomouc). Naopak některé kraje neměly žádnou svou nemocnici takto dobře hodnocenou. </w:t>
      </w:r>
    </w:p>
    <w:p w:rsidR="00FE74AF" w:rsidRDefault="00FE74AF" w:rsidP="00D63995">
      <w:pPr>
        <w:pStyle w:val="slo1text"/>
      </w:pPr>
    </w:p>
    <w:p w:rsidR="00FE74AF" w:rsidRDefault="00FE74AF" w:rsidP="00D63995">
      <w:pPr>
        <w:pStyle w:val="slo1text"/>
      </w:pPr>
    </w:p>
    <w:p w:rsidR="00FE74AF" w:rsidRDefault="00FE74AF" w:rsidP="00FE74AF">
      <w:pPr>
        <w:pStyle w:val="slo1text"/>
        <w:numPr>
          <w:ilvl w:val="0"/>
          <w:numId w:val="4"/>
        </w:numPr>
        <w:ind w:left="357" w:hanging="357"/>
        <w:rPr>
          <w:b/>
        </w:rPr>
      </w:pPr>
      <w:r w:rsidRPr="006D5A6C">
        <w:rPr>
          <w:b/>
        </w:rPr>
        <w:lastRenderedPageBreak/>
        <w:t>Různé a diskuse</w:t>
      </w:r>
    </w:p>
    <w:p w:rsidR="002E5236" w:rsidRDefault="002E5236" w:rsidP="00D63995">
      <w:pPr>
        <w:pStyle w:val="slo1text"/>
      </w:pPr>
      <w:r w:rsidRPr="0093767F">
        <w:t xml:space="preserve">Doc. J. Vomáčka vyzval </w:t>
      </w:r>
      <w:r>
        <w:t xml:space="preserve">Ing. T. Uvízla, aby přednesl svůj podnět, o němž hovořil v úvodu zasedání zdravotního výboru. </w:t>
      </w:r>
    </w:p>
    <w:p w:rsidR="002E5236" w:rsidRPr="002E5236" w:rsidRDefault="002E5236" w:rsidP="00D63995">
      <w:pPr>
        <w:pStyle w:val="slo1text"/>
      </w:pPr>
      <w:r>
        <w:t xml:space="preserve">Ing. T. Uvízl uvedl, že bakteriologické vyšetření likvoru je nezbytné </w:t>
      </w:r>
      <w:r w:rsidR="0093767F">
        <w:t xml:space="preserve">provést </w:t>
      </w:r>
      <w:r>
        <w:t xml:space="preserve">do </w:t>
      </w:r>
      <w:r w:rsidR="0093767F">
        <w:t>dvou</w:t>
      </w:r>
      <w:r>
        <w:t xml:space="preserve"> hodin po </w:t>
      </w:r>
      <w:r w:rsidR="0093767F">
        <w:t>odběru</w:t>
      </w:r>
      <w:r w:rsidR="002C2F0E">
        <w:t xml:space="preserve"> pacientovi</w:t>
      </w:r>
      <w:r w:rsidRPr="001275F3">
        <w:t>.</w:t>
      </w:r>
    </w:p>
    <w:p w:rsidR="00D63995" w:rsidRDefault="002C2F0E" w:rsidP="00D63995">
      <w:pPr>
        <w:pStyle w:val="slo1text"/>
      </w:pPr>
      <w:r>
        <w:t xml:space="preserve">Fakultní nemocnice Olomouc vyšetření provádí 24 hodin, mimo běžnou pracovní dobu však jen pro vlastní pacienty. Ne každé zdravotnické zařízení ale je schopno provádět zmíněné vyšetření. Nemocnice v Prostějově, Přerově a Šternberku s tímto vyšetření případně pomohly jiným zařízením. Jde o příjezd mikrobiologa a odečet. Je to však nesystémové. </w:t>
      </w:r>
    </w:p>
    <w:p w:rsidR="002C2F0E" w:rsidRDefault="002C2F0E" w:rsidP="00D63995">
      <w:pPr>
        <w:pStyle w:val="slo1text"/>
      </w:pPr>
      <w:r>
        <w:t>Ing. T. Uvízl proto navrhuje iniciovat, aby bylo dohodnuto, že v době od 15:30 do 7:00 bude vyšetření provádět určité zařízení, kterému bude služba kompenzována.</w:t>
      </w:r>
    </w:p>
    <w:p w:rsidR="002C2F0E" w:rsidRDefault="00BC6FCC" w:rsidP="00D63995">
      <w:pPr>
        <w:pStyle w:val="slo1text"/>
      </w:pPr>
      <w:r w:rsidRPr="0093767F">
        <w:t>Doc. J. Vomáčka</w:t>
      </w:r>
      <w:r>
        <w:t xml:space="preserve"> se zeptal, zda je případný žadatel schopen službu fakultní nemocnici zaplatit.  Ing. T. Uvízl sdělil, že to lze řešit. Jde o cca jedno vyšetření týdně v zimě a cca 15 krát za měsíc v létě. Ing. T. Uvízl navrhuje v této záležitosti svolat jednání.</w:t>
      </w:r>
    </w:p>
    <w:p w:rsidR="00BC6FCC" w:rsidRDefault="00BC6FCC" w:rsidP="00D63995">
      <w:pPr>
        <w:pStyle w:val="slo1text"/>
      </w:pPr>
      <w:r w:rsidRPr="0093767F">
        <w:t>Doc. J. Vomáčka</w:t>
      </w:r>
      <w:r>
        <w:t xml:space="preserve"> se dotázal, jak se k té záležitosti staví zdravotní pojišťovny. </w:t>
      </w:r>
    </w:p>
    <w:p w:rsidR="00BC6FCC" w:rsidRDefault="00BC6FCC" w:rsidP="00D63995">
      <w:pPr>
        <w:pStyle w:val="slo1text"/>
      </w:pPr>
      <w:r>
        <w:t xml:space="preserve">Ing. J. Kropáč sdělil, že Vojenská zdravotní pojišťovna ČR je vždy ochotna k hledání dohody, ale je na trhu spíš minoritní.  </w:t>
      </w:r>
    </w:p>
    <w:p w:rsidR="00BC6FCC" w:rsidRDefault="00BC6FCC" w:rsidP="00D63995">
      <w:pPr>
        <w:pStyle w:val="slo1text"/>
      </w:pPr>
      <w:r>
        <w:t>Zdravotní výbor přijal usnesení, kterým uložil informovat o problematice likvoru náměstka hejtmana MUDr. M. Fischera.</w:t>
      </w:r>
    </w:p>
    <w:p w:rsidR="00D63995" w:rsidRPr="00CF09E5" w:rsidRDefault="00D63995" w:rsidP="00D63995">
      <w:pPr>
        <w:pStyle w:val="slo1text"/>
      </w:pPr>
    </w:p>
    <w:p w:rsidR="00D63995" w:rsidRPr="006D5A6C" w:rsidRDefault="00D63995" w:rsidP="00DA23E0">
      <w:pPr>
        <w:pStyle w:val="slo1text"/>
        <w:numPr>
          <w:ilvl w:val="0"/>
          <w:numId w:val="4"/>
        </w:numPr>
        <w:ind w:left="357" w:hanging="357"/>
        <w:rPr>
          <w:b/>
        </w:rPr>
      </w:pPr>
      <w:r w:rsidRPr="006D5A6C">
        <w:rPr>
          <w:b/>
        </w:rPr>
        <w:t>Závěr</w:t>
      </w:r>
    </w:p>
    <w:p w:rsidR="00D63995" w:rsidRPr="00B51DEA" w:rsidRDefault="00D63995" w:rsidP="00465C25">
      <w:pPr>
        <w:pStyle w:val="slo1text"/>
        <w:rPr>
          <w:color w:val="FF0000"/>
        </w:rPr>
      </w:pPr>
      <w:r w:rsidRPr="00465C25">
        <w:t xml:space="preserve">Doc. J. Vomáčka poděkoval přítomným členům zdravotního výboru za účast a sdělil, že předběžný termín příštího zasedání zdravotního výboru je naplánován na </w:t>
      </w:r>
      <w:r w:rsidR="00465C25" w:rsidRPr="00465C25">
        <w:t>18</w:t>
      </w:r>
      <w:r w:rsidRPr="00465C25">
        <w:t>. 1. 201</w:t>
      </w:r>
      <w:r w:rsidR="00465C25" w:rsidRPr="00465C25">
        <w:t>2, kdy budou sděleny i další termíny jed</w:t>
      </w:r>
      <w:r w:rsidR="00465C25">
        <w:t>n</w:t>
      </w:r>
      <w:r w:rsidR="00465C25" w:rsidRPr="00465C25">
        <w:t>ání</w:t>
      </w:r>
      <w:r w:rsidR="00465C25">
        <w:t xml:space="preserve"> výboru v příštím roce</w:t>
      </w:r>
      <w:r w:rsidRPr="00465C25">
        <w:t xml:space="preserve">. Poté zasedání výboru ukončil. </w:t>
      </w:r>
    </w:p>
    <w:p w:rsidR="00D63995" w:rsidRDefault="00D63995" w:rsidP="00D63995">
      <w:pPr>
        <w:spacing w:after="120"/>
        <w:jc w:val="both"/>
        <w:rPr>
          <w:rFonts w:ascii="Arial" w:hAnsi="Arial" w:cs="Arial"/>
        </w:rPr>
      </w:pPr>
    </w:p>
    <w:p w:rsidR="00D63995" w:rsidRDefault="00D63995" w:rsidP="00D63995">
      <w:pPr>
        <w:pStyle w:val="Mstoadatumvlevo"/>
        <w:spacing w:before="0" w:after="360"/>
        <w:rPr>
          <w:szCs w:val="24"/>
        </w:rPr>
      </w:pPr>
      <w:r w:rsidRPr="00EE070C">
        <w:rPr>
          <w:szCs w:val="24"/>
        </w:rPr>
        <w:t xml:space="preserve">V Olomouci dne </w:t>
      </w:r>
      <w:r w:rsidR="00B51DEA">
        <w:rPr>
          <w:szCs w:val="24"/>
        </w:rPr>
        <w:t>30</w:t>
      </w:r>
      <w:r w:rsidRPr="00EE070C">
        <w:rPr>
          <w:szCs w:val="24"/>
        </w:rPr>
        <w:t xml:space="preserve">. </w:t>
      </w:r>
      <w:r>
        <w:rPr>
          <w:szCs w:val="24"/>
        </w:rPr>
        <w:t>1</w:t>
      </w:r>
      <w:r w:rsidR="00B51DEA">
        <w:rPr>
          <w:szCs w:val="24"/>
        </w:rPr>
        <w:t>1</w:t>
      </w:r>
      <w:r>
        <w:rPr>
          <w:szCs w:val="24"/>
        </w:rPr>
        <w:t xml:space="preserve">. </w:t>
      </w:r>
      <w:r w:rsidRPr="00EE070C">
        <w:rPr>
          <w:szCs w:val="24"/>
        </w:rPr>
        <w:t>201</w:t>
      </w:r>
      <w:r>
        <w:rPr>
          <w:szCs w:val="24"/>
        </w:rPr>
        <w:t>1</w:t>
      </w:r>
    </w:p>
    <w:p w:rsidR="00D63995" w:rsidRPr="00EE070C" w:rsidRDefault="00D63995" w:rsidP="00D63995">
      <w:pPr>
        <w:pStyle w:val="Podpis"/>
        <w:ind w:left="4248" w:firstLine="708"/>
        <w:jc w:val="left"/>
        <w:rPr>
          <w:szCs w:val="24"/>
        </w:rPr>
      </w:pPr>
      <w:r w:rsidRPr="00EE070C">
        <w:rPr>
          <w:szCs w:val="24"/>
        </w:rPr>
        <w:t xml:space="preserve"> ……………………………….</w:t>
      </w:r>
    </w:p>
    <w:p w:rsidR="00D63995" w:rsidRPr="00EE070C" w:rsidRDefault="00D63995" w:rsidP="00D63995">
      <w:pPr>
        <w:pStyle w:val="Podpis"/>
        <w:ind w:left="3540" w:firstLine="708"/>
        <w:jc w:val="left"/>
        <w:rPr>
          <w:szCs w:val="24"/>
        </w:rPr>
      </w:pPr>
      <w:r w:rsidRPr="00EE070C">
        <w:rPr>
          <w:szCs w:val="24"/>
        </w:rPr>
        <w:t xml:space="preserve">Doc. MUDr. Jaroslav Vomáčka, Ph.D., MBA </w:t>
      </w:r>
    </w:p>
    <w:p w:rsidR="00D63995" w:rsidRDefault="00D63995" w:rsidP="00D63995">
      <w:pPr>
        <w:pStyle w:val="Podpis"/>
        <w:spacing w:after="120"/>
        <w:jc w:val="left"/>
        <w:rPr>
          <w:szCs w:val="24"/>
        </w:rPr>
      </w:pPr>
      <w:r w:rsidRPr="00EE070C">
        <w:rPr>
          <w:szCs w:val="24"/>
        </w:rPr>
        <w:t>předseda výboru</w:t>
      </w:r>
    </w:p>
    <w:p w:rsidR="00D63995" w:rsidRDefault="00D63995" w:rsidP="00D63995">
      <w:pPr>
        <w:pStyle w:val="Podpis"/>
        <w:spacing w:after="120"/>
        <w:jc w:val="left"/>
        <w:rPr>
          <w:szCs w:val="24"/>
        </w:rPr>
      </w:pPr>
    </w:p>
    <w:p w:rsidR="00D63995" w:rsidRPr="00EE070C" w:rsidRDefault="00D63995" w:rsidP="00D63995">
      <w:pPr>
        <w:pStyle w:val="Podpis"/>
        <w:spacing w:after="120"/>
        <w:jc w:val="left"/>
        <w:rPr>
          <w:szCs w:val="24"/>
        </w:rPr>
      </w:pPr>
    </w:p>
    <w:p w:rsidR="00D63995" w:rsidRPr="001D20D8" w:rsidRDefault="00D63995" w:rsidP="00D63995">
      <w:pPr>
        <w:pStyle w:val="Vborplohy"/>
        <w:spacing w:after="0"/>
        <w:rPr>
          <w:sz w:val="24"/>
          <w:szCs w:val="24"/>
        </w:rPr>
      </w:pPr>
      <w:r w:rsidRPr="00BA7ADE">
        <w:rPr>
          <w:sz w:val="24"/>
          <w:szCs w:val="24"/>
        </w:rPr>
        <w:t xml:space="preserve">Přílohy: </w:t>
      </w:r>
      <w:r w:rsidRPr="00BA7ADE">
        <w:rPr>
          <w:sz w:val="24"/>
          <w:szCs w:val="24"/>
        </w:rPr>
        <w:tab/>
      </w:r>
      <w:r w:rsidRPr="001D20D8">
        <w:rPr>
          <w:sz w:val="24"/>
          <w:szCs w:val="24"/>
        </w:rPr>
        <w:t>Pozvánka</w:t>
      </w:r>
    </w:p>
    <w:p w:rsidR="00D63995" w:rsidRPr="001D20D8" w:rsidRDefault="00D63995" w:rsidP="00D63995">
      <w:pPr>
        <w:pStyle w:val="Vborplohy"/>
        <w:spacing w:after="0"/>
        <w:ind w:firstLine="0"/>
        <w:rPr>
          <w:sz w:val="24"/>
          <w:szCs w:val="24"/>
        </w:rPr>
      </w:pPr>
      <w:r w:rsidRPr="001D20D8">
        <w:rPr>
          <w:sz w:val="24"/>
          <w:szCs w:val="24"/>
        </w:rPr>
        <w:t>Prezenční listina</w:t>
      </w:r>
    </w:p>
    <w:p w:rsidR="00D63995" w:rsidRPr="001D20D8" w:rsidRDefault="00D63995" w:rsidP="00D63995">
      <w:pPr>
        <w:pStyle w:val="Vborplohy"/>
        <w:spacing w:after="0"/>
        <w:ind w:firstLine="0"/>
        <w:rPr>
          <w:sz w:val="24"/>
          <w:szCs w:val="24"/>
        </w:rPr>
      </w:pPr>
      <w:r w:rsidRPr="001D20D8">
        <w:rPr>
          <w:sz w:val="24"/>
          <w:szCs w:val="24"/>
        </w:rPr>
        <w:t>Usnesení Výboru pro zdravotnictví z </w:t>
      </w:r>
      <w:r w:rsidR="00B51DEA" w:rsidRPr="001D20D8">
        <w:rPr>
          <w:sz w:val="24"/>
          <w:szCs w:val="24"/>
        </w:rPr>
        <w:t>30</w:t>
      </w:r>
      <w:r w:rsidRPr="001D20D8">
        <w:rPr>
          <w:sz w:val="24"/>
          <w:szCs w:val="24"/>
        </w:rPr>
        <w:t>. 1</w:t>
      </w:r>
      <w:r w:rsidR="00B51DEA" w:rsidRPr="001D20D8">
        <w:rPr>
          <w:sz w:val="24"/>
          <w:szCs w:val="24"/>
        </w:rPr>
        <w:t>1</w:t>
      </w:r>
      <w:r w:rsidRPr="001D20D8">
        <w:rPr>
          <w:sz w:val="24"/>
          <w:szCs w:val="24"/>
        </w:rPr>
        <w:t>. 2011</w:t>
      </w:r>
    </w:p>
    <w:p w:rsidR="00D63995" w:rsidRPr="001D20D8" w:rsidRDefault="00D63995" w:rsidP="00B51DEA">
      <w:pPr>
        <w:pStyle w:val="Vborplohy"/>
        <w:spacing w:after="0"/>
        <w:ind w:firstLine="0"/>
        <w:rPr>
          <w:sz w:val="24"/>
          <w:szCs w:val="24"/>
        </w:rPr>
      </w:pPr>
      <w:r w:rsidRPr="001D20D8">
        <w:rPr>
          <w:sz w:val="24"/>
          <w:szCs w:val="24"/>
        </w:rPr>
        <w:t>Přehled dosavadních usnesení Rady a Zastupitelstva Olomouckého kraje</w:t>
      </w:r>
    </w:p>
    <w:p w:rsidR="00D63995" w:rsidRPr="00A25860" w:rsidRDefault="00D63995" w:rsidP="00363E3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D63995" w:rsidRPr="00A2586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36" w:rsidRDefault="00E06836" w:rsidP="00E06836">
      <w:pPr>
        <w:spacing w:after="0" w:line="240" w:lineRule="auto"/>
      </w:pPr>
      <w:r>
        <w:separator/>
      </w:r>
    </w:p>
  </w:endnote>
  <w:endnote w:type="continuationSeparator" w:id="0">
    <w:p w:rsidR="00E06836" w:rsidRDefault="00E06836" w:rsidP="00E0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36" w:rsidRDefault="00E06836" w:rsidP="00E06836">
    <w:pPr>
      <w:pStyle w:val="Zpat"/>
      <w:pBdr>
        <w:top w:val="single" w:sz="4" w:space="1" w:color="auto"/>
      </w:pBdr>
      <w:jc w:val="right"/>
    </w:pPr>
    <w:r w:rsidRPr="00ED70C1">
      <w:rPr>
        <w:rFonts w:ascii="Arial" w:hAnsi="Arial" w:cs="Arial"/>
        <w:i/>
      </w:rPr>
      <w:t xml:space="preserve">Strana </w:t>
    </w:r>
    <w:r w:rsidRPr="00ED70C1">
      <w:rPr>
        <w:rStyle w:val="slostrnky"/>
        <w:rFonts w:ascii="Arial" w:hAnsi="Arial" w:cs="Arial"/>
        <w:i/>
      </w:rPr>
      <w:fldChar w:fldCharType="begin"/>
    </w:r>
    <w:r w:rsidRPr="00ED70C1">
      <w:rPr>
        <w:rStyle w:val="slostrnky"/>
        <w:rFonts w:ascii="Arial" w:hAnsi="Arial" w:cs="Arial"/>
        <w:i/>
      </w:rPr>
      <w:instrText xml:space="preserve"> PAGE </w:instrText>
    </w:r>
    <w:r w:rsidRPr="00ED70C1">
      <w:rPr>
        <w:rStyle w:val="slostrnky"/>
        <w:rFonts w:ascii="Arial" w:hAnsi="Arial" w:cs="Arial"/>
        <w:i/>
      </w:rPr>
      <w:fldChar w:fldCharType="separate"/>
    </w:r>
    <w:r w:rsidR="00DF7FBA">
      <w:rPr>
        <w:rStyle w:val="slostrnky"/>
        <w:rFonts w:ascii="Arial" w:hAnsi="Arial" w:cs="Arial"/>
        <w:i/>
        <w:noProof/>
      </w:rPr>
      <w:t>1</w:t>
    </w:r>
    <w:r w:rsidRPr="00ED70C1">
      <w:rPr>
        <w:rStyle w:val="slostrnky"/>
        <w:rFonts w:ascii="Arial" w:hAnsi="Arial" w:cs="Arial"/>
        <w:i/>
      </w:rPr>
      <w:fldChar w:fldCharType="end"/>
    </w:r>
    <w:r w:rsidRPr="00ED70C1">
      <w:rPr>
        <w:rStyle w:val="slostrnky"/>
        <w:rFonts w:ascii="Arial" w:hAnsi="Arial" w:cs="Arial"/>
        <w:i/>
      </w:rPr>
      <w:t xml:space="preserve"> (celkem </w:t>
    </w:r>
    <w:r w:rsidRPr="00ED70C1">
      <w:rPr>
        <w:rStyle w:val="slostrnky"/>
        <w:rFonts w:ascii="Arial" w:hAnsi="Arial" w:cs="Arial"/>
        <w:i/>
      </w:rPr>
      <w:fldChar w:fldCharType="begin"/>
    </w:r>
    <w:r w:rsidRPr="00ED70C1">
      <w:rPr>
        <w:rStyle w:val="slostrnky"/>
        <w:rFonts w:ascii="Arial" w:hAnsi="Arial" w:cs="Arial"/>
        <w:i/>
      </w:rPr>
      <w:instrText xml:space="preserve"> NUMPAGES </w:instrText>
    </w:r>
    <w:r w:rsidRPr="00ED70C1">
      <w:rPr>
        <w:rStyle w:val="slostrnky"/>
        <w:rFonts w:ascii="Arial" w:hAnsi="Arial" w:cs="Arial"/>
        <w:i/>
      </w:rPr>
      <w:fldChar w:fldCharType="separate"/>
    </w:r>
    <w:r w:rsidR="00DF7FBA">
      <w:rPr>
        <w:rStyle w:val="slostrnky"/>
        <w:rFonts w:ascii="Arial" w:hAnsi="Arial" w:cs="Arial"/>
        <w:i/>
        <w:noProof/>
      </w:rPr>
      <w:t>7</w:t>
    </w:r>
    <w:r w:rsidRPr="00ED70C1">
      <w:rPr>
        <w:rStyle w:val="slostrnky"/>
        <w:rFonts w:ascii="Arial" w:hAnsi="Arial" w:cs="Arial"/>
        <w:i/>
      </w:rPr>
      <w:fldChar w:fldCharType="end"/>
    </w:r>
    <w:r w:rsidRPr="00ED70C1">
      <w:rPr>
        <w:rStyle w:val="slostrnky"/>
        <w:rFonts w:ascii="Arial" w:hAnsi="Arial" w:cs="Arial"/>
        <w:i/>
      </w:rPr>
      <w:t>)</w:t>
    </w:r>
  </w:p>
  <w:p w:rsidR="00E06836" w:rsidRDefault="00E068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36" w:rsidRDefault="00E06836" w:rsidP="00E06836">
      <w:pPr>
        <w:spacing w:after="0" w:line="240" w:lineRule="auto"/>
      </w:pPr>
      <w:r>
        <w:separator/>
      </w:r>
    </w:p>
  </w:footnote>
  <w:footnote w:type="continuationSeparator" w:id="0">
    <w:p w:rsidR="00E06836" w:rsidRDefault="00E06836" w:rsidP="00E0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999"/>
    <w:multiLevelType w:val="hybridMultilevel"/>
    <w:tmpl w:val="2670102C"/>
    <w:lvl w:ilvl="0" w:tplc="A3543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6AB13D9"/>
    <w:multiLevelType w:val="multilevel"/>
    <w:tmpl w:val="7DF0EAD6"/>
    <w:lvl w:ilvl="0">
      <w:start w:val="1"/>
      <w:numFmt w:val="decimal"/>
      <w:pStyle w:val="Podtrenna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odsazen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699847FF"/>
    <w:multiLevelType w:val="hybridMultilevel"/>
    <w:tmpl w:val="1728A5DA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C8"/>
    <w:rsid w:val="00012E63"/>
    <w:rsid w:val="00016761"/>
    <w:rsid w:val="0010762A"/>
    <w:rsid w:val="00160399"/>
    <w:rsid w:val="001646E5"/>
    <w:rsid w:val="00197B23"/>
    <w:rsid w:val="001D20D8"/>
    <w:rsid w:val="00200E9A"/>
    <w:rsid w:val="00223E41"/>
    <w:rsid w:val="00224371"/>
    <w:rsid w:val="00224A2C"/>
    <w:rsid w:val="00244957"/>
    <w:rsid w:val="002C2F0E"/>
    <w:rsid w:val="002E5236"/>
    <w:rsid w:val="003006F2"/>
    <w:rsid w:val="0035551A"/>
    <w:rsid w:val="00363E3D"/>
    <w:rsid w:val="003C40F8"/>
    <w:rsid w:val="003E077A"/>
    <w:rsid w:val="00465C25"/>
    <w:rsid w:val="00492091"/>
    <w:rsid w:val="004A0B22"/>
    <w:rsid w:val="004B33FA"/>
    <w:rsid w:val="00593556"/>
    <w:rsid w:val="005E1E7F"/>
    <w:rsid w:val="005E4BF4"/>
    <w:rsid w:val="006C6BC8"/>
    <w:rsid w:val="006E3F68"/>
    <w:rsid w:val="00752AA7"/>
    <w:rsid w:val="007707B1"/>
    <w:rsid w:val="00790E28"/>
    <w:rsid w:val="007E4EA1"/>
    <w:rsid w:val="0081541D"/>
    <w:rsid w:val="00857322"/>
    <w:rsid w:val="0093767F"/>
    <w:rsid w:val="00974CA5"/>
    <w:rsid w:val="009A6869"/>
    <w:rsid w:val="009C421D"/>
    <w:rsid w:val="009F15AB"/>
    <w:rsid w:val="00A063F3"/>
    <w:rsid w:val="00A077C2"/>
    <w:rsid w:val="00A25860"/>
    <w:rsid w:val="00A35195"/>
    <w:rsid w:val="00A568C9"/>
    <w:rsid w:val="00A635FF"/>
    <w:rsid w:val="00AF7699"/>
    <w:rsid w:val="00B47E1B"/>
    <w:rsid w:val="00B51DEA"/>
    <w:rsid w:val="00B71002"/>
    <w:rsid w:val="00B9174E"/>
    <w:rsid w:val="00B97D6D"/>
    <w:rsid w:val="00BA2463"/>
    <w:rsid w:val="00BC6FCC"/>
    <w:rsid w:val="00C97AA6"/>
    <w:rsid w:val="00CB45D8"/>
    <w:rsid w:val="00D63995"/>
    <w:rsid w:val="00DA23E0"/>
    <w:rsid w:val="00DF4E45"/>
    <w:rsid w:val="00DF7FBA"/>
    <w:rsid w:val="00E06836"/>
    <w:rsid w:val="00E324F2"/>
    <w:rsid w:val="00E52D7F"/>
    <w:rsid w:val="00E93FE1"/>
    <w:rsid w:val="00EB7ADC"/>
    <w:rsid w:val="00EF793D"/>
    <w:rsid w:val="00F13F13"/>
    <w:rsid w:val="00F1693C"/>
    <w:rsid w:val="00F34FFA"/>
    <w:rsid w:val="00F57F99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860"/>
    <w:rPr>
      <w:rFonts w:ascii="Tahoma" w:hAnsi="Tahoma" w:cs="Tahoma"/>
      <w:sz w:val="16"/>
      <w:szCs w:val="16"/>
    </w:rPr>
  </w:style>
  <w:style w:type="paragraph" w:customStyle="1" w:styleId="slo1text">
    <w:name w:val="slo1text"/>
    <w:basedOn w:val="Normln"/>
    <w:rsid w:val="00D63995"/>
    <w:pPr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Vborplohy">
    <w:name w:val="Výbor přílohy"/>
    <w:basedOn w:val="Normln"/>
    <w:rsid w:val="00D63995"/>
    <w:pPr>
      <w:spacing w:after="120" w:line="240" w:lineRule="auto"/>
      <w:ind w:left="1134" w:hanging="1134"/>
    </w:pPr>
    <w:rPr>
      <w:rFonts w:ascii="Arial" w:eastAsia="Times New Roman" w:hAnsi="Arial" w:cs="Arial"/>
      <w:szCs w:val="20"/>
      <w:lang w:eastAsia="cs-CZ"/>
    </w:rPr>
  </w:style>
  <w:style w:type="paragraph" w:styleId="Podpis">
    <w:name w:val="Signature"/>
    <w:basedOn w:val="Normln"/>
    <w:link w:val="PodpisChar"/>
    <w:rsid w:val="00D63995"/>
    <w:pPr>
      <w:widowControl w:val="0"/>
      <w:spacing w:after="0" w:line="240" w:lineRule="auto"/>
      <w:ind w:left="567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D639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D63995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odtrennad">
    <w:name w:val="Podtržení nad"/>
    <w:basedOn w:val="Normln"/>
    <w:rsid w:val="00DA23E0"/>
    <w:pPr>
      <w:widowControl w:val="0"/>
      <w:numPr>
        <w:numId w:val="2"/>
      </w:numPr>
      <w:pBdr>
        <w:top w:val="single" w:sz="4" w:space="1" w:color="auto"/>
      </w:pBdr>
      <w:tabs>
        <w:tab w:val="clear" w:pos="567"/>
      </w:tabs>
      <w:spacing w:after="0" w:line="240" w:lineRule="auto"/>
      <w:ind w:left="0" w:firstLine="0"/>
      <w:jc w:val="both"/>
    </w:pPr>
    <w:rPr>
      <w:rFonts w:ascii="Arial" w:eastAsia="Times New Roman" w:hAnsi="Arial" w:cs="Times New Roman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DA23E0"/>
    <w:pPr>
      <w:widowControl w:val="0"/>
      <w:numPr>
        <w:ilvl w:val="1"/>
        <w:numId w:val="2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Vborprogram">
    <w:name w:val="Výbor program"/>
    <w:basedOn w:val="Normln"/>
    <w:rsid w:val="00DA23E0"/>
    <w:pPr>
      <w:widowControl w:val="0"/>
      <w:spacing w:before="960" w:after="24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DA23E0"/>
    <w:pPr>
      <w:widowControl w:val="0"/>
      <w:numPr>
        <w:ilvl w:val="2"/>
        <w:numId w:val="2"/>
      </w:numPr>
      <w:tabs>
        <w:tab w:val="clear" w:pos="1854"/>
        <w:tab w:val="num" w:pos="1985"/>
      </w:tabs>
      <w:spacing w:after="120" w:line="240" w:lineRule="auto"/>
      <w:ind w:left="1985" w:hanging="851"/>
      <w:jc w:val="both"/>
      <w:outlineLvl w:val="2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23E0"/>
    <w:pPr>
      <w:ind w:left="720"/>
      <w:contextualSpacing/>
    </w:pPr>
  </w:style>
  <w:style w:type="paragraph" w:customStyle="1" w:styleId="Vborptomnitext">
    <w:name w:val="Výbor přítomni text"/>
    <w:basedOn w:val="Normln"/>
    <w:rsid w:val="00B71002"/>
    <w:pPr>
      <w:spacing w:before="60" w:after="6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customStyle="1" w:styleId="Hlavikablogo2">
    <w:name w:val="Hlavička b_logo2"/>
    <w:basedOn w:val="Normln"/>
    <w:rsid w:val="00B7100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B71002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Vborptomni">
    <w:name w:val="Výbor přítomni"/>
    <w:basedOn w:val="Normln"/>
    <w:rsid w:val="00B71002"/>
    <w:pPr>
      <w:spacing w:before="60" w:after="60" w:line="240" w:lineRule="auto"/>
    </w:pPr>
    <w:rPr>
      <w:rFonts w:ascii="Arial" w:eastAsia="Times New Roman" w:hAnsi="Arial" w:cs="Arial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836"/>
  </w:style>
  <w:style w:type="paragraph" w:styleId="Zpat">
    <w:name w:val="footer"/>
    <w:basedOn w:val="Normln"/>
    <w:link w:val="ZpatChar"/>
    <w:unhideWhenUsed/>
    <w:rsid w:val="00E0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836"/>
  </w:style>
  <w:style w:type="character" w:styleId="slostrnky">
    <w:name w:val="page number"/>
    <w:basedOn w:val="Standardnpsmoodstavce"/>
    <w:rsid w:val="00E06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860"/>
    <w:rPr>
      <w:rFonts w:ascii="Tahoma" w:hAnsi="Tahoma" w:cs="Tahoma"/>
      <w:sz w:val="16"/>
      <w:szCs w:val="16"/>
    </w:rPr>
  </w:style>
  <w:style w:type="paragraph" w:customStyle="1" w:styleId="slo1text">
    <w:name w:val="slo1text"/>
    <w:basedOn w:val="Normln"/>
    <w:rsid w:val="00D63995"/>
    <w:pPr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Vborplohy">
    <w:name w:val="Výbor přílohy"/>
    <w:basedOn w:val="Normln"/>
    <w:rsid w:val="00D63995"/>
    <w:pPr>
      <w:spacing w:after="120" w:line="240" w:lineRule="auto"/>
      <w:ind w:left="1134" w:hanging="1134"/>
    </w:pPr>
    <w:rPr>
      <w:rFonts w:ascii="Arial" w:eastAsia="Times New Roman" w:hAnsi="Arial" w:cs="Arial"/>
      <w:szCs w:val="20"/>
      <w:lang w:eastAsia="cs-CZ"/>
    </w:rPr>
  </w:style>
  <w:style w:type="paragraph" w:styleId="Podpis">
    <w:name w:val="Signature"/>
    <w:basedOn w:val="Normln"/>
    <w:link w:val="PodpisChar"/>
    <w:rsid w:val="00D63995"/>
    <w:pPr>
      <w:widowControl w:val="0"/>
      <w:spacing w:after="0" w:line="240" w:lineRule="auto"/>
      <w:ind w:left="567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D639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D63995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odtrennad">
    <w:name w:val="Podtržení nad"/>
    <w:basedOn w:val="Normln"/>
    <w:rsid w:val="00DA23E0"/>
    <w:pPr>
      <w:widowControl w:val="0"/>
      <w:numPr>
        <w:numId w:val="2"/>
      </w:numPr>
      <w:pBdr>
        <w:top w:val="single" w:sz="4" w:space="1" w:color="auto"/>
      </w:pBdr>
      <w:tabs>
        <w:tab w:val="clear" w:pos="567"/>
      </w:tabs>
      <w:spacing w:after="0" w:line="240" w:lineRule="auto"/>
      <w:ind w:left="0" w:firstLine="0"/>
      <w:jc w:val="both"/>
    </w:pPr>
    <w:rPr>
      <w:rFonts w:ascii="Arial" w:eastAsia="Times New Roman" w:hAnsi="Arial" w:cs="Times New Roman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DA23E0"/>
    <w:pPr>
      <w:widowControl w:val="0"/>
      <w:numPr>
        <w:ilvl w:val="1"/>
        <w:numId w:val="2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Vborprogram">
    <w:name w:val="Výbor program"/>
    <w:basedOn w:val="Normln"/>
    <w:rsid w:val="00DA23E0"/>
    <w:pPr>
      <w:widowControl w:val="0"/>
      <w:spacing w:before="960" w:after="24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DA23E0"/>
    <w:pPr>
      <w:widowControl w:val="0"/>
      <w:numPr>
        <w:ilvl w:val="2"/>
        <w:numId w:val="2"/>
      </w:numPr>
      <w:tabs>
        <w:tab w:val="clear" w:pos="1854"/>
        <w:tab w:val="num" w:pos="1985"/>
      </w:tabs>
      <w:spacing w:after="120" w:line="240" w:lineRule="auto"/>
      <w:ind w:left="1985" w:hanging="851"/>
      <w:jc w:val="both"/>
      <w:outlineLvl w:val="2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23E0"/>
    <w:pPr>
      <w:ind w:left="720"/>
      <w:contextualSpacing/>
    </w:pPr>
  </w:style>
  <w:style w:type="paragraph" w:customStyle="1" w:styleId="Vborptomnitext">
    <w:name w:val="Výbor přítomni text"/>
    <w:basedOn w:val="Normln"/>
    <w:rsid w:val="00B71002"/>
    <w:pPr>
      <w:spacing w:before="60" w:after="6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customStyle="1" w:styleId="Hlavikablogo2">
    <w:name w:val="Hlavička b_logo2"/>
    <w:basedOn w:val="Normln"/>
    <w:rsid w:val="00B7100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B71002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Vborptomni">
    <w:name w:val="Výbor přítomni"/>
    <w:basedOn w:val="Normln"/>
    <w:rsid w:val="00B71002"/>
    <w:pPr>
      <w:spacing w:before="60" w:after="60" w:line="240" w:lineRule="auto"/>
    </w:pPr>
    <w:rPr>
      <w:rFonts w:ascii="Arial" w:eastAsia="Times New Roman" w:hAnsi="Arial" w:cs="Arial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836"/>
  </w:style>
  <w:style w:type="paragraph" w:styleId="Zpat">
    <w:name w:val="footer"/>
    <w:basedOn w:val="Normln"/>
    <w:link w:val="ZpatChar"/>
    <w:unhideWhenUsed/>
    <w:rsid w:val="00E0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836"/>
  </w:style>
  <w:style w:type="character" w:styleId="slostrnky">
    <w:name w:val="page number"/>
    <w:basedOn w:val="Standardnpsmoodstavce"/>
    <w:rsid w:val="00E06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2489</Words>
  <Characters>14687</Characters>
  <Application>Microsoft Office Word</Application>
  <DocSecurity>4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Hanák Pavel</cp:lastModifiedBy>
  <cp:revision>2</cp:revision>
  <dcterms:created xsi:type="dcterms:W3CDTF">2012-01-24T11:21:00Z</dcterms:created>
  <dcterms:modified xsi:type="dcterms:W3CDTF">2012-01-24T11:21:00Z</dcterms:modified>
</cp:coreProperties>
</file>