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1B44" w:rsidRPr="008866D2" w:rsidRDefault="00DE1B44" w:rsidP="00DE1B44">
      <w:pPr>
        <w:widowControl w:val="0"/>
        <w:spacing w:after="120"/>
        <w:jc w:val="both"/>
        <w:rPr>
          <w:rFonts w:ascii="Arial" w:hAnsi="Arial" w:cs="Arial"/>
          <w:b/>
          <w:noProof/>
          <w:snapToGrid w:val="0"/>
          <w:szCs w:val="20"/>
        </w:rPr>
      </w:pPr>
      <w:r w:rsidRPr="008866D2">
        <w:rPr>
          <w:rFonts w:ascii="Arial" w:hAnsi="Arial" w:cs="Arial"/>
          <w:b/>
          <w:noProof/>
          <w:snapToGrid w:val="0"/>
          <w:szCs w:val="20"/>
        </w:rPr>
        <w:t>Důvodová zpráva:</w:t>
      </w:r>
    </w:p>
    <w:p w:rsidR="00DE1B44" w:rsidRDefault="00DE1B44" w:rsidP="00DE1B44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Zastupitelstvo Olomouckého kraje (dále ZOK) schválilo dne</w:t>
      </w:r>
      <w:r w:rsidR="007355D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23. 4. 2018 svým usnesením č. </w:t>
      </w:r>
      <w:r w:rsidRPr="00C76A6B">
        <w:rPr>
          <w:rFonts w:ascii="Arial" w:hAnsi="Arial" w:cs="Arial"/>
        </w:rPr>
        <w:t>UZ/10/56/2018</w:t>
      </w:r>
      <w:r>
        <w:rPr>
          <w:rFonts w:ascii="Arial" w:hAnsi="Arial" w:cs="Arial"/>
        </w:rPr>
        <w:t xml:space="preserve"> </w:t>
      </w:r>
      <w:r w:rsidRPr="00C76A6B">
        <w:rPr>
          <w:rFonts w:ascii="Arial" w:eastAsiaTheme="minorHAnsi" w:hAnsi="Arial" w:cs="Arial"/>
          <w:lang w:eastAsia="en-US"/>
        </w:rPr>
        <w:t xml:space="preserve">znění </w:t>
      </w:r>
      <w:r>
        <w:rPr>
          <w:rFonts w:ascii="Arial" w:eastAsiaTheme="minorHAnsi" w:hAnsi="Arial" w:cs="Arial"/>
          <w:lang w:eastAsia="en-US"/>
        </w:rPr>
        <w:t>v</w:t>
      </w:r>
      <w:r w:rsidRPr="00C76A6B">
        <w:rPr>
          <w:rFonts w:ascii="Arial" w:eastAsiaTheme="minorHAnsi" w:hAnsi="Arial" w:cs="Arial"/>
          <w:lang w:eastAsia="en-US"/>
        </w:rPr>
        <w:t xml:space="preserve">zorové žádosti </w:t>
      </w:r>
      <w:r>
        <w:rPr>
          <w:rFonts w:ascii="Arial" w:eastAsiaTheme="minorHAnsi" w:hAnsi="Arial" w:cs="Arial"/>
          <w:lang w:eastAsia="en-US"/>
        </w:rPr>
        <w:t>a p</w:t>
      </w:r>
      <w:r w:rsidRPr="00C76A6B">
        <w:rPr>
          <w:rFonts w:ascii="Arial" w:eastAsiaTheme="minorHAnsi" w:hAnsi="Arial" w:cs="Arial"/>
          <w:lang w:eastAsia="en-US"/>
        </w:rPr>
        <w:t>ostup pro administraci žádostí o poskytnutí návratné finanční výpomoci</w:t>
      </w:r>
      <w:r>
        <w:rPr>
          <w:rFonts w:ascii="Arial" w:eastAsiaTheme="minorHAnsi" w:hAnsi="Arial" w:cs="Arial"/>
          <w:lang w:eastAsia="en-US"/>
        </w:rPr>
        <w:t>.</w:t>
      </w:r>
    </w:p>
    <w:p w:rsidR="00DE1B44" w:rsidRDefault="00DE1B44" w:rsidP="00DE1B44">
      <w:pPr>
        <w:spacing w:before="60"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Odbor strategického rozvoje (dále OSR) předl</w:t>
      </w:r>
      <w:r w:rsidR="005036E4">
        <w:rPr>
          <w:rFonts w:ascii="Arial" w:hAnsi="Arial" w:cs="Arial"/>
        </w:rPr>
        <w:t>ožil</w:t>
      </w:r>
      <w:r>
        <w:rPr>
          <w:rFonts w:ascii="Arial" w:hAnsi="Arial" w:cs="Arial"/>
        </w:rPr>
        <w:t xml:space="preserve"> Radě Olomouckého kraje </w:t>
      </w:r>
      <w:r w:rsidR="008019C6">
        <w:rPr>
          <w:rFonts w:ascii="Arial" w:hAnsi="Arial" w:cs="Arial"/>
        </w:rPr>
        <w:t xml:space="preserve">(dále ROK) </w:t>
      </w:r>
      <w:r w:rsidR="007849A2">
        <w:rPr>
          <w:rFonts w:ascii="Arial" w:hAnsi="Arial" w:cs="Arial"/>
        </w:rPr>
        <w:t xml:space="preserve">na její schůzi dne 4. 6. 2018 </w:t>
      </w:r>
      <w:r w:rsidRPr="00F93418">
        <w:rPr>
          <w:rFonts w:ascii="Arial" w:hAnsi="Arial" w:cs="Arial"/>
          <w:u w:val="single"/>
        </w:rPr>
        <w:t>žádost o poskytnutí návratné finanční výpomoci, kterou ve formě dopisu</w:t>
      </w:r>
      <w:r w:rsidRPr="005036E4">
        <w:rPr>
          <w:rFonts w:ascii="Arial" w:hAnsi="Arial" w:cs="Arial"/>
        </w:rPr>
        <w:t xml:space="preserve"> </w:t>
      </w:r>
      <w:r w:rsidRPr="00E63F16">
        <w:rPr>
          <w:rFonts w:ascii="Arial" w:hAnsi="Arial" w:cs="Arial"/>
        </w:rPr>
        <w:t>(Příloha</w:t>
      </w:r>
      <w:r w:rsidR="005036E4">
        <w:rPr>
          <w:rFonts w:ascii="Arial" w:hAnsi="Arial" w:cs="Arial"/>
        </w:rPr>
        <w:t> </w:t>
      </w:r>
      <w:r w:rsidRPr="00E63F16">
        <w:rPr>
          <w:rFonts w:ascii="Arial" w:hAnsi="Arial" w:cs="Arial"/>
        </w:rPr>
        <w:t>č. 1)</w:t>
      </w:r>
      <w:r w:rsidRPr="003B7FD9">
        <w:rPr>
          <w:rFonts w:ascii="Arial" w:hAnsi="Arial" w:cs="Arial"/>
        </w:rPr>
        <w:t xml:space="preserve"> </w:t>
      </w:r>
      <w:r w:rsidRPr="00F93418">
        <w:rPr>
          <w:rFonts w:ascii="Arial" w:hAnsi="Arial" w:cs="Arial"/>
          <w:u w:val="single"/>
        </w:rPr>
        <w:t>obdrželo dne 20. 3. 2018 vedení Olomouckého kraje od žadatele Evropské seskupení pro územní spolupráci NOVUM s r. o.</w:t>
      </w:r>
      <w:r>
        <w:rPr>
          <w:rFonts w:ascii="Arial" w:hAnsi="Arial" w:cs="Arial"/>
        </w:rPr>
        <w:t xml:space="preserve"> (dále ESÚS NOVUM). Dne</w:t>
      </w:r>
      <w:r w:rsidR="007861B7">
        <w:rPr>
          <w:rFonts w:ascii="Arial" w:hAnsi="Arial" w:cs="Arial"/>
        </w:rPr>
        <w:t> </w:t>
      </w:r>
      <w:r>
        <w:rPr>
          <w:rFonts w:ascii="Arial" w:hAnsi="Arial" w:cs="Arial"/>
        </w:rPr>
        <w:t>25. 4. 2018 žadatel doručil také řádně vyplněnou žádost na formuláři schváleném ZOK dne 23. 4. 2018</w:t>
      </w:r>
      <w:r w:rsidR="00E63F16">
        <w:rPr>
          <w:rFonts w:ascii="Arial" w:hAnsi="Arial" w:cs="Arial"/>
        </w:rPr>
        <w:t xml:space="preserve"> (Příloha č.</w:t>
      </w:r>
      <w:r w:rsidR="003B7FD9">
        <w:rPr>
          <w:rFonts w:ascii="Arial" w:hAnsi="Arial" w:cs="Arial"/>
        </w:rPr>
        <w:t> </w:t>
      </w:r>
      <w:r w:rsidR="00E63F16">
        <w:rPr>
          <w:rFonts w:ascii="Arial" w:hAnsi="Arial" w:cs="Arial"/>
        </w:rPr>
        <w:t>2)</w:t>
      </w:r>
      <w:r>
        <w:rPr>
          <w:rFonts w:ascii="Arial" w:hAnsi="Arial" w:cs="Arial"/>
        </w:rPr>
        <w:t>.</w:t>
      </w:r>
    </w:p>
    <w:p w:rsidR="00DE1B44" w:rsidRDefault="00DE1B44" w:rsidP="00DE1B44">
      <w:pPr>
        <w:spacing w:before="60" w:after="120"/>
        <w:jc w:val="both"/>
        <w:rPr>
          <w:rFonts w:ascii="Arial" w:hAnsi="Arial" w:cs="Arial"/>
        </w:rPr>
      </w:pPr>
      <w:r w:rsidRPr="00DC4484">
        <w:rPr>
          <w:rFonts w:ascii="Arial" w:hAnsi="Arial" w:cs="Arial"/>
        </w:rPr>
        <w:t>ESÚS</w:t>
      </w:r>
      <w:r>
        <w:rPr>
          <w:rFonts w:ascii="Arial" w:hAnsi="Arial" w:cs="Arial"/>
        </w:rPr>
        <w:t xml:space="preserve"> NOVUM</w:t>
      </w:r>
      <w:r w:rsidRPr="00DC4484">
        <w:rPr>
          <w:rFonts w:ascii="Arial" w:hAnsi="Arial" w:cs="Arial"/>
        </w:rPr>
        <w:t xml:space="preserve"> je</w:t>
      </w:r>
      <w:r>
        <w:rPr>
          <w:rFonts w:ascii="Arial" w:hAnsi="Arial" w:cs="Arial"/>
        </w:rPr>
        <w:t xml:space="preserve"> seskupením šesti českých </w:t>
      </w:r>
      <w:r w:rsidRPr="00A07010">
        <w:rPr>
          <w:rFonts w:ascii="Arial" w:hAnsi="Arial" w:cs="Arial"/>
        </w:rPr>
        <w:t xml:space="preserve">(Královéhradecký, Olomoucký, Liberecký, Pardubický kraj, Euroregiony Glacensis a Nisa – české </w:t>
      </w:r>
      <w:r>
        <w:rPr>
          <w:rFonts w:ascii="Arial" w:hAnsi="Arial" w:cs="Arial"/>
        </w:rPr>
        <w:t xml:space="preserve">části) </w:t>
      </w:r>
      <w:r w:rsidRPr="00A07010">
        <w:rPr>
          <w:rFonts w:ascii="Arial" w:hAnsi="Arial" w:cs="Arial"/>
        </w:rPr>
        <w:t xml:space="preserve">a </w:t>
      </w:r>
      <w:r>
        <w:rPr>
          <w:rFonts w:ascii="Arial" w:hAnsi="Arial" w:cs="Arial"/>
        </w:rPr>
        <w:t xml:space="preserve">tří </w:t>
      </w:r>
      <w:r w:rsidRPr="00A07010">
        <w:rPr>
          <w:rFonts w:ascii="Arial" w:hAnsi="Arial" w:cs="Arial"/>
        </w:rPr>
        <w:t xml:space="preserve">polských </w:t>
      </w:r>
      <w:r>
        <w:rPr>
          <w:rFonts w:ascii="Arial" w:hAnsi="Arial" w:cs="Arial"/>
        </w:rPr>
        <w:t>subjektů</w:t>
      </w:r>
      <w:r w:rsidRPr="00A070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</w:t>
      </w:r>
      <w:r w:rsidRPr="00A07010">
        <w:rPr>
          <w:rFonts w:ascii="Arial" w:hAnsi="Arial" w:cs="Arial"/>
        </w:rPr>
        <w:t>Dolnoslezské vojvodství, Euroregiony Glacensis a Nisa – polské části)</w:t>
      </w:r>
      <w:r>
        <w:rPr>
          <w:rFonts w:ascii="Arial" w:hAnsi="Arial" w:cs="Arial"/>
        </w:rPr>
        <w:t>. D</w:t>
      </w:r>
      <w:r w:rsidRPr="00CB67AF">
        <w:rPr>
          <w:rFonts w:ascii="Arial" w:hAnsi="Arial" w:cs="Arial"/>
        </w:rPr>
        <w:t>o</w:t>
      </w:r>
      <w:r w:rsidR="007861B7">
        <w:rPr>
          <w:rFonts w:ascii="Arial" w:hAnsi="Arial" w:cs="Arial"/>
        </w:rPr>
        <w:t> </w:t>
      </w:r>
      <w:r>
        <w:rPr>
          <w:rFonts w:ascii="Arial" w:hAnsi="Arial" w:cs="Arial"/>
        </w:rPr>
        <w:t>r</w:t>
      </w:r>
      <w:r w:rsidRPr="00CB67AF">
        <w:rPr>
          <w:rFonts w:ascii="Arial" w:hAnsi="Arial" w:cs="Arial"/>
        </w:rPr>
        <w:t xml:space="preserve">egistru </w:t>
      </w:r>
      <w:r>
        <w:rPr>
          <w:rFonts w:ascii="Arial" w:hAnsi="Arial" w:cs="Arial"/>
        </w:rPr>
        <w:t>e</w:t>
      </w:r>
      <w:r w:rsidRPr="00CB67AF">
        <w:rPr>
          <w:rFonts w:ascii="Arial" w:hAnsi="Arial" w:cs="Arial"/>
        </w:rPr>
        <w:t>vropských seskupení pro územní spolupráci</w:t>
      </w:r>
      <w:r>
        <w:rPr>
          <w:rFonts w:ascii="Arial" w:hAnsi="Arial" w:cs="Arial"/>
        </w:rPr>
        <w:t xml:space="preserve"> bylo ESÚS NOVUM zaregistrováno podle polského práva dne 16. 12. 2015. S</w:t>
      </w:r>
      <w:r w:rsidRPr="00DD03CD">
        <w:rPr>
          <w:rFonts w:ascii="Arial" w:hAnsi="Arial" w:cs="Arial"/>
        </w:rPr>
        <w:t>ídl</w:t>
      </w:r>
      <w:r>
        <w:rPr>
          <w:rFonts w:ascii="Arial" w:hAnsi="Arial" w:cs="Arial"/>
        </w:rPr>
        <w:t>o</w:t>
      </w:r>
      <w:r w:rsidRPr="00DD03C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</w:t>
      </w:r>
      <w:r w:rsidRPr="00DD03CD">
        <w:rPr>
          <w:rFonts w:ascii="Arial" w:hAnsi="Arial" w:cs="Arial"/>
        </w:rPr>
        <w:t xml:space="preserve"> sekretariát</w:t>
      </w:r>
      <w:r>
        <w:rPr>
          <w:rFonts w:ascii="Arial" w:hAnsi="Arial" w:cs="Arial"/>
        </w:rPr>
        <w:t xml:space="preserve"> seskupení jsou</w:t>
      </w:r>
      <w:r w:rsidRPr="00DD03CD">
        <w:rPr>
          <w:rFonts w:ascii="Arial" w:hAnsi="Arial" w:cs="Arial"/>
        </w:rPr>
        <w:t xml:space="preserve"> v Jelení Hoře </w:t>
      </w:r>
      <w:r>
        <w:rPr>
          <w:rFonts w:ascii="Arial" w:hAnsi="Arial" w:cs="Arial"/>
        </w:rPr>
        <w:t>v Polsku. Z</w:t>
      </w:r>
      <w:r w:rsidRPr="00DD03CD">
        <w:rPr>
          <w:rFonts w:ascii="Arial" w:hAnsi="Arial" w:cs="Arial"/>
        </w:rPr>
        <w:t>akládací dokumenty ESÚS N</w:t>
      </w:r>
      <w:r>
        <w:rPr>
          <w:rFonts w:ascii="Arial" w:hAnsi="Arial" w:cs="Arial"/>
        </w:rPr>
        <w:t xml:space="preserve">OVUM, tj. </w:t>
      </w:r>
      <w:r w:rsidRPr="00DD03CD">
        <w:rPr>
          <w:rFonts w:ascii="Arial" w:hAnsi="Arial" w:cs="Arial"/>
        </w:rPr>
        <w:t>Úmluv</w:t>
      </w:r>
      <w:r>
        <w:rPr>
          <w:rFonts w:ascii="Arial" w:hAnsi="Arial" w:cs="Arial"/>
        </w:rPr>
        <w:t>u a </w:t>
      </w:r>
      <w:r w:rsidRPr="00DD03CD">
        <w:rPr>
          <w:rFonts w:ascii="Arial" w:hAnsi="Arial" w:cs="Arial"/>
        </w:rPr>
        <w:t>Stanovy</w:t>
      </w:r>
      <w:r>
        <w:rPr>
          <w:rFonts w:ascii="Arial" w:hAnsi="Arial" w:cs="Arial"/>
        </w:rPr>
        <w:t>, schválilo ZOK d</w:t>
      </w:r>
      <w:r w:rsidRPr="00DD03CD">
        <w:rPr>
          <w:rFonts w:ascii="Arial" w:hAnsi="Arial" w:cs="Arial"/>
        </w:rPr>
        <w:t>ne 20. 6. 2014</w:t>
      </w:r>
      <w:r>
        <w:rPr>
          <w:rFonts w:ascii="Arial" w:hAnsi="Arial" w:cs="Arial"/>
        </w:rPr>
        <w:t xml:space="preserve"> </w:t>
      </w:r>
      <w:r w:rsidRPr="00DD03CD">
        <w:rPr>
          <w:rFonts w:ascii="Arial" w:hAnsi="Arial" w:cs="Arial"/>
        </w:rPr>
        <w:t>svým usnesením č. UZ/11/43/2014.</w:t>
      </w:r>
      <w:r>
        <w:rPr>
          <w:rFonts w:ascii="Arial" w:hAnsi="Arial" w:cs="Arial"/>
        </w:rPr>
        <w:t xml:space="preserve"> Představitelé Olomouckého kraje jsou zastoupeni v orgánech seskupení, tj. Valném shromáždění a Dozorčí radě. </w:t>
      </w:r>
      <w:r w:rsidRPr="00DA146A">
        <w:rPr>
          <w:rFonts w:ascii="Arial" w:hAnsi="Arial" w:cs="Arial"/>
        </w:rPr>
        <w:t>ESÚS NOVUM bylo založeno s cílem posíl</w:t>
      </w:r>
      <w:r>
        <w:rPr>
          <w:rFonts w:ascii="Arial" w:hAnsi="Arial" w:cs="Arial"/>
        </w:rPr>
        <w:t xml:space="preserve">ení spolupráce zakládajících členů seskupení prostřednictvím projektů realizovaných hlavně v rámci Evropské územní spolupráce, tj. především programů Interreg. Podněty ke spolupráci přinášejí pracovní skupiny, které byly v tematických oblastech </w:t>
      </w:r>
      <w:r w:rsidRPr="005E1F25">
        <w:rPr>
          <w:rFonts w:ascii="Arial" w:hAnsi="Arial" w:cs="Arial"/>
        </w:rPr>
        <w:t xml:space="preserve">doprava, územní plánování, </w:t>
      </w:r>
      <w:r>
        <w:rPr>
          <w:rFonts w:ascii="Arial" w:hAnsi="Arial" w:cs="Arial"/>
        </w:rPr>
        <w:t xml:space="preserve">hospodářská spolupráce, </w:t>
      </w:r>
      <w:r w:rsidRPr="005E1F25">
        <w:rPr>
          <w:rFonts w:ascii="Arial" w:hAnsi="Arial" w:cs="Arial"/>
        </w:rPr>
        <w:t>životní prostředí a</w:t>
      </w:r>
      <w:r>
        <w:rPr>
          <w:rFonts w:ascii="Arial" w:hAnsi="Arial" w:cs="Arial"/>
        </w:rPr>
        <w:t> </w:t>
      </w:r>
      <w:r w:rsidRPr="005E1F25">
        <w:rPr>
          <w:rFonts w:ascii="Arial" w:hAnsi="Arial" w:cs="Arial"/>
        </w:rPr>
        <w:t>krizové řízení</w:t>
      </w:r>
      <w:r>
        <w:rPr>
          <w:rFonts w:ascii="Arial" w:hAnsi="Arial" w:cs="Arial"/>
        </w:rPr>
        <w:t>. Do</w:t>
      </w:r>
      <w:r w:rsidR="007861B7">
        <w:rPr>
          <w:rFonts w:ascii="Arial" w:hAnsi="Arial" w:cs="Arial"/>
        </w:rPr>
        <w:t> </w:t>
      </w:r>
      <w:r>
        <w:rPr>
          <w:rFonts w:ascii="Arial" w:hAnsi="Arial" w:cs="Arial"/>
        </w:rPr>
        <w:t>tematických pracovních skupin jsou zapojeni zástupci Olomouckého kraje.</w:t>
      </w:r>
    </w:p>
    <w:p w:rsidR="00DE1B44" w:rsidRDefault="00DE1B44" w:rsidP="00DE1B44">
      <w:pPr>
        <w:autoSpaceDE w:val="0"/>
        <w:autoSpaceDN w:val="0"/>
        <w:adjustRightInd w:val="0"/>
        <w:jc w:val="both"/>
        <w:rPr>
          <w:rFonts w:ascii="Arial" w:eastAsiaTheme="minorHAnsi" w:hAnsi="Arial" w:cs="Arial"/>
          <w:lang w:eastAsia="en-US"/>
        </w:rPr>
      </w:pPr>
      <w:r w:rsidRPr="003637C0">
        <w:rPr>
          <w:rFonts w:ascii="Arial" w:eastAsiaTheme="minorHAnsi" w:hAnsi="Arial" w:cs="Arial"/>
          <w:b/>
          <w:lang w:eastAsia="en-US"/>
        </w:rPr>
        <w:t xml:space="preserve">Popis </w:t>
      </w:r>
      <w:r>
        <w:rPr>
          <w:rFonts w:ascii="Arial" w:eastAsiaTheme="minorHAnsi" w:hAnsi="Arial" w:cs="Arial"/>
          <w:b/>
          <w:lang w:eastAsia="en-US"/>
        </w:rPr>
        <w:t xml:space="preserve">žádosti o </w:t>
      </w:r>
      <w:r w:rsidRPr="00507125">
        <w:rPr>
          <w:rFonts w:ascii="Arial" w:hAnsi="Arial" w:cs="Arial"/>
          <w:b/>
        </w:rPr>
        <w:t>návratn</w:t>
      </w:r>
      <w:r>
        <w:rPr>
          <w:rFonts w:ascii="Arial" w:hAnsi="Arial" w:cs="Arial"/>
          <w:b/>
        </w:rPr>
        <w:t>ou</w:t>
      </w:r>
      <w:r w:rsidRPr="00507125">
        <w:rPr>
          <w:rFonts w:ascii="Arial" w:hAnsi="Arial" w:cs="Arial"/>
          <w:b/>
        </w:rPr>
        <w:t xml:space="preserve"> finanční výpomoc</w:t>
      </w:r>
      <w:r>
        <w:rPr>
          <w:rFonts w:ascii="Arial" w:hAnsi="Arial" w:cs="Arial"/>
          <w:b/>
        </w:rPr>
        <w:t xml:space="preserve"> ze strany žadatele</w:t>
      </w:r>
      <w:r>
        <w:rPr>
          <w:rFonts w:ascii="Arial" w:eastAsiaTheme="minorHAnsi" w:hAnsi="Arial" w:cs="Arial"/>
          <w:lang w:eastAsia="en-US"/>
        </w:rPr>
        <w:t>:</w:t>
      </w:r>
    </w:p>
    <w:p w:rsidR="00DE1B44" w:rsidRDefault="00DE1B44" w:rsidP="00DE1B44">
      <w:pPr>
        <w:spacing w:before="120"/>
        <w:jc w:val="both"/>
        <w:rPr>
          <w:rFonts w:ascii="Arial" w:hAnsi="Arial" w:cs="Arial"/>
        </w:rPr>
      </w:pPr>
      <w:r w:rsidRPr="002D534E">
        <w:rPr>
          <w:rFonts w:ascii="Arial" w:hAnsi="Arial" w:cs="Arial"/>
          <w:u w:val="single"/>
        </w:rPr>
        <w:t>ESÚS NOVUM žádá o návratnou finanční výpomoc ve výši 30 000 EUR</w:t>
      </w:r>
      <w:r w:rsidRPr="00CE41F8">
        <w:rPr>
          <w:rFonts w:ascii="Arial" w:hAnsi="Arial" w:cs="Arial"/>
          <w:u w:val="single"/>
        </w:rPr>
        <w:t xml:space="preserve">, </w:t>
      </w:r>
      <w:r w:rsidR="00CE41F8" w:rsidRPr="00CE41F8">
        <w:rPr>
          <w:rFonts w:ascii="Arial" w:hAnsi="Arial" w:cs="Arial"/>
          <w:u w:val="single"/>
        </w:rPr>
        <w:t>což dle kurzu ČNB pro rok 2018 činí celkem</w:t>
      </w:r>
      <w:r w:rsidRPr="00CE41F8">
        <w:rPr>
          <w:rFonts w:ascii="Arial" w:hAnsi="Arial" w:cs="Arial"/>
          <w:u w:val="single"/>
        </w:rPr>
        <w:t xml:space="preserve"> 764 </w:t>
      </w:r>
      <w:r w:rsidR="00CF2808">
        <w:rPr>
          <w:rFonts w:ascii="Arial" w:hAnsi="Arial" w:cs="Arial"/>
          <w:u w:val="single"/>
        </w:rPr>
        <w:t>850</w:t>
      </w:r>
      <w:r w:rsidRPr="00CE41F8">
        <w:rPr>
          <w:rFonts w:ascii="Arial" w:hAnsi="Arial" w:cs="Arial"/>
          <w:u w:val="single"/>
        </w:rPr>
        <w:t> Kč</w:t>
      </w:r>
      <w:r w:rsidR="00C81492">
        <w:rPr>
          <w:rFonts w:ascii="Arial" w:hAnsi="Arial" w:cs="Arial"/>
          <w:u w:val="single"/>
        </w:rPr>
        <w:t xml:space="preserve"> (kurz </w:t>
      </w:r>
      <w:r w:rsidR="00C81492" w:rsidRPr="00CE41F8">
        <w:rPr>
          <w:rFonts w:ascii="Arial" w:hAnsi="Arial" w:cs="Arial"/>
          <w:u w:val="single"/>
        </w:rPr>
        <w:t>25,4</w:t>
      </w:r>
      <w:r w:rsidR="00C81492">
        <w:rPr>
          <w:rFonts w:ascii="Arial" w:hAnsi="Arial" w:cs="Arial"/>
          <w:u w:val="single"/>
        </w:rPr>
        <w:t>9</w:t>
      </w:r>
      <w:r w:rsidR="00C81492" w:rsidRPr="00CE41F8">
        <w:rPr>
          <w:rFonts w:ascii="Arial" w:hAnsi="Arial" w:cs="Arial"/>
          <w:u w:val="single"/>
        </w:rPr>
        <w:t>5 Kč/1 EUR</w:t>
      </w:r>
      <w:r w:rsidR="00C81492">
        <w:rPr>
          <w:rFonts w:ascii="Arial" w:hAnsi="Arial" w:cs="Arial"/>
        </w:rPr>
        <w:t>)</w:t>
      </w:r>
      <w:r w:rsidR="00CE41F8">
        <w:rPr>
          <w:rFonts w:ascii="Arial" w:hAnsi="Arial" w:cs="Arial"/>
        </w:rPr>
        <w:t xml:space="preserve">. O návratnou finanční výpomoc žádá </w:t>
      </w:r>
      <w:r w:rsidRPr="005E55C4">
        <w:rPr>
          <w:rFonts w:ascii="Arial" w:hAnsi="Arial" w:cs="Arial"/>
        </w:rPr>
        <w:t>za účelem předfinancování svého podílu výdajů ve tř</w:t>
      </w:r>
      <w:r>
        <w:rPr>
          <w:rFonts w:ascii="Arial" w:hAnsi="Arial" w:cs="Arial"/>
        </w:rPr>
        <w:t xml:space="preserve">ech projektech v rámci programu </w:t>
      </w:r>
      <w:r w:rsidRPr="005E55C4">
        <w:rPr>
          <w:rFonts w:ascii="Arial" w:hAnsi="Arial" w:cs="Arial"/>
        </w:rPr>
        <w:t>Interreg V-A Č</w:t>
      </w:r>
      <w:r>
        <w:rPr>
          <w:rFonts w:ascii="Arial" w:hAnsi="Arial" w:cs="Arial"/>
        </w:rPr>
        <w:t>eská republika</w:t>
      </w:r>
      <w:r w:rsidRPr="005E55C4">
        <w:rPr>
          <w:rFonts w:ascii="Arial" w:hAnsi="Arial" w:cs="Arial"/>
        </w:rPr>
        <w:t>-Polsko</w:t>
      </w:r>
      <w:r w:rsidR="00CE41F8">
        <w:rPr>
          <w:rFonts w:ascii="Arial" w:hAnsi="Arial" w:cs="Arial"/>
        </w:rPr>
        <w:t xml:space="preserve">, které </w:t>
      </w:r>
      <w:r w:rsidR="006A6A19">
        <w:rPr>
          <w:rFonts w:ascii="Arial" w:hAnsi="Arial" w:cs="Arial"/>
        </w:rPr>
        <w:t xml:space="preserve">v listopadu 2017 </w:t>
      </w:r>
      <w:r w:rsidR="00CE41F8">
        <w:rPr>
          <w:rFonts w:ascii="Arial" w:hAnsi="Arial" w:cs="Arial"/>
        </w:rPr>
        <w:t xml:space="preserve">k realizaci </w:t>
      </w:r>
      <w:r w:rsidR="00CE41F8" w:rsidRPr="005E55C4">
        <w:rPr>
          <w:rFonts w:ascii="Arial" w:hAnsi="Arial" w:cs="Arial"/>
        </w:rPr>
        <w:t xml:space="preserve">schválil </w:t>
      </w:r>
      <w:r w:rsidRPr="005E55C4">
        <w:rPr>
          <w:rFonts w:ascii="Arial" w:hAnsi="Arial" w:cs="Arial"/>
        </w:rPr>
        <w:t>Monitorovací výbor programu</w:t>
      </w:r>
      <w:r w:rsidR="00E63F16">
        <w:rPr>
          <w:rFonts w:ascii="Arial" w:hAnsi="Arial" w:cs="Arial"/>
        </w:rPr>
        <w:t>. Celkové výdaje ESÚS NOVUM</w:t>
      </w:r>
      <w:r w:rsidRPr="005E55C4">
        <w:rPr>
          <w:rFonts w:ascii="Arial" w:hAnsi="Arial" w:cs="Arial"/>
        </w:rPr>
        <w:t xml:space="preserve"> </w:t>
      </w:r>
      <w:r w:rsidR="00CE41F8">
        <w:rPr>
          <w:rFonts w:ascii="Arial" w:hAnsi="Arial" w:cs="Arial"/>
        </w:rPr>
        <w:t>v těchto</w:t>
      </w:r>
      <w:r>
        <w:rPr>
          <w:rFonts w:ascii="Arial" w:hAnsi="Arial" w:cs="Arial"/>
        </w:rPr>
        <w:t xml:space="preserve"> </w:t>
      </w:r>
      <w:r w:rsidR="008019C6">
        <w:rPr>
          <w:rFonts w:ascii="Arial" w:hAnsi="Arial" w:cs="Arial"/>
        </w:rPr>
        <w:t>t</w:t>
      </w:r>
      <w:r w:rsidRPr="005E55C4">
        <w:rPr>
          <w:rFonts w:ascii="Arial" w:hAnsi="Arial" w:cs="Arial"/>
        </w:rPr>
        <w:t>ř</w:t>
      </w:r>
      <w:r w:rsidR="00CE41F8">
        <w:rPr>
          <w:rFonts w:ascii="Arial" w:hAnsi="Arial" w:cs="Arial"/>
        </w:rPr>
        <w:t>ech</w:t>
      </w:r>
      <w:r w:rsidRPr="005E55C4">
        <w:rPr>
          <w:rFonts w:ascii="Arial" w:hAnsi="Arial" w:cs="Arial"/>
        </w:rPr>
        <w:t xml:space="preserve"> projekt</w:t>
      </w:r>
      <w:r w:rsidR="00CE41F8">
        <w:rPr>
          <w:rFonts w:ascii="Arial" w:hAnsi="Arial" w:cs="Arial"/>
        </w:rPr>
        <w:t>ech</w:t>
      </w:r>
      <w:r w:rsidRPr="005E55C4">
        <w:rPr>
          <w:rFonts w:ascii="Arial" w:hAnsi="Arial" w:cs="Arial"/>
        </w:rPr>
        <w:t xml:space="preserve"> činí 482</w:t>
      </w:r>
      <w:r>
        <w:rPr>
          <w:rFonts w:ascii="Arial" w:hAnsi="Arial" w:cs="Arial"/>
        </w:rPr>
        <w:t> 000</w:t>
      </w:r>
      <w:r w:rsidRPr="005E55C4">
        <w:rPr>
          <w:rFonts w:ascii="Arial" w:hAnsi="Arial" w:cs="Arial"/>
        </w:rPr>
        <w:t xml:space="preserve"> EUR.</w:t>
      </w:r>
      <w:r>
        <w:rPr>
          <w:rFonts w:ascii="Arial" w:hAnsi="Arial" w:cs="Arial"/>
        </w:rPr>
        <w:t xml:space="preserve"> Realizace projektů probíhá v časov</w:t>
      </w:r>
      <w:r w:rsidRPr="005E55C4">
        <w:rPr>
          <w:rFonts w:ascii="Arial" w:hAnsi="Arial" w:cs="Arial"/>
        </w:rPr>
        <w:t>ém souběhu v letech 2018 až 2020. Výstupy všech projektů jsou zacíleny do území ESÚS NOVUM, tj. </w:t>
      </w:r>
      <w:r w:rsidRPr="003637C0">
        <w:rPr>
          <w:rFonts w:ascii="Arial" w:eastAsiaTheme="minorHAnsi" w:hAnsi="Arial" w:cs="Arial"/>
          <w:lang w:eastAsia="en-US"/>
        </w:rPr>
        <w:t>souvislé</w:t>
      </w:r>
      <w:r>
        <w:rPr>
          <w:rFonts w:ascii="Arial" w:eastAsiaTheme="minorHAnsi" w:hAnsi="Arial" w:cs="Arial"/>
          <w:lang w:eastAsia="en-US"/>
        </w:rPr>
        <w:t>ho</w:t>
      </w:r>
      <w:r w:rsidRPr="003637C0">
        <w:rPr>
          <w:rFonts w:ascii="Arial" w:eastAsiaTheme="minorHAnsi" w:hAnsi="Arial" w:cs="Arial"/>
          <w:lang w:eastAsia="en-US"/>
        </w:rPr>
        <w:t xml:space="preserve"> území krajů </w:t>
      </w:r>
      <w:r>
        <w:rPr>
          <w:rFonts w:ascii="Arial" w:eastAsiaTheme="minorHAnsi" w:hAnsi="Arial" w:cs="Arial"/>
          <w:lang w:eastAsia="en-US"/>
        </w:rPr>
        <w:t xml:space="preserve">a vojvodství </w:t>
      </w:r>
      <w:r w:rsidRPr="003637C0">
        <w:rPr>
          <w:rFonts w:ascii="Arial" w:eastAsiaTheme="minorHAnsi" w:hAnsi="Arial" w:cs="Arial"/>
          <w:lang w:eastAsia="en-US"/>
        </w:rPr>
        <w:t>při česko-polské hranici</w:t>
      </w:r>
      <w:r>
        <w:rPr>
          <w:rFonts w:ascii="Arial" w:eastAsiaTheme="minorHAnsi" w:hAnsi="Arial" w:cs="Arial"/>
          <w:lang w:eastAsia="en-US"/>
        </w:rPr>
        <w:t xml:space="preserve">, </w:t>
      </w:r>
      <w:r w:rsidRPr="005E55C4">
        <w:rPr>
          <w:rFonts w:ascii="Arial" w:hAnsi="Arial" w:cs="Arial"/>
        </w:rPr>
        <w:t xml:space="preserve">v případě projektů </w:t>
      </w:r>
      <w:r>
        <w:rPr>
          <w:rFonts w:ascii="Arial" w:hAnsi="Arial" w:cs="Arial"/>
        </w:rPr>
        <w:t>B a</w:t>
      </w:r>
      <w:r w:rsidR="00C81492">
        <w:rPr>
          <w:rFonts w:ascii="Arial" w:hAnsi="Arial" w:cs="Arial"/>
        </w:rPr>
        <w:t> </w:t>
      </w:r>
      <w:r>
        <w:rPr>
          <w:rFonts w:ascii="Arial" w:hAnsi="Arial" w:cs="Arial"/>
        </w:rPr>
        <w:t>C</w:t>
      </w:r>
      <w:r w:rsidRPr="005E55C4">
        <w:rPr>
          <w:rFonts w:ascii="Arial" w:hAnsi="Arial" w:cs="Arial"/>
        </w:rPr>
        <w:t xml:space="preserve"> navíc do kraje Moravskoslezského</w:t>
      </w:r>
      <w:r>
        <w:rPr>
          <w:rFonts w:ascii="Arial" w:hAnsi="Arial" w:cs="Arial"/>
        </w:rPr>
        <w:t xml:space="preserve"> a Slezského</w:t>
      </w:r>
      <w:r w:rsidR="003A0EF1" w:rsidRPr="003A0EF1">
        <w:rPr>
          <w:rFonts w:ascii="Arial" w:hAnsi="Arial" w:cs="Arial"/>
        </w:rPr>
        <w:t xml:space="preserve"> </w:t>
      </w:r>
      <w:r w:rsidR="003A0EF1">
        <w:rPr>
          <w:rFonts w:ascii="Arial" w:hAnsi="Arial" w:cs="Arial"/>
        </w:rPr>
        <w:t>vojvodství</w:t>
      </w:r>
      <w:r w:rsidRPr="005E55C4">
        <w:rPr>
          <w:rFonts w:ascii="Arial" w:hAnsi="Arial" w:cs="Arial"/>
        </w:rPr>
        <w:t>.</w:t>
      </w:r>
    </w:p>
    <w:p w:rsidR="00DE1B44" w:rsidRDefault="00DE1B44" w:rsidP="00DE1B44">
      <w:pPr>
        <w:spacing w:before="120"/>
        <w:jc w:val="both"/>
        <w:rPr>
          <w:rFonts w:ascii="Arial" w:hAnsi="Arial" w:cs="Arial"/>
        </w:rPr>
      </w:pPr>
      <w:r>
        <w:rPr>
          <w:rFonts w:ascii="Arial" w:hAnsi="Arial" w:cs="Arial"/>
        </w:rPr>
        <w:t>Popis jednotlivých projektů:</w:t>
      </w:r>
    </w:p>
    <w:p w:rsidR="00DE1B44" w:rsidRPr="00B14F2C" w:rsidRDefault="00DE1B44" w:rsidP="00DE1B44">
      <w:pPr>
        <w:pStyle w:val="Odstavecseseznamem"/>
        <w:numPr>
          <w:ilvl w:val="0"/>
          <w:numId w:val="1"/>
        </w:numPr>
        <w:spacing w:before="60"/>
        <w:ind w:left="357"/>
        <w:contextualSpacing w:val="0"/>
        <w:jc w:val="both"/>
        <w:rPr>
          <w:rFonts w:ascii="Arial" w:hAnsi="Arial" w:cs="Arial"/>
        </w:rPr>
      </w:pPr>
      <w:r w:rsidRPr="00E705AC">
        <w:rPr>
          <w:rFonts w:ascii="Arial" w:hAnsi="Arial" w:cs="Arial"/>
          <w:b/>
        </w:rPr>
        <w:t>Společně řešíme problémy</w:t>
      </w:r>
      <w:r w:rsidRPr="00B14F2C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ř</w:t>
      </w:r>
      <w:r w:rsidRPr="00B14F2C">
        <w:rPr>
          <w:rFonts w:ascii="Arial" w:hAnsi="Arial" w:cs="Arial"/>
        </w:rPr>
        <w:t>eš</w:t>
      </w:r>
      <w:r>
        <w:rPr>
          <w:rFonts w:ascii="Arial" w:hAnsi="Arial" w:cs="Arial"/>
        </w:rPr>
        <w:t>e</w:t>
      </w:r>
      <w:r w:rsidRPr="00B14F2C">
        <w:rPr>
          <w:rFonts w:ascii="Arial" w:hAnsi="Arial" w:cs="Arial"/>
        </w:rPr>
        <w:t>n</w:t>
      </w:r>
      <w:r>
        <w:rPr>
          <w:rFonts w:ascii="Arial" w:hAnsi="Arial" w:cs="Arial"/>
        </w:rPr>
        <w:t>ými tématy jsou</w:t>
      </w:r>
      <w:r w:rsidRPr="00B14F2C">
        <w:rPr>
          <w:rFonts w:ascii="Arial" w:hAnsi="Arial" w:cs="Arial"/>
        </w:rPr>
        <w:t xml:space="preserve"> hospodářská spolupráce, územní plánování, doprava, ochrana zdraví a</w:t>
      </w:r>
      <w:r>
        <w:rPr>
          <w:rFonts w:ascii="Arial" w:hAnsi="Arial" w:cs="Arial"/>
        </w:rPr>
        <w:t xml:space="preserve"> </w:t>
      </w:r>
      <w:r w:rsidRPr="00B14F2C">
        <w:rPr>
          <w:rFonts w:ascii="Arial" w:hAnsi="Arial" w:cs="Arial"/>
        </w:rPr>
        <w:t>bezpečnost, životní prostředí v přeshraničním prostoru (v</w:t>
      </w:r>
      <w:r>
        <w:rPr>
          <w:rFonts w:ascii="Arial" w:hAnsi="Arial" w:cs="Arial"/>
        </w:rPr>
        <w:t> </w:t>
      </w:r>
      <w:r w:rsidRPr="00B14F2C">
        <w:rPr>
          <w:rFonts w:ascii="Arial" w:hAnsi="Arial" w:cs="Arial"/>
        </w:rPr>
        <w:t>pracovních skupinách zástupci Olomouckého kraje)</w:t>
      </w:r>
      <w:r>
        <w:rPr>
          <w:rFonts w:ascii="Arial" w:hAnsi="Arial" w:cs="Arial"/>
        </w:rPr>
        <w:t xml:space="preserve">. Budou organizovány </w:t>
      </w:r>
      <w:r w:rsidRPr="00B14F2C">
        <w:rPr>
          <w:rFonts w:ascii="Arial" w:hAnsi="Arial" w:cs="Arial"/>
        </w:rPr>
        <w:t>společné workshopy, konference pro obce, ORP, zaměstnance úřadů</w:t>
      </w:r>
      <w:r>
        <w:rPr>
          <w:rFonts w:ascii="Arial" w:hAnsi="Arial" w:cs="Arial"/>
        </w:rPr>
        <w:t xml:space="preserve"> a </w:t>
      </w:r>
      <w:r w:rsidRPr="00B14F2C">
        <w:rPr>
          <w:rFonts w:ascii="Arial" w:hAnsi="Arial" w:cs="Arial"/>
        </w:rPr>
        <w:t>odborné zainteresované subjekty z území ESÚS NOVUM. Na základě analýzy výstupů v rámci jednotlivých témat bude zpracována mapa reálií s kompetencemi české a</w:t>
      </w:r>
      <w:r>
        <w:rPr>
          <w:rFonts w:ascii="Arial" w:hAnsi="Arial" w:cs="Arial"/>
        </w:rPr>
        <w:t xml:space="preserve"> </w:t>
      </w:r>
      <w:r w:rsidRPr="00B14F2C">
        <w:rPr>
          <w:rFonts w:ascii="Arial" w:hAnsi="Arial" w:cs="Arial"/>
        </w:rPr>
        <w:t xml:space="preserve">polské státní správy a samosprávy k využití </w:t>
      </w:r>
      <w:r>
        <w:rPr>
          <w:rFonts w:ascii="Arial" w:hAnsi="Arial" w:cs="Arial"/>
        </w:rPr>
        <w:t xml:space="preserve">všem </w:t>
      </w:r>
      <w:r w:rsidRPr="00B14F2C">
        <w:rPr>
          <w:rFonts w:ascii="Arial" w:hAnsi="Arial" w:cs="Arial"/>
        </w:rPr>
        <w:t xml:space="preserve">subjektům </w:t>
      </w:r>
      <w:r>
        <w:rPr>
          <w:rFonts w:ascii="Arial" w:hAnsi="Arial" w:cs="Arial"/>
        </w:rPr>
        <w:t xml:space="preserve">plošně </w:t>
      </w:r>
      <w:r w:rsidRPr="00B14F2C">
        <w:rPr>
          <w:rFonts w:ascii="Arial" w:hAnsi="Arial" w:cs="Arial"/>
        </w:rPr>
        <w:t>na obou stranách hranice.</w:t>
      </w:r>
      <w:r w:rsidRPr="0003261B">
        <w:rPr>
          <w:rFonts w:ascii="Arial" w:hAnsi="Arial" w:cs="Arial"/>
        </w:rPr>
        <w:t xml:space="preserve"> </w:t>
      </w:r>
      <w:r w:rsidRPr="00B14F2C">
        <w:rPr>
          <w:rFonts w:ascii="Arial" w:hAnsi="Arial" w:cs="Arial"/>
        </w:rPr>
        <w:t xml:space="preserve">ESUS NOVUM </w:t>
      </w:r>
      <w:r>
        <w:rPr>
          <w:rFonts w:ascii="Arial" w:hAnsi="Arial" w:cs="Arial"/>
        </w:rPr>
        <w:t>řídí a koordinuje</w:t>
      </w:r>
      <w:r w:rsidRPr="00B14F2C">
        <w:rPr>
          <w:rFonts w:ascii="Arial" w:hAnsi="Arial" w:cs="Arial"/>
        </w:rPr>
        <w:t xml:space="preserve"> celý projekt</w:t>
      </w:r>
      <w:r>
        <w:rPr>
          <w:rFonts w:ascii="Arial" w:hAnsi="Arial" w:cs="Arial"/>
        </w:rPr>
        <w:t>.</w:t>
      </w:r>
    </w:p>
    <w:p w:rsidR="00DE1B44" w:rsidRDefault="00DE1B44" w:rsidP="00DE1B44">
      <w:pPr>
        <w:pStyle w:val="Odstavecseseznamem"/>
        <w:numPr>
          <w:ilvl w:val="0"/>
          <w:numId w:val="1"/>
        </w:numPr>
        <w:spacing w:before="60"/>
        <w:ind w:left="357"/>
        <w:contextualSpacing w:val="0"/>
        <w:jc w:val="both"/>
        <w:rPr>
          <w:rFonts w:ascii="Arial" w:hAnsi="Arial" w:cs="Arial"/>
        </w:rPr>
      </w:pPr>
      <w:r w:rsidRPr="00B14F2C">
        <w:rPr>
          <w:rFonts w:ascii="Arial" w:hAnsi="Arial" w:cs="Arial"/>
          <w:b/>
        </w:rPr>
        <w:t>Jak zachraňujete u vás</w:t>
      </w:r>
      <w:r w:rsidRPr="00B14F2C">
        <w:rPr>
          <w:rFonts w:ascii="Arial" w:hAnsi="Arial" w:cs="Arial"/>
        </w:rPr>
        <w:t xml:space="preserve"> –</w:t>
      </w:r>
      <w:r>
        <w:rPr>
          <w:rFonts w:ascii="Arial" w:hAnsi="Arial" w:cs="Arial"/>
        </w:rPr>
        <w:t xml:space="preserve"> d</w:t>
      </w:r>
      <w:r w:rsidRPr="00B14F2C">
        <w:rPr>
          <w:rFonts w:ascii="Arial" w:hAnsi="Arial" w:cs="Arial"/>
        </w:rPr>
        <w:t xml:space="preserve">o projektu </w:t>
      </w:r>
      <w:r w:rsidR="008019C6">
        <w:rPr>
          <w:rFonts w:ascii="Arial" w:hAnsi="Arial" w:cs="Arial"/>
        </w:rPr>
        <w:t xml:space="preserve">jsou </w:t>
      </w:r>
      <w:r w:rsidRPr="00B14F2C">
        <w:rPr>
          <w:rFonts w:ascii="Arial" w:hAnsi="Arial" w:cs="Arial"/>
        </w:rPr>
        <w:t xml:space="preserve">partnersky zapojeny </w:t>
      </w:r>
      <w:r>
        <w:rPr>
          <w:rFonts w:ascii="Arial" w:hAnsi="Arial" w:cs="Arial"/>
        </w:rPr>
        <w:t xml:space="preserve">všechny </w:t>
      </w:r>
      <w:r w:rsidRPr="00B14F2C">
        <w:rPr>
          <w:rFonts w:ascii="Arial" w:hAnsi="Arial" w:cs="Arial"/>
        </w:rPr>
        <w:t>krajské a</w:t>
      </w:r>
      <w:r>
        <w:rPr>
          <w:rFonts w:ascii="Arial" w:hAnsi="Arial" w:cs="Arial"/>
        </w:rPr>
        <w:t> </w:t>
      </w:r>
      <w:r w:rsidRPr="00B14F2C">
        <w:rPr>
          <w:rFonts w:ascii="Arial" w:hAnsi="Arial" w:cs="Arial"/>
        </w:rPr>
        <w:t xml:space="preserve">vojvodské zdravotnické záchranné služby </w:t>
      </w:r>
      <w:r>
        <w:rPr>
          <w:rFonts w:ascii="Arial" w:hAnsi="Arial" w:cs="Arial"/>
        </w:rPr>
        <w:t xml:space="preserve">na česko-polské hranici, včetně </w:t>
      </w:r>
      <w:r w:rsidRPr="00B14F2C">
        <w:rPr>
          <w:rFonts w:ascii="Arial" w:hAnsi="Arial" w:cs="Arial"/>
        </w:rPr>
        <w:t>Zdravotnick</w:t>
      </w:r>
      <w:r w:rsidR="008019C6">
        <w:rPr>
          <w:rFonts w:ascii="Arial" w:hAnsi="Arial" w:cs="Arial"/>
        </w:rPr>
        <w:t>é</w:t>
      </w:r>
      <w:r w:rsidRPr="00B14F2C">
        <w:rPr>
          <w:rFonts w:ascii="Arial" w:hAnsi="Arial" w:cs="Arial"/>
        </w:rPr>
        <w:t xml:space="preserve"> záchrann</w:t>
      </w:r>
      <w:r w:rsidR="008019C6">
        <w:rPr>
          <w:rFonts w:ascii="Arial" w:hAnsi="Arial" w:cs="Arial"/>
        </w:rPr>
        <w:t>é</w:t>
      </w:r>
      <w:r w:rsidRPr="00B14F2C">
        <w:rPr>
          <w:rFonts w:ascii="Arial" w:hAnsi="Arial" w:cs="Arial"/>
        </w:rPr>
        <w:t xml:space="preserve"> služb</w:t>
      </w:r>
      <w:r w:rsidR="008019C6">
        <w:rPr>
          <w:rFonts w:ascii="Arial" w:hAnsi="Arial" w:cs="Arial"/>
        </w:rPr>
        <w:t>y</w:t>
      </w:r>
      <w:r w:rsidRPr="00B14F2C">
        <w:rPr>
          <w:rFonts w:ascii="Arial" w:hAnsi="Arial" w:cs="Arial"/>
        </w:rPr>
        <w:t xml:space="preserve"> O</w:t>
      </w:r>
      <w:r>
        <w:rPr>
          <w:rFonts w:ascii="Arial" w:hAnsi="Arial" w:cs="Arial"/>
        </w:rPr>
        <w:t xml:space="preserve">K a </w:t>
      </w:r>
      <w:r w:rsidRPr="00B14F2C">
        <w:rPr>
          <w:rFonts w:ascii="Arial" w:hAnsi="Arial" w:cs="Arial"/>
        </w:rPr>
        <w:t>ESÚS NOVUM</w:t>
      </w:r>
      <w:r>
        <w:rPr>
          <w:rFonts w:ascii="Arial" w:hAnsi="Arial" w:cs="Arial"/>
        </w:rPr>
        <w:t xml:space="preserve">. </w:t>
      </w:r>
      <w:r w:rsidRPr="00B14F2C">
        <w:rPr>
          <w:rFonts w:ascii="Arial" w:hAnsi="Arial" w:cs="Arial"/>
        </w:rPr>
        <w:t>Realiz</w:t>
      </w:r>
      <w:r>
        <w:rPr>
          <w:rFonts w:ascii="Arial" w:hAnsi="Arial" w:cs="Arial"/>
        </w:rPr>
        <w:t xml:space="preserve">ována </w:t>
      </w:r>
      <w:r w:rsidRPr="00B14F2C">
        <w:rPr>
          <w:rFonts w:ascii="Arial" w:hAnsi="Arial" w:cs="Arial"/>
        </w:rPr>
        <w:t>společn</w:t>
      </w:r>
      <w:r>
        <w:rPr>
          <w:rFonts w:ascii="Arial" w:hAnsi="Arial" w:cs="Arial"/>
        </w:rPr>
        <w:t>á</w:t>
      </w:r>
      <w:r w:rsidRPr="00B14F2C">
        <w:rPr>
          <w:rFonts w:ascii="Arial" w:hAnsi="Arial" w:cs="Arial"/>
        </w:rPr>
        <w:t xml:space="preserve"> česko-polsk</w:t>
      </w:r>
      <w:r>
        <w:rPr>
          <w:rFonts w:ascii="Arial" w:hAnsi="Arial" w:cs="Arial"/>
        </w:rPr>
        <w:t>á</w:t>
      </w:r>
      <w:r w:rsidRPr="00B14F2C">
        <w:rPr>
          <w:rFonts w:ascii="Arial" w:hAnsi="Arial" w:cs="Arial"/>
        </w:rPr>
        <w:t xml:space="preserve"> cvičení, školení a</w:t>
      </w:r>
      <w:r>
        <w:rPr>
          <w:rFonts w:ascii="Arial" w:hAnsi="Arial" w:cs="Arial"/>
        </w:rPr>
        <w:t xml:space="preserve"> </w:t>
      </w:r>
      <w:r w:rsidRPr="00B14F2C">
        <w:rPr>
          <w:rFonts w:ascii="Arial" w:hAnsi="Arial" w:cs="Arial"/>
        </w:rPr>
        <w:t>stáž</w:t>
      </w:r>
      <w:r>
        <w:rPr>
          <w:rFonts w:ascii="Arial" w:hAnsi="Arial" w:cs="Arial"/>
        </w:rPr>
        <w:t>e</w:t>
      </w:r>
      <w:r w:rsidRPr="00B14F2C">
        <w:rPr>
          <w:rFonts w:ascii="Arial" w:hAnsi="Arial" w:cs="Arial"/>
        </w:rPr>
        <w:t>, konferenc</w:t>
      </w:r>
      <w:r>
        <w:rPr>
          <w:rFonts w:ascii="Arial" w:hAnsi="Arial" w:cs="Arial"/>
        </w:rPr>
        <w:t>e pro zdravotnické záchranáře.</w:t>
      </w:r>
    </w:p>
    <w:p w:rsidR="00DE1B44" w:rsidRPr="00166A28" w:rsidRDefault="00DE1B44" w:rsidP="00DE1B44">
      <w:pPr>
        <w:pStyle w:val="Odstavecseseznamem"/>
        <w:numPr>
          <w:ilvl w:val="0"/>
          <w:numId w:val="1"/>
        </w:numPr>
        <w:spacing w:before="60"/>
        <w:contextualSpacing w:val="0"/>
        <w:jc w:val="both"/>
        <w:rPr>
          <w:rFonts w:cs="Arial"/>
          <w:u w:val="single"/>
        </w:rPr>
      </w:pPr>
      <w:r w:rsidRPr="00166A28">
        <w:rPr>
          <w:rFonts w:ascii="Arial" w:hAnsi="Arial" w:cs="Arial"/>
          <w:b/>
        </w:rPr>
        <w:t>Akcent@Net</w:t>
      </w:r>
      <w:r w:rsidRPr="00166A28">
        <w:rPr>
          <w:rFonts w:ascii="Arial" w:hAnsi="Arial" w:cs="Arial"/>
        </w:rPr>
        <w:t xml:space="preserve"> – </w:t>
      </w:r>
      <w:r>
        <w:rPr>
          <w:rFonts w:ascii="Arial" w:hAnsi="Arial" w:cs="Arial"/>
        </w:rPr>
        <w:t>p</w:t>
      </w:r>
      <w:r w:rsidRPr="00166A28">
        <w:rPr>
          <w:rFonts w:ascii="Arial" w:hAnsi="Arial" w:cs="Arial"/>
        </w:rPr>
        <w:t xml:space="preserve">rojekt </w:t>
      </w:r>
      <w:r w:rsidR="008019C6">
        <w:rPr>
          <w:rFonts w:ascii="Arial" w:hAnsi="Arial" w:cs="Arial"/>
        </w:rPr>
        <w:t xml:space="preserve">je </w:t>
      </w:r>
      <w:r w:rsidRPr="00166A28">
        <w:rPr>
          <w:rFonts w:ascii="Arial" w:hAnsi="Arial" w:cs="Arial"/>
        </w:rPr>
        <w:t>určen učitelům a žákům středních a základních škol v</w:t>
      </w:r>
      <w:r w:rsidR="008019C6">
        <w:rPr>
          <w:rFonts w:ascii="Arial" w:hAnsi="Arial" w:cs="Arial"/>
        </w:rPr>
        <w:t> </w:t>
      </w:r>
      <w:r w:rsidRPr="00166A28">
        <w:rPr>
          <w:rFonts w:ascii="Arial" w:hAnsi="Arial" w:cs="Arial"/>
        </w:rPr>
        <w:t>šesti česko-polských euroregionech, na území Olomouckého kraje se jedná o</w:t>
      </w:r>
      <w:r>
        <w:rPr>
          <w:rFonts w:ascii="Arial" w:hAnsi="Arial" w:cs="Arial"/>
        </w:rPr>
        <w:t> </w:t>
      </w:r>
      <w:r w:rsidRPr="00166A28">
        <w:rPr>
          <w:rFonts w:ascii="Arial" w:hAnsi="Arial" w:cs="Arial"/>
        </w:rPr>
        <w:t>euroregiony Praděd a</w:t>
      </w:r>
      <w:r>
        <w:rPr>
          <w:rFonts w:ascii="Arial" w:hAnsi="Arial" w:cs="Arial"/>
        </w:rPr>
        <w:t xml:space="preserve"> </w:t>
      </w:r>
      <w:r w:rsidRPr="00166A28">
        <w:rPr>
          <w:rFonts w:ascii="Arial" w:hAnsi="Arial" w:cs="Arial"/>
        </w:rPr>
        <w:t>Glacensis</w:t>
      </w:r>
      <w:r>
        <w:rPr>
          <w:rFonts w:ascii="Arial" w:hAnsi="Arial" w:cs="Arial"/>
        </w:rPr>
        <w:t>.</w:t>
      </w:r>
      <w:r w:rsidRPr="00166A28">
        <w:rPr>
          <w:rFonts w:ascii="Arial" w:hAnsi="Arial" w:cs="Arial"/>
        </w:rPr>
        <w:t xml:space="preserve"> Cílem je zpopularizování výuky sousedních jazyků mezi studenty i učiteli, motivace k přeshraniční spolupráci, zacílení na</w:t>
      </w:r>
      <w:r w:rsidR="007861B7">
        <w:rPr>
          <w:rFonts w:ascii="Arial" w:hAnsi="Arial" w:cs="Arial"/>
        </w:rPr>
        <w:t> </w:t>
      </w:r>
      <w:r w:rsidRPr="00166A28">
        <w:rPr>
          <w:rFonts w:ascii="Arial" w:hAnsi="Arial" w:cs="Arial"/>
        </w:rPr>
        <w:t>uplatnitelnost na přeshraničním trhu práce.</w:t>
      </w:r>
      <w:r>
        <w:rPr>
          <w:rFonts w:ascii="Arial" w:hAnsi="Arial" w:cs="Arial"/>
        </w:rPr>
        <w:t xml:space="preserve"> ESUS NOVUM je partnerem projektu.</w:t>
      </w:r>
    </w:p>
    <w:p w:rsidR="00DE1B44" w:rsidRPr="005E55C4" w:rsidRDefault="00DE1B44" w:rsidP="00DE1B44">
      <w:pPr>
        <w:spacing w:before="120" w:after="60"/>
        <w:jc w:val="both"/>
        <w:rPr>
          <w:rFonts w:ascii="Arial" w:hAnsi="Arial" w:cs="Arial"/>
        </w:rPr>
      </w:pPr>
      <w:r w:rsidRPr="003F615D">
        <w:rPr>
          <w:rFonts w:ascii="Arial" w:hAnsi="Arial" w:cs="Arial"/>
        </w:rPr>
        <w:t>ESÚS NOVUM je samostatně hospodařící</w:t>
      </w:r>
      <w:r>
        <w:rPr>
          <w:rFonts w:ascii="Arial" w:hAnsi="Arial" w:cs="Arial"/>
        </w:rPr>
        <w:t>m</w:t>
      </w:r>
      <w:r w:rsidRPr="003F615D">
        <w:rPr>
          <w:rFonts w:ascii="Arial" w:hAnsi="Arial" w:cs="Arial"/>
        </w:rPr>
        <w:t xml:space="preserve"> subjekt</w:t>
      </w:r>
      <w:r>
        <w:rPr>
          <w:rFonts w:ascii="Arial" w:hAnsi="Arial" w:cs="Arial"/>
        </w:rPr>
        <w:t xml:space="preserve">em a </w:t>
      </w:r>
      <w:r w:rsidRPr="005E55C4">
        <w:rPr>
          <w:rFonts w:ascii="Arial" w:hAnsi="Arial" w:cs="Arial"/>
        </w:rPr>
        <w:t xml:space="preserve">disponuje vlastními prostředky na předfinancování </w:t>
      </w:r>
      <w:r>
        <w:rPr>
          <w:rFonts w:ascii="Arial" w:hAnsi="Arial" w:cs="Arial"/>
        </w:rPr>
        <w:t xml:space="preserve">výdajů zmíněných </w:t>
      </w:r>
      <w:r w:rsidRPr="005E55C4">
        <w:rPr>
          <w:rFonts w:ascii="Arial" w:hAnsi="Arial" w:cs="Arial"/>
        </w:rPr>
        <w:t xml:space="preserve">projektů </w:t>
      </w:r>
      <w:r>
        <w:rPr>
          <w:rFonts w:ascii="Arial" w:hAnsi="Arial" w:cs="Arial"/>
        </w:rPr>
        <w:t>až do</w:t>
      </w:r>
      <w:r w:rsidRPr="005E55C4">
        <w:rPr>
          <w:rFonts w:ascii="Arial" w:hAnsi="Arial" w:cs="Arial"/>
        </w:rPr>
        <w:t xml:space="preserve"> výš</w:t>
      </w:r>
      <w:r>
        <w:rPr>
          <w:rFonts w:ascii="Arial" w:hAnsi="Arial" w:cs="Arial"/>
        </w:rPr>
        <w:t>e</w:t>
      </w:r>
      <w:r w:rsidRPr="005E55C4">
        <w:rPr>
          <w:rFonts w:ascii="Arial" w:hAnsi="Arial" w:cs="Arial"/>
        </w:rPr>
        <w:t xml:space="preserve"> 60 %. Se žádostí o návratnou finanční výpomoc na zbývající část výdajů se vedení ESÚS NOVUM obrátilo nejen na Olomoucký kraj, ale také ostatní zakladatelské subjekty, tj. kraje Liberecký, Královéhradecký a Pardubický a Dolnoslezské vojvodství. Z</w:t>
      </w:r>
      <w:r>
        <w:rPr>
          <w:rFonts w:ascii="Arial" w:hAnsi="Arial" w:cs="Arial"/>
        </w:rPr>
        <w:t xml:space="preserve"> předběžných </w:t>
      </w:r>
      <w:r w:rsidRPr="005E55C4">
        <w:rPr>
          <w:rFonts w:ascii="Arial" w:hAnsi="Arial" w:cs="Arial"/>
        </w:rPr>
        <w:t xml:space="preserve">informací z krajů Královéhradeckého a Pardubického vyplývá, že oba subjekty </w:t>
      </w:r>
      <w:r>
        <w:rPr>
          <w:rFonts w:ascii="Arial" w:hAnsi="Arial" w:cs="Arial"/>
        </w:rPr>
        <w:t xml:space="preserve">přislíbily </w:t>
      </w:r>
      <w:r w:rsidRPr="005E55C4">
        <w:rPr>
          <w:rFonts w:ascii="Arial" w:hAnsi="Arial" w:cs="Arial"/>
        </w:rPr>
        <w:t>návratnou finanční výpomoc</w:t>
      </w:r>
      <w:r>
        <w:rPr>
          <w:rFonts w:ascii="Arial" w:hAnsi="Arial" w:cs="Arial"/>
        </w:rPr>
        <w:t xml:space="preserve"> žadateli poskytnout</w:t>
      </w:r>
      <w:r w:rsidRPr="005E55C4">
        <w:rPr>
          <w:rFonts w:ascii="Arial" w:hAnsi="Arial" w:cs="Arial"/>
        </w:rPr>
        <w:t xml:space="preserve">, každý ve výši 30 000 EUR, </w:t>
      </w:r>
      <w:r w:rsidRPr="00843E52">
        <w:rPr>
          <w:rFonts w:ascii="Arial" w:hAnsi="Arial" w:cs="Arial"/>
        </w:rPr>
        <w:t xml:space="preserve">stanovisko kraje Libereckého není dosud zpracovateli známo. </w:t>
      </w:r>
      <w:r>
        <w:rPr>
          <w:rFonts w:ascii="Arial" w:hAnsi="Arial" w:cs="Arial"/>
        </w:rPr>
        <w:t xml:space="preserve">Výdaje vynaložené během realizace zmíněných projektů budou žadateli </w:t>
      </w:r>
      <w:r w:rsidRPr="005E55C4">
        <w:rPr>
          <w:rFonts w:ascii="Arial" w:hAnsi="Arial" w:cs="Arial"/>
        </w:rPr>
        <w:t xml:space="preserve">postupně refundovány </w:t>
      </w:r>
      <w:r>
        <w:rPr>
          <w:rFonts w:ascii="Arial" w:hAnsi="Arial" w:cs="Arial"/>
        </w:rPr>
        <w:t>z</w:t>
      </w:r>
      <w:r w:rsidRPr="005E55C4">
        <w:rPr>
          <w:rFonts w:ascii="Arial" w:hAnsi="Arial" w:cs="Arial"/>
        </w:rPr>
        <w:t>pět</w:t>
      </w:r>
      <w:r>
        <w:rPr>
          <w:rFonts w:ascii="Arial" w:hAnsi="Arial" w:cs="Arial"/>
        </w:rPr>
        <w:t>, a to v</w:t>
      </w:r>
      <w:r w:rsidRPr="005E55C4">
        <w:rPr>
          <w:rFonts w:ascii="Arial" w:hAnsi="Arial" w:cs="Arial"/>
        </w:rPr>
        <w:t> 6-měsíčních intervalech v</w:t>
      </w:r>
      <w:r>
        <w:rPr>
          <w:rFonts w:ascii="Arial" w:hAnsi="Arial" w:cs="Arial"/>
        </w:rPr>
        <w:t>e výši 85 % uznatelných výdajů.</w:t>
      </w:r>
      <w:r w:rsidRPr="006129E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Bližší podmínky poskytnutí návratné finanční výpomoci vyplývají z veřejnoprávní smlouvy, která je Přílohou č. </w:t>
      </w:r>
      <w:r w:rsidR="00E63F16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důvodové zprávy</w:t>
      </w:r>
      <w:r w:rsidRPr="006129E6">
        <w:rPr>
          <w:rFonts w:ascii="Arial" w:hAnsi="Arial" w:cs="Arial"/>
        </w:rPr>
        <w:t>.</w:t>
      </w:r>
    </w:p>
    <w:p w:rsidR="00DE1B44" w:rsidRDefault="00DE1B44" w:rsidP="00DE1B44">
      <w:pPr>
        <w:spacing w:after="60"/>
        <w:jc w:val="both"/>
      </w:pPr>
      <w:r>
        <w:rPr>
          <w:rFonts w:ascii="Arial" w:hAnsi="Arial" w:cs="Arial"/>
        </w:rPr>
        <w:t xml:space="preserve">Žádost ESÚS NOVUM byla projednána na poradě vedení Olomouckého kraje dne 16. 4. 2018 </w:t>
      </w:r>
      <w:r w:rsidRPr="006129E6">
        <w:rPr>
          <w:rFonts w:ascii="Arial" w:hAnsi="Arial" w:cs="Arial"/>
          <w:b/>
        </w:rPr>
        <w:t>s předběžným stanoviskem žadateli</w:t>
      </w:r>
      <w:r w:rsidRPr="00E02DC2">
        <w:rPr>
          <w:rFonts w:ascii="Arial" w:hAnsi="Arial" w:cs="Arial"/>
          <w:b/>
        </w:rPr>
        <w:t xml:space="preserve"> </w:t>
      </w:r>
      <w:r w:rsidRPr="006129E6">
        <w:rPr>
          <w:rFonts w:ascii="Arial" w:hAnsi="Arial" w:cs="Arial"/>
          <w:b/>
        </w:rPr>
        <w:t>vyhovět</w:t>
      </w:r>
      <w:r>
        <w:rPr>
          <w:rFonts w:ascii="Arial" w:hAnsi="Arial" w:cs="Arial"/>
        </w:rPr>
        <w:t xml:space="preserve">. Žádost bude dále projednána na Výboru pro regionální rozvoj dne 13. 6. 2018, doporučení výboru bude ústně tlumočeno na jednání ZOK </w:t>
      </w:r>
      <w:r w:rsidR="003B7FD9">
        <w:rPr>
          <w:rFonts w:ascii="Arial" w:hAnsi="Arial" w:cs="Arial"/>
        </w:rPr>
        <w:t xml:space="preserve">dne </w:t>
      </w:r>
      <w:r>
        <w:rPr>
          <w:rFonts w:ascii="Arial" w:hAnsi="Arial" w:cs="Arial"/>
        </w:rPr>
        <w:t>25. 6. 2018.</w:t>
      </w:r>
    </w:p>
    <w:p w:rsidR="00054A91" w:rsidRDefault="00302B73" w:rsidP="00DE1B44">
      <w:pPr>
        <w:spacing w:after="60"/>
        <w:jc w:val="both"/>
        <w:rPr>
          <w:rFonts w:ascii="Arial" w:hAnsi="Arial" w:cs="Arial"/>
        </w:rPr>
      </w:pPr>
      <w:r w:rsidRPr="00302B73">
        <w:rPr>
          <w:rFonts w:ascii="Arial" w:hAnsi="Arial" w:cs="Arial"/>
          <w:u w:val="single"/>
        </w:rPr>
        <w:lastRenderedPageBreak/>
        <w:t xml:space="preserve">Odbor ekonomický doporučil v rámci připomínkovacího řízení </w:t>
      </w:r>
      <w:r w:rsidR="002B65FD">
        <w:rPr>
          <w:rFonts w:ascii="Arial" w:hAnsi="Arial" w:cs="Arial"/>
          <w:u w:val="single"/>
        </w:rPr>
        <w:t xml:space="preserve">materiálu </w:t>
      </w:r>
      <w:r w:rsidRPr="00302B73">
        <w:rPr>
          <w:rFonts w:ascii="Arial" w:hAnsi="Arial" w:cs="Arial"/>
          <w:u w:val="single"/>
        </w:rPr>
        <w:t xml:space="preserve">poskytnout návratnou finanční výpomoc </w:t>
      </w:r>
      <w:r w:rsidR="00263ABB">
        <w:rPr>
          <w:rFonts w:ascii="Arial" w:hAnsi="Arial" w:cs="Arial"/>
          <w:u w:val="single"/>
        </w:rPr>
        <w:t xml:space="preserve">nikoli v eurech, ale </w:t>
      </w:r>
      <w:r w:rsidRPr="00302B73">
        <w:rPr>
          <w:rFonts w:ascii="Arial" w:hAnsi="Arial" w:cs="Arial"/>
          <w:u w:val="single"/>
        </w:rPr>
        <w:t>v korunách českých</w:t>
      </w:r>
      <w:r>
        <w:rPr>
          <w:rFonts w:ascii="Arial" w:hAnsi="Arial" w:cs="Arial"/>
        </w:rPr>
        <w:t xml:space="preserve">. </w:t>
      </w:r>
      <w:r w:rsidR="00DE1B44" w:rsidRPr="006129E6">
        <w:rPr>
          <w:rFonts w:ascii="Arial" w:hAnsi="Arial" w:cs="Arial"/>
        </w:rPr>
        <w:t xml:space="preserve">V rozpočtu OSR </w:t>
      </w:r>
      <w:r w:rsidR="00DE1B44">
        <w:rPr>
          <w:rFonts w:ascii="Arial" w:hAnsi="Arial" w:cs="Arial"/>
        </w:rPr>
        <w:t xml:space="preserve">na rok 2018 nejsou prostředky na </w:t>
      </w:r>
      <w:r w:rsidR="008019C6">
        <w:rPr>
          <w:rFonts w:ascii="Arial" w:hAnsi="Arial" w:cs="Arial"/>
        </w:rPr>
        <w:t xml:space="preserve">pokrytí </w:t>
      </w:r>
      <w:r w:rsidR="00DE1B44">
        <w:rPr>
          <w:rFonts w:ascii="Arial" w:hAnsi="Arial" w:cs="Arial"/>
        </w:rPr>
        <w:t>návratn</w:t>
      </w:r>
      <w:r w:rsidR="008019C6">
        <w:rPr>
          <w:rFonts w:ascii="Arial" w:hAnsi="Arial" w:cs="Arial"/>
        </w:rPr>
        <w:t>é</w:t>
      </w:r>
      <w:r w:rsidR="00DE1B44">
        <w:rPr>
          <w:rFonts w:ascii="Arial" w:hAnsi="Arial" w:cs="Arial"/>
        </w:rPr>
        <w:t xml:space="preserve"> finanční výpomoc</w:t>
      </w:r>
      <w:r w:rsidR="008019C6">
        <w:rPr>
          <w:rFonts w:ascii="Arial" w:hAnsi="Arial" w:cs="Arial"/>
        </w:rPr>
        <w:t>i</w:t>
      </w:r>
      <w:r w:rsidR="00DE1B44">
        <w:rPr>
          <w:rFonts w:ascii="Arial" w:hAnsi="Arial" w:cs="Arial"/>
        </w:rPr>
        <w:t xml:space="preserve"> alokovány. </w:t>
      </w:r>
      <w:r w:rsidR="00054A91">
        <w:rPr>
          <w:rFonts w:ascii="Arial" w:hAnsi="Arial" w:cs="Arial"/>
        </w:rPr>
        <w:t xml:space="preserve">ROK svým usnesením ze dne 4. 6. 2018 uložila </w:t>
      </w:r>
      <w:r w:rsidR="00D54A2B">
        <w:rPr>
          <w:rFonts w:ascii="Arial" w:hAnsi="Arial" w:cs="Arial"/>
        </w:rPr>
        <w:t>odbor</w:t>
      </w:r>
      <w:r w:rsidR="00054A91">
        <w:rPr>
          <w:rFonts w:ascii="Arial" w:hAnsi="Arial" w:cs="Arial"/>
        </w:rPr>
        <w:t>u</w:t>
      </w:r>
      <w:r w:rsidR="00D54A2B">
        <w:rPr>
          <w:rFonts w:ascii="Arial" w:hAnsi="Arial" w:cs="Arial"/>
        </w:rPr>
        <w:t xml:space="preserve"> ekonomick</w:t>
      </w:r>
      <w:r w:rsidR="00054A91">
        <w:rPr>
          <w:rFonts w:ascii="Arial" w:hAnsi="Arial" w:cs="Arial"/>
        </w:rPr>
        <w:t>ému předložit ROK návrh na zajištění finančních prostředků pro krytí žádosti, v případě schválení žádosti v ZOK.</w:t>
      </w:r>
    </w:p>
    <w:p w:rsidR="00DE1B44" w:rsidRDefault="003D324B" w:rsidP="00DE1B44">
      <w:pPr>
        <w:pStyle w:val="Plohy"/>
        <w:spacing w:before="60" w:after="60"/>
        <w:ind w:left="0" w:firstLine="0"/>
        <w:jc w:val="both"/>
      </w:pPr>
      <w:bookmarkStart w:id="0" w:name="_GoBack"/>
      <w:bookmarkEnd w:id="0"/>
      <w:r w:rsidRPr="00C04935">
        <w:t xml:space="preserve">Zpracovatel </w:t>
      </w:r>
      <w:r w:rsidR="00E63F16">
        <w:t>doplňuje</w:t>
      </w:r>
      <w:r w:rsidRPr="00C04935">
        <w:t>, že žádost o návratnou finanční výpomoc nemohla být s ohledem na své zaměření podána do žádného z dotačních programů vypsaných Olomouckým krajem</w:t>
      </w:r>
      <w:r>
        <w:t xml:space="preserve"> pro rok 2018. </w:t>
      </w:r>
      <w:r>
        <w:rPr>
          <w:szCs w:val="24"/>
        </w:rPr>
        <w:t>Ná</w:t>
      </w:r>
      <w:r w:rsidR="00DE1B44">
        <w:t xml:space="preserve">vratná finanční výpomoc bude použita na realizaci </w:t>
      </w:r>
      <w:r w:rsidR="00DE1B44" w:rsidRPr="005B17C5">
        <w:t>mimořádně významn</w:t>
      </w:r>
      <w:r w:rsidR="00DE1B44">
        <w:t>ých</w:t>
      </w:r>
      <w:r w:rsidR="00DE1B44" w:rsidRPr="005B17C5">
        <w:t xml:space="preserve"> </w:t>
      </w:r>
      <w:r w:rsidR="00DE1B44">
        <w:t>projektů</w:t>
      </w:r>
      <w:r w:rsidR="00DE1B44" w:rsidRPr="005B17C5">
        <w:t xml:space="preserve">, které nabývají </w:t>
      </w:r>
      <w:r w:rsidR="00DE1B44">
        <w:t>minimálně celokrajského významu.</w:t>
      </w:r>
      <w:r w:rsidR="00DE1B44" w:rsidRPr="003C3CAC">
        <w:t xml:space="preserve"> Většina aktivit v rámci </w:t>
      </w:r>
      <w:r w:rsidR="00DE1B44">
        <w:t xml:space="preserve">projektů </w:t>
      </w:r>
      <w:r>
        <w:t>popsaných</w:t>
      </w:r>
      <w:r w:rsidR="00DE1B44" w:rsidRPr="003C3CAC">
        <w:t xml:space="preserve"> </w:t>
      </w:r>
      <w:r w:rsidR="00DE1B44">
        <w:t>v materiálu</w:t>
      </w:r>
      <w:r w:rsidR="00DE1B44" w:rsidRPr="003C3CAC">
        <w:t xml:space="preserve"> bude</w:t>
      </w:r>
      <w:r w:rsidR="00DE1B44">
        <w:t xml:space="preserve"> zacílena do širokého česko-polského přeshraničního území, tudíž i do </w:t>
      </w:r>
      <w:r w:rsidR="00E63F16">
        <w:t>území celého Olomouckého kraje.</w:t>
      </w:r>
    </w:p>
    <w:p w:rsidR="00D60835" w:rsidRDefault="00D60835" w:rsidP="00E26059">
      <w:pPr>
        <w:pStyle w:val="Plohy"/>
        <w:spacing w:before="120" w:after="60"/>
        <w:ind w:left="0" w:firstLine="0"/>
        <w:jc w:val="both"/>
        <w:rPr>
          <w:b/>
        </w:rPr>
      </w:pPr>
    </w:p>
    <w:p w:rsidR="00E63F16" w:rsidRPr="00E26059" w:rsidRDefault="00E26059" w:rsidP="00E26059">
      <w:pPr>
        <w:pStyle w:val="Plohy"/>
        <w:spacing w:before="120" w:after="60"/>
        <w:ind w:left="0" w:firstLine="0"/>
        <w:jc w:val="both"/>
        <w:rPr>
          <w:b/>
        </w:rPr>
      </w:pPr>
      <w:r w:rsidRPr="00E26059">
        <w:rPr>
          <w:b/>
        </w:rPr>
        <w:t>Rada Olomouckého kraje doporučuje svým usnesením č. </w:t>
      </w:r>
      <w:r w:rsidR="001D0D51" w:rsidRPr="001D0D51">
        <w:rPr>
          <w:b/>
        </w:rPr>
        <w:t>UR/43/30/2018</w:t>
      </w:r>
      <w:r w:rsidRPr="00E26059">
        <w:rPr>
          <w:b/>
        </w:rPr>
        <w:t xml:space="preserve"> ze</w:t>
      </w:r>
      <w:r>
        <w:rPr>
          <w:b/>
        </w:rPr>
        <w:t> </w:t>
      </w:r>
      <w:r w:rsidRPr="00E26059">
        <w:rPr>
          <w:b/>
        </w:rPr>
        <w:t>dne</w:t>
      </w:r>
      <w:r>
        <w:rPr>
          <w:b/>
        </w:rPr>
        <w:t> </w:t>
      </w:r>
      <w:r w:rsidRPr="00E26059">
        <w:rPr>
          <w:b/>
        </w:rPr>
        <w:t xml:space="preserve">4. 6. 2018 Zastupitelstvu Olomouckého kraje </w:t>
      </w:r>
      <w:r>
        <w:rPr>
          <w:b/>
        </w:rPr>
        <w:t xml:space="preserve">schválit poskytnutí </w:t>
      </w:r>
      <w:r w:rsidRPr="00E26059">
        <w:rPr>
          <w:b/>
        </w:rPr>
        <w:t>návratné finanční výpomoci Evropskému seskupení pro územní spolupráci NOVUM s r. o. ve výši 764 850 Kč, dle důvodové zprávy, schválit uzavření veřejnoprávní smlouvy o poskytnutí návratné finanční výpomoci s příjemcem ve znění veřejnoprávní smlouvy v Příloze č. 3 důvodové zprávy</w:t>
      </w:r>
      <w:r w:rsidR="00DB5907">
        <w:rPr>
          <w:b/>
        </w:rPr>
        <w:t xml:space="preserve"> a uložit Bc. Pavlu Šoltysovi, DiS., </w:t>
      </w:r>
      <w:r w:rsidR="00616E52">
        <w:rPr>
          <w:b/>
        </w:rPr>
        <w:t xml:space="preserve">náměstkovi hejtmana, </w:t>
      </w:r>
      <w:r w:rsidR="00DB5907">
        <w:rPr>
          <w:b/>
        </w:rPr>
        <w:t>veřejnoprávní smlouvu</w:t>
      </w:r>
      <w:r w:rsidR="00616E52">
        <w:rPr>
          <w:b/>
        </w:rPr>
        <w:t xml:space="preserve"> podepsat</w:t>
      </w:r>
      <w:r w:rsidR="00DB5907">
        <w:rPr>
          <w:b/>
        </w:rPr>
        <w:t>.</w:t>
      </w:r>
    </w:p>
    <w:p w:rsidR="00F91B0C" w:rsidRDefault="00F91B0C" w:rsidP="00DB5907">
      <w:pPr>
        <w:pStyle w:val="Radaploha1"/>
        <w:rPr>
          <w:u w:val="none"/>
        </w:rPr>
      </w:pPr>
    </w:p>
    <w:p w:rsidR="00D60835" w:rsidRDefault="00D60835" w:rsidP="00DB5907">
      <w:pPr>
        <w:pStyle w:val="Radaploha1"/>
        <w:rPr>
          <w:u w:val="none"/>
        </w:rPr>
      </w:pPr>
    </w:p>
    <w:p w:rsidR="00D60835" w:rsidRDefault="00D60835" w:rsidP="00DB5907">
      <w:pPr>
        <w:pStyle w:val="Radaploha1"/>
        <w:rPr>
          <w:u w:val="none"/>
        </w:rPr>
      </w:pPr>
    </w:p>
    <w:p w:rsidR="00DE1B44" w:rsidRDefault="00DE1B44" w:rsidP="00DE1B44">
      <w:pPr>
        <w:pStyle w:val="Radaploha1"/>
        <w:ind w:left="-567" w:firstLine="567"/>
        <w:rPr>
          <w:u w:val="none"/>
        </w:rPr>
      </w:pPr>
      <w:r w:rsidRPr="00CD39F4">
        <w:rPr>
          <w:u w:val="none"/>
        </w:rPr>
        <w:t>Přílohy:</w:t>
      </w:r>
    </w:p>
    <w:p w:rsidR="00DE1B44" w:rsidRDefault="00DE1B44" w:rsidP="00DE1B44">
      <w:pPr>
        <w:pStyle w:val="Radaploha1"/>
        <w:numPr>
          <w:ilvl w:val="0"/>
          <w:numId w:val="2"/>
        </w:numPr>
        <w:tabs>
          <w:tab w:val="clear" w:pos="360"/>
        </w:tabs>
        <w:spacing w:before="120" w:after="240"/>
        <w:rPr>
          <w:u w:val="none"/>
        </w:rPr>
      </w:pPr>
      <w:r w:rsidRPr="003C026A">
        <w:t>Příloha č.</w:t>
      </w:r>
      <w:r w:rsidR="00B560D6">
        <w:t> </w:t>
      </w:r>
      <w:r w:rsidRPr="003C026A">
        <w:t>1</w:t>
      </w:r>
      <w:r w:rsidRPr="003C026A">
        <w:rPr>
          <w:u w:val="none"/>
        </w:rPr>
        <w:t>: Žádost vedení Evropského seskupení pro územní spolupráci. NOVUM s r. o</w:t>
      </w:r>
      <w:r w:rsidR="00834C6E">
        <w:rPr>
          <w:u w:val="none"/>
        </w:rPr>
        <w:t>.</w:t>
      </w:r>
      <w:r w:rsidRPr="003C026A">
        <w:rPr>
          <w:u w:val="none"/>
        </w:rPr>
        <w:t xml:space="preserve"> o poskytnutí návratné finanční výpomoci</w:t>
      </w:r>
      <w:r>
        <w:rPr>
          <w:u w:val="none"/>
        </w:rPr>
        <w:t xml:space="preserve"> (dopis)</w:t>
      </w:r>
      <w:r w:rsidRPr="003C026A">
        <w:rPr>
          <w:u w:val="none"/>
        </w:rPr>
        <w:t xml:space="preserve"> (strana 4 - 5)</w:t>
      </w:r>
    </w:p>
    <w:p w:rsidR="0002140B" w:rsidRPr="00D96C0C" w:rsidRDefault="0002140B" w:rsidP="00DE6C13">
      <w:pPr>
        <w:pStyle w:val="Radaploha1"/>
        <w:numPr>
          <w:ilvl w:val="0"/>
          <w:numId w:val="2"/>
        </w:numPr>
        <w:tabs>
          <w:tab w:val="clear" w:pos="360"/>
        </w:tabs>
        <w:spacing w:before="120" w:after="240"/>
        <w:rPr>
          <w:u w:val="none"/>
        </w:rPr>
      </w:pPr>
      <w:r w:rsidRPr="0002140B">
        <w:t>Příloha č.</w:t>
      </w:r>
      <w:r w:rsidR="00B560D6">
        <w:t> </w:t>
      </w:r>
      <w:r w:rsidRPr="0002140B">
        <w:t>2</w:t>
      </w:r>
      <w:r w:rsidRPr="00D96C0C">
        <w:rPr>
          <w:u w:val="none"/>
        </w:rPr>
        <w:t>:</w:t>
      </w:r>
      <w:r w:rsidR="00D96C0C" w:rsidRPr="00D96C0C">
        <w:rPr>
          <w:u w:val="none"/>
        </w:rPr>
        <w:t xml:space="preserve"> Žádost Evropského seskupení pro územní spolupráci. NOVUM s r. o</w:t>
      </w:r>
      <w:r w:rsidR="00277108">
        <w:rPr>
          <w:u w:val="none"/>
        </w:rPr>
        <w:t>.</w:t>
      </w:r>
      <w:r w:rsidR="00D96C0C" w:rsidRPr="00D96C0C">
        <w:rPr>
          <w:u w:val="none"/>
        </w:rPr>
        <w:t xml:space="preserve"> o poskytnutí návratné finanční výpomoci </w:t>
      </w:r>
      <w:r w:rsidR="00D96C0C">
        <w:rPr>
          <w:u w:val="none"/>
        </w:rPr>
        <w:t xml:space="preserve">včetně příloh </w:t>
      </w:r>
      <w:r w:rsidR="00D96C0C" w:rsidRPr="00D96C0C">
        <w:rPr>
          <w:u w:val="none"/>
        </w:rPr>
        <w:t xml:space="preserve">(strana </w:t>
      </w:r>
      <w:r w:rsidR="00D96C0C">
        <w:rPr>
          <w:u w:val="none"/>
        </w:rPr>
        <w:t>6</w:t>
      </w:r>
      <w:r w:rsidR="00D96C0C" w:rsidRPr="00D96C0C">
        <w:rPr>
          <w:u w:val="none"/>
        </w:rPr>
        <w:t xml:space="preserve"> </w:t>
      </w:r>
      <w:r w:rsidR="00AD0DEF">
        <w:rPr>
          <w:u w:val="none"/>
        </w:rPr>
        <w:t>–</w:t>
      </w:r>
      <w:r w:rsidR="00D96C0C" w:rsidRPr="00D96C0C">
        <w:rPr>
          <w:u w:val="none"/>
        </w:rPr>
        <w:t xml:space="preserve"> </w:t>
      </w:r>
      <w:r w:rsidR="00F66622">
        <w:rPr>
          <w:u w:val="none"/>
        </w:rPr>
        <w:t>3</w:t>
      </w:r>
      <w:r w:rsidR="00072859">
        <w:rPr>
          <w:u w:val="none"/>
        </w:rPr>
        <w:t>6</w:t>
      </w:r>
      <w:r w:rsidR="00AD0DEF">
        <w:rPr>
          <w:u w:val="none"/>
        </w:rPr>
        <w:t>)</w:t>
      </w:r>
    </w:p>
    <w:p w:rsidR="00DE1B44" w:rsidRDefault="00DE1B44" w:rsidP="00C52C75">
      <w:pPr>
        <w:pStyle w:val="Radaploha1"/>
        <w:numPr>
          <w:ilvl w:val="0"/>
          <w:numId w:val="2"/>
        </w:numPr>
        <w:tabs>
          <w:tab w:val="clear" w:pos="360"/>
        </w:tabs>
        <w:spacing w:before="120" w:after="240"/>
        <w:rPr>
          <w:u w:val="none"/>
        </w:rPr>
        <w:sectPr w:rsidR="00DE1B44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DE1B44">
        <w:rPr>
          <w:bCs/>
          <w:szCs w:val="24"/>
        </w:rPr>
        <w:t>Příloha č.</w:t>
      </w:r>
      <w:r w:rsidR="00B560D6">
        <w:rPr>
          <w:bCs/>
          <w:szCs w:val="24"/>
        </w:rPr>
        <w:t> </w:t>
      </w:r>
      <w:r w:rsidR="0002140B">
        <w:rPr>
          <w:bCs/>
          <w:szCs w:val="24"/>
        </w:rPr>
        <w:t>3</w:t>
      </w:r>
      <w:r w:rsidRPr="00DE1B44">
        <w:rPr>
          <w:bCs/>
          <w:szCs w:val="24"/>
          <w:u w:val="none"/>
        </w:rPr>
        <w:t>: Veřejnoprávní s</w:t>
      </w:r>
      <w:r w:rsidRPr="003C026A">
        <w:rPr>
          <w:u w:val="none"/>
        </w:rPr>
        <w:t>mlouva o poskytnutí návratné finanční výpomoci Evropskému seskupení pro územní spolupráci NOVUM s r. o</w:t>
      </w:r>
      <w:r>
        <w:rPr>
          <w:u w:val="none"/>
        </w:rPr>
        <w:t>.</w:t>
      </w:r>
      <w:r w:rsidRPr="003C026A">
        <w:rPr>
          <w:u w:val="none"/>
        </w:rPr>
        <w:t xml:space="preserve"> (strana </w:t>
      </w:r>
      <w:r w:rsidR="00AD0DEF">
        <w:rPr>
          <w:u w:val="none"/>
        </w:rPr>
        <w:t>3</w:t>
      </w:r>
      <w:r w:rsidR="00072859">
        <w:rPr>
          <w:u w:val="none"/>
        </w:rPr>
        <w:t>7</w:t>
      </w:r>
      <w:r w:rsidRPr="003C026A">
        <w:rPr>
          <w:u w:val="none"/>
        </w:rPr>
        <w:t xml:space="preserve"> -</w:t>
      </w:r>
      <w:r>
        <w:rPr>
          <w:u w:val="none"/>
        </w:rPr>
        <w:t xml:space="preserve"> </w:t>
      </w:r>
      <w:r w:rsidR="00AD0DEF">
        <w:rPr>
          <w:u w:val="none"/>
        </w:rPr>
        <w:t>4</w:t>
      </w:r>
      <w:r w:rsidR="00072859">
        <w:rPr>
          <w:u w:val="none"/>
        </w:rPr>
        <w:t>2</w:t>
      </w:r>
      <w:r w:rsidRPr="003C026A">
        <w:rPr>
          <w:u w:val="none"/>
        </w:rPr>
        <w:t>)</w:t>
      </w:r>
    </w:p>
    <w:p w:rsidR="00DE1B44" w:rsidRPr="0066441C" w:rsidRDefault="00072859" w:rsidP="00DE1B44">
      <w:pPr>
        <w:spacing w:after="60"/>
        <w:jc w:val="center"/>
        <w:rPr>
          <w:rFonts w:ascii="Arial" w:hAnsi="Arial" w:cs="Arial"/>
          <w:bCs/>
          <w:color w:val="000000"/>
          <w:sz w:val="28"/>
          <w:szCs w:val="28"/>
        </w:rPr>
      </w:pPr>
      <w:r>
        <w:rPr>
          <w:rFonts w:ascii="Arial" w:hAnsi="Arial" w:cs="Arial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2625" cy="8143875"/>
            <wp:effectExtent l="0" t="0" r="9525" b="9525"/>
            <wp:docPr id="5" name="Obrázek 5" descr="C:\Users\OK_SAF~1\AppData\Local\Temp\7zEC32AA625\Document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K_SAF~1\AppData\Local\Temp\7zEC32AA625\Document-page-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2625" cy="8143875"/>
            <wp:effectExtent l="0" t="0" r="9525" b="9525"/>
            <wp:docPr id="6" name="Obrázek 6" descr="C:\Users\OK_SAF~1\AppData\Local\Temp\7zEC32AA625\Document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K_SAF~1\AppData\Local\Temp\7zEC32AA625\Document-page-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B44" w:rsidRDefault="00DE1B44" w:rsidP="00DE1B44">
      <w:pPr>
        <w:pStyle w:val="Radaploha1"/>
        <w:spacing w:before="120" w:after="240"/>
        <w:rPr>
          <w:u w:val="none"/>
        </w:rPr>
      </w:pPr>
    </w:p>
    <w:p w:rsidR="00DE1B44" w:rsidRDefault="00DE1B44" w:rsidP="00DE1B44">
      <w:pPr>
        <w:pStyle w:val="Radaploha1"/>
        <w:spacing w:before="120" w:after="240"/>
        <w:rPr>
          <w:u w:val="none"/>
        </w:rPr>
        <w:sectPr w:rsidR="00DE1B44">
          <w:headerReference w:type="default" r:id="rId11"/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D53113" w:rsidRDefault="007611F4" w:rsidP="00DE1B44">
      <w:pPr>
        <w:spacing w:after="6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2625" cy="8143875"/>
            <wp:effectExtent l="0" t="0" r="9525" b="9525"/>
            <wp:docPr id="33" name="Obrázek 33" descr="C:\Users\OK_SAF~1\AppData\Local\Temp\7zE0AAA9972\Žádost esús Novum_NFV_24_4_2018-page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_SAF~1\AppData\Local\Temp\7zE0AAA9972\Žádost esús Novum_NFV_24_4_2018-page-0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2625" cy="8143875"/>
            <wp:effectExtent l="0" t="0" r="9525" b="9525"/>
            <wp:docPr id="34" name="Obrázek 34" descr="C:\Users\OK_SAF~1\AppData\Local\Temp\7zE0AAA9972\Žádost esús Novum_NFV_24_4_2018-page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_SAF~1\AppData\Local\Temp\7zE0AAA9972\Žádost esús Novum_NFV_24_4_2018-page-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2625" cy="8143875"/>
            <wp:effectExtent l="0" t="0" r="9525" b="9525"/>
            <wp:docPr id="35" name="Obrázek 35" descr="C:\Users\OK_SAF~1\AppData\Local\Temp\7zE0AAA9972\Žádost esús Novum_NFV_24_4_2018-page-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_SAF~1\AppData\Local\Temp\7zE0AAA9972\Žádost esús Novum_NFV_24_4_2018-page-00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2625" cy="8143875"/>
            <wp:effectExtent l="0" t="0" r="9525" b="9525"/>
            <wp:docPr id="36" name="Obrázek 36" descr="C:\Users\OK_SAF~1\AppData\Local\Temp\7zE0AAA9972\Žádost esús Novum_NFV_24_4_2018-page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_SAF~1\AppData\Local\Temp\7zE0AAA9972\Žádost esús Novum_NFV_24_4_2018-page-00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2625" cy="8143875"/>
            <wp:effectExtent l="0" t="0" r="9525" b="9525"/>
            <wp:docPr id="38" name="Obrázek 38" descr="C:\Users\OK_SAF~1\AppData\Local\Temp\7zE0AAA9972\Žádost esús Novum_NFV_24_4_2018-page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_SAF~1\AppData\Local\Temp\7zE0AAA9972\Žádost esús Novum_NFV_24_4_2018-page-0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2625" cy="8143875"/>
            <wp:effectExtent l="0" t="0" r="9525" b="9525"/>
            <wp:docPr id="39" name="Obrázek 39" descr="C:\Users\OK_SAF~1\AppData\Local\Temp\7zE0AAA9972\Žádost esús Novum_NFV_24_4_2018-page-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_SAF~1\AppData\Local\Temp\7zE0AAA9972\Žádost esús Novum_NFV_24_4_2018-page-00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1F4" w:rsidRDefault="007611F4" w:rsidP="00DE1B44">
      <w:pPr>
        <w:spacing w:after="6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7611F4" w:rsidRDefault="00054A91" w:rsidP="00DE1B44">
      <w:pPr>
        <w:spacing w:after="6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41.25pt">
            <v:imagedata r:id="rId19" o:title="Document-page-001"/>
          </v:shape>
        </w:pict>
      </w: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pict>
          <v:shape id="_x0000_i1026" type="#_x0000_t75" style="width:453.75pt;height:641.25pt">
            <v:imagedata r:id="rId20" o:title="Document-page-003"/>
          </v:shape>
        </w:pict>
      </w: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pict>
          <v:shape id="_x0000_i1027" type="#_x0000_t75" style="width:453.75pt;height:641.25pt">
            <v:imagedata r:id="rId21" o:title="Document-page-004"/>
          </v:shape>
        </w:pict>
      </w: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pict>
          <v:shape id="_x0000_i1028" type="#_x0000_t75" style="width:453.75pt;height:641.25pt">
            <v:imagedata r:id="rId22" o:title="Document-page-005"/>
          </v:shape>
        </w:pict>
      </w: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pict>
          <v:shape id="_x0000_i1029" type="#_x0000_t75" style="width:453.75pt;height:641.25pt">
            <v:imagedata r:id="rId23" o:title="Document-page-006"/>
          </v:shape>
        </w:pict>
      </w: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pict>
          <v:shape id="_x0000_i1030" type="#_x0000_t75" style="width:453.75pt;height:641.25pt">
            <v:imagedata r:id="rId24" o:title="Document-page-007"/>
          </v:shape>
        </w:pict>
      </w:r>
      <w:r w:rsidR="003D088E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pict>
          <v:shape id="_x0000_i1031" type="#_x0000_t75" style="width:453.75pt;height:641.25pt">
            <v:imagedata r:id="rId25" o:title="Document-page-008"/>
          </v:shape>
        </w:pict>
      </w:r>
      <w:r w:rsidR="003D088E"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pict>
          <v:shape id="_x0000_i1032" type="#_x0000_t75" style="width:453.75pt;height:641.25pt">
            <v:imagedata r:id="rId26" o:title="Document-page-009"/>
          </v:shape>
        </w:pict>
      </w: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pict>
          <v:shape id="_x0000_i1033" type="#_x0000_t75" style="width:453.75pt;height:641.25pt">
            <v:imagedata r:id="rId27" o:title="Document-page-010"/>
          </v:shape>
        </w:pict>
      </w: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pict>
          <v:shape id="_x0000_i1034" type="#_x0000_t75" style="width:453.75pt;height:641.25pt">
            <v:imagedata r:id="rId28" o:title="Document-page-011"/>
          </v:shape>
        </w:pict>
      </w: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pict>
          <v:shape id="_x0000_i1035" type="#_x0000_t75" style="width:453.75pt;height:641.25pt">
            <v:imagedata r:id="rId29" o:title="Document-page-012"/>
          </v:shape>
        </w:pict>
      </w:r>
      <w:r>
        <w:rPr>
          <w:rFonts w:ascii="Arial" w:hAnsi="Arial" w:cs="Arial"/>
          <w:b/>
          <w:bCs/>
          <w:color w:val="000000"/>
          <w:sz w:val="28"/>
          <w:szCs w:val="28"/>
        </w:rPr>
        <w:pict>
          <v:shape id="_x0000_i1036" type="#_x0000_t75" style="width:453.75pt;height:641.25pt">
            <v:imagedata r:id="rId30" o:title="Document-page-013"/>
          </v:shape>
        </w:pict>
      </w:r>
      <w:r>
        <w:rPr>
          <w:rFonts w:ascii="Arial" w:hAnsi="Arial" w:cs="Arial"/>
          <w:b/>
          <w:bCs/>
          <w:color w:val="000000"/>
          <w:sz w:val="28"/>
          <w:szCs w:val="28"/>
        </w:rPr>
        <w:pict>
          <v:shape id="_x0000_i1037" type="#_x0000_t75" style="width:453.75pt;height:641.25pt">
            <v:imagedata r:id="rId31" o:title="Document-page-014"/>
          </v:shape>
        </w:pict>
      </w:r>
      <w:r>
        <w:rPr>
          <w:rFonts w:ascii="Arial" w:hAnsi="Arial" w:cs="Arial"/>
          <w:b/>
          <w:bCs/>
          <w:color w:val="000000"/>
          <w:sz w:val="28"/>
          <w:szCs w:val="28"/>
        </w:rPr>
        <w:pict>
          <v:shape id="_x0000_i1038" type="#_x0000_t75" style="width:453.75pt;height:641.25pt">
            <v:imagedata r:id="rId32" o:title="Document-page-015"/>
          </v:shape>
        </w:pict>
      </w:r>
      <w:r>
        <w:rPr>
          <w:rFonts w:ascii="Arial" w:hAnsi="Arial" w:cs="Arial"/>
          <w:b/>
          <w:bCs/>
          <w:color w:val="000000"/>
          <w:sz w:val="28"/>
          <w:szCs w:val="28"/>
        </w:rPr>
        <w:pict>
          <v:shape id="_x0000_i1039" type="#_x0000_t75" style="width:453.75pt;height:641.25pt">
            <v:imagedata r:id="rId33" o:title="Document-page-016"/>
          </v:shape>
        </w:pict>
      </w:r>
      <w:r>
        <w:rPr>
          <w:rFonts w:ascii="Arial" w:hAnsi="Arial" w:cs="Arial"/>
          <w:b/>
          <w:bCs/>
          <w:color w:val="000000"/>
          <w:sz w:val="28"/>
          <w:szCs w:val="28"/>
        </w:rPr>
        <w:pict>
          <v:shape id="_x0000_i1040" type="#_x0000_t75" style="width:453.75pt;height:641.25pt">
            <v:imagedata r:id="rId34" o:title="Document-page-017"/>
          </v:shape>
        </w:pict>
      </w:r>
      <w:r>
        <w:rPr>
          <w:rFonts w:ascii="Arial" w:hAnsi="Arial" w:cs="Arial"/>
          <w:b/>
          <w:bCs/>
          <w:color w:val="000000"/>
          <w:sz w:val="28"/>
          <w:szCs w:val="28"/>
        </w:rPr>
        <w:pict>
          <v:shape id="_x0000_i1041" type="#_x0000_t75" style="width:453.75pt;height:641.25pt">
            <v:imagedata r:id="rId35" o:title="Document-page-018"/>
          </v:shape>
        </w:pict>
      </w:r>
      <w:r>
        <w:rPr>
          <w:rFonts w:ascii="Arial" w:hAnsi="Arial" w:cs="Arial"/>
          <w:b/>
          <w:bCs/>
          <w:color w:val="000000"/>
          <w:sz w:val="28"/>
          <w:szCs w:val="28"/>
        </w:rPr>
        <w:pict>
          <v:shape id="_x0000_i1042" type="#_x0000_t75" style="width:453.75pt;height:641.25pt">
            <v:imagedata r:id="rId36" o:title="Document-page-019"/>
          </v:shape>
        </w:pict>
      </w:r>
      <w:r>
        <w:rPr>
          <w:rFonts w:ascii="Arial" w:hAnsi="Arial" w:cs="Arial"/>
          <w:b/>
          <w:bCs/>
          <w:color w:val="000000"/>
          <w:sz w:val="28"/>
          <w:szCs w:val="28"/>
        </w:rPr>
        <w:pict>
          <v:shape id="_x0000_i1043" type="#_x0000_t75" style="width:453.75pt;height:641.25pt">
            <v:imagedata r:id="rId37" o:title="Document-page-020"/>
          </v:shape>
        </w:pict>
      </w:r>
      <w:r>
        <w:rPr>
          <w:rFonts w:ascii="Arial" w:hAnsi="Arial" w:cs="Arial"/>
          <w:b/>
          <w:bCs/>
          <w:color w:val="000000"/>
          <w:sz w:val="28"/>
          <w:szCs w:val="28"/>
        </w:rPr>
        <w:pict>
          <v:shape id="_x0000_i1044" type="#_x0000_t75" style="width:453.75pt;height:641.25pt">
            <v:imagedata r:id="rId38" o:title="Document-page-021"/>
          </v:shape>
        </w:pict>
      </w:r>
      <w:r>
        <w:rPr>
          <w:rFonts w:ascii="Arial" w:hAnsi="Arial" w:cs="Arial"/>
          <w:b/>
          <w:bCs/>
          <w:color w:val="000000"/>
          <w:sz w:val="28"/>
          <w:szCs w:val="28"/>
        </w:rPr>
        <w:pict>
          <v:shape id="_x0000_i1045" type="#_x0000_t75" style="width:453.75pt;height:641.25pt">
            <v:imagedata r:id="rId39" o:title="Document-page-022"/>
          </v:shape>
        </w:pict>
      </w:r>
      <w:r>
        <w:rPr>
          <w:rFonts w:ascii="Arial" w:hAnsi="Arial" w:cs="Arial"/>
          <w:b/>
          <w:bCs/>
          <w:color w:val="000000"/>
          <w:sz w:val="28"/>
          <w:szCs w:val="28"/>
        </w:rPr>
        <w:pict>
          <v:shape id="_x0000_i1046" type="#_x0000_t75" style="width:453.75pt;height:641.25pt">
            <v:imagedata r:id="rId40" o:title="Document-page-023"/>
          </v:shape>
        </w:pict>
      </w:r>
      <w:r>
        <w:rPr>
          <w:rFonts w:ascii="Arial" w:hAnsi="Arial" w:cs="Arial"/>
          <w:b/>
          <w:bCs/>
          <w:color w:val="000000"/>
          <w:sz w:val="28"/>
          <w:szCs w:val="28"/>
        </w:rPr>
        <w:pict>
          <v:shape id="_x0000_i1047" type="#_x0000_t75" style="width:453.75pt;height:641.25pt">
            <v:imagedata r:id="rId41" o:title="Document-page-024"/>
          </v:shape>
        </w:pict>
      </w:r>
      <w:r>
        <w:rPr>
          <w:rFonts w:ascii="Arial" w:hAnsi="Arial" w:cs="Arial"/>
          <w:b/>
          <w:bCs/>
          <w:color w:val="000000"/>
          <w:sz w:val="28"/>
          <w:szCs w:val="28"/>
        </w:rPr>
        <w:pict>
          <v:shape id="_x0000_i1048" type="#_x0000_t75" style="width:453.75pt;height:641.25pt">
            <v:imagedata r:id="rId42" o:title="Document-page-025"/>
          </v:shape>
        </w:pict>
      </w:r>
    </w:p>
    <w:p w:rsidR="007611F4" w:rsidRDefault="007611F4" w:rsidP="00DE1B44">
      <w:pPr>
        <w:spacing w:after="6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3C6667" w:rsidRDefault="003C6667" w:rsidP="00DE1B44">
      <w:pPr>
        <w:spacing w:after="6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</w:p>
    <w:p w:rsidR="001552D9" w:rsidRDefault="0013595A" w:rsidP="00DE1B44">
      <w:pPr>
        <w:spacing w:after="6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 w:rsidRPr="0013595A">
        <w:rPr>
          <w:rFonts w:ascii="Arial" w:hAnsi="Arial" w:cs="Arial"/>
          <w:b/>
          <w:b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0720" cy="8143025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2D9" w:rsidRDefault="001552D9" w:rsidP="00DE1B44">
      <w:pPr>
        <w:spacing w:after="60"/>
        <w:jc w:val="center"/>
        <w:rPr>
          <w:rFonts w:ascii="Arial" w:hAnsi="Arial" w:cs="Arial"/>
          <w:b/>
          <w:bCs/>
          <w:color w:val="000000"/>
          <w:sz w:val="28"/>
          <w:szCs w:val="28"/>
        </w:rPr>
        <w:sectPr w:rsidR="001552D9">
          <w:headerReference w:type="default" r:id="rId44"/>
          <w:footerReference w:type="default" r:id="rId45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97E29" w:rsidRDefault="00286CDF" w:rsidP="0013595A">
      <w:pPr>
        <w:spacing w:after="60"/>
        <w:jc w:val="center"/>
        <w:rPr>
          <w:rFonts w:ascii="Arial" w:hAnsi="Arial" w:cs="Arial"/>
          <w:b/>
          <w:bCs/>
          <w:color w:val="000000"/>
          <w:sz w:val="28"/>
          <w:szCs w:val="28"/>
        </w:rPr>
      </w:pPr>
      <w:r>
        <w:rPr>
          <w:rFonts w:ascii="Arial" w:hAnsi="Arial" w:cs="Arial"/>
          <w:b/>
          <w:bCs/>
          <w:color w:val="000000"/>
          <w:sz w:val="28"/>
          <w:szCs w:val="28"/>
        </w:rPr>
        <w:lastRenderedPageBreak/>
        <w:t>-</w:t>
      </w:r>
    </w:p>
    <w:p w:rsidR="0013595A" w:rsidRPr="00927305" w:rsidRDefault="0013595A" w:rsidP="0013595A">
      <w:pPr>
        <w:spacing w:after="60"/>
        <w:jc w:val="center"/>
        <w:rPr>
          <w:rFonts w:ascii="Arial" w:hAnsi="Arial" w:cs="Arial"/>
          <w:color w:val="000000"/>
          <w:sz w:val="27"/>
          <w:szCs w:val="27"/>
        </w:rPr>
      </w:pPr>
      <w:r w:rsidRPr="00927305">
        <w:rPr>
          <w:rFonts w:ascii="Arial" w:hAnsi="Arial" w:cs="Arial"/>
          <w:b/>
          <w:bCs/>
          <w:color w:val="000000"/>
          <w:sz w:val="28"/>
          <w:szCs w:val="28"/>
        </w:rPr>
        <w:t xml:space="preserve">Veřejnoprávní smlouva o poskytnutí návratné finanční výpomoci </w:t>
      </w:r>
    </w:p>
    <w:p w:rsidR="0013595A" w:rsidRPr="00927305" w:rsidRDefault="0013595A" w:rsidP="0013595A">
      <w:pPr>
        <w:spacing w:after="60"/>
        <w:jc w:val="center"/>
        <w:rPr>
          <w:rFonts w:ascii="Arial" w:hAnsi="Arial" w:cs="Arial"/>
          <w:color w:val="000000"/>
          <w:sz w:val="27"/>
          <w:szCs w:val="27"/>
        </w:rPr>
      </w:pPr>
      <w:r w:rsidRPr="00927305">
        <w:rPr>
          <w:rFonts w:ascii="Arial" w:hAnsi="Arial" w:cs="Arial"/>
          <w:color w:val="000000"/>
        </w:rPr>
        <w:t>uzavřená dle ust. §159 a násl. zákona č. 500/2004 Sb., správní řád, ve znění pozdějších právních předpisů, a v souladu se zákonem č. 250/2000 Sb., o</w:t>
      </w:r>
      <w:r>
        <w:rPr>
          <w:rFonts w:ascii="Arial" w:hAnsi="Arial" w:cs="Arial"/>
          <w:color w:val="000000"/>
        </w:rPr>
        <w:t> </w:t>
      </w:r>
      <w:r w:rsidRPr="00927305">
        <w:rPr>
          <w:rFonts w:ascii="Arial" w:hAnsi="Arial" w:cs="Arial"/>
          <w:color w:val="000000"/>
        </w:rPr>
        <w:t>rozpočtových pravidlech územních rozpočtů, ve znění pozdějších právních předpisů</w:t>
      </w:r>
    </w:p>
    <w:p w:rsidR="0013595A" w:rsidRDefault="0013595A" w:rsidP="0013595A">
      <w:pPr>
        <w:spacing w:after="60"/>
        <w:jc w:val="center"/>
        <w:rPr>
          <w:rFonts w:ascii="Arial" w:hAnsi="Arial" w:cs="Arial"/>
          <w:color w:val="000000"/>
          <w:sz w:val="27"/>
          <w:szCs w:val="27"/>
        </w:rPr>
      </w:pPr>
    </w:p>
    <w:p w:rsidR="00A97E29" w:rsidRPr="00927305" w:rsidRDefault="00A97E29" w:rsidP="0013595A">
      <w:pPr>
        <w:spacing w:after="60"/>
        <w:jc w:val="center"/>
        <w:rPr>
          <w:rFonts w:ascii="Arial" w:hAnsi="Arial" w:cs="Arial"/>
          <w:color w:val="000000"/>
          <w:sz w:val="27"/>
          <w:szCs w:val="27"/>
        </w:rPr>
      </w:pPr>
    </w:p>
    <w:p w:rsidR="0013595A" w:rsidRPr="00534010" w:rsidRDefault="0013595A" w:rsidP="0013595A">
      <w:pPr>
        <w:tabs>
          <w:tab w:val="left" w:pos="5865"/>
        </w:tabs>
        <w:spacing w:after="120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b/>
          <w:bCs/>
          <w:color w:val="000000"/>
        </w:rPr>
        <w:t>Olomoucký kraj</w:t>
      </w:r>
      <w:r w:rsidRPr="00534010">
        <w:rPr>
          <w:rFonts w:ascii="Arial" w:hAnsi="Arial" w:cs="Arial"/>
          <w:b/>
          <w:bCs/>
          <w:color w:val="000000"/>
        </w:rPr>
        <w:tab/>
      </w:r>
    </w:p>
    <w:p w:rsidR="0013595A" w:rsidRPr="00534010" w:rsidRDefault="0013595A" w:rsidP="0013595A">
      <w:pPr>
        <w:rPr>
          <w:rFonts w:ascii="Arial" w:hAnsi="Arial" w:cs="Arial"/>
        </w:rPr>
      </w:pPr>
      <w:r w:rsidRPr="00534010">
        <w:rPr>
          <w:rFonts w:ascii="Arial" w:hAnsi="Arial" w:cs="Arial"/>
        </w:rPr>
        <w:t>Jeremenkova 1191/40a, 779 11 Olomouc</w:t>
      </w:r>
    </w:p>
    <w:p w:rsidR="0013595A" w:rsidRPr="00534010" w:rsidRDefault="0013595A" w:rsidP="0013595A">
      <w:pPr>
        <w:rPr>
          <w:rFonts w:ascii="Arial" w:hAnsi="Arial" w:cs="Arial"/>
        </w:rPr>
      </w:pPr>
      <w:r w:rsidRPr="00534010">
        <w:rPr>
          <w:rFonts w:ascii="Arial" w:hAnsi="Arial" w:cs="Arial"/>
        </w:rPr>
        <w:t>IČ</w:t>
      </w:r>
      <w:r w:rsidR="00286CDF">
        <w:rPr>
          <w:rFonts w:ascii="Arial" w:hAnsi="Arial" w:cs="Arial"/>
        </w:rPr>
        <w:t>O</w:t>
      </w:r>
      <w:r w:rsidRPr="00534010">
        <w:rPr>
          <w:rFonts w:ascii="Arial" w:hAnsi="Arial" w:cs="Arial"/>
        </w:rPr>
        <w:t>: 60609460</w:t>
      </w:r>
    </w:p>
    <w:p w:rsidR="0013595A" w:rsidRPr="00534010" w:rsidRDefault="0013595A" w:rsidP="0013595A">
      <w:pPr>
        <w:rPr>
          <w:rFonts w:ascii="Arial" w:hAnsi="Arial" w:cs="Arial"/>
        </w:rPr>
      </w:pPr>
      <w:r w:rsidRPr="00534010">
        <w:rPr>
          <w:rFonts w:ascii="Arial" w:hAnsi="Arial" w:cs="Arial"/>
        </w:rPr>
        <w:t>DIČ: CZ60609460</w:t>
      </w:r>
    </w:p>
    <w:p w:rsidR="0013595A" w:rsidRPr="00534010" w:rsidRDefault="0013595A" w:rsidP="0013595A">
      <w:pPr>
        <w:rPr>
          <w:rFonts w:ascii="Arial" w:hAnsi="Arial" w:cs="Arial"/>
        </w:rPr>
      </w:pPr>
      <w:r w:rsidRPr="00534010">
        <w:rPr>
          <w:rFonts w:ascii="Arial" w:hAnsi="Arial" w:cs="Arial"/>
        </w:rPr>
        <w:t>Zastoupený: Bc. Pavlem Šo</w:t>
      </w:r>
      <w:r>
        <w:rPr>
          <w:rFonts w:ascii="Arial" w:hAnsi="Arial" w:cs="Arial"/>
        </w:rPr>
        <w:t>ltysem, DiS, náměstkem hejtmana</w:t>
      </w:r>
    </w:p>
    <w:p w:rsidR="0013595A" w:rsidRPr="00534010" w:rsidRDefault="0013595A" w:rsidP="0013595A">
      <w:pPr>
        <w:rPr>
          <w:rFonts w:ascii="Arial" w:hAnsi="Arial" w:cs="Arial"/>
        </w:rPr>
      </w:pPr>
      <w:r w:rsidRPr="00534010">
        <w:rPr>
          <w:rFonts w:ascii="Arial" w:hAnsi="Arial" w:cs="Arial"/>
        </w:rPr>
        <w:t>Bankovní spojení: Komerční banka, a. s.,</w:t>
      </w:r>
      <w:r>
        <w:rPr>
          <w:rFonts w:ascii="Arial" w:hAnsi="Arial" w:cs="Arial"/>
        </w:rPr>
        <w:t xml:space="preserve"> </w:t>
      </w:r>
      <w:r w:rsidRPr="00534010">
        <w:rPr>
          <w:rFonts w:ascii="Arial" w:hAnsi="Arial" w:cs="Arial"/>
        </w:rPr>
        <w:t xml:space="preserve">č. ú.: </w:t>
      </w:r>
      <w:r w:rsidRPr="006D2702">
        <w:rPr>
          <w:rFonts w:ascii="Arial" w:hAnsi="Arial" w:cs="Arial"/>
        </w:rPr>
        <w:t>27-4228120277/0100</w:t>
      </w:r>
    </w:p>
    <w:p w:rsidR="0013595A" w:rsidRPr="00534010" w:rsidRDefault="0013595A" w:rsidP="0013595A">
      <w:pPr>
        <w:rPr>
          <w:rFonts w:ascii="Arial" w:hAnsi="Arial" w:cs="Arial"/>
          <w:color w:val="000000"/>
        </w:rPr>
      </w:pPr>
    </w:p>
    <w:p w:rsidR="0013595A" w:rsidRPr="00534010" w:rsidRDefault="0013595A" w:rsidP="0013595A">
      <w:pPr>
        <w:spacing w:after="120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color w:val="000000"/>
        </w:rPr>
        <w:t>(dále jen „</w:t>
      </w:r>
      <w:r w:rsidRPr="00534010">
        <w:rPr>
          <w:rFonts w:ascii="Arial" w:hAnsi="Arial" w:cs="Arial"/>
          <w:b/>
          <w:bCs/>
          <w:color w:val="000000"/>
        </w:rPr>
        <w:t>poskytovatel</w:t>
      </w:r>
      <w:r w:rsidRPr="00534010">
        <w:rPr>
          <w:rFonts w:ascii="Arial" w:hAnsi="Arial" w:cs="Arial"/>
          <w:color w:val="000000"/>
        </w:rPr>
        <w:t>“)</w:t>
      </w:r>
    </w:p>
    <w:p w:rsidR="0013595A" w:rsidRDefault="0013595A" w:rsidP="0013595A">
      <w:pPr>
        <w:spacing w:after="120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t>a</w:t>
      </w:r>
    </w:p>
    <w:p w:rsidR="0013595A" w:rsidRPr="00534010" w:rsidRDefault="0013595A" w:rsidP="0013595A">
      <w:pPr>
        <w:spacing w:after="120"/>
        <w:rPr>
          <w:rFonts w:ascii="Arial" w:hAnsi="Arial" w:cs="Arial"/>
          <w:b/>
          <w:bCs/>
          <w:color w:val="000000"/>
        </w:rPr>
      </w:pPr>
    </w:p>
    <w:p w:rsidR="0013595A" w:rsidRPr="00534010" w:rsidRDefault="0013595A" w:rsidP="0013595A">
      <w:pPr>
        <w:spacing w:after="120"/>
        <w:outlineLvl w:val="0"/>
        <w:rPr>
          <w:rFonts w:ascii="Arial" w:hAnsi="Arial" w:cs="Arial"/>
          <w:bCs/>
        </w:rPr>
      </w:pPr>
      <w:r w:rsidRPr="00534010">
        <w:rPr>
          <w:rFonts w:ascii="Arial" w:hAnsi="Arial" w:cs="Arial"/>
          <w:b/>
          <w:bCs/>
        </w:rPr>
        <w:t>Evropské seskupení pro územní spolupráci NOVUM s r. o.</w:t>
      </w:r>
    </w:p>
    <w:p w:rsidR="0013595A" w:rsidRPr="00534010" w:rsidRDefault="0013595A" w:rsidP="0013595A">
      <w:pPr>
        <w:rPr>
          <w:rFonts w:ascii="Arial" w:hAnsi="Arial" w:cs="Arial"/>
        </w:rPr>
      </w:pPr>
      <w:r w:rsidRPr="00534010">
        <w:rPr>
          <w:rFonts w:ascii="Arial" w:hAnsi="Arial" w:cs="Arial"/>
        </w:rPr>
        <w:t>Sídlo: Ul. 1. Maja 27, 58-500 Jelenia Góra, Polsko</w:t>
      </w:r>
    </w:p>
    <w:p w:rsidR="0013595A" w:rsidRPr="00534010" w:rsidRDefault="0013595A" w:rsidP="0013595A">
      <w:pPr>
        <w:rPr>
          <w:rFonts w:ascii="Arial" w:hAnsi="Arial" w:cs="Arial"/>
        </w:rPr>
      </w:pPr>
      <w:r>
        <w:rPr>
          <w:rFonts w:ascii="Arial" w:hAnsi="Arial" w:cs="Arial"/>
        </w:rPr>
        <w:t>IČ</w:t>
      </w:r>
      <w:r w:rsidR="00286CDF">
        <w:rPr>
          <w:rFonts w:ascii="Arial" w:hAnsi="Arial" w:cs="Arial"/>
        </w:rPr>
        <w:t>O</w:t>
      </w:r>
      <w:r>
        <w:rPr>
          <w:rFonts w:ascii="Arial" w:hAnsi="Arial" w:cs="Arial"/>
        </w:rPr>
        <w:t>:</w:t>
      </w:r>
      <w:r w:rsidRPr="00534010">
        <w:rPr>
          <w:rFonts w:ascii="Arial" w:hAnsi="Arial" w:cs="Arial"/>
        </w:rPr>
        <w:t xml:space="preserve"> 363251784</w:t>
      </w:r>
    </w:p>
    <w:p w:rsidR="0013595A" w:rsidRPr="00534010" w:rsidRDefault="0013595A" w:rsidP="0013595A">
      <w:pPr>
        <w:rPr>
          <w:rFonts w:ascii="Arial" w:hAnsi="Arial" w:cs="Arial"/>
        </w:rPr>
      </w:pPr>
      <w:r>
        <w:rPr>
          <w:rFonts w:ascii="Arial" w:hAnsi="Arial" w:cs="Arial"/>
        </w:rPr>
        <w:t>DIČ</w:t>
      </w:r>
      <w:r w:rsidRPr="00534010">
        <w:rPr>
          <w:rFonts w:ascii="Arial" w:hAnsi="Arial" w:cs="Arial"/>
        </w:rPr>
        <w:t>: 6112763723</w:t>
      </w:r>
    </w:p>
    <w:p w:rsidR="0013595A" w:rsidRPr="00534010" w:rsidRDefault="0013595A" w:rsidP="0013595A">
      <w:pPr>
        <w:rPr>
          <w:rFonts w:ascii="Arial" w:hAnsi="Arial" w:cs="Arial"/>
        </w:rPr>
      </w:pPr>
      <w:r w:rsidRPr="00534010">
        <w:rPr>
          <w:rFonts w:ascii="Arial" w:hAnsi="Arial" w:cs="Arial"/>
        </w:rPr>
        <w:t>Zastoupené: panem Bartoszem Bartniczakem, ředitelem</w:t>
      </w:r>
    </w:p>
    <w:p w:rsidR="0013595A" w:rsidRPr="00534010" w:rsidRDefault="0013595A" w:rsidP="0013595A">
      <w:pPr>
        <w:rPr>
          <w:rFonts w:ascii="Arial" w:hAnsi="Arial" w:cs="Arial"/>
        </w:rPr>
      </w:pPr>
      <w:r w:rsidRPr="00534010">
        <w:rPr>
          <w:rFonts w:ascii="Arial" w:hAnsi="Arial" w:cs="Arial"/>
        </w:rPr>
        <w:t>Zapsan</w:t>
      </w:r>
      <w:r>
        <w:rPr>
          <w:rFonts w:ascii="Arial" w:hAnsi="Arial" w:cs="Arial"/>
        </w:rPr>
        <w:t>é</w:t>
      </w:r>
      <w:r w:rsidRPr="00534010">
        <w:rPr>
          <w:rFonts w:ascii="Arial" w:hAnsi="Arial" w:cs="Arial"/>
        </w:rPr>
        <w:t xml:space="preserve"> v rejstříku evropských seskupení pro územní spolupráci pod registračním číslem 167/2015</w:t>
      </w:r>
    </w:p>
    <w:p w:rsidR="0013595A" w:rsidRDefault="0013595A" w:rsidP="0013595A">
      <w:pPr>
        <w:rPr>
          <w:rFonts w:ascii="Arial" w:hAnsi="Arial" w:cs="Arial"/>
        </w:rPr>
      </w:pPr>
      <w:r w:rsidRPr="00534010">
        <w:rPr>
          <w:rFonts w:ascii="Arial" w:hAnsi="Arial" w:cs="Arial"/>
        </w:rPr>
        <w:t xml:space="preserve">Bankovní spojení: </w:t>
      </w:r>
      <w:r w:rsidR="00EC7E92" w:rsidRPr="00534010">
        <w:rPr>
          <w:rFonts w:ascii="Arial" w:hAnsi="Arial" w:cs="Arial"/>
        </w:rPr>
        <w:t>Česká spořitelna</w:t>
      </w:r>
      <w:r w:rsidR="00EC7E92">
        <w:rPr>
          <w:rFonts w:ascii="Arial" w:hAnsi="Arial" w:cs="Arial"/>
        </w:rPr>
        <w:t>,</w:t>
      </w:r>
      <w:r w:rsidR="00EC7E92" w:rsidRPr="00534010">
        <w:rPr>
          <w:rFonts w:ascii="Arial" w:hAnsi="Arial" w:cs="Arial"/>
        </w:rPr>
        <w:t xml:space="preserve"> a. s</w:t>
      </w:r>
      <w:r w:rsidR="00EC7E92">
        <w:rPr>
          <w:rFonts w:ascii="Arial" w:hAnsi="Arial" w:cs="Arial"/>
        </w:rPr>
        <w:t xml:space="preserve">., č. ú.: </w:t>
      </w:r>
      <w:r>
        <w:rPr>
          <w:rFonts w:ascii="Arial" w:hAnsi="Arial" w:cs="Arial"/>
        </w:rPr>
        <w:t>4286102309</w:t>
      </w:r>
      <w:r w:rsidR="00EC7E92">
        <w:rPr>
          <w:rFonts w:ascii="Arial" w:hAnsi="Arial" w:cs="Arial"/>
        </w:rPr>
        <w:t>/0800</w:t>
      </w:r>
    </w:p>
    <w:p w:rsidR="00597374" w:rsidRPr="00534010" w:rsidRDefault="00597374" w:rsidP="0013595A">
      <w:pPr>
        <w:rPr>
          <w:rFonts w:ascii="Arial" w:hAnsi="Arial" w:cs="Arial"/>
        </w:rPr>
      </w:pPr>
    </w:p>
    <w:p w:rsidR="0013595A" w:rsidRPr="00534010" w:rsidRDefault="0013595A" w:rsidP="0013595A">
      <w:pPr>
        <w:spacing w:after="120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color w:val="000000"/>
        </w:rPr>
        <w:t>(dále jen „</w:t>
      </w:r>
      <w:r w:rsidRPr="00534010">
        <w:rPr>
          <w:rFonts w:ascii="Arial" w:hAnsi="Arial" w:cs="Arial"/>
          <w:b/>
          <w:bCs/>
          <w:color w:val="000000"/>
        </w:rPr>
        <w:t>příjemce</w:t>
      </w:r>
      <w:r w:rsidRPr="00534010">
        <w:rPr>
          <w:rFonts w:ascii="Arial" w:hAnsi="Arial" w:cs="Arial"/>
          <w:color w:val="000000"/>
        </w:rPr>
        <w:t>“)</w:t>
      </w:r>
    </w:p>
    <w:p w:rsidR="0013595A" w:rsidRDefault="0013595A" w:rsidP="0013595A">
      <w:pPr>
        <w:rPr>
          <w:rFonts w:ascii="Arial" w:hAnsi="Arial" w:cs="Arial"/>
          <w:color w:val="000000"/>
        </w:rPr>
      </w:pPr>
    </w:p>
    <w:p w:rsidR="00A97E29" w:rsidRPr="00534010" w:rsidRDefault="00A97E29" w:rsidP="0013595A">
      <w:pPr>
        <w:rPr>
          <w:rFonts w:ascii="Arial" w:hAnsi="Arial" w:cs="Arial"/>
          <w:color w:val="000000"/>
        </w:rPr>
      </w:pPr>
    </w:p>
    <w:p w:rsidR="0013595A" w:rsidRPr="00534010" w:rsidRDefault="0013595A" w:rsidP="0013595A">
      <w:pPr>
        <w:jc w:val="center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b/>
          <w:bCs/>
          <w:color w:val="000000"/>
        </w:rPr>
        <w:t>uzavírají níže uvedeného dne, měsíce a roku</w:t>
      </w:r>
    </w:p>
    <w:p w:rsidR="0013595A" w:rsidRPr="00534010" w:rsidRDefault="0013595A" w:rsidP="0013595A">
      <w:pPr>
        <w:jc w:val="center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b/>
          <w:bCs/>
          <w:color w:val="000000"/>
        </w:rPr>
        <w:t>tuto smlouvu o poskytnutí návratné finanční výpomoci:</w:t>
      </w:r>
    </w:p>
    <w:p w:rsidR="0013595A" w:rsidRPr="00534010" w:rsidRDefault="0013595A" w:rsidP="0013595A">
      <w:pPr>
        <w:spacing w:before="120" w:after="120"/>
        <w:jc w:val="center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b/>
          <w:bCs/>
          <w:color w:val="000000"/>
        </w:rPr>
        <w:t>I.</w:t>
      </w:r>
    </w:p>
    <w:p w:rsidR="0013595A" w:rsidRDefault="0013595A" w:rsidP="0013595A">
      <w:pPr>
        <w:pStyle w:val="Odstavecseseznamem"/>
        <w:numPr>
          <w:ilvl w:val="0"/>
          <w:numId w:val="5"/>
        </w:numPr>
        <w:spacing w:before="120" w:after="120"/>
        <w:ind w:left="17" w:hanging="374"/>
        <w:jc w:val="both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color w:val="000000"/>
        </w:rPr>
        <w:t xml:space="preserve">Poskytovatel se zavazuje </w:t>
      </w:r>
      <w:r>
        <w:rPr>
          <w:rFonts w:ascii="Arial" w:hAnsi="Arial" w:cs="Arial"/>
          <w:color w:val="000000"/>
        </w:rPr>
        <w:t xml:space="preserve">bezúročně </w:t>
      </w:r>
      <w:r w:rsidRPr="00534010">
        <w:rPr>
          <w:rFonts w:ascii="Arial" w:hAnsi="Arial" w:cs="Arial"/>
          <w:color w:val="000000"/>
        </w:rPr>
        <w:t xml:space="preserve">poskytnout příjemci návratnou finanční výpomoc ve výši </w:t>
      </w:r>
      <w:r w:rsidRPr="003E7AA5">
        <w:rPr>
          <w:rFonts w:ascii="Arial" w:hAnsi="Arial" w:cs="Arial"/>
          <w:b/>
          <w:color w:val="000000"/>
        </w:rPr>
        <w:t>764 8</w:t>
      </w:r>
      <w:r>
        <w:rPr>
          <w:rFonts w:ascii="Arial" w:hAnsi="Arial" w:cs="Arial"/>
          <w:b/>
          <w:color w:val="000000"/>
        </w:rPr>
        <w:t>50</w:t>
      </w:r>
      <w:r w:rsidRPr="00534010">
        <w:rPr>
          <w:rFonts w:ascii="Arial" w:hAnsi="Arial" w:cs="Arial"/>
          <w:b/>
          <w:color w:val="000000"/>
        </w:rPr>
        <w:t xml:space="preserve"> </w:t>
      </w:r>
      <w:r>
        <w:rPr>
          <w:rFonts w:ascii="Arial" w:hAnsi="Arial" w:cs="Arial"/>
          <w:b/>
          <w:color w:val="000000"/>
        </w:rPr>
        <w:t>Kč</w:t>
      </w:r>
      <w:r w:rsidRPr="00534010">
        <w:rPr>
          <w:rFonts w:ascii="Arial" w:hAnsi="Arial" w:cs="Arial"/>
          <w:color w:val="000000"/>
        </w:rPr>
        <w:t xml:space="preserve"> (slovy: </w:t>
      </w:r>
      <w:r>
        <w:rPr>
          <w:rFonts w:ascii="Arial" w:hAnsi="Arial" w:cs="Arial"/>
          <w:color w:val="000000"/>
        </w:rPr>
        <w:t xml:space="preserve">sedm set šedesát čtyři </w:t>
      </w:r>
      <w:r w:rsidRPr="00534010">
        <w:rPr>
          <w:rFonts w:ascii="Arial" w:hAnsi="Arial" w:cs="Arial"/>
          <w:color w:val="000000"/>
        </w:rPr>
        <w:t xml:space="preserve">tisíc </w:t>
      </w:r>
      <w:r>
        <w:rPr>
          <w:rFonts w:ascii="Arial" w:hAnsi="Arial" w:cs="Arial"/>
          <w:color w:val="000000"/>
        </w:rPr>
        <w:t>osm set padesát korun českých</w:t>
      </w:r>
      <w:r w:rsidRPr="00534010">
        <w:rPr>
          <w:rFonts w:ascii="Arial" w:hAnsi="Arial" w:cs="Arial"/>
          <w:color w:val="000000"/>
        </w:rPr>
        <w:t>) a příjemce tuto návratnou finanční výpomoc přijímá.</w:t>
      </w:r>
    </w:p>
    <w:p w:rsidR="0013595A" w:rsidRPr="00534010" w:rsidRDefault="0013595A" w:rsidP="0013595A">
      <w:pPr>
        <w:pStyle w:val="Odstavecseseznamem"/>
        <w:numPr>
          <w:ilvl w:val="0"/>
          <w:numId w:val="5"/>
        </w:numPr>
        <w:spacing w:after="60"/>
        <w:ind w:left="17" w:hanging="374"/>
        <w:jc w:val="both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color w:val="000000"/>
        </w:rPr>
        <w:t>Návratná finanční výpomoc bude poskytnuta převodem na účet příjemce uvedený v záhlaví této smlouvy, a to do 21 dnů ode dne nabytí účinnosti této smlouvy. Dnem poskytnutí návratné finanční výpomoci je den připsání finančních prostředků na účet příjemce.</w:t>
      </w:r>
    </w:p>
    <w:p w:rsidR="0013595A" w:rsidRPr="00534010" w:rsidRDefault="0013595A" w:rsidP="0013595A">
      <w:pPr>
        <w:pStyle w:val="Odstavecseseznamem"/>
        <w:numPr>
          <w:ilvl w:val="0"/>
          <w:numId w:val="5"/>
        </w:numPr>
        <w:spacing w:after="120"/>
        <w:jc w:val="both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color w:val="000000"/>
        </w:rPr>
        <w:t xml:space="preserve">Návratná finanční výpomoc se poskytuje </w:t>
      </w:r>
      <w:r>
        <w:rPr>
          <w:rFonts w:ascii="Arial" w:hAnsi="Arial" w:cs="Arial"/>
          <w:color w:val="000000"/>
        </w:rPr>
        <w:t>na</w:t>
      </w:r>
      <w:r w:rsidRPr="00534010">
        <w:rPr>
          <w:rFonts w:ascii="Arial" w:hAnsi="Arial" w:cs="Arial"/>
          <w:color w:val="000000"/>
        </w:rPr>
        <w:t xml:space="preserve"> účel předfinancování výdajů </w:t>
      </w:r>
      <w:r>
        <w:rPr>
          <w:rFonts w:ascii="Arial" w:hAnsi="Arial" w:cs="Arial"/>
          <w:color w:val="000000"/>
        </w:rPr>
        <w:t xml:space="preserve">projektů </w:t>
      </w:r>
      <w:r w:rsidRPr="00534010">
        <w:rPr>
          <w:rFonts w:ascii="Arial" w:hAnsi="Arial" w:cs="Arial"/>
          <w:color w:val="000000"/>
        </w:rPr>
        <w:t xml:space="preserve">příjemce </w:t>
      </w:r>
      <w:r>
        <w:rPr>
          <w:rFonts w:ascii="Arial" w:hAnsi="Arial" w:cs="Arial"/>
          <w:color w:val="000000"/>
        </w:rPr>
        <w:t>podpořených z programu INTERREG V-A Česká republika - Polsko</w:t>
      </w:r>
      <w:r w:rsidRPr="00534010">
        <w:rPr>
          <w:rFonts w:ascii="Arial" w:hAnsi="Arial" w:cs="Arial"/>
          <w:color w:val="000000"/>
        </w:rPr>
        <w:t>:</w:t>
      </w:r>
    </w:p>
    <w:p w:rsidR="0013595A" w:rsidRPr="00534010" w:rsidRDefault="0013595A" w:rsidP="0013595A">
      <w:pPr>
        <w:pStyle w:val="Odstavecseseznamem"/>
        <w:numPr>
          <w:ilvl w:val="0"/>
          <w:numId w:val="8"/>
        </w:numPr>
        <w:spacing w:before="60"/>
        <w:contextualSpacing w:val="0"/>
        <w:jc w:val="both"/>
        <w:rPr>
          <w:rFonts w:ascii="Arial" w:hAnsi="Arial" w:cs="Arial"/>
        </w:rPr>
      </w:pPr>
      <w:r w:rsidRPr="00534010">
        <w:rPr>
          <w:rFonts w:ascii="Arial" w:hAnsi="Arial" w:cs="Arial"/>
        </w:rPr>
        <w:t xml:space="preserve"> „</w:t>
      </w:r>
      <w:r w:rsidRPr="00534010">
        <w:rPr>
          <w:rFonts w:ascii="Arial" w:hAnsi="Arial" w:cs="Arial"/>
          <w:u w:val="single"/>
        </w:rPr>
        <w:t>Společně řešíme problémy</w:t>
      </w:r>
      <w:r w:rsidRPr="00534010">
        <w:rPr>
          <w:rFonts w:ascii="Arial" w:hAnsi="Arial" w:cs="Arial"/>
        </w:rPr>
        <w:t>“, reg. číslo CZ.11.4.120/0.0/0.0/16_026/0001090. Strategickým cílem projektu je široká analýza a zpracování reálií a kompetencí české a polské státní správy a samosprávy</w:t>
      </w:r>
      <w:r>
        <w:rPr>
          <w:rFonts w:ascii="Arial" w:hAnsi="Arial" w:cs="Arial"/>
        </w:rPr>
        <w:t>, která bude</w:t>
      </w:r>
      <w:r w:rsidRPr="00534010">
        <w:rPr>
          <w:rFonts w:ascii="Arial" w:hAnsi="Arial" w:cs="Arial"/>
        </w:rPr>
        <w:t xml:space="preserve"> k plošnému využití všem subjektům na obou stranách hranice. Řešenými tématy jsou hospodářská spolupráce, územní plánování, doprava, ochrana zdraví a bezpečnost, životní prostředí.</w:t>
      </w:r>
    </w:p>
    <w:p w:rsidR="0013595A" w:rsidRPr="00534010" w:rsidRDefault="0013595A" w:rsidP="0013595A">
      <w:pPr>
        <w:pStyle w:val="Odstavecseseznamem"/>
        <w:numPr>
          <w:ilvl w:val="0"/>
          <w:numId w:val="8"/>
        </w:numPr>
        <w:spacing w:before="60"/>
        <w:ind w:left="357" w:hanging="357"/>
        <w:jc w:val="both"/>
        <w:rPr>
          <w:rFonts w:ascii="Arial" w:hAnsi="Arial" w:cs="Arial"/>
        </w:rPr>
      </w:pPr>
      <w:r w:rsidRPr="00534010">
        <w:rPr>
          <w:rFonts w:ascii="Arial" w:hAnsi="Arial" w:cs="Arial"/>
        </w:rPr>
        <w:lastRenderedPageBreak/>
        <w:t>„</w:t>
      </w:r>
      <w:r w:rsidRPr="00534010">
        <w:rPr>
          <w:rFonts w:ascii="Arial" w:hAnsi="Arial" w:cs="Arial"/>
          <w:u w:val="single"/>
        </w:rPr>
        <w:t>Jak zachraňujete u vás</w:t>
      </w:r>
      <w:r w:rsidRPr="00534010">
        <w:rPr>
          <w:rFonts w:ascii="Arial" w:hAnsi="Arial" w:cs="Arial"/>
        </w:rPr>
        <w:t>“, reg. č. CZ.11.4.120/0.0/0.0/16_026/0001084. Strategickým cílem projektu je posílení spolupráce, přenos know-how a koordinace všech krajských a vojvodských zdravotnických záchranných služeb působících podél česko-polské hranice.</w:t>
      </w:r>
    </w:p>
    <w:p w:rsidR="0013595A" w:rsidRPr="00543CCF" w:rsidRDefault="0013595A" w:rsidP="0013595A">
      <w:pPr>
        <w:pStyle w:val="Odstavecseseznamem"/>
        <w:numPr>
          <w:ilvl w:val="0"/>
          <w:numId w:val="8"/>
        </w:numPr>
        <w:spacing w:after="60"/>
        <w:ind w:left="357" w:hanging="357"/>
        <w:contextualSpacing w:val="0"/>
        <w:jc w:val="both"/>
        <w:rPr>
          <w:rFonts w:ascii="Arial" w:hAnsi="Arial" w:cs="Arial"/>
        </w:rPr>
      </w:pPr>
      <w:r w:rsidRPr="00543CCF">
        <w:rPr>
          <w:rFonts w:ascii="Arial" w:hAnsi="Arial" w:cs="Arial"/>
        </w:rPr>
        <w:t>„</w:t>
      </w:r>
      <w:r w:rsidRPr="00543CCF">
        <w:rPr>
          <w:rFonts w:ascii="Arial" w:hAnsi="Arial" w:cs="Arial"/>
          <w:u w:val="single"/>
        </w:rPr>
        <w:t>Akcent@Net</w:t>
      </w:r>
      <w:r w:rsidRPr="00543CCF">
        <w:rPr>
          <w:rFonts w:ascii="Arial" w:hAnsi="Arial" w:cs="Arial"/>
        </w:rPr>
        <w:t>“, reg. č. CZ.11.4.120/0.0/0.0/16_026/0001070. Strategickým cílem projektu je popularizace výuky sousedních jazyků mezi studenty i učiteli, motivace k přeshraniční spolupráci, zacílení na uplatnitelnost na přeshraničním trhu práce. (dále společně také jen „projekty“)</w:t>
      </w:r>
    </w:p>
    <w:p w:rsidR="0013595A" w:rsidRPr="00534010" w:rsidRDefault="0013595A" w:rsidP="0013595A">
      <w:pPr>
        <w:pStyle w:val="Odstavecseseznamem"/>
        <w:numPr>
          <w:ilvl w:val="0"/>
          <w:numId w:val="5"/>
        </w:numPr>
        <w:spacing w:after="60"/>
        <w:ind w:left="17" w:hanging="374"/>
        <w:jc w:val="both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color w:val="000000"/>
        </w:rPr>
        <w:t>Návratná finanční výpomoc se poskytuje na účel stanovený v čl. I. odst. 3 této smlouvy jako návratná finanční výpomoc neinvestiční.</w:t>
      </w:r>
    </w:p>
    <w:p w:rsidR="0013595A" w:rsidRPr="00534010" w:rsidRDefault="0013595A" w:rsidP="0013595A">
      <w:pPr>
        <w:spacing w:after="60"/>
        <w:jc w:val="both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color w:val="000000"/>
        </w:rPr>
        <w:t>Pro účely této smlouvy se neinvestiční výpomocí rozumí výpomoc, která musí být</w:t>
      </w:r>
      <w:r>
        <w:rPr>
          <w:rFonts w:ascii="Arial" w:hAnsi="Arial" w:cs="Arial"/>
          <w:color w:val="000000"/>
        </w:rPr>
        <w:t xml:space="preserve"> </w:t>
      </w:r>
      <w:r w:rsidRPr="00534010">
        <w:rPr>
          <w:rFonts w:ascii="Arial" w:hAnsi="Arial" w:cs="Arial"/>
          <w:color w:val="000000"/>
        </w:rPr>
        <w:t>použita na úhradu jiných výdajů než:</w:t>
      </w:r>
    </w:p>
    <w:p w:rsidR="0013595A" w:rsidRPr="00534010" w:rsidRDefault="0013595A" w:rsidP="0013595A">
      <w:pPr>
        <w:pStyle w:val="Odstavecseseznamem"/>
        <w:numPr>
          <w:ilvl w:val="0"/>
          <w:numId w:val="6"/>
        </w:numPr>
        <w:spacing w:after="120"/>
        <w:jc w:val="both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color w:val="000000"/>
        </w:rPr>
        <w:t>výdajů spojených s pořízením hmotného majetku dle ust. § 26 odst. 2 zákona č. 586/1992 Sb., o daních z příjmů, ve znění pozdějších předpisů (dále jen „cit. zákona“),</w:t>
      </w:r>
    </w:p>
    <w:p w:rsidR="0013595A" w:rsidRPr="00534010" w:rsidRDefault="0013595A" w:rsidP="0013595A">
      <w:pPr>
        <w:pStyle w:val="Odstavecseseznamem"/>
        <w:numPr>
          <w:ilvl w:val="0"/>
          <w:numId w:val="6"/>
        </w:numPr>
        <w:spacing w:after="120"/>
        <w:jc w:val="both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color w:val="000000"/>
        </w:rPr>
        <w:t>výdajů spojených s pořízením nehmotného majetku dle ust. § 32a odst. 1 a 2 cit. zákona,</w:t>
      </w:r>
    </w:p>
    <w:p w:rsidR="0013595A" w:rsidRDefault="0013595A" w:rsidP="0013595A">
      <w:pPr>
        <w:pStyle w:val="Odstavecseseznamem"/>
        <w:numPr>
          <w:ilvl w:val="0"/>
          <w:numId w:val="6"/>
        </w:numPr>
        <w:jc w:val="both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color w:val="000000"/>
        </w:rPr>
        <w:t xml:space="preserve">výdajů spojených s technickým zhodnocením, rekonstrukcí a modernizací </w:t>
      </w:r>
      <w:r>
        <w:rPr>
          <w:rFonts w:ascii="Arial" w:hAnsi="Arial" w:cs="Arial"/>
          <w:color w:val="000000"/>
        </w:rPr>
        <w:t>ve smyslu ust. § 33 cit. zákona.</w:t>
      </w:r>
    </w:p>
    <w:p w:rsidR="00A97E29" w:rsidRPr="00534010" w:rsidRDefault="00A97E29" w:rsidP="00A97E29">
      <w:pPr>
        <w:pStyle w:val="Odstavecseseznamem"/>
        <w:jc w:val="both"/>
        <w:rPr>
          <w:rFonts w:ascii="Arial" w:hAnsi="Arial" w:cs="Arial"/>
          <w:color w:val="000000"/>
        </w:rPr>
      </w:pPr>
    </w:p>
    <w:p w:rsidR="0013595A" w:rsidRPr="0091560B" w:rsidRDefault="0013595A" w:rsidP="0013595A">
      <w:pPr>
        <w:spacing w:after="120"/>
        <w:jc w:val="center"/>
        <w:rPr>
          <w:rFonts w:ascii="Arial" w:hAnsi="Arial" w:cs="Arial"/>
          <w:b/>
          <w:bCs/>
          <w:color w:val="000000"/>
        </w:rPr>
      </w:pPr>
      <w:r w:rsidRPr="00534010">
        <w:rPr>
          <w:rFonts w:ascii="Arial" w:hAnsi="Arial" w:cs="Arial"/>
          <w:b/>
          <w:bCs/>
          <w:color w:val="000000"/>
        </w:rPr>
        <w:t>II.</w:t>
      </w:r>
    </w:p>
    <w:p w:rsidR="0013595A" w:rsidRPr="006B2F16" w:rsidRDefault="0013595A" w:rsidP="0013595A">
      <w:pPr>
        <w:pStyle w:val="Odstavecseseznamem"/>
        <w:numPr>
          <w:ilvl w:val="0"/>
          <w:numId w:val="7"/>
        </w:numPr>
        <w:spacing w:after="120"/>
        <w:jc w:val="both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color w:val="000000"/>
        </w:rPr>
        <w:t>Příjemce se zavazuje vrátit poskytovateli návratnou finanční výpomoc</w:t>
      </w:r>
      <w:r w:rsidRPr="00534010">
        <w:rPr>
          <w:rFonts w:ascii="Arial" w:hAnsi="Arial" w:cs="Arial"/>
        </w:rPr>
        <w:t xml:space="preserve"> nejpozději </w:t>
      </w:r>
      <w:r w:rsidRPr="00534010">
        <w:rPr>
          <w:rFonts w:ascii="Arial" w:hAnsi="Arial" w:cs="Arial"/>
          <w:b/>
        </w:rPr>
        <w:t xml:space="preserve">do 30. 6. 2020 </w:t>
      </w:r>
      <w:r w:rsidRPr="00534010">
        <w:rPr>
          <w:rFonts w:ascii="Arial" w:hAnsi="Arial" w:cs="Arial"/>
        </w:rPr>
        <w:t xml:space="preserve">na účet poskytovatele </w:t>
      </w:r>
      <w:r w:rsidRPr="006D2702">
        <w:rPr>
          <w:rFonts w:ascii="Arial" w:hAnsi="Arial" w:cs="Arial"/>
        </w:rPr>
        <w:t>27-4228120277/0100</w:t>
      </w:r>
      <w:r w:rsidRPr="006B2F16">
        <w:rPr>
          <w:rFonts w:ascii="Arial" w:hAnsi="Arial" w:cs="Arial"/>
        </w:rPr>
        <w:t>.</w:t>
      </w:r>
    </w:p>
    <w:p w:rsidR="0013595A" w:rsidRDefault="0013595A" w:rsidP="0013595A">
      <w:pPr>
        <w:pStyle w:val="Odstavecseseznamem"/>
        <w:numPr>
          <w:ilvl w:val="0"/>
          <w:numId w:val="7"/>
        </w:numPr>
        <w:spacing w:after="120"/>
        <w:jc w:val="both"/>
        <w:rPr>
          <w:rFonts w:ascii="Arial" w:hAnsi="Arial" w:cs="Arial"/>
          <w:color w:val="000000"/>
        </w:rPr>
      </w:pPr>
      <w:r w:rsidRPr="006B2F16">
        <w:rPr>
          <w:rFonts w:ascii="Arial" w:hAnsi="Arial" w:cs="Arial"/>
          <w:color w:val="000000"/>
        </w:rPr>
        <w:t xml:space="preserve">Návratnou finanční výpomoc je možné </w:t>
      </w:r>
      <w:r>
        <w:rPr>
          <w:rFonts w:ascii="Arial" w:hAnsi="Arial" w:cs="Arial"/>
          <w:color w:val="000000"/>
        </w:rPr>
        <w:t>použít</w:t>
      </w:r>
      <w:r w:rsidRPr="006B2F1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pouze </w:t>
      </w:r>
      <w:r w:rsidRPr="006B2F16">
        <w:rPr>
          <w:rFonts w:ascii="Arial" w:hAnsi="Arial" w:cs="Arial"/>
          <w:color w:val="000000"/>
        </w:rPr>
        <w:t xml:space="preserve">na </w:t>
      </w:r>
      <w:r>
        <w:rPr>
          <w:rFonts w:ascii="Arial" w:hAnsi="Arial" w:cs="Arial"/>
          <w:color w:val="000000"/>
        </w:rPr>
        <w:t xml:space="preserve">úhradu </w:t>
      </w:r>
      <w:r w:rsidRPr="006B2F16">
        <w:rPr>
          <w:rFonts w:ascii="Arial" w:hAnsi="Arial" w:cs="Arial"/>
          <w:color w:val="000000"/>
        </w:rPr>
        <w:t>uznateln</w:t>
      </w:r>
      <w:r>
        <w:rPr>
          <w:rFonts w:ascii="Arial" w:hAnsi="Arial" w:cs="Arial"/>
          <w:color w:val="000000"/>
        </w:rPr>
        <w:t>ých</w:t>
      </w:r>
      <w:r w:rsidRPr="006B2F1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výdajů</w:t>
      </w:r>
      <w:r w:rsidRPr="00216BB7">
        <w:rPr>
          <w:rFonts w:ascii="Arial" w:hAnsi="Arial" w:cs="Arial"/>
          <w:color w:val="000000"/>
        </w:rPr>
        <w:t xml:space="preserve"> projektů </w:t>
      </w:r>
      <w:r>
        <w:rPr>
          <w:rFonts w:ascii="Arial" w:hAnsi="Arial" w:cs="Arial"/>
          <w:color w:val="000000"/>
        </w:rPr>
        <w:t xml:space="preserve">dle dokumentace Interreg V-A ČR-Polsko </w:t>
      </w:r>
      <w:r w:rsidRPr="00216BB7">
        <w:rPr>
          <w:rFonts w:ascii="Arial" w:hAnsi="Arial" w:cs="Arial"/>
          <w:color w:val="000000"/>
        </w:rPr>
        <w:t>vzniklé od </w:t>
      </w:r>
      <w:r w:rsidRPr="00216BB7">
        <w:rPr>
          <w:rFonts w:ascii="Arial" w:hAnsi="Arial" w:cs="Arial"/>
          <w:b/>
        </w:rPr>
        <w:t>1. 1.</w:t>
      </w:r>
      <w:r>
        <w:rPr>
          <w:rFonts w:ascii="Arial" w:hAnsi="Arial" w:cs="Arial"/>
          <w:b/>
        </w:rPr>
        <w:t> </w:t>
      </w:r>
      <w:r w:rsidRPr="00216BB7">
        <w:rPr>
          <w:rFonts w:ascii="Arial" w:hAnsi="Arial" w:cs="Arial"/>
          <w:b/>
        </w:rPr>
        <w:t>2017</w:t>
      </w:r>
      <w:r w:rsidRPr="00216BB7">
        <w:rPr>
          <w:rFonts w:ascii="Arial" w:hAnsi="Arial" w:cs="Arial"/>
        </w:rPr>
        <w:t xml:space="preserve"> </w:t>
      </w:r>
      <w:r w:rsidRPr="00216BB7">
        <w:rPr>
          <w:rFonts w:ascii="Arial" w:hAnsi="Arial" w:cs="Arial"/>
          <w:b/>
          <w:color w:val="000000"/>
        </w:rPr>
        <w:t>do 30. </w:t>
      </w:r>
      <w:r>
        <w:rPr>
          <w:rFonts w:ascii="Arial" w:hAnsi="Arial" w:cs="Arial"/>
          <w:b/>
          <w:color w:val="000000"/>
        </w:rPr>
        <w:t>5</w:t>
      </w:r>
      <w:r w:rsidRPr="00216BB7">
        <w:rPr>
          <w:rFonts w:ascii="Arial" w:hAnsi="Arial" w:cs="Arial"/>
          <w:b/>
          <w:color w:val="000000"/>
        </w:rPr>
        <w:t>. 2020</w:t>
      </w:r>
      <w:r w:rsidRPr="00216BB7">
        <w:rPr>
          <w:rFonts w:ascii="Arial" w:hAnsi="Arial" w:cs="Arial"/>
          <w:color w:val="000000"/>
        </w:rPr>
        <w:t>.</w:t>
      </w:r>
    </w:p>
    <w:p w:rsidR="00A97E29" w:rsidRPr="00216BB7" w:rsidRDefault="00A97E29" w:rsidP="00A97E29">
      <w:pPr>
        <w:pStyle w:val="Odstavecseseznamem"/>
        <w:spacing w:after="120"/>
        <w:ind w:left="15"/>
        <w:jc w:val="both"/>
        <w:rPr>
          <w:rFonts w:ascii="Arial" w:hAnsi="Arial" w:cs="Arial"/>
          <w:color w:val="000000"/>
        </w:rPr>
      </w:pPr>
    </w:p>
    <w:p w:rsidR="0013595A" w:rsidRPr="00534010" w:rsidRDefault="0013595A" w:rsidP="0013595A">
      <w:pPr>
        <w:spacing w:after="120"/>
        <w:jc w:val="center"/>
        <w:rPr>
          <w:rFonts w:ascii="Arial" w:hAnsi="Arial" w:cs="Arial"/>
          <w:b/>
          <w:bCs/>
          <w:color w:val="000000"/>
        </w:rPr>
      </w:pPr>
      <w:r w:rsidRPr="00534010">
        <w:rPr>
          <w:rFonts w:ascii="Arial" w:hAnsi="Arial" w:cs="Arial"/>
          <w:b/>
          <w:bCs/>
          <w:color w:val="000000"/>
        </w:rPr>
        <w:t>III.</w:t>
      </w:r>
    </w:p>
    <w:p w:rsidR="0013595A" w:rsidRPr="009F6008" w:rsidRDefault="0013595A" w:rsidP="0013595A">
      <w:pPr>
        <w:pStyle w:val="Odstavecseseznamem"/>
        <w:numPr>
          <w:ilvl w:val="0"/>
          <w:numId w:val="4"/>
        </w:numPr>
        <w:spacing w:before="120" w:after="60"/>
        <w:ind w:left="34" w:hanging="391"/>
        <w:jc w:val="both"/>
        <w:rPr>
          <w:rFonts w:ascii="Arial" w:hAnsi="Arial" w:cs="Arial"/>
          <w:i/>
          <w:iCs/>
        </w:rPr>
      </w:pPr>
      <w:r>
        <w:rPr>
          <w:rFonts w:ascii="Arial" w:hAnsi="Arial" w:cs="Arial"/>
        </w:rPr>
        <w:t xml:space="preserve">Příjemce se </w:t>
      </w:r>
      <w:r w:rsidRPr="00534010">
        <w:rPr>
          <w:rFonts w:ascii="Arial" w:hAnsi="Arial" w:cs="Arial"/>
        </w:rPr>
        <w:t xml:space="preserve">zavazuje předložit poskytovateli </w:t>
      </w:r>
      <w:r w:rsidRPr="00534010">
        <w:rPr>
          <w:rFonts w:ascii="Arial" w:hAnsi="Arial" w:cs="Arial"/>
          <w:b/>
        </w:rPr>
        <w:t>do 3</w:t>
      </w:r>
      <w:r>
        <w:rPr>
          <w:rFonts w:ascii="Arial" w:hAnsi="Arial" w:cs="Arial"/>
          <w:b/>
        </w:rPr>
        <w:t>0</w:t>
      </w:r>
      <w:r w:rsidRPr="00534010">
        <w:rPr>
          <w:rFonts w:ascii="Arial" w:hAnsi="Arial" w:cs="Arial"/>
          <w:b/>
        </w:rPr>
        <w:t>. </w:t>
      </w:r>
      <w:r>
        <w:rPr>
          <w:rFonts w:ascii="Arial" w:hAnsi="Arial" w:cs="Arial"/>
          <w:b/>
        </w:rPr>
        <w:t>9</w:t>
      </w:r>
      <w:r w:rsidRPr="00534010">
        <w:rPr>
          <w:rFonts w:ascii="Arial" w:hAnsi="Arial" w:cs="Arial"/>
          <w:b/>
        </w:rPr>
        <w:t>. 2020</w:t>
      </w:r>
      <w:r w:rsidRPr="005340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vyúčtování</w:t>
      </w:r>
      <w:r w:rsidRPr="00534010">
        <w:rPr>
          <w:rFonts w:ascii="Arial" w:hAnsi="Arial" w:cs="Arial"/>
        </w:rPr>
        <w:t xml:space="preserve"> poskytnuté návratné finanční výpomoci následující formou:</w:t>
      </w:r>
    </w:p>
    <w:p w:rsidR="0013595A" w:rsidRPr="00606F8B" w:rsidRDefault="0013595A" w:rsidP="0013595A">
      <w:pPr>
        <w:numPr>
          <w:ilvl w:val="1"/>
          <w:numId w:val="4"/>
        </w:numPr>
        <w:tabs>
          <w:tab w:val="num" w:pos="1260"/>
        </w:tabs>
        <w:spacing w:after="60"/>
        <w:jc w:val="both"/>
        <w:rPr>
          <w:rFonts w:ascii="Arial" w:hAnsi="Arial" w:cs="Arial"/>
        </w:rPr>
      </w:pPr>
      <w:r w:rsidRPr="00606F8B">
        <w:rPr>
          <w:rFonts w:ascii="Arial" w:hAnsi="Arial"/>
        </w:rPr>
        <w:t xml:space="preserve">soupisem </w:t>
      </w:r>
      <w:r>
        <w:rPr>
          <w:rFonts w:ascii="Arial" w:hAnsi="Arial"/>
        </w:rPr>
        <w:t>výdajů</w:t>
      </w:r>
      <w:r w:rsidRPr="00606F8B">
        <w:rPr>
          <w:rFonts w:ascii="Arial" w:hAnsi="Arial"/>
        </w:rPr>
        <w:t xml:space="preserve"> </w:t>
      </w:r>
      <w:r>
        <w:rPr>
          <w:rFonts w:ascii="Arial" w:hAnsi="Arial"/>
        </w:rPr>
        <w:t xml:space="preserve">vynaložených v rámci jednotlivých projektů </w:t>
      </w:r>
      <w:r w:rsidRPr="00606F8B">
        <w:rPr>
          <w:rFonts w:ascii="Arial" w:hAnsi="Arial"/>
        </w:rPr>
        <w:t xml:space="preserve">a </w:t>
      </w:r>
      <w:r>
        <w:rPr>
          <w:rFonts w:ascii="Arial" w:hAnsi="Arial"/>
        </w:rPr>
        <w:t xml:space="preserve">soupisem </w:t>
      </w:r>
      <w:r w:rsidRPr="00606F8B">
        <w:rPr>
          <w:rFonts w:ascii="Arial" w:hAnsi="Arial"/>
        </w:rPr>
        <w:t>dotací proplacených</w:t>
      </w:r>
      <w:r>
        <w:rPr>
          <w:rFonts w:ascii="Arial" w:hAnsi="Arial"/>
          <w:bCs/>
        </w:rPr>
        <w:t xml:space="preserve"> příjemci</w:t>
      </w:r>
      <w:r w:rsidRPr="00606F8B">
        <w:rPr>
          <w:rFonts w:ascii="Arial" w:hAnsi="Arial"/>
        </w:rPr>
        <w:t>,</w:t>
      </w:r>
    </w:p>
    <w:p w:rsidR="0013595A" w:rsidRPr="00606F8B" w:rsidRDefault="0013595A" w:rsidP="0013595A">
      <w:pPr>
        <w:numPr>
          <w:ilvl w:val="1"/>
          <w:numId w:val="4"/>
        </w:numPr>
        <w:tabs>
          <w:tab w:val="num" w:pos="1260"/>
        </w:tabs>
        <w:spacing w:after="60"/>
        <w:jc w:val="both"/>
        <w:rPr>
          <w:rFonts w:ascii="Arial" w:hAnsi="Arial"/>
        </w:rPr>
      </w:pPr>
      <w:r w:rsidRPr="00606F8B">
        <w:rPr>
          <w:rFonts w:ascii="Arial" w:hAnsi="Arial"/>
        </w:rPr>
        <w:t xml:space="preserve">kopiemi žádostí o platbu </w:t>
      </w:r>
      <w:r>
        <w:rPr>
          <w:rFonts w:ascii="Arial" w:hAnsi="Arial"/>
        </w:rPr>
        <w:t>podaných příjemcem</w:t>
      </w:r>
      <w:r w:rsidRPr="00606F8B">
        <w:rPr>
          <w:rFonts w:ascii="Arial" w:hAnsi="Arial"/>
        </w:rPr>
        <w:t xml:space="preserve"> </w:t>
      </w:r>
      <w:r w:rsidRPr="00606F8B">
        <w:rPr>
          <w:rFonts w:ascii="Arial" w:hAnsi="Arial"/>
          <w:bCs/>
        </w:rPr>
        <w:t>Centru pro regionální rozvoj České republiky</w:t>
      </w:r>
      <w:r w:rsidRPr="005E7C63">
        <w:rPr>
          <w:rFonts w:ascii="Arial" w:hAnsi="Arial"/>
        </w:rPr>
        <w:t xml:space="preserve"> </w:t>
      </w:r>
      <w:r>
        <w:rPr>
          <w:rFonts w:ascii="Arial" w:hAnsi="Arial"/>
        </w:rPr>
        <w:t>v rámci jednotlivých projektů</w:t>
      </w:r>
      <w:r w:rsidRPr="00606F8B">
        <w:rPr>
          <w:rFonts w:ascii="Arial" w:hAnsi="Arial" w:cs="Arial"/>
        </w:rPr>
        <w:t>,</w:t>
      </w:r>
    </w:p>
    <w:p w:rsidR="0013595A" w:rsidRDefault="0013595A" w:rsidP="0013595A">
      <w:pPr>
        <w:numPr>
          <w:ilvl w:val="1"/>
          <w:numId w:val="4"/>
        </w:numPr>
        <w:tabs>
          <w:tab w:val="num" w:pos="1260"/>
        </w:tabs>
        <w:spacing w:after="60"/>
        <w:jc w:val="both"/>
        <w:rPr>
          <w:rFonts w:ascii="Arial" w:hAnsi="Arial" w:cs="Arial"/>
        </w:rPr>
      </w:pPr>
      <w:r w:rsidRPr="00606F8B">
        <w:rPr>
          <w:rFonts w:ascii="Arial" w:hAnsi="Arial"/>
        </w:rPr>
        <w:t xml:space="preserve">kopiemi dokladů </w:t>
      </w:r>
      <w:r w:rsidRPr="00606F8B">
        <w:rPr>
          <w:rFonts w:ascii="Arial" w:hAnsi="Arial"/>
          <w:bCs/>
        </w:rPr>
        <w:t>Centra pro regionální rozvoj České republiky</w:t>
      </w:r>
      <w:r w:rsidRPr="00606F8B">
        <w:rPr>
          <w:rFonts w:ascii="Arial" w:hAnsi="Arial"/>
        </w:rPr>
        <w:t>, které prokazují oprávněnost žádostí o platbu ze strany příjemce</w:t>
      </w:r>
      <w:r>
        <w:rPr>
          <w:rFonts w:ascii="Arial" w:hAnsi="Arial"/>
        </w:rPr>
        <w:t>,</w:t>
      </w:r>
    </w:p>
    <w:p w:rsidR="0013595A" w:rsidRPr="00777213" w:rsidRDefault="0013595A" w:rsidP="0013595A">
      <w:pPr>
        <w:numPr>
          <w:ilvl w:val="1"/>
          <w:numId w:val="4"/>
        </w:numPr>
        <w:tabs>
          <w:tab w:val="num" w:pos="1407"/>
        </w:tabs>
        <w:spacing w:after="60"/>
        <w:jc w:val="both"/>
        <w:rPr>
          <w:rFonts w:ascii="Arial" w:hAnsi="Arial" w:cs="Arial"/>
        </w:rPr>
      </w:pPr>
      <w:r w:rsidRPr="00777213">
        <w:rPr>
          <w:rFonts w:ascii="Arial" w:hAnsi="Arial" w:cs="Arial"/>
        </w:rPr>
        <w:t>závěrečn</w:t>
      </w:r>
      <w:r>
        <w:rPr>
          <w:rFonts w:ascii="Arial" w:hAnsi="Arial" w:cs="Arial"/>
        </w:rPr>
        <w:t>ou</w:t>
      </w:r>
      <w:r w:rsidRPr="00777213">
        <w:rPr>
          <w:rFonts w:ascii="Arial" w:hAnsi="Arial" w:cs="Arial"/>
        </w:rPr>
        <w:t xml:space="preserve"> zpráv</w:t>
      </w:r>
      <w:r>
        <w:rPr>
          <w:rFonts w:ascii="Arial" w:hAnsi="Arial" w:cs="Arial"/>
        </w:rPr>
        <w:t xml:space="preserve">u se zhodnocením přínosu aktivit jednotlivých projektů pro </w:t>
      </w:r>
      <w:r w:rsidRPr="00777213">
        <w:rPr>
          <w:rFonts w:ascii="Arial" w:hAnsi="Arial" w:cs="Arial"/>
        </w:rPr>
        <w:t>Olomoucký kraj.</w:t>
      </w:r>
    </w:p>
    <w:p w:rsidR="0013595A" w:rsidRPr="00534010" w:rsidRDefault="0013595A" w:rsidP="0013595A">
      <w:pPr>
        <w:spacing w:after="60"/>
        <w:jc w:val="both"/>
        <w:rPr>
          <w:rFonts w:ascii="Arial" w:hAnsi="Arial" w:cs="Arial"/>
        </w:rPr>
      </w:pPr>
      <w:r w:rsidRPr="00534010">
        <w:rPr>
          <w:rFonts w:ascii="Arial" w:hAnsi="Arial" w:cs="Arial"/>
        </w:rPr>
        <w:t xml:space="preserve">Na základě výzvy poskytovatele je příjemce povinen </w:t>
      </w:r>
      <w:r>
        <w:rPr>
          <w:rFonts w:ascii="Arial" w:hAnsi="Arial" w:cs="Arial"/>
        </w:rPr>
        <w:t>k tomuto finančnímu vypořádání doložit:</w:t>
      </w:r>
    </w:p>
    <w:p w:rsidR="0013595A" w:rsidRPr="00534010" w:rsidRDefault="0013595A" w:rsidP="0013595A">
      <w:pPr>
        <w:numPr>
          <w:ilvl w:val="0"/>
          <w:numId w:val="9"/>
        </w:numPr>
        <w:spacing w:after="60"/>
        <w:jc w:val="both"/>
        <w:rPr>
          <w:rFonts w:ascii="Arial" w:hAnsi="Arial" w:cs="Arial"/>
        </w:rPr>
      </w:pPr>
      <w:r w:rsidRPr="00534010">
        <w:rPr>
          <w:rFonts w:ascii="Arial" w:hAnsi="Arial" w:cs="Arial"/>
        </w:rPr>
        <w:t>fotokopie faktur s podrobným rozpisem dodávky (případně dodacím listem)</w:t>
      </w:r>
      <w:r w:rsidR="005736E0">
        <w:rPr>
          <w:rFonts w:ascii="Arial" w:hAnsi="Arial" w:cs="Arial"/>
        </w:rPr>
        <w:t>,</w:t>
      </w:r>
    </w:p>
    <w:p w:rsidR="0013595A" w:rsidRPr="00534010" w:rsidRDefault="0013595A" w:rsidP="0013595A">
      <w:pPr>
        <w:numPr>
          <w:ilvl w:val="0"/>
          <w:numId w:val="9"/>
        </w:numPr>
        <w:tabs>
          <w:tab w:val="num" w:pos="1260"/>
        </w:tabs>
        <w:spacing w:after="60"/>
        <w:jc w:val="both"/>
        <w:rPr>
          <w:rFonts w:ascii="Arial" w:hAnsi="Arial" w:cs="Arial"/>
        </w:rPr>
      </w:pPr>
      <w:r w:rsidRPr="00534010">
        <w:rPr>
          <w:rFonts w:ascii="Arial" w:hAnsi="Arial" w:cs="Arial"/>
        </w:rPr>
        <w:t>fotokopie výdajových dokladů včetně příloh (stvrzenky, paragony apod.), na základě kterých je pokladní doklad vystaven, a to pouze u jednotlivých výdajů přesahujících částku 1000 Kč. U jednotlivých výdajů do výše 1000 Kč doloží dlužník pouze soupis těchto výdajů,</w:t>
      </w:r>
    </w:p>
    <w:p w:rsidR="0013595A" w:rsidRPr="00534010" w:rsidRDefault="0013595A" w:rsidP="0013595A">
      <w:pPr>
        <w:numPr>
          <w:ilvl w:val="0"/>
          <w:numId w:val="9"/>
        </w:numPr>
        <w:tabs>
          <w:tab w:val="num" w:pos="1260"/>
        </w:tabs>
        <w:spacing w:after="60"/>
        <w:jc w:val="both"/>
        <w:rPr>
          <w:rFonts w:ascii="Arial" w:hAnsi="Arial" w:cs="Arial"/>
        </w:rPr>
      </w:pPr>
      <w:r w:rsidRPr="00534010">
        <w:rPr>
          <w:rFonts w:ascii="Arial" w:hAnsi="Arial" w:cs="Arial"/>
        </w:rPr>
        <w:t>fotokopie všech výpisů z bankovního účtu, které dokládají úhradu předložených faktur, s vyznačením dotčených plateb,</w:t>
      </w:r>
    </w:p>
    <w:p w:rsidR="0013595A" w:rsidRPr="00534010" w:rsidRDefault="0013595A" w:rsidP="0013595A">
      <w:pPr>
        <w:numPr>
          <w:ilvl w:val="0"/>
          <w:numId w:val="9"/>
        </w:numPr>
        <w:tabs>
          <w:tab w:val="num" w:pos="1260"/>
        </w:tabs>
        <w:spacing w:after="60"/>
        <w:jc w:val="both"/>
        <w:rPr>
          <w:rFonts w:ascii="Arial" w:hAnsi="Arial" w:cs="Arial"/>
        </w:rPr>
      </w:pPr>
      <w:r w:rsidRPr="00534010">
        <w:rPr>
          <w:rFonts w:ascii="Arial" w:hAnsi="Arial" w:cs="Arial"/>
        </w:rPr>
        <w:t>čestné prohlášení, že fotokopie předaných dokladů jsou shodné s originály a</w:t>
      </w:r>
      <w:r>
        <w:rPr>
          <w:rFonts w:ascii="Arial" w:hAnsi="Arial" w:cs="Arial"/>
        </w:rPr>
        <w:t> </w:t>
      </w:r>
      <w:r w:rsidRPr="00534010">
        <w:rPr>
          <w:rFonts w:ascii="Arial" w:hAnsi="Arial" w:cs="Arial"/>
        </w:rPr>
        <w:t xml:space="preserve">výdaje uvedené v soupisu jsou shodné se záznamy v účetnictví </w:t>
      </w:r>
      <w:r>
        <w:rPr>
          <w:rFonts w:ascii="Arial" w:hAnsi="Arial" w:cs="Arial"/>
        </w:rPr>
        <w:t>příjemce</w:t>
      </w:r>
      <w:r w:rsidRPr="00534010">
        <w:rPr>
          <w:rFonts w:ascii="Arial" w:hAnsi="Arial" w:cs="Arial"/>
        </w:rPr>
        <w:t>.</w:t>
      </w:r>
    </w:p>
    <w:p w:rsidR="0013595A" w:rsidRDefault="0013595A" w:rsidP="0013595A">
      <w:pPr>
        <w:pStyle w:val="Odstavecseseznamem"/>
        <w:numPr>
          <w:ilvl w:val="0"/>
          <w:numId w:val="4"/>
        </w:numPr>
        <w:spacing w:after="120"/>
        <w:ind w:left="34" w:hanging="391"/>
        <w:jc w:val="both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iCs/>
          <w:color w:val="000000"/>
        </w:rPr>
        <w:t xml:space="preserve">Příjemce je povinen </w:t>
      </w:r>
      <w:r w:rsidRPr="00534010">
        <w:rPr>
          <w:rFonts w:ascii="Arial" w:hAnsi="Arial" w:cs="Arial"/>
          <w:color w:val="000000"/>
        </w:rPr>
        <w:t>vést návratnou finanční výpomoc v účetnictví analyticky odděleně nebo na samostatném bankovním účtu.</w:t>
      </w:r>
    </w:p>
    <w:p w:rsidR="0013595A" w:rsidRPr="00534010" w:rsidRDefault="0013595A" w:rsidP="0013595A">
      <w:pPr>
        <w:pStyle w:val="Odstavecseseznamem"/>
        <w:numPr>
          <w:ilvl w:val="0"/>
          <w:numId w:val="4"/>
        </w:numPr>
        <w:spacing w:after="120"/>
        <w:ind w:left="34" w:hanging="391"/>
        <w:jc w:val="both"/>
        <w:rPr>
          <w:rFonts w:ascii="Arial" w:hAnsi="Arial" w:cs="Arial"/>
          <w:color w:val="000000"/>
        </w:rPr>
      </w:pPr>
      <w:r w:rsidRPr="00AA5C3C">
        <w:rPr>
          <w:rFonts w:ascii="Arial" w:hAnsi="Arial" w:cs="Arial"/>
          <w:color w:val="000000"/>
        </w:rPr>
        <w:t xml:space="preserve">V případě, že </w:t>
      </w:r>
      <w:r>
        <w:rPr>
          <w:rFonts w:ascii="Arial" w:hAnsi="Arial" w:cs="Arial"/>
          <w:color w:val="000000"/>
        </w:rPr>
        <w:t>návratnou finanční výpomoc příjemce nevrátí</w:t>
      </w:r>
      <w:r w:rsidRPr="00AA5C3C">
        <w:rPr>
          <w:rFonts w:ascii="Arial" w:hAnsi="Arial" w:cs="Arial"/>
          <w:color w:val="000000"/>
        </w:rPr>
        <w:t xml:space="preserve"> ve lhůtě uvedené v čl. II odst. </w:t>
      </w:r>
      <w:r>
        <w:rPr>
          <w:rFonts w:ascii="Arial" w:hAnsi="Arial" w:cs="Arial"/>
          <w:color w:val="000000"/>
        </w:rPr>
        <w:t>1</w:t>
      </w:r>
      <w:r w:rsidRPr="00AA5C3C">
        <w:rPr>
          <w:rFonts w:ascii="Arial" w:hAnsi="Arial" w:cs="Arial"/>
          <w:color w:val="000000"/>
        </w:rPr>
        <w:t xml:space="preserve"> této smlouvy,</w:t>
      </w:r>
      <w:r w:rsidRPr="00AA5C3C">
        <w:rPr>
          <w:rFonts w:ascii="Arial" w:hAnsi="Arial" w:cs="Arial"/>
          <w:i/>
          <w:color w:val="000000"/>
        </w:rPr>
        <w:t xml:space="preserve"> </w:t>
      </w:r>
      <w:r w:rsidRPr="00AA5C3C">
        <w:rPr>
          <w:rFonts w:ascii="Arial" w:hAnsi="Arial" w:cs="Arial"/>
          <w:color w:val="000000"/>
        </w:rPr>
        <w:t>dopustí se porušení rozpočtové kázně ve smyslu ust. § 22 zákona č. 250/2000 Sb., o rozpočtových pravidlech územních rozpočtů, ve znění pozdějších předpisů.</w:t>
      </w:r>
    </w:p>
    <w:p w:rsidR="0013595A" w:rsidRPr="00534010" w:rsidRDefault="0013595A" w:rsidP="0013595A">
      <w:pPr>
        <w:pStyle w:val="Odstavecseseznamem"/>
        <w:numPr>
          <w:ilvl w:val="0"/>
          <w:numId w:val="4"/>
        </w:numPr>
        <w:spacing w:after="120"/>
        <w:jc w:val="both"/>
        <w:rPr>
          <w:rFonts w:ascii="Arial" w:hAnsi="Arial" w:cs="Arial"/>
          <w:color w:val="000000"/>
        </w:rPr>
      </w:pPr>
      <w:r w:rsidRPr="00534010">
        <w:rPr>
          <w:rFonts w:ascii="Arial" w:hAnsi="Arial" w:cs="Arial"/>
        </w:rPr>
        <w:t>V případě, že příjemce použije návratnou finanční výpomoc nebo její část na jiný účel než účel sjednaný touto smlouvou v čl. I. odst. 3 a 4 této smlouvy, poruší některou z jiných podmínek použití návratné finanční výpomoci, stanovených v této smlouvě,</w:t>
      </w:r>
      <w:r w:rsidRPr="00534010">
        <w:rPr>
          <w:rFonts w:ascii="Arial" w:hAnsi="Arial" w:cs="Arial"/>
          <w:color w:val="FF0000"/>
        </w:rPr>
        <w:t xml:space="preserve"> </w:t>
      </w:r>
      <w:r w:rsidRPr="00534010">
        <w:rPr>
          <w:rFonts w:ascii="Arial" w:hAnsi="Arial" w:cs="Arial"/>
        </w:rPr>
        <w:t>dopustí se porušení rozpočtové kázně ve smyslu ust. § 22 zákona č. 250/2000 Sb., o rozpočtových pravidlech územních rozpočtů, ve znění pozdějších předpisů. Pokud příjemce předloží finanční vypořádání návratné finanční výpomoci v termínu stanoveném v čl. III. odst. 1 této smlouvy, ale finanční vypořádání nebude obsahovat všechny náležitosti stanovené v čl. III. odst. 1 této smlouvy, dopustí se příjemce porušení rozpočtové kázně až v případě, že finanční vypořádání návratné finanční výpomoci nedoplní nebo neopraví ve lhůtě 15 dnů ode dne doručení výzvy poskytovatele.</w:t>
      </w:r>
    </w:p>
    <w:p w:rsidR="0013595A" w:rsidRDefault="0013595A" w:rsidP="0013595A">
      <w:pPr>
        <w:pStyle w:val="Odstavecseseznamem"/>
        <w:numPr>
          <w:ilvl w:val="0"/>
          <w:numId w:val="4"/>
        </w:numPr>
        <w:spacing w:after="120"/>
        <w:jc w:val="both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color w:val="000000"/>
        </w:rPr>
        <w:t>Za porušení rozpočtové kázně uloží poskytovatel příjemci odvod ve výši stanovené platnými právními předpisy. V případech porušení rozpočtové kázně specifikovaných níže v tabulce uloží poskytovatel příjemci odvod ve výši stanovené v této tabulce:</w:t>
      </w:r>
    </w:p>
    <w:p w:rsidR="0013595A" w:rsidRPr="00534010" w:rsidRDefault="0013595A" w:rsidP="0013595A">
      <w:pPr>
        <w:pStyle w:val="Odstavecseseznamem"/>
        <w:spacing w:after="120"/>
        <w:ind w:left="30"/>
        <w:jc w:val="both"/>
        <w:rPr>
          <w:rFonts w:ascii="Arial" w:hAnsi="Arial" w:cs="Arial"/>
          <w:color w:val="000000"/>
        </w:rPr>
      </w:pPr>
    </w:p>
    <w:tbl>
      <w:tblPr>
        <w:tblW w:w="8570" w:type="dxa"/>
        <w:tblInd w:w="67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79"/>
        <w:gridCol w:w="2191"/>
      </w:tblGrid>
      <w:tr w:rsidR="0013595A" w:rsidRPr="00534010" w:rsidTr="00F562F4">
        <w:trPr>
          <w:trHeight w:val="300"/>
        </w:trPr>
        <w:tc>
          <w:tcPr>
            <w:tcW w:w="63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95A" w:rsidRPr="00534010" w:rsidRDefault="0013595A" w:rsidP="00F562F4">
            <w:pPr>
              <w:jc w:val="both"/>
              <w:rPr>
                <w:rFonts w:ascii="Arial" w:hAnsi="Arial" w:cs="Arial"/>
                <w:color w:val="000000"/>
              </w:rPr>
            </w:pPr>
            <w:r w:rsidRPr="00534010">
              <w:rPr>
                <w:rFonts w:ascii="Arial" w:hAnsi="Arial" w:cs="Arial"/>
                <w:b/>
                <w:bCs/>
                <w:color w:val="000000"/>
              </w:rPr>
              <w:lastRenderedPageBreak/>
              <w:t>Typ porušení smluvních ujednání (procentní sazba bude v případě porušení jednotlivých ujednání uplatňována kumulativně)</w:t>
            </w:r>
          </w:p>
        </w:tc>
        <w:tc>
          <w:tcPr>
            <w:tcW w:w="21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95A" w:rsidRPr="00534010" w:rsidRDefault="0013595A" w:rsidP="00F562F4">
            <w:pPr>
              <w:jc w:val="both"/>
              <w:rPr>
                <w:rFonts w:ascii="Arial" w:hAnsi="Arial" w:cs="Arial"/>
                <w:color w:val="000000"/>
              </w:rPr>
            </w:pPr>
            <w:r w:rsidRPr="00534010">
              <w:rPr>
                <w:rFonts w:ascii="Arial" w:hAnsi="Arial" w:cs="Arial"/>
                <w:b/>
                <w:bCs/>
                <w:color w:val="000000"/>
              </w:rPr>
              <w:t>Výše odvodu v % z celkově poskytnuté návratné finanční výpomoci</w:t>
            </w:r>
          </w:p>
        </w:tc>
      </w:tr>
      <w:tr w:rsidR="0013595A" w:rsidRPr="00534010" w:rsidTr="00F562F4">
        <w:trPr>
          <w:trHeight w:val="300"/>
        </w:trPr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95A" w:rsidRPr="00534010" w:rsidRDefault="0013595A" w:rsidP="00F562F4">
            <w:pPr>
              <w:jc w:val="both"/>
              <w:rPr>
                <w:rFonts w:ascii="Arial" w:hAnsi="Arial" w:cs="Arial"/>
                <w:color w:val="000000"/>
              </w:rPr>
            </w:pPr>
            <w:r w:rsidRPr="00534010">
              <w:rPr>
                <w:rFonts w:ascii="Arial" w:hAnsi="Arial" w:cs="Arial"/>
                <w:color w:val="000000"/>
              </w:rPr>
              <w:t>Nedodržení povinnosti vést návratnou finanční výpomoc v účetnictví analyticky odděleně nebo na samostatném bankovním účtu, je-li tato povinnost uvedena ve smlouvě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95A" w:rsidRPr="00534010" w:rsidRDefault="0013595A" w:rsidP="00F562F4">
            <w:pPr>
              <w:jc w:val="both"/>
              <w:rPr>
                <w:rFonts w:ascii="Arial" w:hAnsi="Arial" w:cs="Arial"/>
                <w:color w:val="000000"/>
              </w:rPr>
            </w:pPr>
            <w:r w:rsidRPr="00534010">
              <w:rPr>
                <w:rFonts w:ascii="Arial" w:hAnsi="Arial" w:cs="Arial"/>
                <w:color w:val="000000"/>
              </w:rPr>
              <w:t>5 %</w:t>
            </w:r>
          </w:p>
        </w:tc>
      </w:tr>
      <w:tr w:rsidR="0013595A" w:rsidRPr="00534010" w:rsidTr="00F562F4">
        <w:trPr>
          <w:trHeight w:val="300"/>
        </w:trPr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95A" w:rsidRPr="00534010" w:rsidRDefault="0013595A" w:rsidP="00F562F4">
            <w:pPr>
              <w:jc w:val="both"/>
              <w:rPr>
                <w:rFonts w:ascii="Arial" w:hAnsi="Arial" w:cs="Arial"/>
                <w:color w:val="000000"/>
              </w:rPr>
            </w:pPr>
            <w:r w:rsidRPr="00534010">
              <w:rPr>
                <w:rFonts w:ascii="Arial" w:hAnsi="Arial" w:cs="Arial"/>
                <w:color w:val="000000"/>
              </w:rPr>
              <w:t>Předložení finančního vypořádání návratné finanční výpomoci s prodlením do 15 kalendářních dnů od data uvedeného ve smlouvě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95A" w:rsidRPr="00534010" w:rsidRDefault="0013595A" w:rsidP="00F562F4">
            <w:pPr>
              <w:jc w:val="both"/>
              <w:rPr>
                <w:rFonts w:ascii="Arial" w:hAnsi="Arial" w:cs="Arial"/>
                <w:color w:val="000000"/>
              </w:rPr>
            </w:pPr>
            <w:r w:rsidRPr="00534010">
              <w:rPr>
                <w:rFonts w:ascii="Arial" w:hAnsi="Arial" w:cs="Arial"/>
                <w:color w:val="000000"/>
              </w:rPr>
              <w:t>2 %</w:t>
            </w:r>
          </w:p>
        </w:tc>
      </w:tr>
      <w:tr w:rsidR="0013595A" w:rsidRPr="00534010" w:rsidTr="00F562F4">
        <w:trPr>
          <w:trHeight w:val="300"/>
        </w:trPr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95A" w:rsidRPr="00534010" w:rsidRDefault="0013595A" w:rsidP="00F562F4">
            <w:pPr>
              <w:jc w:val="both"/>
              <w:rPr>
                <w:rFonts w:ascii="Arial" w:hAnsi="Arial" w:cs="Arial"/>
                <w:color w:val="000000"/>
              </w:rPr>
            </w:pPr>
            <w:r w:rsidRPr="00534010">
              <w:rPr>
                <w:rFonts w:ascii="Arial" w:hAnsi="Arial" w:cs="Arial"/>
                <w:color w:val="000000"/>
              </w:rPr>
              <w:t>Předložení finančního vypořádání návratné finanční výpomoci s prodlením do 30 kalendářních dnů od data uvedeného ve smlouvě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95A" w:rsidRPr="00534010" w:rsidRDefault="0013595A" w:rsidP="00F562F4">
            <w:pPr>
              <w:jc w:val="both"/>
              <w:rPr>
                <w:rFonts w:ascii="Arial" w:hAnsi="Arial" w:cs="Arial"/>
                <w:color w:val="000000"/>
              </w:rPr>
            </w:pPr>
            <w:r w:rsidRPr="00534010">
              <w:rPr>
                <w:rFonts w:ascii="Arial" w:hAnsi="Arial" w:cs="Arial"/>
                <w:color w:val="000000"/>
              </w:rPr>
              <w:t>5 %</w:t>
            </w:r>
          </w:p>
        </w:tc>
      </w:tr>
      <w:tr w:rsidR="0013595A" w:rsidRPr="00534010" w:rsidTr="00F562F4">
        <w:trPr>
          <w:trHeight w:val="300"/>
        </w:trPr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95A" w:rsidRPr="00534010" w:rsidRDefault="0013595A" w:rsidP="00F562F4">
            <w:pPr>
              <w:jc w:val="both"/>
              <w:rPr>
                <w:rFonts w:ascii="Arial" w:hAnsi="Arial" w:cs="Arial"/>
                <w:color w:val="000000"/>
              </w:rPr>
            </w:pPr>
            <w:r w:rsidRPr="00534010">
              <w:rPr>
                <w:rFonts w:ascii="Arial" w:hAnsi="Arial" w:cs="Arial"/>
                <w:color w:val="000000"/>
              </w:rPr>
              <w:t>Předložení doplněného finančního vypořádání návratné finanční výpomoci s prodlením do 15 kalendářních dnů od marného uplynutí náhradní lhůty, uvedené ve výzvě k doplnění vyúčtování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95A" w:rsidRPr="00534010" w:rsidRDefault="0013595A" w:rsidP="00F562F4">
            <w:pPr>
              <w:jc w:val="both"/>
              <w:rPr>
                <w:rFonts w:ascii="Arial" w:hAnsi="Arial" w:cs="Arial"/>
                <w:color w:val="000000"/>
              </w:rPr>
            </w:pPr>
            <w:r w:rsidRPr="00534010">
              <w:rPr>
                <w:rFonts w:ascii="Arial" w:hAnsi="Arial" w:cs="Arial"/>
                <w:color w:val="000000"/>
              </w:rPr>
              <w:t>5 %</w:t>
            </w:r>
          </w:p>
        </w:tc>
      </w:tr>
      <w:tr w:rsidR="0013595A" w:rsidRPr="00534010" w:rsidTr="00F562F4">
        <w:trPr>
          <w:trHeight w:val="300"/>
        </w:trPr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95A" w:rsidRPr="00534010" w:rsidRDefault="0013595A" w:rsidP="00F562F4">
            <w:pPr>
              <w:jc w:val="both"/>
              <w:rPr>
                <w:rFonts w:ascii="Arial" w:hAnsi="Arial" w:cs="Arial"/>
                <w:color w:val="000000"/>
              </w:rPr>
            </w:pPr>
            <w:r w:rsidRPr="00534010">
              <w:rPr>
                <w:rFonts w:ascii="Arial" w:hAnsi="Arial" w:cs="Arial"/>
                <w:color w:val="000000"/>
              </w:rPr>
              <w:t>Nedodržení podmínek povinné propagace uvedených ve smlouvě 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95A" w:rsidRPr="00534010" w:rsidRDefault="0013595A" w:rsidP="00F562F4">
            <w:pPr>
              <w:jc w:val="both"/>
              <w:rPr>
                <w:rFonts w:ascii="Arial" w:hAnsi="Arial" w:cs="Arial"/>
                <w:color w:val="000000"/>
              </w:rPr>
            </w:pPr>
            <w:r w:rsidRPr="00534010">
              <w:rPr>
                <w:rFonts w:ascii="Arial" w:hAnsi="Arial" w:cs="Arial"/>
                <w:color w:val="000000"/>
              </w:rPr>
              <w:t>5 %</w:t>
            </w:r>
          </w:p>
        </w:tc>
      </w:tr>
      <w:tr w:rsidR="0013595A" w:rsidRPr="00534010" w:rsidTr="00F562F4">
        <w:trPr>
          <w:trHeight w:val="300"/>
        </w:trPr>
        <w:tc>
          <w:tcPr>
            <w:tcW w:w="63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3595A" w:rsidRPr="00534010" w:rsidRDefault="0013595A" w:rsidP="00F562F4">
            <w:pPr>
              <w:jc w:val="both"/>
              <w:rPr>
                <w:rFonts w:ascii="Arial" w:hAnsi="Arial" w:cs="Arial"/>
                <w:color w:val="000000"/>
              </w:rPr>
            </w:pPr>
            <w:r w:rsidRPr="00534010">
              <w:rPr>
                <w:rFonts w:ascii="Arial" w:hAnsi="Arial" w:cs="Arial"/>
                <w:color w:val="000000"/>
              </w:rPr>
              <w:t>Porušení povinnosti informovat poskytovatele o změnách zakladatelské listiny, adresy sídla, bankovního spojení, statutárního zástupce a o jiných změnách, které mohou podstatně ovlivnit způsob finančního hospodaření příjemce a náplň jeho aktivit ve vztahu k návratné finanční výpomoci, je-li tato povinnost uvedena ve smlouvě.</w:t>
            </w:r>
          </w:p>
        </w:tc>
        <w:tc>
          <w:tcPr>
            <w:tcW w:w="21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3595A" w:rsidRPr="00534010" w:rsidRDefault="0013595A" w:rsidP="00F562F4">
            <w:pPr>
              <w:jc w:val="both"/>
              <w:rPr>
                <w:rFonts w:ascii="Arial" w:hAnsi="Arial" w:cs="Arial"/>
                <w:color w:val="000000"/>
              </w:rPr>
            </w:pPr>
            <w:r w:rsidRPr="00534010">
              <w:rPr>
                <w:rFonts w:ascii="Arial" w:hAnsi="Arial" w:cs="Arial"/>
                <w:color w:val="000000"/>
              </w:rPr>
              <w:t>5 %</w:t>
            </w:r>
          </w:p>
        </w:tc>
      </w:tr>
    </w:tbl>
    <w:p w:rsidR="00A97E29" w:rsidRPr="00A97E29" w:rsidRDefault="00A97E29" w:rsidP="00A97E29">
      <w:pPr>
        <w:spacing w:before="60" w:after="120"/>
        <w:ind w:left="-360"/>
        <w:jc w:val="both"/>
        <w:rPr>
          <w:rFonts w:ascii="Arial" w:hAnsi="Arial" w:cs="Arial"/>
          <w:color w:val="000000"/>
        </w:rPr>
      </w:pPr>
    </w:p>
    <w:p w:rsidR="0013595A" w:rsidRPr="00534010" w:rsidRDefault="0013595A" w:rsidP="0013595A">
      <w:pPr>
        <w:pStyle w:val="Odstavecseseznamem"/>
        <w:numPr>
          <w:ilvl w:val="0"/>
          <w:numId w:val="4"/>
        </w:numPr>
        <w:spacing w:before="60" w:after="120"/>
        <w:ind w:left="34" w:hanging="391"/>
        <w:jc w:val="both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color w:val="000000"/>
        </w:rPr>
        <w:t>Příjemce se zavazuje seznámit poskytovatele do 15 dnů od jejich vzniku s těmito skutečnostmi: se změnami zakladatelské listiny, adresy sídla, bankovního spojení, statutárního zástupce, jakož i jinými změnami, které mohou podstatně ovlivnit způsob jeho finančního hospodaření a náplň jeho aktivit ve vztahu k poskytnuté návratné finanční výpomoci. V případě přeměny příjemce, který je právnickou osobou, nebo jeho zrušení s likvidací, je příjemce povinen o této skutečnosti poskytovatele předem informovat.</w:t>
      </w:r>
    </w:p>
    <w:p w:rsidR="0013595A" w:rsidRPr="00534010" w:rsidRDefault="0013595A" w:rsidP="0013595A">
      <w:pPr>
        <w:pStyle w:val="Odstavecseseznamem"/>
        <w:numPr>
          <w:ilvl w:val="0"/>
          <w:numId w:val="4"/>
        </w:numPr>
        <w:spacing w:after="120"/>
        <w:jc w:val="both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color w:val="000000"/>
        </w:rPr>
        <w:t>Příjemce je povinen do doby, než bude ze strany příjemce provedeno finanční vypořádání poskytnuté návratné finanční výpomoci dle čl. III. odst. 1 této smlouvy, provozovat činnost, na niž mu byla poskytnuta návratná finanční výpomoc a neukončit ji ani nepřerušit bez vědomí a písemného souhlasu poskytovatele a je povinen nakládat s veškerým majetkem získaným nebo zhodnoceným, byť i jen částečně, z</w:t>
      </w:r>
      <w:r>
        <w:rPr>
          <w:rFonts w:ascii="Arial" w:hAnsi="Arial" w:cs="Arial"/>
          <w:color w:val="000000"/>
        </w:rPr>
        <w:t> </w:t>
      </w:r>
      <w:r w:rsidRPr="00534010">
        <w:rPr>
          <w:rFonts w:ascii="Arial" w:hAnsi="Arial" w:cs="Arial"/>
          <w:color w:val="000000"/>
        </w:rPr>
        <w:t xml:space="preserve">návratné finanční výpomoci s péčí řádného hospodáře a bez vědomí a písemného souhlasu poskytovatele nepřevést tento majetek a nezatěžovat tento majetek ani jeho části žádnými věcnými právy třetích osob, včetně zástavního práva (s výjimkou zástavního práva zřízeného k zajištění úvěru příjemce ve vztahu k poskytnutí návratné finanční výpomoci podle této smlouvy). Tímto ujednáním, stejně jako ujednáním násl. odst. </w:t>
      </w:r>
      <w:r>
        <w:rPr>
          <w:rFonts w:ascii="Arial" w:hAnsi="Arial" w:cs="Arial"/>
          <w:color w:val="000000"/>
        </w:rPr>
        <w:t>8</w:t>
      </w:r>
      <w:r w:rsidRPr="00534010">
        <w:rPr>
          <w:rFonts w:ascii="Arial" w:hAnsi="Arial" w:cs="Arial"/>
          <w:color w:val="000000"/>
        </w:rPr>
        <w:t xml:space="preserve"> této smlouvy, nejsou dotčeny povinnosti příjemce </w:t>
      </w:r>
      <w:r w:rsidRPr="00534010">
        <w:rPr>
          <w:rFonts w:ascii="Arial" w:hAnsi="Arial" w:cs="Arial"/>
        </w:rPr>
        <w:t xml:space="preserve">jako </w:t>
      </w:r>
      <w:r>
        <w:rPr>
          <w:rFonts w:ascii="Arial" w:hAnsi="Arial" w:cs="Arial"/>
        </w:rPr>
        <w:t>příjemce dotace v rámci</w:t>
      </w:r>
      <w:r w:rsidRPr="00534010">
        <w:rPr>
          <w:rFonts w:ascii="Arial" w:hAnsi="Arial" w:cs="Arial"/>
        </w:rPr>
        <w:t xml:space="preserve"> projekt</w:t>
      </w:r>
      <w:r>
        <w:rPr>
          <w:rFonts w:ascii="Arial" w:hAnsi="Arial" w:cs="Arial"/>
        </w:rPr>
        <w:t>ů</w:t>
      </w:r>
      <w:r w:rsidRPr="00534010">
        <w:rPr>
          <w:rFonts w:ascii="Arial" w:hAnsi="Arial" w:cs="Arial"/>
        </w:rPr>
        <w:t xml:space="preserve"> specifikovan</w:t>
      </w:r>
      <w:r>
        <w:rPr>
          <w:rFonts w:ascii="Arial" w:hAnsi="Arial" w:cs="Arial"/>
        </w:rPr>
        <w:t>ých</w:t>
      </w:r>
      <w:r w:rsidRPr="00534010">
        <w:rPr>
          <w:rFonts w:ascii="Arial" w:hAnsi="Arial" w:cs="Arial"/>
        </w:rPr>
        <w:t xml:space="preserve"> v čl. I odst. 3 této smlouvy.</w:t>
      </w:r>
    </w:p>
    <w:p w:rsidR="0013595A" w:rsidRPr="00534010" w:rsidRDefault="0013595A" w:rsidP="0013595A">
      <w:pPr>
        <w:pStyle w:val="Odstavecseseznamem"/>
        <w:numPr>
          <w:ilvl w:val="0"/>
          <w:numId w:val="4"/>
        </w:numPr>
        <w:spacing w:after="120"/>
        <w:jc w:val="both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color w:val="000000"/>
        </w:rPr>
        <w:t xml:space="preserve">Příjemce nesmí majetek pořízený z návratné finanční výpomoci po dobu minimálně jednoho roku ode dne finančního vypořádání poskytnuté návratné finanční výpomoci dle čl. III. odst. 1 této smlouvy převést na jinou osobu. Po stejnou dobu nesmí příjemce majetek, či jeho části, pořízený z návratné finanční výpomoci prodat nebo pronajmout či darovat bez vědomí a písemného souhlasu poskytovatele. Dříve jej může prodat bez písemného souhlasu poskytovatele, jen pokud výtěžek z prodeje použije na pořízení majetku zabezpečujícího pokračování činnosti příjemce. Toto ustanovení se netýká majetku nabytého příjemcem z </w:t>
      </w:r>
      <w:r w:rsidRPr="00534010">
        <w:rPr>
          <w:rFonts w:ascii="Arial" w:hAnsi="Arial" w:cs="Arial"/>
          <w:color w:val="000000"/>
        </w:rPr>
        <w:lastRenderedPageBreak/>
        <w:t>návratné finanční výpomoci, který příjemce následně převede do vlastnictví třetí osoby výhradně na humanitární nebo charitativní účel.</w:t>
      </w:r>
      <w:r>
        <w:rPr>
          <w:rFonts w:ascii="Arial" w:hAnsi="Arial" w:cs="Arial"/>
          <w:color w:val="000000"/>
        </w:rPr>
        <w:t xml:space="preserve"> </w:t>
      </w:r>
      <w:r w:rsidRPr="00534010">
        <w:rPr>
          <w:rFonts w:ascii="Arial" w:hAnsi="Arial" w:cs="Arial"/>
          <w:color w:val="000000"/>
        </w:rPr>
        <w:t xml:space="preserve">Tímto ujednáním, stejně jako ujednáním násl. odst. </w:t>
      </w:r>
      <w:r>
        <w:rPr>
          <w:rFonts w:ascii="Arial" w:hAnsi="Arial" w:cs="Arial"/>
          <w:color w:val="000000"/>
        </w:rPr>
        <w:t>8</w:t>
      </w:r>
      <w:r w:rsidRPr="00534010">
        <w:rPr>
          <w:rFonts w:ascii="Arial" w:hAnsi="Arial" w:cs="Arial"/>
          <w:color w:val="000000"/>
        </w:rPr>
        <w:t xml:space="preserve"> této smlouvy, nejsou dotčeny povinnosti příjemce </w:t>
      </w:r>
      <w:r w:rsidRPr="00534010">
        <w:rPr>
          <w:rFonts w:ascii="Arial" w:hAnsi="Arial" w:cs="Arial"/>
        </w:rPr>
        <w:t xml:space="preserve">jako </w:t>
      </w:r>
      <w:r>
        <w:rPr>
          <w:rFonts w:ascii="Arial" w:hAnsi="Arial" w:cs="Arial"/>
        </w:rPr>
        <w:t>příjemce dotace v rámci</w:t>
      </w:r>
      <w:r w:rsidRPr="00534010">
        <w:rPr>
          <w:rFonts w:ascii="Arial" w:hAnsi="Arial" w:cs="Arial"/>
        </w:rPr>
        <w:t xml:space="preserve"> projekt</w:t>
      </w:r>
      <w:r>
        <w:rPr>
          <w:rFonts w:ascii="Arial" w:hAnsi="Arial" w:cs="Arial"/>
        </w:rPr>
        <w:t>ů</w:t>
      </w:r>
      <w:r w:rsidRPr="00534010">
        <w:rPr>
          <w:rFonts w:ascii="Arial" w:hAnsi="Arial" w:cs="Arial"/>
        </w:rPr>
        <w:t xml:space="preserve"> specifikovan</w:t>
      </w:r>
      <w:r>
        <w:rPr>
          <w:rFonts w:ascii="Arial" w:hAnsi="Arial" w:cs="Arial"/>
        </w:rPr>
        <w:t>ých</w:t>
      </w:r>
      <w:r w:rsidRPr="00534010">
        <w:rPr>
          <w:rFonts w:ascii="Arial" w:hAnsi="Arial" w:cs="Arial"/>
        </w:rPr>
        <w:t xml:space="preserve"> v čl. I odst. 3 této smlouvy.</w:t>
      </w:r>
    </w:p>
    <w:p w:rsidR="0013595A" w:rsidRPr="00A97E29" w:rsidRDefault="0013595A" w:rsidP="0013595A">
      <w:pPr>
        <w:pStyle w:val="Odstavecseseznamem"/>
        <w:numPr>
          <w:ilvl w:val="0"/>
          <w:numId w:val="4"/>
        </w:numPr>
        <w:spacing w:after="120"/>
        <w:jc w:val="both"/>
        <w:rPr>
          <w:rFonts w:ascii="Arial" w:hAnsi="Arial" w:cs="Arial"/>
          <w:color w:val="000000"/>
        </w:rPr>
      </w:pPr>
      <w:r w:rsidRPr="00534010">
        <w:rPr>
          <w:rFonts w:ascii="Arial" w:hAnsi="Arial" w:cs="Arial"/>
        </w:rPr>
        <w:t>Příjemce je povinen označit logem Olomouckého kraje své propagační materiály, které vytvoří v rámci činnosti, na niž byla poskytnuta návratná finanční výpomoc. K tomuto účelu poskytovatel uděluje příjemci souhlas s bezúplatným užitím loga Olomouckého kraje.</w:t>
      </w:r>
    </w:p>
    <w:p w:rsidR="00A97E29" w:rsidRPr="00534010" w:rsidRDefault="00A97E29" w:rsidP="00A97E29">
      <w:pPr>
        <w:pStyle w:val="Odstavecseseznamem"/>
        <w:spacing w:after="120"/>
        <w:ind w:left="30"/>
        <w:jc w:val="both"/>
        <w:rPr>
          <w:rFonts w:ascii="Arial" w:hAnsi="Arial" w:cs="Arial"/>
          <w:color w:val="000000"/>
        </w:rPr>
      </w:pPr>
    </w:p>
    <w:p w:rsidR="0013595A" w:rsidRPr="00534010" w:rsidRDefault="0013595A" w:rsidP="0013595A">
      <w:pPr>
        <w:spacing w:after="120"/>
        <w:jc w:val="center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b/>
          <w:bCs/>
          <w:color w:val="000000"/>
        </w:rPr>
        <w:t>IV.</w:t>
      </w:r>
    </w:p>
    <w:p w:rsidR="0013595A" w:rsidRDefault="0013595A" w:rsidP="0013595A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Smluvní stran</w:t>
      </w:r>
      <w:r w:rsidR="00025E5E">
        <w:rPr>
          <w:rFonts w:ascii="Arial" w:hAnsi="Arial" w:cs="Arial"/>
          <w:color w:val="000000"/>
        </w:rPr>
        <w:t>y</w:t>
      </w:r>
      <w:r>
        <w:rPr>
          <w:rFonts w:ascii="Arial" w:hAnsi="Arial" w:cs="Arial"/>
          <w:color w:val="000000"/>
        </w:rPr>
        <w:t xml:space="preserve"> sjednávají, že tato smlouva a právní vztahy z ní vyplývající se řídí platným právním řádem České republiky.</w:t>
      </w:r>
    </w:p>
    <w:p w:rsidR="0013595A" w:rsidRPr="00534010" w:rsidRDefault="0013595A" w:rsidP="0013595A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color w:val="000000"/>
        </w:rPr>
        <w:t>Smlouva se uzavírá v souladu s ust. §159 a násl. zákona č. 500/2004 Sb., správní řád, ve znění pozdějších právních předpisů, a se zákonem č. 250/2000 Sb., o rozpočtových pravidlech územních rozpočtů, ve znění pozdějších právních předpisů.</w:t>
      </w:r>
      <w:r w:rsidRPr="00534010">
        <w:rPr>
          <w:rFonts w:ascii="Arial" w:hAnsi="Arial" w:cs="Arial"/>
        </w:rPr>
        <w:t xml:space="preserve"> </w:t>
      </w:r>
    </w:p>
    <w:p w:rsidR="0013595A" w:rsidRPr="003A74DF" w:rsidRDefault="0013595A" w:rsidP="0013595A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3A74DF">
        <w:rPr>
          <w:rFonts w:ascii="Arial" w:hAnsi="Arial" w:cs="Arial"/>
          <w:color w:val="000000"/>
        </w:rPr>
        <w:t>Příjemce bere na vědomí, že návratná finanční výpomoc je na základě této smlouvy poskytována za splnění podmínek Nařízení Komise (EU) č. 1407/2013 ze dne 18  prosince 2013 o použití článků 107 a 108 Smlouvy o fungování Evropské unie na podporu de minimis, které bylo zveřejněno v Úředním věstníku Evropské unie č  L 352/1 dne 24. prosince 2013.</w:t>
      </w:r>
    </w:p>
    <w:p w:rsidR="0013595A" w:rsidRPr="003A74DF" w:rsidRDefault="0013595A" w:rsidP="0013595A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3A74DF">
        <w:rPr>
          <w:rFonts w:ascii="Arial" w:hAnsi="Arial" w:cs="Arial"/>
          <w:color w:val="000000"/>
        </w:rPr>
        <w:t>Příjemce prohlašuje, že před uzavřením této smlouvy sdělil poskytovateli pravdivé a úplné informace o tom, zda v období účetního roku, ve kterém je uzavírána tato smlouva, a dvou bezprostředně předcházejících účetních roků vznikl spojením podniků, nabytím podniku nebo rozdělením (rozštěpením nebo odštěpením) podniku, a tyto poskytnuté informace se ke dni uzavření této smlouvy nezměnily.</w:t>
      </w:r>
    </w:p>
    <w:p w:rsidR="0013595A" w:rsidRPr="003A74DF" w:rsidRDefault="0013595A" w:rsidP="0013595A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3A74DF">
        <w:rPr>
          <w:rFonts w:ascii="Arial" w:hAnsi="Arial" w:cs="Arial"/>
          <w:color w:val="000000"/>
        </w:rPr>
        <w:t>Příjemce dále prohlašuje, že sdělil poskytovateli před uzavřením této smlouvy, zda naplňuje kritéria jednoho podniku definovaná v čl. 2 nařízení Komise (EU) č. 1407/2013 ze dne 18. prosince 2013 o použití článků 107 a 108 Smlouvy o fungování Evropské unie na podporu de minimis (uveřejněno v úředním věštníku EU dne 24. 12. 2013 č. L 352/1), včetně uvedení identifikace subjektů, s nimiž jeden podnik tvoří, a ke dni uzavření této smlouvy nedošlo ke změně těchto sdělených údajů.</w:t>
      </w:r>
    </w:p>
    <w:p w:rsidR="0013595A" w:rsidRPr="003A74DF" w:rsidRDefault="0013595A" w:rsidP="0013595A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3A74DF">
        <w:rPr>
          <w:rFonts w:ascii="Arial" w:hAnsi="Arial" w:cs="Arial"/>
          <w:color w:val="000000"/>
        </w:rPr>
        <w:t>V případě rozdělení příjemce návratné finanční výpomoci na dva či více samostatné podniky v období 3 let od nabytí účinnosti této smlouvy je příjemce návratné finanční výpomoci povinen neprodleně po rozdělení kontaktovat poskytovatele za účelem sdělení informace, jak podporu de minimis poskytnutou dle této smlouvy rozdělit v Centrálním registru podpor malého rozsahu.</w:t>
      </w:r>
    </w:p>
    <w:p w:rsidR="0013595A" w:rsidRPr="00E378A3" w:rsidRDefault="0013595A" w:rsidP="0013595A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E378A3">
        <w:rPr>
          <w:rFonts w:ascii="Arial" w:hAnsi="Arial" w:cs="Arial"/>
          <w:color w:val="000000"/>
        </w:rPr>
        <w:t>Tato smlouva bude uveřejněna v registru smluv dle zákona č. 340/2015 Sb.,</w:t>
      </w:r>
      <w:r w:rsidRPr="00E378A3">
        <w:rPr>
          <w:rFonts w:ascii="Arial" w:hAnsi="Arial" w:cs="Arial"/>
          <w:color w:val="000000"/>
        </w:rPr>
        <w:br/>
      </w:r>
      <w:r w:rsidRPr="00E378A3">
        <w:rPr>
          <w:rFonts w:ascii="Arial" w:hAnsi="Arial" w:cs="Arial"/>
          <w:bCs/>
        </w:rPr>
        <w:t>o zvláštních podmínkách účinnosti některých smluv, uveřejňování těchto smluv a o registru smluv (zákon o registru smluv)</w:t>
      </w:r>
      <w:r w:rsidRPr="00E378A3">
        <w:rPr>
          <w:rFonts w:ascii="Arial" w:hAnsi="Arial" w:cs="Arial"/>
          <w:color w:val="000000"/>
        </w:rPr>
        <w:t>, ve znění pozdějších předpisů. Uveřejnění této smlouvy v registru smluv zajistí poskytovatel. Příjemce současně bere na vědomí, že tato smlouva bude také zveřejněna postupem dle ust. § 10d zákona č.</w:t>
      </w:r>
      <w:r>
        <w:rPr>
          <w:rFonts w:ascii="Arial" w:hAnsi="Arial" w:cs="Arial"/>
          <w:color w:val="000000"/>
        </w:rPr>
        <w:t> </w:t>
      </w:r>
      <w:r w:rsidRPr="00E378A3">
        <w:rPr>
          <w:rFonts w:ascii="Arial" w:hAnsi="Arial" w:cs="Arial"/>
          <w:color w:val="000000"/>
        </w:rPr>
        <w:t>250/2000</w:t>
      </w:r>
      <w:r>
        <w:rPr>
          <w:rFonts w:ascii="Arial" w:hAnsi="Arial" w:cs="Arial"/>
          <w:color w:val="000000"/>
        </w:rPr>
        <w:t> </w:t>
      </w:r>
      <w:r w:rsidRPr="00E378A3">
        <w:rPr>
          <w:rFonts w:ascii="Arial" w:hAnsi="Arial" w:cs="Arial"/>
          <w:color w:val="000000"/>
        </w:rPr>
        <w:t>Sb., o rozpočtových pravidlech územních rozpočtů, ve znění pozdějších právních předpisů.</w:t>
      </w:r>
    </w:p>
    <w:p w:rsidR="0013595A" w:rsidRPr="00485B80" w:rsidRDefault="0013595A" w:rsidP="00485B80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color w:val="000000"/>
        </w:rPr>
        <w:t>Smluvní strany se dohodly, že tato smlouva nabývá platnosti dnem jejího uzavření a</w:t>
      </w:r>
      <w:r>
        <w:rPr>
          <w:rFonts w:ascii="Arial" w:hAnsi="Arial" w:cs="Arial"/>
          <w:color w:val="000000"/>
        </w:rPr>
        <w:t> </w:t>
      </w:r>
      <w:r w:rsidRPr="00534010">
        <w:rPr>
          <w:rFonts w:ascii="Arial" w:hAnsi="Arial" w:cs="Arial"/>
          <w:color w:val="000000"/>
        </w:rPr>
        <w:t xml:space="preserve">účinnosti dnem jejího uveřejnění v registru smluv </w:t>
      </w:r>
      <w:r w:rsidRPr="00534010">
        <w:rPr>
          <w:rFonts w:ascii="Arial" w:hAnsi="Arial" w:cs="Arial"/>
        </w:rPr>
        <w:t>dle zákona č. 340/2015 Sb., o</w:t>
      </w:r>
      <w:r>
        <w:rPr>
          <w:rFonts w:ascii="Arial" w:hAnsi="Arial" w:cs="Arial"/>
        </w:rPr>
        <w:t> </w:t>
      </w:r>
      <w:r w:rsidRPr="00534010">
        <w:rPr>
          <w:rFonts w:ascii="Arial" w:hAnsi="Arial" w:cs="Arial"/>
        </w:rPr>
        <w:t>zvláštních podmínkách účinnosti některých smluv, uveřejňování těchto smluv a</w:t>
      </w:r>
      <w:r>
        <w:rPr>
          <w:rFonts w:ascii="Arial" w:hAnsi="Arial" w:cs="Arial"/>
        </w:rPr>
        <w:t> </w:t>
      </w:r>
      <w:r w:rsidRPr="00534010">
        <w:rPr>
          <w:rFonts w:ascii="Arial" w:hAnsi="Arial" w:cs="Arial"/>
        </w:rPr>
        <w:t>o</w:t>
      </w:r>
      <w:r>
        <w:rPr>
          <w:rFonts w:ascii="Arial" w:hAnsi="Arial" w:cs="Arial"/>
        </w:rPr>
        <w:t> </w:t>
      </w:r>
      <w:r w:rsidRPr="00534010">
        <w:rPr>
          <w:rFonts w:ascii="Arial" w:hAnsi="Arial" w:cs="Arial"/>
        </w:rPr>
        <w:t>registru smluv (zákon o registru smluv), ve znění pozdějších předpisů</w:t>
      </w:r>
      <w:r w:rsidR="006E3044">
        <w:rPr>
          <w:rFonts w:ascii="Arial" w:hAnsi="Arial" w:cs="Arial"/>
          <w:color w:val="000000"/>
        </w:rPr>
        <w:t xml:space="preserve">. </w:t>
      </w:r>
      <w:r w:rsidRPr="00485B80">
        <w:rPr>
          <w:rFonts w:ascii="Arial" w:hAnsi="Arial" w:cs="Arial"/>
          <w:color w:val="000000"/>
        </w:rPr>
        <w:t>Tuto smlouvu lze měnit pouze písemnými vzestupně číslovanými dodatky.</w:t>
      </w:r>
    </w:p>
    <w:p w:rsidR="0013595A" w:rsidRPr="00534010" w:rsidRDefault="0013595A" w:rsidP="0013595A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color w:val="000000"/>
        </w:rPr>
        <w:t>Smluvní strany prohlašují, že souhlasí s případným zveřejněním textu této smlouvy v souladu se zákonem č. 106/1999 Sb., o svobodném přístupu k informacím, ve znění pozdějších předpisů.</w:t>
      </w:r>
    </w:p>
    <w:p w:rsidR="0013595A" w:rsidRPr="00534010" w:rsidRDefault="0013595A" w:rsidP="0013595A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color w:val="000000"/>
        </w:rPr>
        <w:t xml:space="preserve">Poskytnutí návratné finanční výpomoci a uzavření této smlouvy bylo schváleno usnesením Zastupitelstva Olomouckého kraje </w:t>
      </w:r>
      <w:r w:rsidRPr="004E662B">
        <w:rPr>
          <w:rFonts w:ascii="Arial" w:hAnsi="Arial" w:cs="Arial"/>
          <w:color w:val="000000"/>
        </w:rPr>
        <w:t>č. UZ/xx/xx/2018</w:t>
      </w:r>
      <w:r w:rsidRPr="00534010">
        <w:rPr>
          <w:rFonts w:ascii="Arial" w:hAnsi="Arial" w:cs="Arial"/>
          <w:color w:val="000000"/>
        </w:rPr>
        <w:t xml:space="preserve"> ze dne</w:t>
      </w:r>
      <w:r w:rsidR="00B25A42">
        <w:rPr>
          <w:rFonts w:ascii="Arial" w:hAnsi="Arial" w:cs="Arial"/>
          <w:color w:val="000000"/>
        </w:rPr>
        <w:t xml:space="preserve"> </w:t>
      </w:r>
      <w:r w:rsidRPr="00534010">
        <w:rPr>
          <w:rFonts w:ascii="Arial" w:hAnsi="Arial" w:cs="Arial"/>
          <w:color w:val="000000"/>
        </w:rPr>
        <w:t>25. 6. 2018.</w:t>
      </w:r>
    </w:p>
    <w:p w:rsidR="0013595A" w:rsidRPr="00534010" w:rsidRDefault="0013595A" w:rsidP="0013595A">
      <w:pPr>
        <w:pStyle w:val="Odstavecseseznamem"/>
        <w:numPr>
          <w:ilvl w:val="0"/>
          <w:numId w:val="3"/>
        </w:numPr>
        <w:jc w:val="both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color w:val="000000"/>
        </w:rPr>
        <w:t xml:space="preserve">Tato smlouva je sepsána </w:t>
      </w:r>
      <w:r w:rsidR="004E662B">
        <w:rPr>
          <w:rFonts w:ascii="Arial" w:hAnsi="Arial" w:cs="Arial"/>
          <w:color w:val="000000"/>
        </w:rPr>
        <w:t xml:space="preserve">v českém jazyce </w:t>
      </w:r>
      <w:r w:rsidRPr="00534010">
        <w:rPr>
          <w:rFonts w:ascii="Arial" w:hAnsi="Arial" w:cs="Arial"/>
          <w:color w:val="000000"/>
        </w:rPr>
        <w:t>ve 4 vyhotoveních, z nichž každá strana obdrží po</w:t>
      </w:r>
      <w:r w:rsidR="001E0733">
        <w:rPr>
          <w:rFonts w:ascii="Arial" w:hAnsi="Arial" w:cs="Arial"/>
          <w:color w:val="000000"/>
        </w:rPr>
        <w:t xml:space="preserve"> </w:t>
      </w:r>
      <w:r w:rsidRPr="00534010">
        <w:rPr>
          <w:rFonts w:ascii="Arial" w:hAnsi="Arial" w:cs="Arial"/>
          <w:color w:val="000000"/>
        </w:rPr>
        <w:t>2 vyhotoveních.</w:t>
      </w:r>
    </w:p>
    <w:p w:rsidR="0013595A" w:rsidRDefault="0013595A" w:rsidP="0013595A">
      <w:pPr>
        <w:jc w:val="both"/>
        <w:rPr>
          <w:rFonts w:ascii="Arial" w:hAnsi="Arial" w:cs="Arial"/>
          <w:color w:val="000000"/>
        </w:rPr>
      </w:pPr>
    </w:p>
    <w:p w:rsidR="00A97E29" w:rsidRDefault="00A97E29" w:rsidP="0013595A">
      <w:pPr>
        <w:jc w:val="both"/>
        <w:rPr>
          <w:rFonts w:ascii="Arial" w:hAnsi="Arial" w:cs="Arial"/>
          <w:color w:val="000000"/>
        </w:rPr>
      </w:pPr>
    </w:p>
    <w:p w:rsidR="0013595A" w:rsidRPr="00534010" w:rsidRDefault="0013595A" w:rsidP="0013595A">
      <w:pPr>
        <w:jc w:val="both"/>
        <w:rPr>
          <w:rFonts w:ascii="Arial" w:hAnsi="Arial" w:cs="Arial"/>
          <w:color w:val="000000"/>
        </w:rPr>
      </w:pPr>
      <w:r w:rsidRPr="00534010">
        <w:rPr>
          <w:rFonts w:ascii="Arial" w:hAnsi="Arial" w:cs="Arial"/>
          <w:color w:val="000000"/>
        </w:rPr>
        <w:t>V Olomouci dne ..........................              V……………………. dne ……………</w:t>
      </w:r>
    </w:p>
    <w:p w:rsidR="0013595A" w:rsidRDefault="0013595A" w:rsidP="0013595A">
      <w:pPr>
        <w:spacing w:before="120"/>
        <w:jc w:val="both"/>
        <w:rPr>
          <w:rFonts w:ascii="Arial" w:hAnsi="Arial" w:cs="Arial"/>
          <w:color w:val="00000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1"/>
        <w:gridCol w:w="4531"/>
      </w:tblGrid>
      <w:tr w:rsidR="0013595A" w:rsidRPr="00534010" w:rsidTr="00F562F4">
        <w:tc>
          <w:tcPr>
            <w:tcW w:w="4541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595A" w:rsidRPr="00534010" w:rsidRDefault="0013595A" w:rsidP="00F562F4">
            <w:pPr>
              <w:spacing w:before="40" w:after="40"/>
              <w:rPr>
                <w:rFonts w:ascii="Arial" w:hAnsi="Arial" w:cs="Arial"/>
              </w:rPr>
            </w:pPr>
            <w:r w:rsidRPr="00534010">
              <w:rPr>
                <w:rFonts w:ascii="Arial" w:hAnsi="Arial" w:cs="Arial"/>
              </w:rPr>
              <w:t>Za poskytovatele:</w:t>
            </w:r>
          </w:p>
        </w:tc>
        <w:tc>
          <w:tcPr>
            <w:tcW w:w="4531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595A" w:rsidRPr="00534010" w:rsidRDefault="0013595A" w:rsidP="00F562F4">
            <w:pPr>
              <w:spacing w:before="40" w:after="40"/>
              <w:rPr>
                <w:rFonts w:ascii="Arial" w:hAnsi="Arial" w:cs="Arial"/>
              </w:rPr>
            </w:pPr>
            <w:r w:rsidRPr="00534010">
              <w:rPr>
                <w:rFonts w:ascii="Arial" w:hAnsi="Arial" w:cs="Arial"/>
              </w:rPr>
              <w:t>Za příjemce:</w:t>
            </w:r>
          </w:p>
        </w:tc>
      </w:tr>
      <w:tr w:rsidR="0013595A" w:rsidRPr="00534010" w:rsidTr="00F562F4">
        <w:tc>
          <w:tcPr>
            <w:tcW w:w="4541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:rsidR="0013595A" w:rsidRDefault="0013595A" w:rsidP="00F562F4">
            <w:pPr>
              <w:rPr>
                <w:rFonts w:ascii="Arial" w:hAnsi="Arial" w:cs="Arial"/>
              </w:rPr>
            </w:pPr>
          </w:p>
          <w:p w:rsidR="00A97E29" w:rsidRDefault="00A97E29" w:rsidP="00F562F4">
            <w:pPr>
              <w:rPr>
                <w:rFonts w:ascii="Arial" w:hAnsi="Arial" w:cs="Arial"/>
              </w:rPr>
            </w:pPr>
          </w:p>
          <w:p w:rsidR="0013595A" w:rsidRPr="00534010" w:rsidRDefault="0013595A" w:rsidP="00F562F4">
            <w:pPr>
              <w:rPr>
                <w:rFonts w:ascii="Arial" w:hAnsi="Arial" w:cs="Arial"/>
              </w:rPr>
            </w:pPr>
            <w:r w:rsidRPr="00534010">
              <w:rPr>
                <w:rFonts w:ascii="Arial" w:hAnsi="Arial" w:cs="Arial"/>
              </w:rPr>
              <w:t>……………………………..</w:t>
            </w:r>
          </w:p>
          <w:p w:rsidR="0013595A" w:rsidRPr="00534010" w:rsidRDefault="0013595A" w:rsidP="00F562F4">
            <w:pPr>
              <w:spacing w:after="120"/>
              <w:rPr>
                <w:rFonts w:ascii="Arial" w:hAnsi="Arial" w:cs="Arial"/>
              </w:rPr>
            </w:pPr>
            <w:r w:rsidRPr="00534010">
              <w:rPr>
                <w:rFonts w:ascii="Arial" w:hAnsi="Arial" w:cs="Arial"/>
              </w:rPr>
              <w:lastRenderedPageBreak/>
              <w:t>Bc. Pavel Šoltys, DiS.</w:t>
            </w:r>
          </w:p>
          <w:p w:rsidR="0013595A" w:rsidRPr="00534010" w:rsidRDefault="0013595A" w:rsidP="00F562F4">
            <w:pPr>
              <w:spacing w:after="120"/>
              <w:rPr>
                <w:rFonts w:ascii="Arial" w:hAnsi="Arial" w:cs="Arial"/>
                <w:i/>
              </w:rPr>
            </w:pPr>
            <w:r w:rsidRPr="00534010">
              <w:rPr>
                <w:rFonts w:ascii="Arial" w:hAnsi="Arial" w:cs="Arial"/>
              </w:rPr>
              <w:t>náměstek hejtmana</w:t>
            </w:r>
          </w:p>
        </w:tc>
        <w:tc>
          <w:tcPr>
            <w:tcW w:w="4531" w:type="dxa"/>
            <w:tcMar>
              <w:top w:w="0" w:type="dxa"/>
              <w:left w:w="70" w:type="dxa"/>
              <w:bottom w:w="0" w:type="dxa"/>
              <w:right w:w="70" w:type="dxa"/>
            </w:tcMar>
            <w:hideMark/>
          </w:tcPr>
          <w:p w:rsidR="0013595A" w:rsidRDefault="0013595A" w:rsidP="00F562F4">
            <w:pPr>
              <w:rPr>
                <w:rFonts w:ascii="Arial" w:hAnsi="Arial" w:cs="Arial"/>
              </w:rPr>
            </w:pPr>
          </w:p>
          <w:p w:rsidR="00A97E29" w:rsidRDefault="00A97E29" w:rsidP="00F562F4">
            <w:pPr>
              <w:rPr>
                <w:rFonts w:ascii="Arial" w:hAnsi="Arial" w:cs="Arial"/>
              </w:rPr>
            </w:pPr>
          </w:p>
          <w:p w:rsidR="0013595A" w:rsidRPr="00534010" w:rsidRDefault="0013595A" w:rsidP="00F562F4">
            <w:pPr>
              <w:rPr>
                <w:rFonts w:ascii="Arial" w:hAnsi="Arial" w:cs="Arial"/>
              </w:rPr>
            </w:pPr>
            <w:r w:rsidRPr="00534010">
              <w:rPr>
                <w:rFonts w:ascii="Arial" w:hAnsi="Arial" w:cs="Arial"/>
              </w:rPr>
              <w:t>…………………………..</w:t>
            </w:r>
          </w:p>
          <w:p w:rsidR="0013595A" w:rsidRPr="00534010" w:rsidRDefault="0013595A" w:rsidP="00F562F4">
            <w:pPr>
              <w:spacing w:after="120"/>
              <w:rPr>
                <w:rFonts w:ascii="Arial" w:hAnsi="Arial" w:cs="Arial"/>
              </w:rPr>
            </w:pPr>
            <w:r w:rsidRPr="00534010">
              <w:rPr>
                <w:rFonts w:ascii="Arial" w:hAnsi="Arial" w:cs="Arial"/>
              </w:rPr>
              <w:lastRenderedPageBreak/>
              <w:t>Bartosz Bartniczak</w:t>
            </w:r>
          </w:p>
          <w:p w:rsidR="0013595A" w:rsidRPr="00534010" w:rsidRDefault="0013595A" w:rsidP="00F562F4">
            <w:pPr>
              <w:spacing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ř</w:t>
            </w:r>
            <w:r w:rsidRPr="00534010">
              <w:rPr>
                <w:rFonts w:ascii="Arial" w:hAnsi="Arial" w:cs="Arial"/>
              </w:rPr>
              <w:t>editel</w:t>
            </w:r>
          </w:p>
        </w:tc>
      </w:tr>
    </w:tbl>
    <w:p w:rsidR="0013595A" w:rsidRPr="00DE1B44" w:rsidRDefault="0013595A" w:rsidP="004E662B">
      <w:pPr>
        <w:pStyle w:val="Radaploha1"/>
        <w:spacing w:before="120" w:after="240"/>
        <w:rPr>
          <w:u w:val="none"/>
        </w:rPr>
      </w:pPr>
    </w:p>
    <w:sectPr w:rsidR="0013595A" w:rsidRPr="00DE1B44">
      <w:headerReference w:type="default" r:id="rId46"/>
      <w:footerReference w:type="defaul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0076" w:rsidRDefault="00260076" w:rsidP="00DE1B44">
      <w:r>
        <w:separator/>
      </w:r>
    </w:p>
  </w:endnote>
  <w:endnote w:type="continuationSeparator" w:id="0">
    <w:p w:rsidR="00260076" w:rsidRDefault="00260076" w:rsidP="00DE1B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B44" w:rsidRDefault="00161B0A" w:rsidP="00DE1B44">
    <w:pPr>
      <w:pStyle w:val="Zpat"/>
      <w:pBdr>
        <w:top w:val="single" w:sz="4" w:space="14" w:color="auto"/>
      </w:pBdr>
      <w:rPr>
        <w:rStyle w:val="slostrnky"/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 O</w:t>
    </w:r>
    <w:r w:rsidR="00DE1B44">
      <w:rPr>
        <w:rFonts w:ascii="Arial" w:hAnsi="Arial" w:cs="Arial"/>
        <w:i/>
        <w:sz w:val="20"/>
        <w:szCs w:val="20"/>
      </w:rPr>
      <w:t xml:space="preserve">lomouckého kraje </w:t>
    </w:r>
    <w:r>
      <w:rPr>
        <w:rFonts w:ascii="Arial" w:hAnsi="Arial" w:cs="Arial"/>
        <w:i/>
        <w:sz w:val="20"/>
        <w:szCs w:val="20"/>
      </w:rPr>
      <w:t>25</w:t>
    </w:r>
    <w:r w:rsidR="00002622">
      <w:rPr>
        <w:rFonts w:ascii="Arial" w:hAnsi="Arial" w:cs="Arial"/>
        <w:i/>
        <w:sz w:val="20"/>
        <w:szCs w:val="20"/>
      </w:rPr>
      <w:t>.</w:t>
    </w:r>
    <w:r w:rsidR="00DE1B44">
      <w:rPr>
        <w:rFonts w:ascii="Arial" w:hAnsi="Arial" w:cs="Arial"/>
        <w:i/>
        <w:sz w:val="20"/>
        <w:szCs w:val="20"/>
      </w:rPr>
      <w:t> 6. 2018</w:t>
    </w:r>
    <w:r w:rsidR="00DE1B44">
      <w:rPr>
        <w:rFonts w:ascii="Arial" w:hAnsi="Arial" w:cs="Arial"/>
        <w:i/>
        <w:sz w:val="20"/>
        <w:szCs w:val="20"/>
      </w:rPr>
      <w:tab/>
    </w:r>
    <w:r w:rsidR="00DE1B44">
      <w:rPr>
        <w:rFonts w:ascii="Arial" w:hAnsi="Arial" w:cs="Arial"/>
        <w:i/>
        <w:sz w:val="20"/>
        <w:szCs w:val="20"/>
      </w:rPr>
      <w:tab/>
      <w:t xml:space="preserve">strana </w:t>
    </w:r>
    <w:r w:rsidR="00DE1B44">
      <w:rPr>
        <w:rStyle w:val="slostrnky"/>
        <w:rFonts w:ascii="Arial" w:hAnsi="Arial" w:cs="Arial"/>
        <w:i/>
        <w:sz w:val="20"/>
        <w:szCs w:val="20"/>
      </w:rPr>
      <w:fldChar w:fldCharType="begin"/>
    </w:r>
    <w:r w:rsidR="00DE1B44">
      <w:rPr>
        <w:rStyle w:val="slostrnky"/>
        <w:rFonts w:ascii="Arial" w:hAnsi="Arial" w:cs="Arial"/>
        <w:i/>
        <w:sz w:val="20"/>
        <w:szCs w:val="20"/>
      </w:rPr>
      <w:instrText xml:space="preserve"> PAGE </w:instrText>
    </w:r>
    <w:r w:rsidR="00DE1B44">
      <w:rPr>
        <w:rStyle w:val="slostrnky"/>
        <w:rFonts w:ascii="Arial" w:hAnsi="Arial" w:cs="Arial"/>
        <w:i/>
        <w:sz w:val="20"/>
        <w:szCs w:val="20"/>
      </w:rPr>
      <w:fldChar w:fldCharType="separate"/>
    </w:r>
    <w:r w:rsidR="003D088E">
      <w:rPr>
        <w:rStyle w:val="slostrnky"/>
        <w:rFonts w:ascii="Arial" w:hAnsi="Arial" w:cs="Arial"/>
        <w:i/>
        <w:noProof/>
        <w:sz w:val="20"/>
        <w:szCs w:val="20"/>
      </w:rPr>
      <w:t>3</w:t>
    </w:r>
    <w:r w:rsidR="00DE1B44">
      <w:rPr>
        <w:rStyle w:val="slostrnky"/>
        <w:rFonts w:ascii="Arial" w:hAnsi="Arial" w:cs="Arial"/>
        <w:i/>
        <w:sz w:val="20"/>
        <w:szCs w:val="20"/>
      </w:rPr>
      <w:fldChar w:fldCharType="end"/>
    </w:r>
    <w:r w:rsidR="00DE1B44">
      <w:rPr>
        <w:rStyle w:val="slostrnky"/>
        <w:rFonts w:ascii="Arial" w:hAnsi="Arial" w:cs="Arial"/>
        <w:i/>
        <w:sz w:val="20"/>
        <w:szCs w:val="20"/>
      </w:rPr>
      <w:t xml:space="preserve"> (celkem </w:t>
    </w:r>
    <w:r w:rsidR="00302B73">
      <w:rPr>
        <w:rStyle w:val="slostrnky"/>
        <w:rFonts w:ascii="Arial" w:hAnsi="Arial" w:cs="Arial"/>
        <w:i/>
        <w:sz w:val="20"/>
        <w:szCs w:val="20"/>
      </w:rPr>
      <w:t>4</w:t>
    </w:r>
    <w:r w:rsidR="00A97E29">
      <w:rPr>
        <w:rStyle w:val="slostrnky"/>
        <w:rFonts w:ascii="Arial" w:hAnsi="Arial" w:cs="Arial"/>
        <w:i/>
        <w:sz w:val="20"/>
        <w:szCs w:val="20"/>
      </w:rPr>
      <w:t>2</w:t>
    </w:r>
    <w:r w:rsidR="00DE1B44">
      <w:rPr>
        <w:rStyle w:val="slostrnky"/>
        <w:rFonts w:ascii="Arial" w:hAnsi="Arial" w:cs="Arial"/>
        <w:i/>
        <w:sz w:val="20"/>
        <w:szCs w:val="20"/>
      </w:rPr>
      <w:t>)</w:t>
    </w:r>
  </w:p>
  <w:p w:rsidR="00DE1B44" w:rsidRDefault="00161B0A" w:rsidP="003E077D">
    <w:pPr>
      <w:pStyle w:val="Zpat"/>
      <w:jc w:val="both"/>
    </w:pPr>
    <w:r>
      <w:rPr>
        <w:rFonts w:ascii="Arial" w:hAnsi="Arial" w:cs="Arial"/>
        <w:i/>
        <w:sz w:val="20"/>
        <w:szCs w:val="20"/>
      </w:rPr>
      <w:t>3</w:t>
    </w:r>
    <w:r w:rsidR="006E3044">
      <w:rPr>
        <w:rFonts w:ascii="Arial" w:hAnsi="Arial" w:cs="Arial"/>
        <w:i/>
        <w:sz w:val="20"/>
        <w:szCs w:val="20"/>
      </w:rPr>
      <w:t>1</w:t>
    </w:r>
    <w:r w:rsidR="00DE1B44">
      <w:rPr>
        <w:rFonts w:ascii="Arial" w:hAnsi="Arial" w:cs="Arial"/>
        <w:i/>
        <w:sz w:val="20"/>
        <w:szCs w:val="20"/>
      </w:rPr>
      <w:t xml:space="preserve">. – </w:t>
    </w:r>
    <w:r w:rsidR="00DE1B44" w:rsidRPr="00E23547">
      <w:rPr>
        <w:rFonts w:ascii="Arial" w:hAnsi="Arial" w:cs="Arial"/>
        <w:i/>
        <w:sz w:val="20"/>
        <w:szCs w:val="20"/>
      </w:rPr>
      <w:t xml:space="preserve">Poskytnutí návratné finanční výpomoci </w:t>
    </w:r>
    <w:r w:rsidR="00DE1B44">
      <w:rPr>
        <w:rFonts w:ascii="Arial" w:hAnsi="Arial" w:cs="Arial"/>
        <w:i/>
        <w:sz w:val="20"/>
        <w:szCs w:val="20"/>
      </w:rPr>
      <w:t>Evropskému seskupení pro územní spolupráci NOVUM s r. o.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1B44" w:rsidRDefault="00161B0A" w:rsidP="00DE1B44">
    <w:pPr>
      <w:pStyle w:val="Zpat"/>
      <w:pBdr>
        <w:top w:val="single" w:sz="4" w:space="14" w:color="auto"/>
      </w:pBdr>
      <w:rPr>
        <w:rStyle w:val="slostrnky"/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DE1B44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25</w:t>
    </w:r>
    <w:r w:rsidR="00002622">
      <w:rPr>
        <w:rFonts w:ascii="Arial" w:hAnsi="Arial" w:cs="Arial"/>
        <w:i/>
        <w:sz w:val="20"/>
        <w:szCs w:val="20"/>
      </w:rPr>
      <w:t>.</w:t>
    </w:r>
    <w:r w:rsidR="00DE1B44">
      <w:rPr>
        <w:rFonts w:ascii="Arial" w:hAnsi="Arial" w:cs="Arial"/>
        <w:i/>
        <w:sz w:val="20"/>
        <w:szCs w:val="20"/>
      </w:rPr>
      <w:t> 6. 2018</w:t>
    </w:r>
    <w:r w:rsidR="00DE1B44">
      <w:rPr>
        <w:rFonts w:ascii="Arial" w:hAnsi="Arial" w:cs="Arial"/>
        <w:i/>
        <w:sz w:val="20"/>
        <w:szCs w:val="20"/>
      </w:rPr>
      <w:tab/>
    </w:r>
    <w:r w:rsidR="00DE1B44">
      <w:rPr>
        <w:rFonts w:ascii="Arial" w:hAnsi="Arial" w:cs="Arial"/>
        <w:i/>
        <w:sz w:val="20"/>
        <w:szCs w:val="20"/>
      </w:rPr>
      <w:tab/>
      <w:t xml:space="preserve">strana </w:t>
    </w:r>
    <w:r w:rsidR="00DE1B44">
      <w:rPr>
        <w:rStyle w:val="slostrnky"/>
        <w:rFonts w:ascii="Arial" w:hAnsi="Arial" w:cs="Arial"/>
        <w:i/>
        <w:sz w:val="20"/>
        <w:szCs w:val="20"/>
      </w:rPr>
      <w:fldChar w:fldCharType="begin"/>
    </w:r>
    <w:r w:rsidR="00DE1B44">
      <w:rPr>
        <w:rStyle w:val="slostrnky"/>
        <w:rFonts w:ascii="Arial" w:hAnsi="Arial" w:cs="Arial"/>
        <w:i/>
        <w:sz w:val="20"/>
        <w:szCs w:val="20"/>
      </w:rPr>
      <w:instrText xml:space="preserve"> PAGE </w:instrText>
    </w:r>
    <w:r w:rsidR="00DE1B44">
      <w:rPr>
        <w:rStyle w:val="slostrnky"/>
        <w:rFonts w:ascii="Arial" w:hAnsi="Arial" w:cs="Arial"/>
        <w:i/>
        <w:sz w:val="20"/>
        <w:szCs w:val="20"/>
      </w:rPr>
      <w:fldChar w:fldCharType="separate"/>
    </w:r>
    <w:r w:rsidR="003D088E">
      <w:rPr>
        <w:rStyle w:val="slostrnky"/>
        <w:rFonts w:ascii="Arial" w:hAnsi="Arial" w:cs="Arial"/>
        <w:i/>
        <w:noProof/>
        <w:sz w:val="20"/>
        <w:szCs w:val="20"/>
      </w:rPr>
      <w:t>5</w:t>
    </w:r>
    <w:r w:rsidR="00DE1B44">
      <w:rPr>
        <w:rStyle w:val="slostrnky"/>
        <w:rFonts w:ascii="Arial" w:hAnsi="Arial" w:cs="Arial"/>
        <w:i/>
        <w:sz w:val="20"/>
        <w:szCs w:val="20"/>
      </w:rPr>
      <w:fldChar w:fldCharType="end"/>
    </w:r>
    <w:r w:rsidR="00DE1B44">
      <w:rPr>
        <w:rStyle w:val="slostrnky"/>
        <w:rFonts w:ascii="Arial" w:hAnsi="Arial" w:cs="Arial"/>
        <w:i/>
        <w:sz w:val="20"/>
        <w:szCs w:val="20"/>
      </w:rPr>
      <w:t xml:space="preserve"> (celkem </w:t>
    </w:r>
    <w:r w:rsidR="00302B73">
      <w:rPr>
        <w:rStyle w:val="slostrnky"/>
        <w:rFonts w:ascii="Arial" w:hAnsi="Arial" w:cs="Arial"/>
        <w:i/>
        <w:sz w:val="20"/>
        <w:szCs w:val="20"/>
      </w:rPr>
      <w:t>4</w:t>
    </w:r>
    <w:r w:rsidR="00A97E29">
      <w:rPr>
        <w:rStyle w:val="slostrnky"/>
        <w:rFonts w:ascii="Arial" w:hAnsi="Arial" w:cs="Arial"/>
        <w:i/>
        <w:sz w:val="20"/>
        <w:szCs w:val="20"/>
      </w:rPr>
      <w:t>2</w:t>
    </w:r>
    <w:r w:rsidR="00DE1B44">
      <w:rPr>
        <w:rStyle w:val="slostrnky"/>
        <w:rFonts w:ascii="Arial" w:hAnsi="Arial" w:cs="Arial"/>
        <w:i/>
        <w:sz w:val="20"/>
        <w:szCs w:val="20"/>
      </w:rPr>
      <w:t>)</w:t>
    </w:r>
  </w:p>
  <w:p w:rsidR="00DE1B44" w:rsidRDefault="00161B0A" w:rsidP="00A4227B">
    <w:pPr>
      <w:pStyle w:val="Zpat"/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3</w:t>
    </w:r>
    <w:r w:rsidR="006E3044">
      <w:rPr>
        <w:rFonts w:ascii="Arial" w:hAnsi="Arial" w:cs="Arial"/>
        <w:i/>
        <w:sz w:val="20"/>
        <w:szCs w:val="20"/>
      </w:rPr>
      <w:t>1</w:t>
    </w:r>
    <w:r w:rsidR="00DE1B44">
      <w:rPr>
        <w:rFonts w:ascii="Arial" w:hAnsi="Arial" w:cs="Arial"/>
        <w:i/>
        <w:sz w:val="20"/>
        <w:szCs w:val="20"/>
      </w:rPr>
      <w:t xml:space="preserve">. – </w:t>
    </w:r>
    <w:r w:rsidR="00DE1B44" w:rsidRPr="00E23547">
      <w:rPr>
        <w:rFonts w:ascii="Arial" w:hAnsi="Arial" w:cs="Arial"/>
        <w:i/>
        <w:sz w:val="20"/>
        <w:szCs w:val="20"/>
      </w:rPr>
      <w:t xml:space="preserve">Poskytnutí návratné finanční výpomoci </w:t>
    </w:r>
    <w:r w:rsidR="00DE1B44">
      <w:rPr>
        <w:rFonts w:ascii="Arial" w:hAnsi="Arial" w:cs="Arial"/>
        <w:i/>
        <w:sz w:val="20"/>
        <w:szCs w:val="20"/>
      </w:rPr>
      <w:t>Evropskému seskupení pro územní spolupráci NOVUM s r. o.</w:t>
    </w:r>
  </w:p>
  <w:p w:rsidR="00DE1B44" w:rsidRPr="00DE1B44" w:rsidRDefault="00DE1B44" w:rsidP="00A4227B">
    <w:pPr>
      <w:pStyle w:val="Zpat"/>
      <w:jc w:val="both"/>
      <w:rPr>
        <w:rFonts w:ascii="Arial" w:hAnsi="Arial" w:cs="Arial"/>
        <w:i/>
        <w:sz w:val="20"/>
        <w:szCs w:val="20"/>
      </w:rPr>
    </w:pPr>
    <w:r w:rsidRPr="00DE1B44">
      <w:rPr>
        <w:rFonts w:ascii="Arial" w:hAnsi="Arial" w:cs="Arial"/>
        <w:i/>
        <w:sz w:val="20"/>
        <w:szCs w:val="20"/>
      </w:rPr>
      <w:t>Příloha č. 1: Žádost vedení Evropského seskupení pro územní spolupráci. NOVUM s r. o</w:t>
    </w:r>
    <w:r w:rsidR="00291CDB">
      <w:rPr>
        <w:rFonts w:ascii="Arial" w:hAnsi="Arial" w:cs="Arial"/>
        <w:i/>
        <w:sz w:val="20"/>
        <w:szCs w:val="20"/>
      </w:rPr>
      <w:t>.</w:t>
    </w:r>
    <w:r w:rsidRPr="00DE1B44">
      <w:rPr>
        <w:rFonts w:ascii="Arial" w:hAnsi="Arial" w:cs="Arial"/>
        <w:i/>
        <w:sz w:val="20"/>
        <w:szCs w:val="20"/>
      </w:rPr>
      <w:t xml:space="preserve"> o poskytnutí návratné finanční výpomoci (dopis)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E0D" w:rsidRDefault="00977F81" w:rsidP="00DE1B44">
    <w:pPr>
      <w:pStyle w:val="Zpat"/>
      <w:pBdr>
        <w:top w:val="single" w:sz="4" w:space="14" w:color="auto"/>
      </w:pBdr>
      <w:rPr>
        <w:rStyle w:val="slostrnky"/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F61E0D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25</w:t>
    </w:r>
    <w:r w:rsidR="00002622">
      <w:rPr>
        <w:rFonts w:ascii="Arial" w:hAnsi="Arial" w:cs="Arial"/>
        <w:i/>
        <w:sz w:val="20"/>
        <w:szCs w:val="20"/>
      </w:rPr>
      <w:t>.</w:t>
    </w:r>
    <w:r w:rsidR="00F61E0D">
      <w:rPr>
        <w:rFonts w:ascii="Arial" w:hAnsi="Arial" w:cs="Arial"/>
        <w:i/>
        <w:sz w:val="20"/>
        <w:szCs w:val="20"/>
      </w:rPr>
      <w:t> 6. 2018</w:t>
    </w:r>
    <w:r w:rsidR="00F61E0D">
      <w:rPr>
        <w:rFonts w:ascii="Arial" w:hAnsi="Arial" w:cs="Arial"/>
        <w:i/>
        <w:sz w:val="20"/>
        <w:szCs w:val="20"/>
      </w:rPr>
      <w:tab/>
    </w:r>
    <w:r w:rsidR="00F61E0D">
      <w:rPr>
        <w:rFonts w:ascii="Arial" w:hAnsi="Arial" w:cs="Arial"/>
        <w:i/>
        <w:sz w:val="20"/>
        <w:szCs w:val="20"/>
      </w:rPr>
      <w:tab/>
      <w:t xml:space="preserve">strana </w:t>
    </w:r>
    <w:r w:rsidR="00F61E0D">
      <w:rPr>
        <w:rStyle w:val="slostrnky"/>
        <w:rFonts w:ascii="Arial" w:hAnsi="Arial" w:cs="Arial"/>
        <w:i/>
        <w:sz w:val="20"/>
        <w:szCs w:val="20"/>
      </w:rPr>
      <w:fldChar w:fldCharType="begin"/>
    </w:r>
    <w:r w:rsidR="00F61E0D">
      <w:rPr>
        <w:rStyle w:val="slostrnky"/>
        <w:rFonts w:ascii="Arial" w:hAnsi="Arial" w:cs="Arial"/>
        <w:i/>
        <w:sz w:val="20"/>
        <w:szCs w:val="20"/>
      </w:rPr>
      <w:instrText xml:space="preserve"> PAGE </w:instrText>
    </w:r>
    <w:r w:rsidR="00F61E0D">
      <w:rPr>
        <w:rStyle w:val="slostrnky"/>
        <w:rFonts w:ascii="Arial" w:hAnsi="Arial" w:cs="Arial"/>
        <w:i/>
        <w:sz w:val="20"/>
        <w:szCs w:val="20"/>
      </w:rPr>
      <w:fldChar w:fldCharType="separate"/>
    </w:r>
    <w:r w:rsidR="003D088E">
      <w:rPr>
        <w:rStyle w:val="slostrnky"/>
        <w:rFonts w:ascii="Arial" w:hAnsi="Arial" w:cs="Arial"/>
        <w:i/>
        <w:noProof/>
        <w:sz w:val="20"/>
        <w:szCs w:val="20"/>
      </w:rPr>
      <w:t>21</w:t>
    </w:r>
    <w:r w:rsidR="00F61E0D">
      <w:rPr>
        <w:rStyle w:val="slostrnky"/>
        <w:rFonts w:ascii="Arial" w:hAnsi="Arial" w:cs="Arial"/>
        <w:i/>
        <w:sz w:val="20"/>
        <w:szCs w:val="20"/>
      </w:rPr>
      <w:fldChar w:fldCharType="end"/>
    </w:r>
    <w:r w:rsidR="00F61E0D">
      <w:rPr>
        <w:rStyle w:val="slostrnky"/>
        <w:rFonts w:ascii="Arial" w:hAnsi="Arial" w:cs="Arial"/>
        <w:i/>
        <w:sz w:val="20"/>
        <w:szCs w:val="20"/>
      </w:rPr>
      <w:t xml:space="preserve"> (celkem </w:t>
    </w:r>
    <w:r w:rsidR="004176A9">
      <w:rPr>
        <w:rStyle w:val="slostrnky"/>
        <w:rFonts w:ascii="Arial" w:hAnsi="Arial" w:cs="Arial"/>
        <w:i/>
        <w:sz w:val="20"/>
        <w:szCs w:val="20"/>
      </w:rPr>
      <w:t>4</w:t>
    </w:r>
    <w:r w:rsidR="00A97E29">
      <w:rPr>
        <w:rStyle w:val="slostrnky"/>
        <w:rFonts w:ascii="Arial" w:hAnsi="Arial" w:cs="Arial"/>
        <w:i/>
        <w:sz w:val="20"/>
        <w:szCs w:val="20"/>
      </w:rPr>
      <w:t>2</w:t>
    </w:r>
    <w:r w:rsidR="00F61E0D">
      <w:rPr>
        <w:rStyle w:val="slostrnky"/>
        <w:rFonts w:ascii="Arial" w:hAnsi="Arial" w:cs="Arial"/>
        <w:i/>
        <w:sz w:val="20"/>
        <w:szCs w:val="20"/>
      </w:rPr>
      <w:t>)</w:t>
    </w:r>
  </w:p>
  <w:p w:rsidR="00F61E0D" w:rsidRDefault="00161B0A" w:rsidP="00977F81">
    <w:pPr>
      <w:pStyle w:val="Zpat"/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3</w:t>
    </w:r>
    <w:r w:rsidR="006E3044">
      <w:rPr>
        <w:rFonts w:ascii="Arial" w:hAnsi="Arial" w:cs="Arial"/>
        <w:i/>
        <w:sz w:val="20"/>
        <w:szCs w:val="20"/>
      </w:rPr>
      <w:t>1</w:t>
    </w:r>
    <w:r w:rsidR="00F61E0D">
      <w:rPr>
        <w:rFonts w:ascii="Arial" w:hAnsi="Arial" w:cs="Arial"/>
        <w:i/>
        <w:sz w:val="20"/>
        <w:szCs w:val="20"/>
      </w:rPr>
      <w:t xml:space="preserve">. – </w:t>
    </w:r>
    <w:r w:rsidR="00F61E0D" w:rsidRPr="00E23547">
      <w:rPr>
        <w:rFonts w:ascii="Arial" w:hAnsi="Arial" w:cs="Arial"/>
        <w:i/>
        <w:sz w:val="20"/>
        <w:szCs w:val="20"/>
      </w:rPr>
      <w:t xml:space="preserve">Poskytnutí návratné finanční výpomoci </w:t>
    </w:r>
    <w:r w:rsidR="00F61E0D">
      <w:rPr>
        <w:rFonts w:ascii="Arial" w:hAnsi="Arial" w:cs="Arial"/>
        <w:i/>
        <w:sz w:val="20"/>
        <w:szCs w:val="20"/>
      </w:rPr>
      <w:t>Evropskému seskupení pro územní spolupráci NOVUM s r. o.</w:t>
    </w:r>
  </w:p>
  <w:p w:rsidR="00F61E0D" w:rsidRPr="00DE1B44" w:rsidRDefault="00F61E0D" w:rsidP="00977F81">
    <w:pPr>
      <w:pStyle w:val="Zpat"/>
      <w:jc w:val="both"/>
      <w:rPr>
        <w:rFonts w:ascii="Arial" w:hAnsi="Arial" w:cs="Arial"/>
        <w:i/>
        <w:sz w:val="20"/>
        <w:szCs w:val="20"/>
      </w:rPr>
    </w:pPr>
    <w:r w:rsidRPr="00DE1B44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2</w:t>
    </w:r>
    <w:r w:rsidRPr="00DE1B44">
      <w:rPr>
        <w:rFonts w:ascii="Arial" w:hAnsi="Arial" w:cs="Arial"/>
        <w:i/>
        <w:sz w:val="20"/>
        <w:szCs w:val="20"/>
      </w:rPr>
      <w:t xml:space="preserve">: </w:t>
    </w:r>
    <w:r w:rsidR="00AD0DEF" w:rsidRPr="00AD0DEF">
      <w:rPr>
        <w:rFonts w:ascii="Arial" w:hAnsi="Arial" w:cs="Arial"/>
        <w:i/>
        <w:sz w:val="20"/>
        <w:szCs w:val="20"/>
      </w:rPr>
      <w:t xml:space="preserve">Žádost Evropského seskupení pro územní spolupráci. NOVUM s r. o o poskytnutí návratné finanční výpomoci </w:t>
    </w:r>
    <w:r w:rsidR="00AD0DEF">
      <w:rPr>
        <w:rFonts w:ascii="Arial" w:hAnsi="Arial" w:cs="Arial"/>
        <w:i/>
        <w:sz w:val="20"/>
        <w:szCs w:val="20"/>
      </w:rPr>
      <w:t>včetně příloh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CB1" w:rsidRDefault="00161B0A" w:rsidP="00DE1B44">
    <w:pPr>
      <w:pStyle w:val="Zpat"/>
      <w:pBdr>
        <w:top w:val="single" w:sz="4" w:space="14" w:color="auto"/>
      </w:pBdr>
      <w:rPr>
        <w:rStyle w:val="slostrnky"/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C53CB1">
      <w:rPr>
        <w:rFonts w:ascii="Arial" w:hAnsi="Arial" w:cs="Arial"/>
        <w:i/>
        <w:sz w:val="20"/>
        <w:szCs w:val="20"/>
      </w:rPr>
      <w:t xml:space="preserve"> Olomouckého kraje </w:t>
    </w:r>
    <w:r>
      <w:rPr>
        <w:rFonts w:ascii="Arial" w:hAnsi="Arial" w:cs="Arial"/>
        <w:i/>
        <w:sz w:val="20"/>
        <w:szCs w:val="20"/>
      </w:rPr>
      <w:t>25</w:t>
    </w:r>
    <w:r w:rsidR="00002622">
      <w:rPr>
        <w:rFonts w:ascii="Arial" w:hAnsi="Arial" w:cs="Arial"/>
        <w:i/>
        <w:sz w:val="20"/>
        <w:szCs w:val="20"/>
      </w:rPr>
      <w:t>.</w:t>
    </w:r>
    <w:r w:rsidR="00C53CB1">
      <w:rPr>
        <w:rFonts w:ascii="Arial" w:hAnsi="Arial" w:cs="Arial"/>
        <w:i/>
        <w:sz w:val="20"/>
        <w:szCs w:val="20"/>
      </w:rPr>
      <w:t> 6. 2018</w:t>
    </w:r>
    <w:r w:rsidR="00C53CB1">
      <w:rPr>
        <w:rFonts w:ascii="Arial" w:hAnsi="Arial" w:cs="Arial"/>
        <w:i/>
        <w:sz w:val="20"/>
        <w:szCs w:val="20"/>
      </w:rPr>
      <w:tab/>
    </w:r>
    <w:r w:rsidR="00C53CB1">
      <w:rPr>
        <w:rFonts w:ascii="Arial" w:hAnsi="Arial" w:cs="Arial"/>
        <w:i/>
        <w:sz w:val="20"/>
        <w:szCs w:val="20"/>
      </w:rPr>
      <w:tab/>
      <w:t xml:space="preserve">strana </w:t>
    </w:r>
    <w:r w:rsidR="00C53CB1">
      <w:rPr>
        <w:rStyle w:val="slostrnky"/>
        <w:rFonts w:ascii="Arial" w:hAnsi="Arial" w:cs="Arial"/>
        <w:i/>
        <w:sz w:val="20"/>
        <w:szCs w:val="20"/>
      </w:rPr>
      <w:fldChar w:fldCharType="begin"/>
    </w:r>
    <w:r w:rsidR="00C53CB1">
      <w:rPr>
        <w:rStyle w:val="slostrnky"/>
        <w:rFonts w:ascii="Arial" w:hAnsi="Arial" w:cs="Arial"/>
        <w:i/>
        <w:sz w:val="20"/>
        <w:szCs w:val="20"/>
      </w:rPr>
      <w:instrText xml:space="preserve"> PAGE </w:instrText>
    </w:r>
    <w:r w:rsidR="00C53CB1">
      <w:rPr>
        <w:rStyle w:val="slostrnky"/>
        <w:rFonts w:ascii="Arial" w:hAnsi="Arial" w:cs="Arial"/>
        <w:i/>
        <w:sz w:val="20"/>
        <w:szCs w:val="20"/>
      </w:rPr>
      <w:fldChar w:fldCharType="separate"/>
    </w:r>
    <w:r w:rsidR="003D088E">
      <w:rPr>
        <w:rStyle w:val="slostrnky"/>
        <w:rFonts w:ascii="Arial" w:hAnsi="Arial" w:cs="Arial"/>
        <w:i/>
        <w:noProof/>
        <w:sz w:val="20"/>
        <w:szCs w:val="20"/>
      </w:rPr>
      <w:t>40</w:t>
    </w:r>
    <w:r w:rsidR="00C53CB1">
      <w:rPr>
        <w:rStyle w:val="slostrnky"/>
        <w:rFonts w:ascii="Arial" w:hAnsi="Arial" w:cs="Arial"/>
        <w:i/>
        <w:sz w:val="20"/>
        <w:szCs w:val="20"/>
      </w:rPr>
      <w:fldChar w:fldCharType="end"/>
    </w:r>
    <w:r w:rsidR="00C53CB1">
      <w:rPr>
        <w:rStyle w:val="slostrnky"/>
        <w:rFonts w:ascii="Arial" w:hAnsi="Arial" w:cs="Arial"/>
        <w:i/>
        <w:sz w:val="20"/>
        <w:szCs w:val="20"/>
      </w:rPr>
      <w:t xml:space="preserve"> (celkem 4</w:t>
    </w:r>
    <w:r w:rsidR="00A97E29">
      <w:rPr>
        <w:rStyle w:val="slostrnky"/>
        <w:rFonts w:ascii="Arial" w:hAnsi="Arial" w:cs="Arial"/>
        <w:i/>
        <w:sz w:val="20"/>
        <w:szCs w:val="20"/>
      </w:rPr>
      <w:t>2</w:t>
    </w:r>
    <w:r w:rsidR="00C53CB1">
      <w:rPr>
        <w:rStyle w:val="slostrnky"/>
        <w:rFonts w:ascii="Arial" w:hAnsi="Arial" w:cs="Arial"/>
        <w:i/>
        <w:sz w:val="20"/>
        <w:szCs w:val="20"/>
      </w:rPr>
      <w:t>)</w:t>
    </w:r>
  </w:p>
  <w:p w:rsidR="00C53CB1" w:rsidRDefault="00161B0A" w:rsidP="00A4227B">
    <w:pPr>
      <w:pStyle w:val="Zpat"/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3</w:t>
    </w:r>
    <w:r w:rsidR="006E3044">
      <w:rPr>
        <w:rFonts w:ascii="Arial" w:hAnsi="Arial" w:cs="Arial"/>
        <w:i/>
        <w:sz w:val="20"/>
        <w:szCs w:val="20"/>
      </w:rPr>
      <w:t>1</w:t>
    </w:r>
    <w:r w:rsidR="00C53CB1">
      <w:rPr>
        <w:rFonts w:ascii="Arial" w:hAnsi="Arial" w:cs="Arial"/>
        <w:i/>
        <w:sz w:val="20"/>
        <w:szCs w:val="20"/>
      </w:rPr>
      <w:t xml:space="preserve">. – </w:t>
    </w:r>
    <w:r w:rsidR="00C53CB1" w:rsidRPr="00E23547">
      <w:rPr>
        <w:rFonts w:ascii="Arial" w:hAnsi="Arial" w:cs="Arial"/>
        <w:i/>
        <w:sz w:val="20"/>
        <w:szCs w:val="20"/>
      </w:rPr>
      <w:t xml:space="preserve">Poskytnutí návratné finanční výpomoci </w:t>
    </w:r>
    <w:r w:rsidR="00C53CB1">
      <w:rPr>
        <w:rFonts w:ascii="Arial" w:hAnsi="Arial" w:cs="Arial"/>
        <w:i/>
        <w:sz w:val="20"/>
        <w:szCs w:val="20"/>
      </w:rPr>
      <w:t>Evropskému seskupení pro územní spolupráci NOVUM s r. o.</w:t>
    </w:r>
  </w:p>
  <w:p w:rsidR="00C53CB1" w:rsidRPr="00DE1B44" w:rsidRDefault="00C53CB1" w:rsidP="00A4227B">
    <w:pPr>
      <w:pStyle w:val="Zpat"/>
      <w:jc w:val="both"/>
      <w:rPr>
        <w:rFonts w:ascii="Arial" w:hAnsi="Arial" w:cs="Arial"/>
        <w:i/>
        <w:sz w:val="20"/>
        <w:szCs w:val="20"/>
      </w:rPr>
    </w:pPr>
    <w:r w:rsidRPr="00DE1B44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3</w:t>
    </w:r>
    <w:r w:rsidRPr="00DE1B44">
      <w:rPr>
        <w:rFonts w:ascii="Arial" w:hAnsi="Arial" w:cs="Arial"/>
        <w:i/>
        <w:sz w:val="20"/>
        <w:szCs w:val="20"/>
      </w:rPr>
      <w:t xml:space="preserve">: </w:t>
    </w:r>
    <w:r w:rsidRPr="004176A9">
      <w:rPr>
        <w:rFonts w:ascii="Arial" w:hAnsi="Arial" w:cs="Arial"/>
        <w:i/>
        <w:sz w:val="20"/>
        <w:szCs w:val="20"/>
      </w:rPr>
      <w:t>Veřejnoprávní smlouva o poskytnutí návratné finanční výpomoci Evropskému seskupení pro územní spolupráci NOVUM s r. 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0076" w:rsidRDefault="00260076" w:rsidP="00DE1B44">
      <w:r>
        <w:separator/>
      </w:r>
    </w:p>
  </w:footnote>
  <w:footnote w:type="continuationSeparator" w:id="0">
    <w:p w:rsidR="00260076" w:rsidRDefault="00260076" w:rsidP="00DE1B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1282" w:rsidRPr="00DE1B44" w:rsidRDefault="00B11282" w:rsidP="00DE1B44">
    <w:pPr>
      <w:pStyle w:val="Zpat"/>
      <w:rPr>
        <w:rFonts w:ascii="Arial" w:hAnsi="Arial" w:cs="Arial"/>
        <w:i/>
        <w:sz w:val="20"/>
        <w:szCs w:val="20"/>
      </w:rPr>
    </w:pPr>
    <w:r w:rsidRPr="00DE1B44">
      <w:rPr>
        <w:rFonts w:ascii="Arial" w:hAnsi="Arial" w:cs="Arial"/>
        <w:i/>
        <w:sz w:val="20"/>
        <w:szCs w:val="20"/>
      </w:rPr>
      <w:t>Příloha č. 1: Žádost vedení Evropského seskupení pro územní spolupráci. NOVUM s r. o</w:t>
    </w:r>
    <w:r w:rsidR="00291CDB">
      <w:rPr>
        <w:rFonts w:ascii="Arial" w:hAnsi="Arial" w:cs="Arial"/>
        <w:i/>
        <w:sz w:val="20"/>
        <w:szCs w:val="20"/>
      </w:rPr>
      <w:t>.</w:t>
    </w:r>
    <w:r w:rsidRPr="00DE1B44">
      <w:rPr>
        <w:rFonts w:ascii="Arial" w:hAnsi="Arial" w:cs="Arial"/>
        <w:i/>
        <w:sz w:val="20"/>
        <w:szCs w:val="20"/>
      </w:rPr>
      <w:t xml:space="preserve"> o</w:t>
    </w:r>
    <w:r w:rsidR="00291CDB">
      <w:rPr>
        <w:rFonts w:ascii="Arial" w:hAnsi="Arial" w:cs="Arial"/>
        <w:i/>
        <w:sz w:val="20"/>
        <w:szCs w:val="20"/>
      </w:rPr>
      <w:t> </w:t>
    </w:r>
    <w:r w:rsidRPr="00DE1B44">
      <w:rPr>
        <w:rFonts w:ascii="Arial" w:hAnsi="Arial" w:cs="Arial"/>
        <w:i/>
        <w:sz w:val="20"/>
        <w:szCs w:val="20"/>
      </w:rPr>
      <w:t>poskytnutí návratné finanční výpomoci (dopis)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E0D" w:rsidRPr="00DE1B44" w:rsidRDefault="00F61E0D" w:rsidP="00A4227B">
    <w:pPr>
      <w:pStyle w:val="Zpat"/>
      <w:jc w:val="both"/>
      <w:rPr>
        <w:rFonts w:ascii="Arial" w:hAnsi="Arial" w:cs="Arial"/>
        <w:i/>
        <w:sz w:val="20"/>
        <w:szCs w:val="20"/>
      </w:rPr>
    </w:pPr>
    <w:r w:rsidRPr="00DE1B44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2</w:t>
    </w:r>
    <w:r w:rsidRPr="00DE1B44">
      <w:rPr>
        <w:rFonts w:ascii="Arial" w:hAnsi="Arial" w:cs="Arial"/>
        <w:i/>
        <w:sz w:val="20"/>
        <w:szCs w:val="20"/>
      </w:rPr>
      <w:t xml:space="preserve">: </w:t>
    </w:r>
    <w:r w:rsidR="00AD0DEF" w:rsidRPr="00AD0DEF">
      <w:rPr>
        <w:rFonts w:ascii="Arial" w:hAnsi="Arial" w:cs="Arial"/>
        <w:i/>
        <w:sz w:val="20"/>
        <w:szCs w:val="20"/>
      </w:rPr>
      <w:t>Žádost Evropského seskupení pro územní spolupráci. NOVUM s r. o</w:t>
    </w:r>
    <w:r w:rsidR="00291CDB">
      <w:rPr>
        <w:rFonts w:ascii="Arial" w:hAnsi="Arial" w:cs="Arial"/>
        <w:i/>
        <w:sz w:val="20"/>
        <w:szCs w:val="20"/>
      </w:rPr>
      <w:t>.</w:t>
    </w:r>
    <w:r w:rsidR="00AD0DEF" w:rsidRPr="00AD0DEF">
      <w:rPr>
        <w:rFonts w:ascii="Arial" w:hAnsi="Arial" w:cs="Arial"/>
        <w:i/>
        <w:sz w:val="20"/>
        <w:szCs w:val="20"/>
      </w:rPr>
      <w:t xml:space="preserve"> o poskytnutí návratné finanční výpomoci včetně příloh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76A9" w:rsidRPr="00DE1B44" w:rsidRDefault="004176A9" w:rsidP="00A4227B">
    <w:pPr>
      <w:pStyle w:val="Zpat"/>
      <w:jc w:val="both"/>
      <w:rPr>
        <w:rFonts w:ascii="Arial" w:hAnsi="Arial" w:cs="Arial"/>
        <w:i/>
        <w:sz w:val="20"/>
        <w:szCs w:val="20"/>
      </w:rPr>
    </w:pPr>
    <w:r w:rsidRPr="00DE1B44">
      <w:rPr>
        <w:rFonts w:ascii="Arial" w:hAnsi="Arial" w:cs="Arial"/>
        <w:i/>
        <w:sz w:val="20"/>
        <w:szCs w:val="20"/>
      </w:rPr>
      <w:t xml:space="preserve">Příloha č. </w:t>
    </w:r>
    <w:r>
      <w:rPr>
        <w:rFonts w:ascii="Arial" w:hAnsi="Arial" w:cs="Arial"/>
        <w:i/>
        <w:sz w:val="20"/>
        <w:szCs w:val="20"/>
      </w:rPr>
      <w:t>3</w:t>
    </w:r>
    <w:r w:rsidRPr="00DE1B44">
      <w:rPr>
        <w:rFonts w:ascii="Arial" w:hAnsi="Arial" w:cs="Arial"/>
        <w:i/>
        <w:sz w:val="20"/>
        <w:szCs w:val="20"/>
      </w:rPr>
      <w:t xml:space="preserve">: </w:t>
    </w:r>
    <w:r w:rsidRPr="004176A9">
      <w:rPr>
        <w:rFonts w:ascii="Arial" w:hAnsi="Arial" w:cs="Arial"/>
        <w:i/>
        <w:sz w:val="20"/>
        <w:szCs w:val="20"/>
      </w:rPr>
      <w:t>Veřejnoprávní smlouva o poskytnutí návratné finanční výpomoci Evropskému seskupení pro územní spolupráci NOVUM s r. o.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3640E"/>
    <w:multiLevelType w:val="hybridMultilevel"/>
    <w:tmpl w:val="6E308ED6"/>
    <w:lvl w:ilvl="0" w:tplc="5DF86710">
      <w:start w:val="1"/>
      <w:numFmt w:val="decimal"/>
      <w:lvlText w:val="%1."/>
      <w:lvlJc w:val="left"/>
      <w:pPr>
        <w:ind w:left="30" w:hanging="390"/>
      </w:pPr>
      <w:rPr>
        <w:rFonts w:hint="default"/>
        <w:i w:val="0"/>
      </w:rPr>
    </w:lvl>
    <w:lvl w:ilvl="1" w:tplc="04050017">
      <w:start w:val="1"/>
      <w:numFmt w:val="lowerLetter"/>
      <w:lvlText w:val="%2)"/>
      <w:lvlJc w:val="left"/>
      <w:pPr>
        <w:ind w:left="720" w:hanging="360"/>
      </w:pPr>
    </w:lvl>
    <w:lvl w:ilvl="2" w:tplc="0405001B">
      <w:start w:val="1"/>
      <w:numFmt w:val="lowerRoman"/>
      <w:lvlText w:val="%3."/>
      <w:lvlJc w:val="right"/>
      <w:pPr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" w15:restartNumberingAfterBreak="0">
    <w:nsid w:val="02E9519A"/>
    <w:multiLevelType w:val="hybridMultilevel"/>
    <w:tmpl w:val="ED0ED576"/>
    <w:lvl w:ilvl="0" w:tplc="62B08BDC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59476F"/>
    <w:multiLevelType w:val="hybridMultilevel"/>
    <w:tmpl w:val="43B858A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416F0A"/>
    <w:multiLevelType w:val="hybridMultilevel"/>
    <w:tmpl w:val="011E42F6"/>
    <w:lvl w:ilvl="0" w:tplc="267CEBC8">
      <w:start w:val="1"/>
      <w:numFmt w:val="decimal"/>
      <w:lvlText w:val="%1."/>
      <w:lvlJc w:val="left"/>
      <w:pPr>
        <w:ind w:left="15" w:hanging="375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4" w15:restartNumberingAfterBreak="0">
    <w:nsid w:val="0F76524B"/>
    <w:multiLevelType w:val="hybridMultilevel"/>
    <w:tmpl w:val="568E023E"/>
    <w:lvl w:ilvl="0" w:tplc="267CEBC8">
      <w:start w:val="1"/>
      <w:numFmt w:val="decimal"/>
      <w:lvlText w:val="%1."/>
      <w:lvlJc w:val="left"/>
      <w:pPr>
        <w:ind w:left="15" w:hanging="375"/>
      </w:pPr>
      <w:rPr>
        <w:rFonts w:hint="default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 w15:restartNumberingAfterBreak="0">
    <w:nsid w:val="1B5B1CBB"/>
    <w:multiLevelType w:val="hybridMultilevel"/>
    <w:tmpl w:val="EA82252E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C36691C"/>
    <w:multiLevelType w:val="hybridMultilevel"/>
    <w:tmpl w:val="390272B8"/>
    <w:lvl w:ilvl="0" w:tplc="807CB016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96C13"/>
    <w:multiLevelType w:val="hybridMultilevel"/>
    <w:tmpl w:val="67AE1898"/>
    <w:lvl w:ilvl="0" w:tplc="94225954">
      <w:start w:val="1"/>
      <w:numFmt w:val="decimal"/>
      <w:lvlText w:val="%1."/>
      <w:lvlJc w:val="left"/>
      <w:pPr>
        <w:ind w:left="90" w:hanging="450"/>
      </w:pPr>
      <w:rPr>
        <w:rFonts w:ascii="Arial" w:hAnsi="Arial" w:cs="Arial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8" w15:restartNumberingAfterBreak="0">
    <w:nsid w:val="24D6670F"/>
    <w:multiLevelType w:val="hybridMultilevel"/>
    <w:tmpl w:val="412EF030"/>
    <w:lvl w:ilvl="0" w:tplc="040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2DB2312B"/>
    <w:multiLevelType w:val="hybridMultilevel"/>
    <w:tmpl w:val="EA82252E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7F07EF"/>
    <w:multiLevelType w:val="hybridMultilevel"/>
    <w:tmpl w:val="09929388"/>
    <w:lvl w:ilvl="0" w:tplc="200CC60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7"/>
  </w:num>
  <w:num w:numId="4">
    <w:abstractNumId w:val="0"/>
  </w:num>
  <w:num w:numId="5">
    <w:abstractNumId w:val="3"/>
  </w:num>
  <w:num w:numId="6">
    <w:abstractNumId w:val="6"/>
  </w:num>
  <w:num w:numId="7">
    <w:abstractNumId w:val="4"/>
  </w:num>
  <w:num w:numId="8">
    <w:abstractNumId w:val="5"/>
  </w:num>
  <w:num w:numId="9">
    <w:abstractNumId w:val="2"/>
  </w:num>
  <w:num w:numId="10">
    <w:abstractNumId w:val="1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B44"/>
    <w:rsid w:val="00002622"/>
    <w:rsid w:val="00010A60"/>
    <w:rsid w:val="0002140B"/>
    <w:rsid w:val="00025E5E"/>
    <w:rsid w:val="00026F5F"/>
    <w:rsid w:val="00046AFF"/>
    <w:rsid w:val="00052D3B"/>
    <w:rsid w:val="00054A91"/>
    <w:rsid w:val="000656BA"/>
    <w:rsid w:val="00072859"/>
    <w:rsid w:val="000E45D8"/>
    <w:rsid w:val="000E678F"/>
    <w:rsid w:val="000F7AE5"/>
    <w:rsid w:val="0013595A"/>
    <w:rsid w:val="001552D9"/>
    <w:rsid w:val="00161B0A"/>
    <w:rsid w:val="001D0D51"/>
    <w:rsid w:val="001E0733"/>
    <w:rsid w:val="00235A57"/>
    <w:rsid w:val="00260076"/>
    <w:rsid w:val="00263ABB"/>
    <w:rsid w:val="00277108"/>
    <w:rsid w:val="00286A0A"/>
    <w:rsid w:val="00286CDF"/>
    <w:rsid w:val="00291CDB"/>
    <w:rsid w:val="002B65FD"/>
    <w:rsid w:val="002C2254"/>
    <w:rsid w:val="002F20A9"/>
    <w:rsid w:val="00302B73"/>
    <w:rsid w:val="00312311"/>
    <w:rsid w:val="003262D7"/>
    <w:rsid w:val="00375E76"/>
    <w:rsid w:val="00377F18"/>
    <w:rsid w:val="00387FD7"/>
    <w:rsid w:val="003A0EF1"/>
    <w:rsid w:val="003A6888"/>
    <w:rsid w:val="003A74DF"/>
    <w:rsid w:val="003B0F8E"/>
    <w:rsid w:val="003B7FD9"/>
    <w:rsid w:val="003C6667"/>
    <w:rsid w:val="003D088E"/>
    <w:rsid w:val="003D324B"/>
    <w:rsid w:val="003E077D"/>
    <w:rsid w:val="003E7AA5"/>
    <w:rsid w:val="003F41C1"/>
    <w:rsid w:val="004176A9"/>
    <w:rsid w:val="00435256"/>
    <w:rsid w:val="0048054F"/>
    <w:rsid w:val="004817D3"/>
    <w:rsid w:val="00485B80"/>
    <w:rsid w:val="004C261F"/>
    <w:rsid w:val="004C2BE1"/>
    <w:rsid w:val="004E662B"/>
    <w:rsid w:val="004F6FD2"/>
    <w:rsid w:val="005036E4"/>
    <w:rsid w:val="0055402D"/>
    <w:rsid w:val="00567DBA"/>
    <w:rsid w:val="00573633"/>
    <w:rsid w:val="005736E0"/>
    <w:rsid w:val="00597374"/>
    <w:rsid w:val="005A6551"/>
    <w:rsid w:val="005E7C63"/>
    <w:rsid w:val="00616E52"/>
    <w:rsid w:val="00630294"/>
    <w:rsid w:val="00633336"/>
    <w:rsid w:val="006479B9"/>
    <w:rsid w:val="00652381"/>
    <w:rsid w:val="006A6A19"/>
    <w:rsid w:val="006B4A76"/>
    <w:rsid w:val="006C6CC1"/>
    <w:rsid w:val="006D2702"/>
    <w:rsid w:val="006E3044"/>
    <w:rsid w:val="00724EB5"/>
    <w:rsid w:val="007355DB"/>
    <w:rsid w:val="007611F4"/>
    <w:rsid w:val="00784925"/>
    <w:rsid w:val="007849A2"/>
    <w:rsid w:val="007861B7"/>
    <w:rsid w:val="007C6880"/>
    <w:rsid w:val="007E628F"/>
    <w:rsid w:val="007F2EE6"/>
    <w:rsid w:val="007F427F"/>
    <w:rsid w:val="008019C6"/>
    <w:rsid w:val="00831786"/>
    <w:rsid w:val="00834C6E"/>
    <w:rsid w:val="00845EF1"/>
    <w:rsid w:val="00875967"/>
    <w:rsid w:val="00885715"/>
    <w:rsid w:val="008A4925"/>
    <w:rsid w:val="008B31F4"/>
    <w:rsid w:val="008E04A2"/>
    <w:rsid w:val="00913CEE"/>
    <w:rsid w:val="00977F81"/>
    <w:rsid w:val="009A7C36"/>
    <w:rsid w:val="009F3880"/>
    <w:rsid w:val="00A4227B"/>
    <w:rsid w:val="00A90FEE"/>
    <w:rsid w:val="00A97E29"/>
    <w:rsid w:val="00AC2487"/>
    <w:rsid w:val="00AC34B4"/>
    <w:rsid w:val="00AD0DEF"/>
    <w:rsid w:val="00AF0D5D"/>
    <w:rsid w:val="00B11282"/>
    <w:rsid w:val="00B25A42"/>
    <w:rsid w:val="00B51DFD"/>
    <w:rsid w:val="00B560D6"/>
    <w:rsid w:val="00BB12BA"/>
    <w:rsid w:val="00BC4E42"/>
    <w:rsid w:val="00BD5A27"/>
    <w:rsid w:val="00C410D0"/>
    <w:rsid w:val="00C53CB1"/>
    <w:rsid w:val="00C622AF"/>
    <w:rsid w:val="00C81492"/>
    <w:rsid w:val="00CB7183"/>
    <w:rsid w:val="00CE41F8"/>
    <w:rsid w:val="00CF2808"/>
    <w:rsid w:val="00CF4973"/>
    <w:rsid w:val="00D01741"/>
    <w:rsid w:val="00D13D57"/>
    <w:rsid w:val="00D3501D"/>
    <w:rsid w:val="00D53113"/>
    <w:rsid w:val="00D54A2B"/>
    <w:rsid w:val="00D60835"/>
    <w:rsid w:val="00D96C0C"/>
    <w:rsid w:val="00DB5907"/>
    <w:rsid w:val="00DE1B44"/>
    <w:rsid w:val="00E26059"/>
    <w:rsid w:val="00E63F16"/>
    <w:rsid w:val="00E8726D"/>
    <w:rsid w:val="00EC7E92"/>
    <w:rsid w:val="00EE3F07"/>
    <w:rsid w:val="00F0015A"/>
    <w:rsid w:val="00F559DF"/>
    <w:rsid w:val="00F572D5"/>
    <w:rsid w:val="00F61E0D"/>
    <w:rsid w:val="00F66622"/>
    <w:rsid w:val="00F91B0C"/>
    <w:rsid w:val="00FA5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,"/>
  <w:listSeparator w:val=";"/>
  <w14:docId w14:val="5B404CD0"/>
  <w15:chartTrackingRefBased/>
  <w15:docId w15:val="{65E0DD4D-E441-4787-90BF-205B1E1F2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E1B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link w:val="ZkladntextodsazenChar"/>
    <w:rsid w:val="00DE1B44"/>
    <w:pPr>
      <w:spacing w:after="120"/>
      <w:ind w:left="283"/>
    </w:pPr>
  </w:style>
  <w:style w:type="character" w:customStyle="1" w:styleId="ZkladntextodsazenChar">
    <w:name w:val="Základní text odsazený Char"/>
    <w:basedOn w:val="Standardnpsmoodstavce"/>
    <w:link w:val="Zkladntextodsazen"/>
    <w:rsid w:val="00DE1B4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Normal">
    <w:name w:val="[Normal]"/>
    <w:rsid w:val="00DE1B4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DE1B44"/>
    <w:pPr>
      <w:ind w:left="720"/>
      <w:contextualSpacing/>
    </w:pPr>
  </w:style>
  <w:style w:type="paragraph" w:customStyle="1" w:styleId="Plohy">
    <w:name w:val="Přílohy"/>
    <w:basedOn w:val="Normln"/>
    <w:rsid w:val="00DE1B44"/>
    <w:pPr>
      <w:spacing w:after="120"/>
      <w:ind w:left="1134" w:hanging="1134"/>
    </w:pPr>
    <w:rPr>
      <w:rFonts w:ascii="Arial" w:hAnsi="Arial" w:cs="Arial"/>
      <w:szCs w:val="20"/>
    </w:rPr>
  </w:style>
  <w:style w:type="paragraph" w:customStyle="1" w:styleId="Radaploha1">
    <w:name w:val="Rada příloha č.1"/>
    <w:basedOn w:val="Normln"/>
    <w:rsid w:val="00DE1B44"/>
    <w:pPr>
      <w:widowControl w:val="0"/>
      <w:spacing w:after="120"/>
      <w:jc w:val="both"/>
    </w:pPr>
    <w:rPr>
      <w:rFonts w:ascii="Arial" w:hAnsi="Arial"/>
      <w:szCs w:val="20"/>
      <w:u w:val="single"/>
    </w:rPr>
  </w:style>
  <w:style w:type="paragraph" w:styleId="Zhlav">
    <w:name w:val="header"/>
    <w:basedOn w:val="Normln"/>
    <w:link w:val="ZhlavChar"/>
    <w:unhideWhenUsed/>
    <w:rsid w:val="00DE1B4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E1B44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E1B4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E1B44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DE1B44"/>
  </w:style>
  <w:style w:type="paragraph" w:styleId="Textbubliny">
    <w:name w:val="Balloon Text"/>
    <w:basedOn w:val="Normln"/>
    <w:link w:val="TextbublinyChar"/>
    <w:uiPriority w:val="99"/>
    <w:semiHidden/>
    <w:unhideWhenUsed/>
    <w:rsid w:val="004C2BE1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C2BE1"/>
    <w:rPr>
      <w:rFonts w:ascii="Segoe UI" w:eastAsia="Times New Roman" w:hAnsi="Segoe UI" w:cs="Segoe UI"/>
      <w:sz w:val="18"/>
      <w:szCs w:val="18"/>
      <w:lang w:eastAsia="cs-CZ"/>
    </w:rPr>
  </w:style>
  <w:style w:type="paragraph" w:customStyle="1" w:styleId="Zkladntextodsazendek">
    <w:name w:val="Základní text odsazený řádek"/>
    <w:basedOn w:val="Normln"/>
    <w:rsid w:val="000F7AE5"/>
    <w:pPr>
      <w:widowControl w:val="0"/>
      <w:spacing w:after="120"/>
      <w:ind w:firstLine="567"/>
      <w:jc w:val="both"/>
    </w:pPr>
    <w:rPr>
      <w:rFonts w:ascii="Arial" w:hAnsi="Arial"/>
      <w:szCs w:val="20"/>
    </w:rPr>
  </w:style>
  <w:style w:type="paragraph" w:customStyle="1" w:styleId="nadpis2">
    <w:name w:val="nadpis2"/>
    <w:basedOn w:val="Normln"/>
    <w:autoRedefine/>
    <w:rsid w:val="00054A91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406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emf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C66B4F-896E-4815-AE35-6B5439853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2962</Words>
  <Characters>17479</Characters>
  <Application>Microsoft Office Word</Application>
  <DocSecurity>0</DocSecurity>
  <Lines>145</Lines>
  <Paragraphs>40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KÚOK</Company>
  <LinksUpToDate>false</LinksUpToDate>
  <CharactersWithSpaces>20401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Šafářová Marie</dc:creator>
  <cp:keywords/>
  <dc:description/>
  <cp:lastModifiedBy>Novotná Marta</cp:lastModifiedBy>
  <cp:revision>2</cp:revision>
  <cp:lastPrinted>2018-05-03T06:52:00Z</cp:lastPrinted>
  <dcterms:created xsi:type="dcterms:W3CDTF">2018-06-06T09:06:00Z</dcterms:created>
  <dcterms:modified xsi:type="dcterms:W3CDTF">2018-06-06T09:06:00Z</dcterms:modified>
</cp:coreProperties>
</file>