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6C20" w14:textId="77777777" w:rsidR="008D1415" w:rsidRDefault="008D1415" w:rsidP="008D1415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 poskytnutí dotace na celoroční činnost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604B019B" w14:textId="77777777" w:rsidR="008D1415" w:rsidRDefault="008D1415" w:rsidP="008D141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273E9B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VZOR 6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dne 18. 9. 2017</w:t>
      </w:r>
    </w:p>
    <w:p w14:paraId="38898C6C" w14:textId="77777777" w:rsidR="008D1415" w:rsidRPr="00901011" w:rsidRDefault="008D1415" w:rsidP="008D141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6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37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0FDCE168" w14:textId="77777777" w:rsidR="008D1415" w:rsidRDefault="008D1415" w:rsidP="008D141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7C001EA" w14:textId="77777777" w:rsidR="008D1415" w:rsidRDefault="008D1415" w:rsidP="008D141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0C162B27" w14:textId="77777777" w:rsidR="008D1415" w:rsidRPr="001266E2" w:rsidRDefault="008D1415" w:rsidP="008D141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49823309" w14:textId="77777777" w:rsidR="008D1415" w:rsidRPr="001266E2" w:rsidRDefault="008D1415" w:rsidP="008D141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22ECBF21" w14:textId="77777777" w:rsidR="008D1415" w:rsidRDefault="008D1415" w:rsidP="008D141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F6D2D2D" w14:textId="77777777" w:rsidR="008D1415" w:rsidRDefault="008D1415" w:rsidP="008D141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4A6B0F88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083FBBBC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1011E148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18FC53A9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23223F55" w14:textId="77777777" w:rsidR="008D1415" w:rsidRDefault="008D1415" w:rsidP="008D141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3E4578C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9FF947E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CF05859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7A3F7A" w14:textId="77777777" w:rsidR="008D1415" w:rsidRDefault="008D1415" w:rsidP="008D141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firma/ název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0BE1E997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74CAF728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2978A74E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712DC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4E5B4C40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1F891449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68DBF09C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8AA846F" w14:textId="77777777" w:rsidR="008D1415" w:rsidRDefault="008D1415" w:rsidP="008D141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0A78884" w14:textId="77777777" w:rsidR="008D1415" w:rsidRDefault="008D1415" w:rsidP="008D141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562D02E6" w14:textId="77777777" w:rsidR="008D1415" w:rsidRDefault="008D1415" w:rsidP="008D1415">
      <w:pPr>
        <w:tabs>
          <w:tab w:val="left" w:pos="3093"/>
          <w:tab w:val="center" w:pos="4535"/>
          <w:tab w:val="left" w:pos="7713"/>
          <w:tab w:val="right" w:pos="9070"/>
        </w:tabs>
        <w:spacing w:before="360" w:after="360"/>
        <w:ind w:left="0"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  <w:t>I.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ab/>
      </w:r>
    </w:p>
    <w:p w14:paraId="17D50E52" w14:textId="2FFFE9C0" w:rsidR="008D1415" w:rsidRPr="00285125" w:rsidRDefault="008D1415" w:rsidP="008D141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…..…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1D0BF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bodu 4.2. Zásad pro poskytování individuálních dotací z rozpočtu Olomouckého kraje v roce 2018 (dále jen Zásady)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3930E51" w14:textId="77777777" w:rsidR="008D1415" w:rsidRPr="00285125" w:rsidRDefault="008D1415" w:rsidP="008D141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činnost/celoroční činnost 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</w:t>
      </w:r>
      <w:proofErr w:type="gram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dle podané žádosti; neprovádí se př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B9931EA" w14:textId="78D577D6" w:rsidR="008D1415" w:rsidRDefault="008D1415" w:rsidP="008D141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</w:t>
      </w:r>
      <w:r w:rsidR="00C3186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typu žadatele – u obcí bude doplněna lhůta 60 dnů</w:t>
      </w:r>
      <w:r w:rsidR="009910F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důvodu nutnosti schválení přij</w:t>
      </w:r>
      <w:r w:rsidR="004447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etí dotace zastupitelstvem obce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F1C947B" w14:textId="244DD254" w:rsidR="008D1415" w:rsidRDefault="008D1415" w:rsidP="008D1415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D2FDEDC" w14:textId="77777777" w:rsidR="008D1415" w:rsidRDefault="008D1415" w:rsidP="008D141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0857B22" w14:textId="77777777" w:rsidR="008D1415" w:rsidRDefault="008D1415" w:rsidP="008D1415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5BD19FB1" w14:textId="77777777" w:rsidR="008D1415" w:rsidRDefault="008D1415" w:rsidP="008D1415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3E82910" w14:textId="77777777" w:rsidR="008D1415" w:rsidRDefault="008D1415" w:rsidP="008D1415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7C0388" w14:textId="2D23B7B4" w:rsidR="008D1415" w:rsidRDefault="008D1415" w:rsidP="008D141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CA03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požadovaného účelu posk</w:t>
      </w:r>
      <w:r w:rsidR="004447C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ytnutí</w:t>
      </w:r>
      <w:bookmarkStart w:id="0" w:name="_GoBack"/>
      <w:bookmarkEnd w:id="0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31992F2" w14:textId="77777777" w:rsidR="008D1415" w:rsidRDefault="008D1415" w:rsidP="008D141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72702F7" w14:textId="4DF95D9B" w:rsidR="008D1415" w:rsidRDefault="008D1415" w:rsidP="008D1415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se zásadami pro posky</w:t>
      </w:r>
      <w:r w:rsidR="00345154">
        <w:rPr>
          <w:rFonts w:ascii="Arial" w:eastAsia="Times New Roman" w:hAnsi="Arial" w:cs="Arial"/>
          <w:sz w:val="24"/>
          <w:szCs w:val="24"/>
          <w:lang w:eastAsia="cs-CZ"/>
        </w:rPr>
        <w:t>t</w:t>
      </w:r>
      <w:r>
        <w:rPr>
          <w:rFonts w:ascii="Arial" w:eastAsia="Times New Roman" w:hAnsi="Arial" w:cs="Arial"/>
          <w:sz w:val="24"/>
          <w:szCs w:val="24"/>
          <w:lang w:eastAsia="cs-CZ"/>
        </w:rPr>
        <w:t>ování individuálních dotací z rozpočtu Olomouckého kraje v roce 2018</w:t>
      </w:r>
      <w:r w:rsidRPr="007B14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B14A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„Zásady“)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1EA98849" w14:textId="1E7F48C0" w:rsidR="008D1415" w:rsidRDefault="008D1415" w:rsidP="008D141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Zásadami.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Zásad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68DE2817" w14:textId="77777777" w:rsidR="008D1415" w:rsidRDefault="008D1415" w:rsidP="008D141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2DB4F6D0" w14:textId="05A2B9B2" w:rsidR="008D1415" w:rsidRDefault="008D1415" w:rsidP="008D141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</w:t>
      </w:r>
      <w:r w:rsidR="003D5AF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použít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126D5817" w14:textId="77777777" w:rsidR="008D1415" w:rsidRDefault="008D1415" w:rsidP="008D141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07D92B9F" w14:textId="77777777" w:rsidR="008D1415" w:rsidRPr="00007016" w:rsidRDefault="008D1415" w:rsidP="008D141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16B2E42" w14:textId="77777777" w:rsidR="008D1415" w:rsidRPr="00007016" w:rsidRDefault="008D1415" w:rsidP="008D141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77DA55FE" w14:textId="77777777" w:rsidR="008D1415" w:rsidRDefault="008D1415" w:rsidP="008D141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odpočtu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bude dle </w:t>
      </w:r>
      <w:proofErr w:type="spellStart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 po skončení kalendářního roku. V opačném případě se tento text vypustí.</w:t>
      </w:r>
    </w:p>
    <w:p w14:paraId="0E21DE13" w14:textId="77777777" w:rsidR="008D1415" w:rsidRDefault="008D1415" w:rsidP="008D141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4451287D" w14:textId="77777777" w:rsidR="008D1415" w:rsidRDefault="008D1415" w:rsidP="008D14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AD71E78" w14:textId="77777777" w:rsidR="008D1415" w:rsidRPr="00F6755C" w:rsidRDefault="008D1415" w:rsidP="008D141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79B8A4CD" w14:textId="77777777" w:rsidR="008D1415" w:rsidRDefault="008D1415" w:rsidP="008D14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proofErr w:type="gramStart"/>
      <w:r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</w:t>
      </w:r>
      <w:proofErr w:type="gramEnd"/>
      <w:r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projektu, uvedeného v tabulce žadatelů v materiálu, schváleném řídícím orgánem v sloupci Termín akce/realizace projektu.</w:t>
      </w:r>
    </w:p>
    <w:p w14:paraId="3600BF0C" w14:textId="4F47A5E2" w:rsidR="008D1415" w:rsidRPr="006B454A" w:rsidRDefault="008D1415" w:rsidP="008D141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E627193" w14:textId="77777777" w:rsidR="008D1415" w:rsidRDefault="008D1415" w:rsidP="008D141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1ABE135" w14:textId="77777777" w:rsidR="008D1415" w:rsidRPr="00935CA8" w:rsidRDefault="008D1415" w:rsidP="008D141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09EB68B4" w14:textId="77777777" w:rsidR="008D1415" w:rsidRDefault="008D1415" w:rsidP="008D141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71C6894" w14:textId="2F9020AC" w:rsidR="008D1415" w:rsidRPr="00BC325E" w:rsidRDefault="008D1415" w:rsidP="008D141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 příloze č. 1 </w:t>
      </w:r>
      <w:r w:rsidR="007357C9">
        <w:rPr>
          <w:rFonts w:ascii="Arial" w:hAnsi="Arial" w:cs="Arial"/>
          <w:sz w:val="24"/>
          <w:szCs w:val="24"/>
        </w:rPr>
        <w:t>„</w:t>
      </w:r>
      <w:r w:rsidR="007357C9" w:rsidRPr="007B67C4">
        <w:rPr>
          <w:rFonts w:ascii="Arial" w:hAnsi="Arial" w:cs="Arial"/>
          <w:sz w:val="24"/>
          <w:szCs w:val="24"/>
        </w:rPr>
        <w:t>Finanční vyúčtování dotace</w:t>
      </w:r>
      <w:r w:rsidR="007357C9">
        <w:rPr>
          <w:rFonts w:ascii="Arial" w:hAnsi="Arial" w:cs="Arial"/>
          <w:sz w:val="24"/>
          <w:szCs w:val="24"/>
        </w:rPr>
        <w:t>“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357C9">
        <w:rPr>
          <w:rFonts w:ascii="Arial" w:hAnsi="Arial" w:cs="Arial"/>
          <w:b/>
          <w:sz w:val="24"/>
          <w:szCs w:val="24"/>
        </w:rPr>
        <w:t xml:space="preserve">Příloha č. 1 je pro příjemce k dispozici v elektronické formě na webu poskytovatele </w:t>
      </w:r>
      <w:hyperlink r:id="rId9" w:history="1">
        <w:r w:rsidR="007357C9" w:rsidRPr="0089350D"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https://www.kr-olomoucky.cz/vyuctovani-dotace-cl-4065.html</w:t>
        </w:r>
      </w:hyperlink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07E4CF89" w14:textId="77777777" w:rsidR="008D1415" w:rsidRPr="00BC325E" w:rsidRDefault="008D1415" w:rsidP="008D141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FFA5F1B" w14:textId="77777777" w:rsidR="008D1415" w:rsidRPr="007357C9" w:rsidRDefault="008D1415" w:rsidP="008D141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357C9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357C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851F2" w14:textId="77777777" w:rsidR="008D1415" w:rsidRDefault="008D1415" w:rsidP="008D141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29C9877" w14:textId="07B74365" w:rsidR="008D1415" w:rsidRDefault="008D1415" w:rsidP="008D141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DC404F">
        <w:rPr>
          <w:rFonts w:ascii="Arial" w:eastAsia="Times New Roman" w:hAnsi="Arial" w:cs="Arial"/>
          <w:sz w:val="24"/>
          <w:szCs w:val="24"/>
          <w:lang w:eastAsia="cs-CZ"/>
        </w:rPr>
        <w:t>být písemná (v listinné po</w:t>
      </w:r>
      <w:r w:rsidR="0034515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C404F">
        <w:rPr>
          <w:rFonts w:ascii="Arial" w:eastAsia="Times New Roman" w:hAnsi="Arial" w:cs="Arial"/>
          <w:sz w:val="24"/>
          <w:szCs w:val="24"/>
          <w:lang w:eastAsia="cs-CZ"/>
        </w:rPr>
        <w:t xml:space="preserve">obě) a musí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DC404F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využití dotace včetně jejího přínosu</w:t>
      </w:r>
      <w:r w:rsidR="00D153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F0585">
        <w:rPr>
          <w:rFonts w:ascii="Arial" w:eastAsia="Times New Roman" w:hAnsi="Arial" w:cs="Arial"/>
          <w:sz w:val="24"/>
          <w:szCs w:val="24"/>
          <w:lang w:eastAsia="cs-CZ"/>
        </w:rPr>
        <w:t xml:space="preserve">pro </w:t>
      </w:r>
      <w:r w:rsidR="00D1536D">
        <w:rPr>
          <w:rFonts w:ascii="Arial" w:eastAsia="Times New Roman" w:hAnsi="Arial" w:cs="Arial"/>
          <w:sz w:val="24"/>
          <w:szCs w:val="24"/>
          <w:lang w:eastAsia="cs-CZ"/>
        </w:rPr>
        <w:t>Olomoucký kraj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F05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D1536D">
        <w:rPr>
          <w:rFonts w:ascii="Arial" w:eastAsia="Times New Roman" w:hAnsi="Arial" w:cs="Arial"/>
          <w:sz w:val="24"/>
          <w:szCs w:val="24"/>
          <w:lang w:eastAsia="cs-CZ"/>
        </w:rPr>
        <w:t xml:space="preserve"> i fotodokumentaci použití loga. </w:t>
      </w:r>
    </w:p>
    <w:p w14:paraId="2C91E81F" w14:textId="12CC903F" w:rsidR="008D1415" w:rsidRPr="0058756D" w:rsidRDefault="008D1415" w:rsidP="008D14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7482AD66" w14:textId="77777777" w:rsidR="008D1415" w:rsidRDefault="008D1415" w:rsidP="008D141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54430E7A" w14:textId="77777777" w:rsidR="008D1415" w:rsidRDefault="008D1415" w:rsidP="008D14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D1415" w14:paraId="4A3A2B40" w14:textId="77777777" w:rsidTr="00D33F8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31DE" w14:textId="77777777" w:rsidR="008D1415" w:rsidRDefault="008D1415" w:rsidP="00D33F8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D96E" w14:textId="77777777" w:rsidR="008D1415" w:rsidRDefault="008D1415" w:rsidP="00D33F8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8D1415" w14:paraId="31811AD2" w14:textId="77777777" w:rsidTr="00D33F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A0B5F" w14:textId="77777777" w:rsidR="008D1415" w:rsidRDefault="008D1415" w:rsidP="00D33F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FC2E" w14:textId="77777777" w:rsidR="008D1415" w:rsidRDefault="008D1415" w:rsidP="00D33F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D1415" w14:paraId="29454732" w14:textId="77777777" w:rsidTr="00D33F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C746" w14:textId="77777777" w:rsidR="008D1415" w:rsidRDefault="008D1415" w:rsidP="00D33F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FB23B" w14:textId="77777777" w:rsidR="008D1415" w:rsidRDefault="008D1415" w:rsidP="00D33F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8D1415" w14:paraId="62A4BDA0" w14:textId="77777777" w:rsidTr="00D33F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900C2" w14:textId="77777777" w:rsidR="008D1415" w:rsidRDefault="008D1415" w:rsidP="00D33F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F0A22" w14:textId="77777777" w:rsidR="008D1415" w:rsidRDefault="008D1415" w:rsidP="00D33F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D1415" w14:paraId="6766A8AF" w14:textId="77777777" w:rsidTr="00D33F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85F4" w14:textId="77777777" w:rsidR="008D1415" w:rsidRDefault="008D1415" w:rsidP="00D33F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ED1E3" w14:textId="77777777" w:rsidR="008D1415" w:rsidRDefault="008D1415" w:rsidP="00D33F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D1415" w14:paraId="6F956671" w14:textId="77777777" w:rsidTr="00D33F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23CC1" w14:textId="77777777" w:rsidR="008D1415" w:rsidRDefault="008D1415" w:rsidP="00D33F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A9A2" w14:textId="77777777" w:rsidR="008D1415" w:rsidRDefault="008D1415" w:rsidP="00D33F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D1415" w14:paraId="72225B5F" w14:textId="77777777" w:rsidTr="00D33F8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FEE7" w14:textId="77777777" w:rsidR="008D1415" w:rsidRDefault="008D1415" w:rsidP="00D33F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B583" w14:textId="77777777" w:rsidR="008D1415" w:rsidRDefault="008D1415" w:rsidP="00D33F8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2B184439" w14:textId="77777777" w:rsidR="008D1415" w:rsidRDefault="008D1415" w:rsidP="008D14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CFE0A29" w14:textId="1D390E8A" w:rsidR="008D1415" w:rsidRPr="008B0B51" w:rsidRDefault="007357C9" w:rsidP="008D141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 – 4228120277/0100 (u obce), č. 27 – 4228330207/0100 (u spolku, fyzické osoby). </w:t>
      </w:r>
      <w:r w:rsidR="00795AE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vratka realizována v roce 2019 vrátí příjemce dotaci nebo její část na účet poskytovatele </w:t>
      </w:r>
      <w:r w:rsidR="007A0FCA" w:rsidRPr="00D40813">
        <w:rPr>
          <w:rFonts w:ascii="Arial" w:hAnsi="Arial" w:cs="Arial"/>
          <w:sz w:val="24"/>
          <w:szCs w:val="24"/>
        </w:rPr>
        <w:t xml:space="preserve">č. </w:t>
      </w:r>
      <w:r w:rsidR="007A0FCA">
        <w:rPr>
          <w:rFonts w:ascii="Arial" w:hAnsi="Arial" w:cs="Arial"/>
          <w:sz w:val="24"/>
          <w:szCs w:val="24"/>
        </w:rPr>
        <w:t xml:space="preserve">27 – 4228320287/0100. </w:t>
      </w:r>
      <w:r w:rsidRPr="00D40813">
        <w:rPr>
          <w:rFonts w:ascii="Arial" w:hAnsi="Arial" w:cs="Arial"/>
          <w:sz w:val="24"/>
          <w:szCs w:val="24"/>
        </w:rPr>
        <w:t xml:space="preserve">Případný odvod či penále </w:t>
      </w:r>
      <w:r w:rsidRPr="00D40813">
        <w:rPr>
          <w:rFonts w:ascii="Arial" w:hAnsi="Arial" w:cs="Arial"/>
          <w:sz w:val="24"/>
          <w:szCs w:val="24"/>
        </w:rPr>
        <w:lastRenderedPageBreak/>
        <w:t xml:space="preserve">se hradí na účet poskytovatele č. </w:t>
      </w:r>
      <w:r>
        <w:rPr>
          <w:rFonts w:ascii="Arial" w:hAnsi="Arial" w:cs="Arial"/>
          <w:sz w:val="24"/>
          <w:szCs w:val="24"/>
        </w:rPr>
        <w:t>27 – 4228320287/0100</w:t>
      </w:r>
      <w:r w:rsidRPr="00D40813">
        <w:rPr>
          <w:rFonts w:ascii="Arial" w:hAnsi="Arial" w:cs="Arial"/>
          <w:sz w:val="24"/>
          <w:szCs w:val="24"/>
        </w:rPr>
        <w:t xml:space="preserve"> na </w:t>
      </w:r>
      <w:r w:rsidRPr="008B0B51">
        <w:rPr>
          <w:rFonts w:ascii="Arial" w:hAnsi="Arial" w:cs="Arial"/>
          <w:sz w:val="24"/>
          <w:szCs w:val="24"/>
        </w:rPr>
        <w:t>základě vystavené faktury</w:t>
      </w:r>
      <w:r>
        <w:rPr>
          <w:rFonts w:ascii="Arial" w:hAnsi="Arial" w:cs="Arial"/>
          <w:sz w:val="24"/>
          <w:szCs w:val="24"/>
        </w:rPr>
        <w:t>.</w:t>
      </w:r>
    </w:p>
    <w:p w14:paraId="18D89D5D" w14:textId="77777777" w:rsidR="008D1415" w:rsidRDefault="008D1415" w:rsidP="008D141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6852626" w14:textId="723A387E" w:rsidR="008D1415" w:rsidRPr="00F90512" w:rsidRDefault="008D1415" w:rsidP="008D141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7D57A1">
        <w:rPr>
          <w:rFonts w:ascii="Arial" w:eastAsia="Times New Roman" w:hAnsi="Arial" w:cs="Arial"/>
          <w:sz w:val="24"/>
          <w:szCs w:val="24"/>
          <w:lang w:eastAsia="cs-CZ"/>
        </w:rPr>
        <w:t>jednoho roku,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 umístit reklamní panel, nebo obdobné zařízení, s logem poskytovatele do místa, ve kterém je prováděna podpořená činnost.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druhu činnosti, výše poskytnuté dotace a údajů uvedených v žádosti).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zde bude vždy uvedena informace, že poskytovatel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7D1550A6" w14:textId="77777777" w:rsidR="008D1415" w:rsidRPr="00F90512" w:rsidRDefault="008D1415" w:rsidP="008D141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35C3F022" w14:textId="1777F4AA" w:rsidR="008D1415" w:rsidRPr="00F90512" w:rsidRDefault="008D1415" w:rsidP="008D141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(minimálně </w:t>
      </w:r>
      <w:r w:rsidR="007D57A1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poskytovatele na viditelném veřejně přístupném místě) musí být poskytovateli příjemcem předložena společně se závěrečnou zprávou.</w:t>
      </w:r>
    </w:p>
    <w:p w14:paraId="08E00B3C" w14:textId="77777777" w:rsidR="008D1415" w:rsidRDefault="008D1415" w:rsidP="008D141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161BC0E9" w14:textId="77777777" w:rsidR="008D1415" w:rsidRPr="00E614BE" w:rsidRDefault="008D1415" w:rsidP="008D14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41C46264" w14:textId="77777777" w:rsidR="008D1415" w:rsidRPr="005E267D" w:rsidRDefault="008D1415" w:rsidP="008D14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Evropskou unií. Příjemce současně prohlašuje, že ke dni podpisu této smlouvy nemá neuhrazené závazky po lhůtě splatnosti ani vůči poskytovateli, jím zřízeným organizacím a jiným územním samosprávným celkům. 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0EF8758" w14:textId="77777777" w:rsidR="007A0FCA" w:rsidRDefault="007A0FCA" w:rsidP="008D141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25FF7590" w14:textId="77777777" w:rsidR="008D1415" w:rsidRPr="005E267D" w:rsidRDefault="008D1415" w:rsidP="008D141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44DE9FB" w14:textId="77777777" w:rsidR="008D1415" w:rsidRPr="005E267D" w:rsidRDefault="008D1415" w:rsidP="008D141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4C1625C3" w14:textId="77777777" w:rsidR="008D1415" w:rsidRPr="005E267D" w:rsidRDefault="008D1415" w:rsidP="008D1415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poskytována v režimu de </w:t>
      </w:r>
      <w:proofErr w:type="spellStart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08B3930B" w14:textId="77777777" w:rsidR="008D1415" w:rsidRPr="00170EC7" w:rsidRDefault="008D1415" w:rsidP="008D141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6C1CC15E" w14:textId="77777777" w:rsidR="008D1415" w:rsidRPr="00170EC7" w:rsidRDefault="008D1415" w:rsidP="008D141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26333214" w14:textId="77777777" w:rsidR="008D1415" w:rsidRPr="00170EC7" w:rsidRDefault="008D1415" w:rsidP="008D141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514F7B8" w14:textId="77777777" w:rsidR="008D1415" w:rsidRPr="005C06EA" w:rsidRDefault="008D1415" w:rsidP="008D141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60700823" w14:textId="77777777" w:rsidR="008D1415" w:rsidRDefault="008D1415" w:rsidP="008D141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4F50CB1" w14:textId="77777777" w:rsidR="008D1415" w:rsidRDefault="008D1415" w:rsidP="008D14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také zveřejněna postupem dle § 10d zákona č. 250/2000 Sb., o rozpočtových pravidlech územních rozpočtů, ve znění pozdějších právních předpisů.</w:t>
      </w:r>
    </w:p>
    <w:p w14:paraId="07F4C450" w14:textId="77777777" w:rsidR="008D1415" w:rsidRDefault="008D1415" w:rsidP="008D141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541BD4A7" w14:textId="77777777" w:rsidR="008D1415" w:rsidRDefault="008D1415" w:rsidP="008D141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AB9EF39" w14:textId="77777777" w:rsidR="008D1415" w:rsidRPr="003D1870" w:rsidRDefault="008D1415" w:rsidP="008D141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5A1B2E67" w14:textId="77777777" w:rsidR="008D1415" w:rsidRDefault="008D1415" w:rsidP="008D141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5FD0174F" w14:textId="77777777" w:rsidR="008D1415" w:rsidRDefault="008D1415" w:rsidP="008D141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4D1B0F22" w14:textId="77777777" w:rsidR="008D1415" w:rsidRDefault="008D1415" w:rsidP="008D141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22207899" w14:textId="77777777" w:rsidR="008D1415" w:rsidRDefault="008D1415" w:rsidP="008D141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8D1415" w14:paraId="77A82208" w14:textId="77777777" w:rsidTr="00D33F8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F58FA" w14:textId="77777777" w:rsidR="008D1415" w:rsidRDefault="008D1415" w:rsidP="00D33F8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1C54F08" w14:textId="77777777" w:rsidR="008D1415" w:rsidRDefault="008D1415" w:rsidP="00D33F8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5975A213" w14:textId="77777777" w:rsidR="008D1415" w:rsidRDefault="008D1415" w:rsidP="00D33F8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0D78746" w14:textId="77777777" w:rsidR="008D1415" w:rsidRDefault="008D1415" w:rsidP="00D33F8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6D5023" w14:textId="77777777" w:rsidR="008D1415" w:rsidRDefault="008D1415" w:rsidP="00D33F8C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8D1415" w14:paraId="28E71B8E" w14:textId="77777777" w:rsidTr="00D33F8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E8C83" w14:textId="77777777" w:rsidR="008D1415" w:rsidRDefault="008D1415" w:rsidP="00D33F8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7353E633" w14:textId="77777777" w:rsidR="007D57A1" w:rsidRPr="00444BA2" w:rsidRDefault="007D57A1" w:rsidP="007D57A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Mgr. František Jura</w:t>
            </w:r>
          </w:p>
          <w:p w14:paraId="7CD13DF3" w14:textId="74B318F4" w:rsidR="008D1415" w:rsidRDefault="007D57A1" w:rsidP="007D57A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náměstek </w:t>
            </w:r>
            <w:r w:rsidRPr="00444BA2">
              <w:rPr>
                <w:rFonts w:ascii="Arial" w:hAnsi="Arial" w:cs="Arial"/>
                <w:sz w:val="24"/>
                <w:szCs w:val="24"/>
              </w:rPr>
              <w:t>hejtman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0242949C" w14:textId="77777777" w:rsidR="008D1415" w:rsidRDefault="008D1415" w:rsidP="00D33F8C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4BC591" w14:textId="77777777" w:rsidR="008D1415" w:rsidRDefault="008D1415" w:rsidP="00D33F8C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4518D2D4" w14:textId="77777777" w:rsidR="008D1415" w:rsidRDefault="008D1415" w:rsidP="008D1415">
      <w:pPr>
        <w:ind w:left="0" w:firstLine="0"/>
        <w:rPr>
          <w:rFonts w:ascii="Arial" w:hAnsi="Arial" w:cs="Arial"/>
          <w:bCs/>
        </w:rPr>
      </w:pPr>
    </w:p>
    <w:sectPr w:rsidR="008D1415" w:rsidSect="00C0325F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A0DF" w14:textId="77777777" w:rsidR="00205C7C" w:rsidRDefault="00205C7C" w:rsidP="00D40C40">
      <w:r>
        <w:separator/>
      </w:r>
    </w:p>
  </w:endnote>
  <w:endnote w:type="continuationSeparator" w:id="0">
    <w:p w14:paraId="4F6F1D7C" w14:textId="77777777" w:rsidR="00205C7C" w:rsidRDefault="00205C7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98DC0" w14:textId="3FFBAA79" w:rsidR="00B46E93" w:rsidRPr="00A6290B" w:rsidRDefault="006F7803" w:rsidP="00A6290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46E93" w:rsidRPr="00A6290B">
      <w:rPr>
        <w:rFonts w:ascii="Arial" w:hAnsi="Arial" w:cs="Arial"/>
        <w:i/>
        <w:iCs/>
        <w:sz w:val="20"/>
        <w:szCs w:val="20"/>
      </w:rPr>
      <w:t xml:space="preserve"> Olomouckého kraje 2</w:t>
    </w:r>
    <w:r>
      <w:rPr>
        <w:rFonts w:ascii="Arial" w:hAnsi="Arial" w:cs="Arial"/>
        <w:i/>
        <w:iCs/>
        <w:sz w:val="20"/>
        <w:szCs w:val="20"/>
      </w:rPr>
      <w:t>3</w:t>
    </w:r>
    <w:r w:rsidR="00B46E93" w:rsidRPr="00A6290B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4</w:t>
    </w:r>
    <w:r w:rsidR="00B46E93" w:rsidRPr="00A6290B">
      <w:rPr>
        <w:rFonts w:ascii="Arial" w:hAnsi="Arial" w:cs="Arial"/>
        <w:i/>
        <w:iCs/>
        <w:sz w:val="20"/>
        <w:szCs w:val="20"/>
      </w:rPr>
      <w:t xml:space="preserve">. 2018                        </w:t>
    </w:r>
    <w:r w:rsidR="00B46E93" w:rsidRPr="00A6290B">
      <w:rPr>
        <w:rFonts w:ascii="Arial" w:hAnsi="Arial" w:cs="Arial"/>
        <w:i/>
        <w:iCs/>
        <w:sz w:val="20"/>
        <w:szCs w:val="20"/>
      </w:rPr>
      <w:tab/>
    </w:r>
    <w:r w:rsidR="00B46E93" w:rsidRPr="00A6290B">
      <w:rPr>
        <w:rFonts w:ascii="Arial" w:hAnsi="Arial" w:cs="Arial"/>
        <w:i/>
        <w:iCs/>
        <w:sz w:val="20"/>
        <w:szCs w:val="20"/>
      </w:rPr>
      <w:tab/>
    </w:r>
    <w:r w:rsidR="00B110FC">
      <w:rPr>
        <w:rFonts w:ascii="Arial" w:hAnsi="Arial" w:cs="Arial"/>
        <w:i/>
        <w:iCs/>
        <w:sz w:val="20"/>
        <w:szCs w:val="20"/>
      </w:rPr>
      <w:tab/>
    </w:r>
    <w:r w:rsidR="00B46E93" w:rsidRPr="00A6290B">
      <w:rPr>
        <w:rFonts w:ascii="Arial" w:hAnsi="Arial" w:cs="Arial"/>
        <w:i/>
        <w:iCs/>
        <w:sz w:val="20"/>
        <w:szCs w:val="20"/>
      </w:rPr>
      <w:t xml:space="preserve">Strana </w:t>
    </w:r>
    <w:r w:rsidR="00B46E93" w:rsidRPr="00A6290B">
      <w:rPr>
        <w:rStyle w:val="slostrnky"/>
        <w:rFonts w:cs="Arial"/>
        <w:i/>
        <w:iCs/>
      </w:rPr>
      <w:fldChar w:fldCharType="begin"/>
    </w:r>
    <w:r w:rsidR="00B46E93" w:rsidRPr="00A6290B">
      <w:rPr>
        <w:rStyle w:val="slostrnky"/>
        <w:rFonts w:cs="Arial"/>
        <w:i/>
        <w:iCs/>
      </w:rPr>
      <w:instrText xml:space="preserve"> PAGE </w:instrText>
    </w:r>
    <w:r w:rsidR="00B46E93" w:rsidRPr="00A6290B">
      <w:rPr>
        <w:rStyle w:val="slostrnky"/>
        <w:rFonts w:cs="Arial"/>
        <w:i/>
        <w:iCs/>
      </w:rPr>
      <w:fldChar w:fldCharType="separate"/>
    </w:r>
    <w:r w:rsidR="00A54E4A">
      <w:rPr>
        <w:rStyle w:val="slostrnky"/>
        <w:rFonts w:cs="Arial"/>
        <w:i/>
        <w:iCs/>
        <w:noProof/>
      </w:rPr>
      <w:t>32</w:t>
    </w:r>
    <w:r w:rsidR="00B46E93" w:rsidRPr="00A6290B">
      <w:rPr>
        <w:rStyle w:val="slostrnky"/>
        <w:rFonts w:cs="Arial"/>
        <w:i/>
        <w:iCs/>
      </w:rPr>
      <w:fldChar w:fldCharType="end"/>
    </w:r>
    <w:r w:rsidR="00B46E93" w:rsidRPr="00A6290B">
      <w:rPr>
        <w:rStyle w:val="slostrnky"/>
        <w:rFonts w:cs="Arial"/>
        <w:i/>
        <w:iCs/>
      </w:rPr>
      <w:t xml:space="preserve"> (celkem </w:t>
    </w:r>
    <w:r w:rsidR="00B110FC">
      <w:rPr>
        <w:rStyle w:val="slostrnky"/>
        <w:rFonts w:cs="Arial"/>
        <w:i/>
        <w:iCs/>
      </w:rPr>
      <w:t>3</w:t>
    </w:r>
    <w:r w:rsidR="00314476">
      <w:rPr>
        <w:rStyle w:val="slostrnky"/>
        <w:rFonts w:cs="Arial"/>
        <w:i/>
        <w:iCs/>
      </w:rPr>
      <w:t>2</w:t>
    </w:r>
    <w:r w:rsidR="00441D5B">
      <w:rPr>
        <w:rStyle w:val="slostrnky"/>
        <w:rFonts w:cs="Arial"/>
        <w:i/>
        <w:iCs/>
      </w:rPr>
      <w:t>)</w:t>
    </w:r>
  </w:p>
  <w:p w14:paraId="714FA7CF" w14:textId="2E4CE5AD" w:rsidR="00B46E93" w:rsidRDefault="00C075B2" w:rsidP="00B46E93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</w:t>
    </w:r>
    <w:r w:rsidR="006F7803">
      <w:rPr>
        <w:rFonts w:ascii="Arial" w:hAnsi="Arial" w:cs="Arial"/>
        <w:i/>
        <w:iCs/>
        <w:sz w:val="20"/>
        <w:szCs w:val="20"/>
      </w:rPr>
      <w:t>5</w:t>
    </w:r>
    <w:r>
      <w:rPr>
        <w:rFonts w:ascii="Arial" w:hAnsi="Arial" w:cs="Arial"/>
        <w:i/>
        <w:iCs/>
        <w:sz w:val="20"/>
        <w:szCs w:val="20"/>
      </w:rPr>
      <w:t xml:space="preserve">. - </w:t>
    </w:r>
    <w:r w:rsidR="00B46E93">
      <w:rPr>
        <w:rFonts w:ascii="Arial" w:hAnsi="Arial" w:cs="Arial"/>
        <w:i/>
        <w:iCs/>
        <w:sz w:val="20"/>
        <w:szCs w:val="20"/>
      </w:rPr>
      <w:t>DZ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B46E93">
      <w:rPr>
        <w:rFonts w:ascii="Arial" w:hAnsi="Arial" w:cs="Arial"/>
        <w:i/>
        <w:iCs/>
        <w:sz w:val="20"/>
        <w:szCs w:val="20"/>
      </w:rPr>
      <w:t>-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B46E93">
      <w:rPr>
        <w:rFonts w:ascii="Arial" w:hAnsi="Arial" w:cs="Arial"/>
        <w:i/>
        <w:iCs/>
        <w:sz w:val="20"/>
        <w:szCs w:val="20"/>
      </w:rPr>
      <w:t>Žádosti o poskytnutí individuálních dotací v oblasti kultury a sportu-OSKPP-26-03-2018</w:t>
    </w:r>
  </w:p>
  <w:p w14:paraId="381DD9AF" w14:textId="593C7042" w:rsidR="00B46E93" w:rsidRPr="00A3539E" w:rsidRDefault="00B46E93" w:rsidP="00B46E93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A6290B">
      <w:rPr>
        <w:rFonts w:ascii="Arial" w:hAnsi="Arial" w:cs="Arial"/>
        <w:i/>
        <w:iCs/>
        <w:sz w:val="20"/>
        <w:szCs w:val="20"/>
      </w:rPr>
      <w:t>5</w:t>
    </w:r>
    <w:r>
      <w:rPr>
        <w:rFonts w:ascii="Arial" w:hAnsi="Arial" w:cs="Arial"/>
        <w:i/>
        <w:iCs/>
        <w:sz w:val="20"/>
        <w:szCs w:val="20"/>
      </w:rPr>
      <w:t xml:space="preserve"> – Vzorová veřejnoprávní smlouva o poskytnutí</w:t>
    </w:r>
    <w:r w:rsidR="004648E1">
      <w:rPr>
        <w:rFonts w:ascii="Arial" w:hAnsi="Arial" w:cs="Arial"/>
        <w:i/>
        <w:iCs/>
        <w:sz w:val="20"/>
        <w:szCs w:val="20"/>
      </w:rPr>
      <w:t xml:space="preserve"> dotace na celoroční činnost právnickým osobám (mimo obce a příspěvkové organizace)</w:t>
    </w:r>
  </w:p>
  <w:p w14:paraId="69193B72" w14:textId="2C58C54F" w:rsidR="00B46E93" w:rsidRDefault="00B46E93">
    <w:pPr>
      <w:pStyle w:val="Zpat"/>
    </w:pPr>
  </w:p>
  <w:p w14:paraId="2A6F19C7" w14:textId="2E139021" w:rsidR="005B6E80" w:rsidRPr="003C607F" w:rsidRDefault="005B6E80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75B48" w14:textId="77777777" w:rsidR="00205C7C" w:rsidRDefault="00205C7C" w:rsidP="00D40C40">
      <w:r>
        <w:separator/>
      </w:r>
    </w:p>
  </w:footnote>
  <w:footnote w:type="continuationSeparator" w:id="0">
    <w:p w14:paraId="7000A7E7" w14:textId="77777777" w:rsidR="00205C7C" w:rsidRDefault="00205C7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3AA84" w14:textId="322C6A97" w:rsidR="00B46E93" w:rsidRPr="00FC309A" w:rsidRDefault="00B46E93" w:rsidP="00B46E93">
    <w:pPr>
      <w:pStyle w:val="Zhlav"/>
      <w:jc w:val="center"/>
      <w:rPr>
        <w:rFonts w:ascii="Arial" w:hAnsi="Arial" w:cs="Arial"/>
        <w:i/>
        <w:sz w:val="24"/>
        <w:szCs w:val="24"/>
      </w:rPr>
    </w:pPr>
    <w:r w:rsidRPr="00FC309A">
      <w:rPr>
        <w:rFonts w:ascii="Arial" w:hAnsi="Arial" w:cs="Arial"/>
        <w:i/>
        <w:sz w:val="24"/>
        <w:szCs w:val="24"/>
      </w:rPr>
      <w:t xml:space="preserve">Příloha č. </w:t>
    </w:r>
    <w:r w:rsidR="00A6290B">
      <w:rPr>
        <w:rFonts w:ascii="Arial" w:hAnsi="Arial" w:cs="Arial"/>
        <w:i/>
        <w:sz w:val="24"/>
        <w:szCs w:val="24"/>
      </w:rPr>
      <w:t>5</w:t>
    </w:r>
    <w:r w:rsidRPr="00FC309A">
      <w:rPr>
        <w:rFonts w:ascii="Arial" w:hAnsi="Arial" w:cs="Arial"/>
        <w:i/>
        <w:sz w:val="24"/>
        <w:szCs w:val="24"/>
      </w:rPr>
      <w:t xml:space="preserve"> </w:t>
    </w:r>
    <w:r>
      <w:rPr>
        <w:rFonts w:ascii="Arial" w:hAnsi="Arial" w:cs="Arial"/>
        <w:i/>
        <w:sz w:val="24"/>
        <w:szCs w:val="24"/>
      </w:rPr>
      <w:t>–</w:t>
    </w:r>
    <w:r w:rsidRPr="00FC309A">
      <w:rPr>
        <w:rFonts w:ascii="Arial" w:hAnsi="Arial" w:cs="Arial"/>
        <w:i/>
        <w:sz w:val="24"/>
        <w:szCs w:val="24"/>
      </w:rPr>
      <w:t xml:space="preserve"> </w:t>
    </w:r>
    <w:r>
      <w:rPr>
        <w:rFonts w:ascii="Arial" w:hAnsi="Arial" w:cs="Arial"/>
        <w:i/>
        <w:sz w:val="24"/>
        <w:szCs w:val="24"/>
      </w:rPr>
      <w:t>Vzorová veřejnoprávní smlouva o poskytnutí dotace na celoroční činnost právnickým osobám (mimo obce a příspěvkové organizace)</w:t>
    </w:r>
  </w:p>
  <w:p w14:paraId="012683A7" w14:textId="6997307A" w:rsidR="00B46E93" w:rsidRDefault="00B46E93">
    <w:pPr>
      <w:pStyle w:val="Zhlav"/>
    </w:pPr>
  </w:p>
  <w:p w14:paraId="7244E7DE" w14:textId="77777777" w:rsidR="006A1F20" w:rsidRDefault="006A1F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5EE84666"/>
    <w:multiLevelType w:val="hybridMultilevel"/>
    <w:tmpl w:val="FCF25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1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chálek Miloslav">
    <w15:presenceInfo w15:providerId="AD" w15:userId="S-1-5-21-1345087706-903693047-1615293757-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016"/>
    <w:rsid w:val="001A336F"/>
    <w:rsid w:val="001A3CC1"/>
    <w:rsid w:val="001A5875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D0BF2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5C7C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27FD"/>
    <w:rsid w:val="00265FDA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3E0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4452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476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3694"/>
    <w:rsid w:val="0034515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D5AFA"/>
    <w:rsid w:val="003E023F"/>
    <w:rsid w:val="003E0724"/>
    <w:rsid w:val="003E0863"/>
    <w:rsid w:val="003E106A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4B9C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1D5B"/>
    <w:rsid w:val="00442164"/>
    <w:rsid w:val="004421B5"/>
    <w:rsid w:val="00444311"/>
    <w:rsid w:val="0044472F"/>
    <w:rsid w:val="004447CE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477F"/>
    <w:rsid w:val="004648E1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6025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0585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1F20"/>
    <w:rsid w:val="006A7CB9"/>
    <w:rsid w:val="006B1973"/>
    <w:rsid w:val="006B3B2A"/>
    <w:rsid w:val="006B4F48"/>
    <w:rsid w:val="006C061A"/>
    <w:rsid w:val="006C0D2D"/>
    <w:rsid w:val="006C43C7"/>
    <w:rsid w:val="006C7673"/>
    <w:rsid w:val="006D0AC7"/>
    <w:rsid w:val="006D101C"/>
    <w:rsid w:val="006E07ED"/>
    <w:rsid w:val="006E155A"/>
    <w:rsid w:val="006E33A0"/>
    <w:rsid w:val="006E4022"/>
    <w:rsid w:val="006E5BA7"/>
    <w:rsid w:val="006E64D0"/>
    <w:rsid w:val="006F07FC"/>
    <w:rsid w:val="006F1BEC"/>
    <w:rsid w:val="006F1C07"/>
    <w:rsid w:val="006F2F24"/>
    <w:rsid w:val="006F7040"/>
    <w:rsid w:val="006F7803"/>
    <w:rsid w:val="00700366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26340"/>
    <w:rsid w:val="00735623"/>
    <w:rsid w:val="007357C9"/>
    <w:rsid w:val="00735E1F"/>
    <w:rsid w:val="007360D6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5AEA"/>
    <w:rsid w:val="007A04FA"/>
    <w:rsid w:val="007A0A87"/>
    <w:rsid w:val="007A0DC6"/>
    <w:rsid w:val="007A0FCA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57A1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C46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66F7E"/>
    <w:rsid w:val="0088205B"/>
    <w:rsid w:val="00882BA6"/>
    <w:rsid w:val="00885BED"/>
    <w:rsid w:val="00892667"/>
    <w:rsid w:val="0089625A"/>
    <w:rsid w:val="008A08E8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1415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0F2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C7787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4E4A"/>
    <w:rsid w:val="00A5538A"/>
    <w:rsid w:val="00A61A61"/>
    <w:rsid w:val="00A6290B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AF786A"/>
    <w:rsid w:val="00B0006E"/>
    <w:rsid w:val="00B03153"/>
    <w:rsid w:val="00B03C1D"/>
    <w:rsid w:val="00B05653"/>
    <w:rsid w:val="00B05DE4"/>
    <w:rsid w:val="00B109BB"/>
    <w:rsid w:val="00B110FC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46E93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A5470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5F"/>
    <w:rsid w:val="00C032F6"/>
    <w:rsid w:val="00C063A4"/>
    <w:rsid w:val="00C0680B"/>
    <w:rsid w:val="00C06BFA"/>
    <w:rsid w:val="00C075B2"/>
    <w:rsid w:val="00C076A4"/>
    <w:rsid w:val="00C11B75"/>
    <w:rsid w:val="00C11E80"/>
    <w:rsid w:val="00C123D6"/>
    <w:rsid w:val="00C15D33"/>
    <w:rsid w:val="00C20FBF"/>
    <w:rsid w:val="00C21770"/>
    <w:rsid w:val="00C217FC"/>
    <w:rsid w:val="00C231E2"/>
    <w:rsid w:val="00C30594"/>
    <w:rsid w:val="00C30E8C"/>
    <w:rsid w:val="00C31237"/>
    <w:rsid w:val="00C3186F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63D7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2651"/>
    <w:rsid w:val="00CA0347"/>
    <w:rsid w:val="00CA19C3"/>
    <w:rsid w:val="00CA24A0"/>
    <w:rsid w:val="00CB0A48"/>
    <w:rsid w:val="00CB16C6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6A90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36D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6129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4831"/>
    <w:rsid w:val="00DA745F"/>
    <w:rsid w:val="00DB2F7D"/>
    <w:rsid w:val="00DB305E"/>
    <w:rsid w:val="00DB3240"/>
    <w:rsid w:val="00DB68A2"/>
    <w:rsid w:val="00DC404F"/>
    <w:rsid w:val="00DC473B"/>
    <w:rsid w:val="00DC69A2"/>
    <w:rsid w:val="00DD06DA"/>
    <w:rsid w:val="00DD6346"/>
    <w:rsid w:val="00DD781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3C50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31E1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47FA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7165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B46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B4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59DB-AC48-44CE-B0D3-79815D14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2548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Švec Jan</cp:lastModifiedBy>
  <cp:revision>4</cp:revision>
  <cp:lastPrinted>2016-11-21T11:06:00Z</cp:lastPrinted>
  <dcterms:created xsi:type="dcterms:W3CDTF">2018-03-26T09:21:00Z</dcterms:created>
  <dcterms:modified xsi:type="dcterms:W3CDTF">2018-03-27T07:18:00Z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